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ED" w:rsidRPr="00DA2E48" w:rsidRDefault="005D0CED" w:rsidP="002D7D70">
      <w:pPr>
        <w:widowControl w:val="0"/>
        <w:autoSpaceDE w:val="0"/>
        <w:autoSpaceDN w:val="0"/>
        <w:adjustRightInd w:val="0"/>
        <w:spacing w:after="120"/>
        <w:ind w:firstLine="567"/>
        <w:jc w:val="center"/>
        <w:rPr>
          <w:b/>
          <w:bCs/>
        </w:rPr>
      </w:pPr>
    </w:p>
    <w:p w:rsidR="005D0CED" w:rsidRPr="00DA2E48" w:rsidRDefault="005D0CED" w:rsidP="005D0CED">
      <w:pPr>
        <w:widowControl w:val="0"/>
        <w:autoSpaceDE w:val="0"/>
        <w:autoSpaceDN w:val="0"/>
        <w:adjustRightInd w:val="0"/>
        <w:spacing w:after="120"/>
        <w:ind w:firstLine="567"/>
        <w:jc w:val="right"/>
        <w:rPr>
          <w:b/>
          <w:bCs/>
        </w:rPr>
      </w:pPr>
      <w:r w:rsidRPr="00DA2E48">
        <w:rPr>
          <w:b/>
          <w:bCs/>
        </w:rPr>
        <w:t>ПРОЕКТ</w:t>
      </w:r>
    </w:p>
    <w:p w:rsidR="00D4692F" w:rsidRPr="00DA2E48" w:rsidRDefault="00D4692F" w:rsidP="002D7D70">
      <w:pPr>
        <w:widowControl w:val="0"/>
        <w:autoSpaceDE w:val="0"/>
        <w:autoSpaceDN w:val="0"/>
        <w:adjustRightInd w:val="0"/>
        <w:spacing w:after="120"/>
        <w:ind w:firstLine="567"/>
        <w:jc w:val="center"/>
        <w:rPr>
          <w:b/>
          <w:bCs/>
        </w:rPr>
      </w:pPr>
    </w:p>
    <w:p w:rsidR="00C65F76" w:rsidRPr="00DA2E48" w:rsidRDefault="00C65F76" w:rsidP="002D7D70">
      <w:pPr>
        <w:widowControl w:val="0"/>
        <w:autoSpaceDE w:val="0"/>
        <w:autoSpaceDN w:val="0"/>
        <w:adjustRightInd w:val="0"/>
        <w:spacing w:after="120"/>
        <w:ind w:firstLine="567"/>
        <w:jc w:val="center"/>
        <w:rPr>
          <w:b/>
          <w:bCs/>
        </w:rPr>
      </w:pPr>
      <w:r w:rsidRPr="00DA2E48">
        <w:rPr>
          <w:b/>
          <w:bCs/>
        </w:rPr>
        <w:t xml:space="preserve">НАРЕДБА </w:t>
      </w:r>
    </w:p>
    <w:p w:rsidR="00C65F76" w:rsidRPr="00BA40C4" w:rsidRDefault="00C65F76" w:rsidP="002D7D70">
      <w:pPr>
        <w:widowControl w:val="0"/>
        <w:autoSpaceDE w:val="0"/>
        <w:autoSpaceDN w:val="0"/>
        <w:adjustRightInd w:val="0"/>
        <w:spacing w:after="120"/>
        <w:ind w:firstLine="567"/>
        <w:jc w:val="center"/>
        <w:rPr>
          <w:b/>
          <w:bCs/>
        </w:rPr>
      </w:pPr>
      <w:r w:rsidRPr="00DA2E48">
        <w:rPr>
          <w:b/>
          <w:bCs/>
        </w:rPr>
        <w:t xml:space="preserve">за правилата и нормите за </w:t>
      </w:r>
      <w:r w:rsidR="00566ECC" w:rsidRPr="00DA2E48">
        <w:rPr>
          <w:b/>
          <w:bCs/>
        </w:rPr>
        <w:t xml:space="preserve">проектиране, </w:t>
      </w:r>
      <w:r w:rsidR="007F3377" w:rsidRPr="005E4771">
        <w:rPr>
          <w:b/>
          <w:bCs/>
        </w:rPr>
        <w:t>разполагане</w:t>
      </w:r>
      <w:bookmarkStart w:id="0" w:name="_GoBack"/>
      <w:bookmarkEnd w:id="0"/>
      <w:r w:rsidR="00AA3D83" w:rsidRPr="005E4771">
        <w:rPr>
          <w:b/>
          <w:bCs/>
        </w:rPr>
        <w:t xml:space="preserve"> </w:t>
      </w:r>
      <w:r w:rsidR="007F3377" w:rsidRPr="005E4771">
        <w:rPr>
          <w:b/>
          <w:bCs/>
        </w:rPr>
        <w:t>и демонтаж</w:t>
      </w:r>
      <w:r w:rsidRPr="00BA40C4">
        <w:rPr>
          <w:b/>
          <w:bCs/>
        </w:rPr>
        <w:t xml:space="preserve"> на електронни съобщителни мрежи </w:t>
      </w:r>
    </w:p>
    <w:p w:rsidR="00C65F76" w:rsidRPr="00B55665" w:rsidRDefault="00C65F76" w:rsidP="002D7D70">
      <w:pPr>
        <w:widowControl w:val="0"/>
        <w:autoSpaceDE w:val="0"/>
        <w:autoSpaceDN w:val="0"/>
        <w:adjustRightInd w:val="0"/>
        <w:spacing w:after="120"/>
        <w:ind w:firstLine="567"/>
        <w:jc w:val="both"/>
      </w:pPr>
    </w:p>
    <w:p w:rsidR="00C65F76" w:rsidRPr="005E4771" w:rsidRDefault="00C65F76" w:rsidP="002D7D70">
      <w:pPr>
        <w:widowControl w:val="0"/>
        <w:autoSpaceDE w:val="0"/>
        <w:autoSpaceDN w:val="0"/>
        <w:adjustRightInd w:val="0"/>
        <w:spacing w:after="120"/>
        <w:ind w:firstLine="567"/>
        <w:jc w:val="center"/>
        <w:rPr>
          <w:b/>
          <w:bCs/>
        </w:rPr>
      </w:pPr>
      <w:r w:rsidRPr="005E4771">
        <w:rPr>
          <w:b/>
          <w:bCs/>
        </w:rPr>
        <w:t>Г л а в а  п ъ р в а</w:t>
      </w:r>
    </w:p>
    <w:p w:rsidR="00C65F76" w:rsidRPr="009F369B" w:rsidRDefault="00C65F76" w:rsidP="002D7D70">
      <w:pPr>
        <w:widowControl w:val="0"/>
        <w:autoSpaceDE w:val="0"/>
        <w:autoSpaceDN w:val="0"/>
        <w:adjustRightInd w:val="0"/>
        <w:spacing w:after="120"/>
        <w:ind w:firstLine="567"/>
        <w:jc w:val="center"/>
        <w:rPr>
          <w:b/>
          <w:bCs/>
        </w:rPr>
      </w:pPr>
      <w:r w:rsidRPr="005E4771">
        <w:rPr>
          <w:b/>
          <w:bCs/>
        </w:rPr>
        <w:t>ОБЩИ ПОЛОЖЕНИЯ</w:t>
      </w:r>
    </w:p>
    <w:p w:rsidR="001F4089" w:rsidRPr="005E4771" w:rsidRDefault="00C65F76" w:rsidP="005E4771">
      <w:pPr>
        <w:widowControl w:val="0"/>
        <w:tabs>
          <w:tab w:val="left" w:pos="851"/>
        </w:tabs>
        <w:autoSpaceDE w:val="0"/>
        <w:autoSpaceDN w:val="0"/>
        <w:adjustRightInd w:val="0"/>
        <w:spacing w:after="120"/>
        <w:ind w:firstLine="567"/>
        <w:jc w:val="both"/>
      </w:pPr>
      <w:r w:rsidRPr="009F369B">
        <w:rPr>
          <w:b/>
          <w:bCs/>
        </w:rPr>
        <w:t>Чл. 1.</w:t>
      </w:r>
      <w:r w:rsidRPr="009F369B">
        <w:t xml:space="preserve"> </w:t>
      </w:r>
      <w:r w:rsidR="00566ECC" w:rsidRPr="009F369B">
        <w:t xml:space="preserve">(1) </w:t>
      </w:r>
      <w:r w:rsidRPr="00BA40C4">
        <w:t>С тази наредба се определят</w:t>
      </w:r>
      <w:r w:rsidR="00DA2E48" w:rsidRPr="00BA40C4">
        <w:t xml:space="preserve"> </w:t>
      </w:r>
      <w:r w:rsidR="001F4089" w:rsidRPr="005E4771">
        <w:t xml:space="preserve">правилата и нормите за </w:t>
      </w:r>
      <w:r w:rsidR="00566ECC" w:rsidRPr="005E4771">
        <w:t>проектиране</w:t>
      </w:r>
      <w:r w:rsidR="00566ECC" w:rsidRPr="00352993">
        <w:t>,</w:t>
      </w:r>
      <w:r w:rsidR="00566ECC" w:rsidRPr="005E4771">
        <w:t xml:space="preserve"> </w:t>
      </w:r>
      <w:r w:rsidR="001F4089" w:rsidRPr="005E4771">
        <w:t>разполагане и демонтаж на електронни съобщителни мрежи</w:t>
      </w:r>
      <w:r w:rsidR="00566ECC" w:rsidRPr="00352993">
        <w:t>.</w:t>
      </w:r>
    </w:p>
    <w:p w:rsidR="00566ECC" w:rsidRPr="009F1A9C" w:rsidRDefault="00566ECC" w:rsidP="000607DF">
      <w:pPr>
        <w:widowControl w:val="0"/>
        <w:tabs>
          <w:tab w:val="left" w:pos="851"/>
          <w:tab w:val="left" w:pos="993"/>
        </w:tabs>
        <w:autoSpaceDE w:val="0"/>
        <w:autoSpaceDN w:val="0"/>
        <w:adjustRightInd w:val="0"/>
        <w:spacing w:after="120"/>
        <w:ind w:firstLine="567"/>
        <w:jc w:val="both"/>
      </w:pPr>
      <w:r w:rsidRPr="00352993">
        <w:t xml:space="preserve">(2) С </w:t>
      </w:r>
      <w:r w:rsidRPr="009F1A9C">
        <w:t>наредбата се определят също:</w:t>
      </w:r>
    </w:p>
    <w:p w:rsidR="001F4089" w:rsidRPr="009F1A9C" w:rsidRDefault="00566ECC" w:rsidP="000607DF">
      <w:pPr>
        <w:widowControl w:val="0"/>
        <w:tabs>
          <w:tab w:val="left" w:pos="851"/>
          <w:tab w:val="left" w:pos="993"/>
        </w:tabs>
        <w:autoSpaceDE w:val="0"/>
        <w:autoSpaceDN w:val="0"/>
        <w:adjustRightInd w:val="0"/>
        <w:spacing w:after="120"/>
        <w:ind w:firstLine="567"/>
        <w:jc w:val="both"/>
      </w:pPr>
      <w:r w:rsidRPr="009F1A9C">
        <w:t>1.</w:t>
      </w:r>
      <w:r w:rsidR="001F4089" w:rsidRPr="009F1A9C">
        <w:tab/>
        <w:t>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p>
    <w:p w:rsidR="001F4089" w:rsidRPr="009F1A9C" w:rsidRDefault="00566ECC" w:rsidP="000607DF">
      <w:pPr>
        <w:widowControl w:val="0"/>
        <w:tabs>
          <w:tab w:val="left" w:pos="851"/>
          <w:tab w:val="left" w:pos="993"/>
        </w:tabs>
        <w:autoSpaceDE w:val="0"/>
        <w:autoSpaceDN w:val="0"/>
        <w:adjustRightInd w:val="0"/>
        <w:spacing w:after="120"/>
        <w:ind w:firstLine="567"/>
        <w:jc w:val="both"/>
      </w:pPr>
      <w:r w:rsidRPr="009F1A9C">
        <w:t>2</w:t>
      </w:r>
      <w:r w:rsidR="001F4089" w:rsidRPr="009F1A9C">
        <w:t>.</w:t>
      </w:r>
      <w:r w:rsidR="001F4089" w:rsidRPr="009F1A9C">
        <w:tab/>
        <w:t>условията за разполагане на високоскоростни електронни съобщителни мрежи и изграждане на точка за достъп в сгради;</w:t>
      </w:r>
    </w:p>
    <w:p w:rsidR="00A627B5" w:rsidRPr="009F1A9C" w:rsidRDefault="00566ECC" w:rsidP="000607DF">
      <w:pPr>
        <w:widowControl w:val="0"/>
        <w:tabs>
          <w:tab w:val="left" w:pos="851"/>
          <w:tab w:val="left" w:pos="993"/>
        </w:tabs>
        <w:autoSpaceDE w:val="0"/>
        <w:autoSpaceDN w:val="0"/>
        <w:adjustRightInd w:val="0"/>
        <w:spacing w:after="120"/>
        <w:ind w:firstLine="567"/>
        <w:jc w:val="both"/>
      </w:pPr>
      <w:r w:rsidRPr="009F1A9C">
        <w:t>3</w:t>
      </w:r>
      <w:r w:rsidR="00A627B5" w:rsidRPr="009F1A9C">
        <w:t>.</w:t>
      </w:r>
      <w:r w:rsidR="00DA2E48" w:rsidRPr="009F1A9C">
        <w:tab/>
      </w:r>
      <w:r w:rsidR="00A627B5" w:rsidRPr="009F1A9C">
        <w:t>критериите за прекратяване на достъпа до и съвместното ползване на физическата инфраструктура на мрежовите оператори;</w:t>
      </w:r>
    </w:p>
    <w:p w:rsidR="00B354D7" w:rsidRPr="009F1A9C" w:rsidRDefault="00566ECC" w:rsidP="000607DF">
      <w:pPr>
        <w:widowControl w:val="0"/>
        <w:tabs>
          <w:tab w:val="left" w:pos="851"/>
          <w:tab w:val="left" w:pos="993"/>
        </w:tabs>
        <w:autoSpaceDE w:val="0"/>
        <w:autoSpaceDN w:val="0"/>
        <w:adjustRightInd w:val="0"/>
        <w:spacing w:after="120"/>
        <w:ind w:firstLine="567"/>
        <w:jc w:val="both"/>
      </w:pPr>
      <w:r w:rsidRPr="009F1A9C">
        <w:t>4</w:t>
      </w:r>
      <w:r w:rsidR="00B354D7" w:rsidRPr="009F1A9C">
        <w:t>.</w:t>
      </w:r>
      <w:r w:rsidR="00DA2E48" w:rsidRPr="009F1A9C">
        <w:tab/>
      </w:r>
      <w:r w:rsidR="009E7C37" w:rsidRPr="009F1A9C">
        <w:t>правилата</w:t>
      </w:r>
      <w:r w:rsidR="00B354D7" w:rsidRPr="009F1A9C">
        <w:t xml:space="preserve"> за </w:t>
      </w:r>
      <w:r w:rsidR="00D46E03" w:rsidRPr="009F1A9C">
        <w:t xml:space="preserve">демонтаж и </w:t>
      </w:r>
      <w:r w:rsidR="00B354D7" w:rsidRPr="009F1A9C">
        <w:t>премахване на електронни съобщителни мрежи.</w:t>
      </w:r>
    </w:p>
    <w:p w:rsidR="00BA40C4" w:rsidRPr="009F1A9C" w:rsidRDefault="00BA40C4" w:rsidP="000607DF">
      <w:pPr>
        <w:widowControl w:val="0"/>
        <w:tabs>
          <w:tab w:val="left" w:pos="851"/>
          <w:tab w:val="left" w:pos="993"/>
        </w:tabs>
        <w:autoSpaceDE w:val="0"/>
        <w:autoSpaceDN w:val="0"/>
        <w:adjustRightInd w:val="0"/>
        <w:spacing w:after="120"/>
        <w:ind w:firstLine="567"/>
        <w:jc w:val="both"/>
      </w:pPr>
      <w:r w:rsidRPr="009F1A9C">
        <w:t>(2) За неуредените в тази наредба случаи се прилага глава шеста от Закона за електронните съобщителни мрежи и физическа инфраструктура (ЗЕСМФИ).</w:t>
      </w:r>
    </w:p>
    <w:p w:rsidR="00C65F76" w:rsidRPr="009F1A9C" w:rsidRDefault="00C65F76" w:rsidP="000607DF">
      <w:pPr>
        <w:widowControl w:val="0"/>
        <w:tabs>
          <w:tab w:val="left" w:pos="851"/>
        </w:tabs>
        <w:autoSpaceDE w:val="0"/>
        <w:autoSpaceDN w:val="0"/>
        <w:adjustRightInd w:val="0"/>
        <w:spacing w:after="120"/>
        <w:ind w:firstLine="567"/>
        <w:jc w:val="both"/>
      </w:pPr>
      <w:r w:rsidRPr="009F1A9C">
        <w:rPr>
          <w:b/>
          <w:bCs/>
        </w:rPr>
        <w:t>Чл. 2.</w:t>
      </w:r>
      <w:r w:rsidRPr="009F1A9C">
        <w:t xml:space="preserve"> Наредбата се прилага за електронни съобщителни мрежи в границите на урбанизираните територии и извън тях. </w:t>
      </w:r>
    </w:p>
    <w:p w:rsidR="00C65F76" w:rsidRPr="009F1A9C" w:rsidRDefault="00C65F76" w:rsidP="000607DF">
      <w:pPr>
        <w:widowControl w:val="0"/>
        <w:tabs>
          <w:tab w:val="left" w:pos="851"/>
        </w:tabs>
        <w:autoSpaceDE w:val="0"/>
        <w:autoSpaceDN w:val="0"/>
        <w:adjustRightInd w:val="0"/>
        <w:spacing w:after="120"/>
        <w:ind w:firstLine="567"/>
        <w:jc w:val="both"/>
      </w:pPr>
      <w:r w:rsidRPr="009F1A9C">
        <w:rPr>
          <w:b/>
          <w:bCs/>
        </w:rPr>
        <w:t>Чл. 3.</w:t>
      </w:r>
      <w:r w:rsidRPr="009F1A9C">
        <w:t xml:space="preserve"> Наредбата не се прилага за:</w:t>
      </w:r>
    </w:p>
    <w:p w:rsidR="00C65F76" w:rsidRPr="009F1A9C" w:rsidRDefault="00C65F76" w:rsidP="000607DF">
      <w:pPr>
        <w:widowControl w:val="0"/>
        <w:tabs>
          <w:tab w:val="left" w:pos="851"/>
          <w:tab w:val="left" w:pos="993"/>
        </w:tabs>
        <w:autoSpaceDE w:val="0"/>
        <w:autoSpaceDN w:val="0"/>
        <w:adjustRightInd w:val="0"/>
        <w:spacing w:after="120"/>
        <w:ind w:firstLine="567"/>
        <w:jc w:val="both"/>
      </w:pPr>
      <w:r w:rsidRPr="009F1A9C">
        <w:t>1.</w:t>
      </w:r>
      <w:r w:rsidR="00DA2E48" w:rsidRPr="009F1A9C">
        <w:tab/>
      </w:r>
      <w:r w:rsidRPr="009F1A9C">
        <w:t>кабелни електронни съобщителни мрежи, предназначени за осигуряване на движението на влаковете и за телеуправление на електроенергийни обекти на железниците;</w:t>
      </w:r>
    </w:p>
    <w:p w:rsidR="00C65F76" w:rsidRPr="009F1A9C" w:rsidRDefault="00C65F76" w:rsidP="000607DF">
      <w:pPr>
        <w:widowControl w:val="0"/>
        <w:tabs>
          <w:tab w:val="left" w:pos="851"/>
          <w:tab w:val="left" w:pos="993"/>
        </w:tabs>
        <w:autoSpaceDE w:val="0"/>
        <w:autoSpaceDN w:val="0"/>
        <w:adjustRightInd w:val="0"/>
        <w:spacing w:after="120"/>
        <w:ind w:firstLine="567"/>
        <w:jc w:val="both"/>
      </w:pPr>
      <w:r w:rsidRPr="009F1A9C">
        <w:t>2.</w:t>
      </w:r>
      <w:r w:rsidR="00DA2E48" w:rsidRPr="009F1A9C">
        <w:tab/>
      </w:r>
      <w:r w:rsidRPr="009F1A9C">
        <w:t xml:space="preserve">кабелни електронни съобщителни мрежи, </w:t>
      </w:r>
      <w:r w:rsidR="00F9561E" w:rsidRPr="009F1A9C">
        <w:t xml:space="preserve">разполагани </w:t>
      </w:r>
      <w:r w:rsidRPr="009F1A9C">
        <w:t>като подводни във вътрешните морски води и териториалното море;</w:t>
      </w:r>
    </w:p>
    <w:p w:rsidR="00C65F76" w:rsidRPr="009F1A9C" w:rsidRDefault="00C65F76" w:rsidP="000607DF">
      <w:pPr>
        <w:widowControl w:val="0"/>
        <w:tabs>
          <w:tab w:val="left" w:pos="851"/>
          <w:tab w:val="left" w:pos="993"/>
        </w:tabs>
        <w:autoSpaceDE w:val="0"/>
        <w:autoSpaceDN w:val="0"/>
        <w:adjustRightInd w:val="0"/>
        <w:spacing w:after="120"/>
        <w:ind w:firstLine="567"/>
        <w:jc w:val="both"/>
      </w:pPr>
      <w:r w:rsidRPr="009F1A9C">
        <w:t>3.</w:t>
      </w:r>
      <w:r w:rsidR="00DA2E48" w:rsidRPr="009F1A9C">
        <w:tab/>
      </w:r>
      <w:r w:rsidRPr="009F1A9C">
        <w:t xml:space="preserve">кабелни електронни съобщителни мрежи, </w:t>
      </w:r>
      <w:r w:rsidR="00F9561E" w:rsidRPr="009F1A9C">
        <w:t xml:space="preserve">състоящи се от </w:t>
      </w:r>
      <w:r w:rsidRPr="009F1A9C">
        <w:t>оптич</w:t>
      </w:r>
      <w:r w:rsidR="00F9561E" w:rsidRPr="009F1A9C">
        <w:t>ни</w:t>
      </w:r>
      <w:r w:rsidRPr="009F1A9C">
        <w:t xml:space="preserve"> </w:t>
      </w:r>
      <w:r w:rsidR="00F9561E" w:rsidRPr="009F1A9C">
        <w:t xml:space="preserve">съобщителни </w:t>
      </w:r>
      <w:r w:rsidRPr="009F1A9C">
        <w:t>кабел</w:t>
      </w:r>
      <w:r w:rsidR="00F9561E" w:rsidRPr="009F1A9C">
        <w:t>и, разположени</w:t>
      </w:r>
      <w:r w:rsidRPr="009F1A9C">
        <w:t xml:space="preserve"> на стълбовете на въздушните </w:t>
      </w:r>
      <w:r w:rsidR="00566ECC" w:rsidRPr="009F1A9C">
        <w:t>електропроводи</w:t>
      </w:r>
      <w:r w:rsidRPr="009F1A9C">
        <w:t xml:space="preserve"> за високо напрежение.</w:t>
      </w:r>
    </w:p>
    <w:p w:rsidR="006E65BD" w:rsidRPr="009F1A9C" w:rsidRDefault="00E50C8B" w:rsidP="000607DF">
      <w:pPr>
        <w:widowControl w:val="0"/>
        <w:tabs>
          <w:tab w:val="left" w:pos="851"/>
        </w:tabs>
        <w:autoSpaceDE w:val="0"/>
        <w:autoSpaceDN w:val="0"/>
        <w:adjustRightInd w:val="0"/>
        <w:spacing w:after="120"/>
        <w:ind w:firstLine="567"/>
        <w:jc w:val="both"/>
      </w:pPr>
      <w:r w:rsidRPr="009F1A9C">
        <w:rPr>
          <w:b/>
        </w:rPr>
        <w:t xml:space="preserve">Чл. </w:t>
      </w:r>
      <w:r w:rsidR="003C1594" w:rsidRPr="009F1A9C">
        <w:rPr>
          <w:b/>
        </w:rPr>
        <w:t>4</w:t>
      </w:r>
      <w:r w:rsidRPr="009F1A9C">
        <w:rPr>
          <w:b/>
        </w:rPr>
        <w:t>.</w:t>
      </w:r>
      <w:r w:rsidRPr="009F1A9C">
        <w:t xml:space="preserve"> </w:t>
      </w:r>
      <w:r w:rsidR="009800CA" w:rsidRPr="009F1A9C">
        <w:t xml:space="preserve">(1) </w:t>
      </w:r>
      <w:r w:rsidR="006E65BD" w:rsidRPr="009F1A9C">
        <w:t>За разполагането на електронни съобщителни мрежи се изготвя:</w:t>
      </w:r>
    </w:p>
    <w:p w:rsidR="006E65BD" w:rsidRPr="009F1A9C" w:rsidRDefault="006E65BD" w:rsidP="000607DF">
      <w:pPr>
        <w:widowControl w:val="0"/>
        <w:tabs>
          <w:tab w:val="left" w:pos="851"/>
          <w:tab w:val="left" w:pos="993"/>
        </w:tabs>
        <w:autoSpaceDE w:val="0"/>
        <w:autoSpaceDN w:val="0"/>
        <w:adjustRightInd w:val="0"/>
        <w:spacing w:after="120"/>
        <w:ind w:firstLine="567"/>
        <w:jc w:val="both"/>
      </w:pPr>
      <w:r w:rsidRPr="009F1A9C">
        <w:t>1.</w:t>
      </w:r>
      <w:r w:rsidR="00DA2E48" w:rsidRPr="009F1A9C">
        <w:tab/>
      </w:r>
      <w:r w:rsidRPr="009F1A9C">
        <w:t xml:space="preserve">проект, изработен от лице, притежаващо </w:t>
      </w:r>
      <w:r w:rsidR="001A5B6D" w:rsidRPr="009F1A9C">
        <w:t xml:space="preserve"> </w:t>
      </w:r>
      <w:r w:rsidRPr="009F1A9C">
        <w:t>проектантска правоспособност, и</w:t>
      </w:r>
    </w:p>
    <w:p w:rsidR="006E65BD" w:rsidRPr="009F1A9C" w:rsidRDefault="006E65BD" w:rsidP="000607DF">
      <w:pPr>
        <w:widowControl w:val="0"/>
        <w:tabs>
          <w:tab w:val="left" w:pos="851"/>
          <w:tab w:val="left" w:pos="993"/>
        </w:tabs>
        <w:autoSpaceDE w:val="0"/>
        <w:autoSpaceDN w:val="0"/>
        <w:adjustRightInd w:val="0"/>
        <w:spacing w:after="120"/>
        <w:ind w:firstLine="567"/>
        <w:jc w:val="both"/>
      </w:pPr>
      <w:r w:rsidRPr="009F1A9C">
        <w:t>2.</w:t>
      </w:r>
      <w:r w:rsidR="00DA2E48" w:rsidRPr="009F1A9C">
        <w:tab/>
      </w:r>
      <w:r w:rsidRPr="009F1A9C">
        <w:t>становищ</w:t>
      </w:r>
      <w:r w:rsidR="00F37000" w:rsidRPr="009F1A9C">
        <w:t>а</w:t>
      </w:r>
      <w:r w:rsidRPr="009F1A9C">
        <w:t xml:space="preserve"> на инженер-конструктор и инженер с професионална квалификация в областта на съобщенията с указания за извършване на инсталационните работи.</w:t>
      </w:r>
    </w:p>
    <w:p w:rsidR="009800CA" w:rsidRPr="009F1A9C" w:rsidRDefault="009800CA" w:rsidP="000607DF">
      <w:pPr>
        <w:widowControl w:val="0"/>
        <w:tabs>
          <w:tab w:val="left" w:pos="851"/>
        </w:tabs>
        <w:autoSpaceDE w:val="0"/>
        <w:autoSpaceDN w:val="0"/>
        <w:adjustRightInd w:val="0"/>
        <w:spacing w:after="120"/>
        <w:ind w:firstLine="567"/>
        <w:jc w:val="both"/>
      </w:pPr>
      <w:r w:rsidRPr="009F1A9C">
        <w:t>(2) Проектът по ал. 1, т. 1 съдържа:</w:t>
      </w:r>
    </w:p>
    <w:p w:rsidR="009800CA" w:rsidRPr="009F1A9C" w:rsidRDefault="00DA2E48" w:rsidP="000607DF">
      <w:pPr>
        <w:widowControl w:val="0"/>
        <w:tabs>
          <w:tab w:val="left" w:pos="851"/>
          <w:tab w:val="left" w:pos="993"/>
        </w:tabs>
        <w:autoSpaceDE w:val="0"/>
        <w:autoSpaceDN w:val="0"/>
        <w:adjustRightInd w:val="0"/>
        <w:spacing w:after="120"/>
        <w:ind w:firstLine="567"/>
        <w:jc w:val="both"/>
      </w:pPr>
      <w:r w:rsidRPr="009F1A9C">
        <w:t>1.</w:t>
      </w:r>
      <w:r w:rsidRPr="009F1A9C">
        <w:tab/>
      </w:r>
      <w:r w:rsidR="009800CA" w:rsidRPr="009F1A9C">
        <w:t>чертежи</w:t>
      </w:r>
      <w:r w:rsidR="001A5B6D" w:rsidRPr="009F1A9C">
        <w:t xml:space="preserve"> </w:t>
      </w:r>
      <w:r w:rsidR="00BA40C4" w:rsidRPr="009F1A9C">
        <w:t>и/</w:t>
      </w:r>
      <w:r w:rsidR="001A5B6D" w:rsidRPr="009F1A9C">
        <w:t>или схеми</w:t>
      </w:r>
      <w:r w:rsidR="009800CA" w:rsidRPr="009F1A9C">
        <w:t>, които могат да включват:</w:t>
      </w:r>
      <w:bookmarkStart w:id="1" w:name="to_paragraph_id23595410"/>
      <w:bookmarkEnd w:id="1"/>
    </w:p>
    <w:p w:rsidR="009800CA" w:rsidRPr="009F1A9C" w:rsidRDefault="009800CA" w:rsidP="000607DF">
      <w:pPr>
        <w:widowControl w:val="0"/>
        <w:tabs>
          <w:tab w:val="left" w:pos="851"/>
        </w:tabs>
        <w:autoSpaceDE w:val="0"/>
        <w:autoSpaceDN w:val="0"/>
        <w:adjustRightInd w:val="0"/>
        <w:spacing w:after="120"/>
        <w:ind w:firstLine="567"/>
        <w:jc w:val="both"/>
      </w:pPr>
      <w:r w:rsidRPr="009F1A9C">
        <w:t>а) структурна схема на мрежата;</w:t>
      </w:r>
    </w:p>
    <w:p w:rsidR="009800CA" w:rsidRPr="009F1A9C" w:rsidRDefault="009800CA" w:rsidP="000607DF">
      <w:pPr>
        <w:widowControl w:val="0"/>
        <w:tabs>
          <w:tab w:val="left" w:pos="851"/>
        </w:tabs>
        <w:autoSpaceDE w:val="0"/>
        <w:autoSpaceDN w:val="0"/>
        <w:adjustRightInd w:val="0"/>
        <w:spacing w:after="120"/>
        <w:ind w:firstLine="567"/>
        <w:jc w:val="both"/>
      </w:pPr>
      <w:r w:rsidRPr="009F1A9C">
        <w:lastRenderedPageBreak/>
        <w:t xml:space="preserve">б) </w:t>
      </w:r>
      <w:r w:rsidR="00A4272B" w:rsidRPr="009F1A9C">
        <w:t xml:space="preserve">чертежи </w:t>
      </w:r>
      <w:r w:rsidR="00BA40C4" w:rsidRPr="009F1A9C">
        <w:t>и/</w:t>
      </w:r>
      <w:r w:rsidR="00A4272B" w:rsidRPr="009F1A9C">
        <w:t xml:space="preserve">или </w:t>
      </w:r>
      <w:r w:rsidRPr="009F1A9C">
        <w:t xml:space="preserve">схеми на </w:t>
      </w:r>
      <w:r w:rsidR="009861F5" w:rsidRPr="009F1A9C">
        <w:t>разполагане</w:t>
      </w:r>
      <w:r w:rsidRPr="009F1A9C">
        <w:t xml:space="preserve"> с нанесени върху тях точки на присъединяване към основната електронна съобщителна мрежа;</w:t>
      </w:r>
      <w:r w:rsidR="00467A8A" w:rsidRPr="009F1A9C">
        <w:t xml:space="preserve"> </w:t>
      </w:r>
      <w:r w:rsidRPr="009F1A9C">
        <w:t xml:space="preserve">места на шахти, съоръжения, </w:t>
      </w:r>
      <w:r w:rsidR="00A4272B" w:rsidRPr="009F1A9C">
        <w:t>кабелни разпределителни шкафове, кутии или стойки,</w:t>
      </w:r>
      <w:r w:rsidR="009861F5" w:rsidRPr="009F1A9C">
        <w:t xml:space="preserve"> ако се предвиждат такива</w:t>
      </w:r>
      <w:r w:rsidRPr="009F1A9C">
        <w:t xml:space="preserve">, с посочване на техническите им данни; </w:t>
      </w:r>
      <w:r w:rsidR="00ED4A65" w:rsidRPr="009F1A9C">
        <w:t xml:space="preserve">чертежи или </w:t>
      </w:r>
      <w:r w:rsidRPr="009F1A9C">
        <w:t xml:space="preserve">схеми на разположение на елементите на </w:t>
      </w:r>
      <w:r w:rsidR="009861F5" w:rsidRPr="009F1A9C">
        <w:t>мрежите</w:t>
      </w:r>
      <w:r w:rsidRPr="009F1A9C">
        <w:t xml:space="preserve"> върху плановете на сградите;</w:t>
      </w:r>
    </w:p>
    <w:p w:rsidR="009800CA" w:rsidRPr="009F1A9C" w:rsidRDefault="009800CA" w:rsidP="000607DF">
      <w:pPr>
        <w:widowControl w:val="0"/>
        <w:tabs>
          <w:tab w:val="left" w:pos="851"/>
          <w:tab w:val="left" w:pos="993"/>
        </w:tabs>
        <w:autoSpaceDE w:val="0"/>
        <w:autoSpaceDN w:val="0"/>
        <w:adjustRightInd w:val="0"/>
        <w:spacing w:after="120"/>
        <w:ind w:firstLine="567"/>
        <w:jc w:val="both"/>
      </w:pPr>
      <w:r w:rsidRPr="009F1A9C">
        <w:t>2.</w:t>
      </w:r>
      <w:r w:rsidR="00DA2E48" w:rsidRPr="009F1A9C">
        <w:tab/>
      </w:r>
      <w:r w:rsidRPr="009F1A9C">
        <w:t xml:space="preserve">обяснителна записка, </w:t>
      </w:r>
      <w:r w:rsidR="00BA40C4" w:rsidRPr="009F1A9C">
        <w:t xml:space="preserve">съдържаща </w:t>
      </w:r>
      <w:r w:rsidRPr="009F1A9C">
        <w:t xml:space="preserve">вида и избрания начин на </w:t>
      </w:r>
      <w:r w:rsidR="009861F5" w:rsidRPr="009F1A9C">
        <w:t xml:space="preserve">изпълнение на дейностите по разполагането на </w:t>
      </w:r>
      <w:r w:rsidRPr="009F1A9C">
        <w:t>мрежите</w:t>
      </w:r>
      <w:r w:rsidR="00DA2E48" w:rsidRPr="009F1A9C">
        <w:t>;</w:t>
      </w:r>
    </w:p>
    <w:p w:rsidR="00004EAC" w:rsidRPr="009F1A9C" w:rsidRDefault="001A5B6D" w:rsidP="000607DF">
      <w:pPr>
        <w:widowControl w:val="0"/>
        <w:tabs>
          <w:tab w:val="left" w:pos="851"/>
          <w:tab w:val="left" w:pos="993"/>
        </w:tabs>
        <w:autoSpaceDE w:val="0"/>
        <w:autoSpaceDN w:val="0"/>
        <w:adjustRightInd w:val="0"/>
        <w:spacing w:after="120"/>
        <w:ind w:firstLine="567"/>
        <w:jc w:val="both"/>
      </w:pPr>
      <w:r w:rsidRPr="009F1A9C">
        <w:t>3.</w:t>
      </w:r>
      <w:r w:rsidR="00DA2E48" w:rsidRPr="009F1A9C">
        <w:tab/>
      </w:r>
      <w:r w:rsidRPr="009F1A9C">
        <w:t>изисквания за безопасни условия на труд в съответствие със закона и общите условия на мрежовия оператор</w:t>
      </w:r>
      <w:r w:rsidR="00BA40C4" w:rsidRPr="009F1A9C">
        <w:t xml:space="preserve"> по чл. 15, ал. 2 от ЗЕСМФИ</w:t>
      </w:r>
      <w:r w:rsidRPr="009F1A9C">
        <w:t>.</w:t>
      </w:r>
    </w:p>
    <w:p w:rsidR="00ED4A65" w:rsidRPr="009F1A9C" w:rsidRDefault="006B7F4D" w:rsidP="000607DF">
      <w:pPr>
        <w:widowControl w:val="0"/>
        <w:tabs>
          <w:tab w:val="left" w:pos="851"/>
        </w:tabs>
        <w:autoSpaceDE w:val="0"/>
        <w:autoSpaceDN w:val="0"/>
        <w:adjustRightInd w:val="0"/>
        <w:spacing w:after="120"/>
        <w:ind w:firstLine="567"/>
        <w:jc w:val="both"/>
      </w:pPr>
      <w:r w:rsidRPr="009F1A9C">
        <w:rPr>
          <w:b/>
          <w:bCs/>
        </w:rPr>
        <w:t xml:space="preserve">Чл. </w:t>
      </w:r>
      <w:r w:rsidR="003C1594" w:rsidRPr="009F1A9C">
        <w:rPr>
          <w:b/>
          <w:bCs/>
        </w:rPr>
        <w:t>5</w:t>
      </w:r>
      <w:r w:rsidRPr="009F1A9C">
        <w:rPr>
          <w:b/>
          <w:bCs/>
        </w:rPr>
        <w:t xml:space="preserve">. </w:t>
      </w:r>
      <w:r w:rsidR="00C65F76" w:rsidRPr="009F1A9C">
        <w:t>(1) П</w:t>
      </w:r>
      <w:r w:rsidR="00093302" w:rsidRPr="009F1A9C">
        <w:t>ри</w:t>
      </w:r>
      <w:r w:rsidR="00C65F76" w:rsidRPr="009F1A9C">
        <w:t xml:space="preserve"> </w:t>
      </w:r>
      <w:r w:rsidR="00093302" w:rsidRPr="009F1A9C">
        <w:t xml:space="preserve">разполагането </w:t>
      </w:r>
      <w:r w:rsidR="00502E8B" w:rsidRPr="009F1A9C">
        <w:t xml:space="preserve">операторът на електронна съобщителна мрежа </w:t>
      </w:r>
      <w:r w:rsidR="00C65F76" w:rsidRPr="009F1A9C">
        <w:t>предприема мерки за</w:t>
      </w:r>
      <w:r w:rsidR="00ED4A65" w:rsidRPr="009F1A9C">
        <w:t>:</w:t>
      </w:r>
    </w:p>
    <w:p w:rsidR="00ED4A65" w:rsidRPr="009F1A9C" w:rsidRDefault="00ED4A65" w:rsidP="000607DF">
      <w:pPr>
        <w:widowControl w:val="0"/>
        <w:numPr>
          <w:ilvl w:val="0"/>
          <w:numId w:val="16"/>
        </w:numPr>
        <w:tabs>
          <w:tab w:val="left" w:pos="851"/>
        </w:tabs>
        <w:autoSpaceDE w:val="0"/>
        <w:autoSpaceDN w:val="0"/>
        <w:adjustRightInd w:val="0"/>
        <w:spacing w:after="120"/>
        <w:ind w:left="0" w:firstLine="567"/>
        <w:jc w:val="both"/>
      </w:pPr>
      <w:r w:rsidRPr="009F1A9C">
        <w:t>недопускане на затруднения при ползването на имотите по предназначението им;</w:t>
      </w:r>
    </w:p>
    <w:p w:rsidR="001A5B6D" w:rsidRPr="009F1A9C" w:rsidRDefault="00ED4A65" w:rsidP="009F1A9C">
      <w:pPr>
        <w:widowControl w:val="0"/>
        <w:numPr>
          <w:ilvl w:val="0"/>
          <w:numId w:val="16"/>
        </w:numPr>
        <w:tabs>
          <w:tab w:val="left" w:pos="851"/>
        </w:tabs>
        <w:autoSpaceDE w:val="0"/>
        <w:autoSpaceDN w:val="0"/>
        <w:adjustRightInd w:val="0"/>
        <w:spacing w:after="120"/>
        <w:ind w:left="0" w:firstLine="567"/>
        <w:jc w:val="both"/>
      </w:pPr>
      <w:r w:rsidRPr="009F1A9C">
        <w:t>защита на околната среда, недопускане на щети или тяхното ограничаване.</w:t>
      </w:r>
    </w:p>
    <w:p w:rsidR="00C65F76" w:rsidRPr="009F1A9C" w:rsidRDefault="00C65F76" w:rsidP="000607DF">
      <w:pPr>
        <w:widowControl w:val="0"/>
        <w:tabs>
          <w:tab w:val="left" w:pos="851"/>
        </w:tabs>
        <w:autoSpaceDE w:val="0"/>
        <w:autoSpaceDN w:val="0"/>
        <w:adjustRightInd w:val="0"/>
        <w:spacing w:after="120"/>
        <w:ind w:firstLine="567"/>
        <w:jc w:val="both"/>
      </w:pPr>
      <w:r w:rsidRPr="009F1A9C">
        <w:t xml:space="preserve">(2) Условията за </w:t>
      </w:r>
      <w:r w:rsidR="00F37000" w:rsidRPr="009F1A9C">
        <w:t xml:space="preserve">разполагането и мерките по </w:t>
      </w:r>
      <w:r w:rsidRPr="009F1A9C">
        <w:t>ал. 1 се договарят със собственика или ползвателя на имотите.</w:t>
      </w:r>
    </w:p>
    <w:p w:rsidR="00C65F76" w:rsidRPr="002150BA" w:rsidRDefault="00C65F76" w:rsidP="000607DF">
      <w:pPr>
        <w:widowControl w:val="0"/>
        <w:tabs>
          <w:tab w:val="left" w:pos="851"/>
        </w:tabs>
        <w:autoSpaceDE w:val="0"/>
        <w:autoSpaceDN w:val="0"/>
        <w:adjustRightInd w:val="0"/>
        <w:spacing w:after="120"/>
        <w:ind w:firstLine="567"/>
        <w:jc w:val="both"/>
      </w:pPr>
      <w:r w:rsidRPr="009F1A9C">
        <w:t>(</w:t>
      </w:r>
      <w:r w:rsidR="006C0265" w:rsidRPr="009F1A9C">
        <w:t>3</w:t>
      </w:r>
      <w:r w:rsidRPr="009F1A9C">
        <w:t xml:space="preserve">) </w:t>
      </w:r>
      <w:r w:rsidR="008F36D8" w:rsidRPr="009F1A9C">
        <w:t>Операторът на електронна съобщителна мрежа</w:t>
      </w:r>
      <w:r w:rsidRPr="009F1A9C" w:rsidDel="00D43CCC">
        <w:t xml:space="preserve"> </w:t>
      </w:r>
      <w:r w:rsidRPr="009F1A9C">
        <w:t xml:space="preserve">отстранява за своя сметка в срок не по-дълъг от един месец след завършване на </w:t>
      </w:r>
      <w:r w:rsidR="00502E8B" w:rsidRPr="009F1A9C">
        <w:t xml:space="preserve">дейностите по разполагане </w:t>
      </w:r>
      <w:r w:rsidRPr="009F1A9C">
        <w:t xml:space="preserve">и монтажните работи всички щети и повреди, нанесени на имота, на съоръженията и на техническата инфраструктура, като осигурява възстановяването на състоянието им във вида им преди започване на </w:t>
      </w:r>
      <w:r w:rsidR="00502E8B" w:rsidRPr="009F1A9C">
        <w:t>дейностите</w:t>
      </w:r>
      <w:r w:rsidRPr="009F1A9C">
        <w:t>.</w:t>
      </w:r>
      <w:r w:rsidRPr="002150BA">
        <w:t xml:space="preserve"> </w:t>
      </w:r>
    </w:p>
    <w:p w:rsidR="00C65F76" w:rsidRPr="004C4345" w:rsidRDefault="00C65F76" w:rsidP="000607DF">
      <w:pPr>
        <w:widowControl w:val="0"/>
        <w:tabs>
          <w:tab w:val="left" w:pos="851"/>
        </w:tabs>
        <w:autoSpaceDE w:val="0"/>
        <w:autoSpaceDN w:val="0"/>
        <w:adjustRightInd w:val="0"/>
        <w:spacing w:after="120"/>
        <w:ind w:firstLine="567"/>
        <w:jc w:val="center"/>
        <w:rPr>
          <w:b/>
          <w:bCs/>
        </w:rPr>
      </w:pPr>
    </w:p>
    <w:p w:rsidR="00C65F76" w:rsidRPr="00B80CA5" w:rsidRDefault="00C65F76" w:rsidP="000607DF">
      <w:pPr>
        <w:widowControl w:val="0"/>
        <w:tabs>
          <w:tab w:val="left" w:pos="851"/>
        </w:tabs>
        <w:autoSpaceDE w:val="0"/>
        <w:autoSpaceDN w:val="0"/>
        <w:adjustRightInd w:val="0"/>
        <w:spacing w:after="120"/>
        <w:jc w:val="center"/>
        <w:rPr>
          <w:b/>
          <w:bCs/>
        </w:rPr>
      </w:pPr>
      <w:r w:rsidRPr="00B80CA5">
        <w:rPr>
          <w:b/>
          <w:bCs/>
        </w:rPr>
        <w:t>Г л а в а  в т о р а</w:t>
      </w:r>
    </w:p>
    <w:p w:rsidR="00CE3552" w:rsidRPr="00B80CA5" w:rsidRDefault="00B525BF" w:rsidP="000607DF">
      <w:pPr>
        <w:widowControl w:val="0"/>
        <w:tabs>
          <w:tab w:val="left" w:pos="851"/>
        </w:tabs>
        <w:autoSpaceDE w:val="0"/>
        <w:autoSpaceDN w:val="0"/>
        <w:adjustRightInd w:val="0"/>
        <w:spacing w:after="120"/>
        <w:jc w:val="center"/>
        <w:rPr>
          <w:b/>
          <w:bCs/>
        </w:rPr>
      </w:pPr>
      <w:r w:rsidRPr="00B80CA5">
        <w:rPr>
          <w:b/>
          <w:bCs/>
        </w:rPr>
        <w:t xml:space="preserve">КАБЕЛНИ </w:t>
      </w:r>
      <w:r w:rsidR="00CE3552" w:rsidRPr="00B80CA5">
        <w:rPr>
          <w:b/>
          <w:bCs/>
        </w:rPr>
        <w:t xml:space="preserve">ЕЛЕКТРОННИ СЪОБЩИТЕЛНИ МРЕЖИ </w:t>
      </w:r>
      <w:r w:rsidR="006D230B" w:rsidRPr="00B80CA5">
        <w:rPr>
          <w:b/>
          <w:bCs/>
        </w:rPr>
        <w:t>В ПОДЗЕМНА ИНФРАСТРУКТУРА</w:t>
      </w:r>
    </w:p>
    <w:p w:rsidR="00C65F76" w:rsidRPr="00B80CA5" w:rsidRDefault="00C65F76" w:rsidP="000607DF">
      <w:pPr>
        <w:widowControl w:val="0"/>
        <w:tabs>
          <w:tab w:val="left" w:pos="851"/>
        </w:tabs>
        <w:autoSpaceDE w:val="0"/>
        <w:autoSpaceDN w:val="0"/>
        <w:adjustRightInd w:val="0"/>
        <w:spacing w:after="120"/>
        <w:jc w:val="center"/>
        <w:rPr>
          <w:b/>
          <w:bCs/>
        </w:rPr>
      </w:pPr>
      <w:r w:rsidRPr="00B80CA5">
        <w:rPr>
          <w:b/>
          <w:bCs/>
        </w:rPr>
        <w:t>Раздел I</w:t>
      </w:r>
    </w:p>
    <w:p w:rsidR="00C65F76" w:rsidRPr="00B80CA5" w:rsidRDefault="00C65F76" w:rsidP="000607DF">
      <w:pPr>
        <w:widowControl w:val="0"/>
        <w:tabs>
          <w:tab w:val="left" w:pos="851"/>
        </w:tabs>
        <w:autoSpaceDE w:val="0"/>
        <w:autoSpaceDN w:val="0"/>
        <w:adjustRightInd w:val="0"/>
        <w:spacing w:after="120"/>
        <w:jc w:val="center"/>
        <w:rPr>
          <w:b/>
          <w:bCs/>
        </w:rPr>
      </w:pPr>
      <w:r w:rsidRPr="00B80CA5">
        <w:rPr>
          <w:b/>
          <w:bCs/>
        </w:rPr>
        <w:t>Общи изисквания</w:t>
      </w:r>
    </w:p>
    <w:p w:rsidR="00D042D3" w:rsidRPr="00B80CA5" w:rsidRDefault="00C65F76" w:rsidP="000607DF">
      <w:pPr>
        <w:widowControl w:val="0"/>
        <w:tabs>
          <w:tab w:val="left" w:pos="851"/>
        </w:tabs>
        <w:autoSpaceDE w:val="0"/>
        <w:autoSpaceDN w:val="0"/>
        <w:adjustRightInd w:val="0"/>
        <w:spacing w:after="120"/>
        <w:ind w:firstLine="567"/>
        <w:jc w:val="both"/>
      </w:pPr>
      <w:r w:rsidRPr="00B80CA5">
        <w:rPr>
          <w:b/>
          <w:bCs/>
        </w:rPr>
        <w:t xml:space="preserve">Чл. </w:t>
      </w:r>
      <w:r w:rsidR="003C1594" w:rsidRPr="00B80CA5">
        <w:rPr>
          <w:b/>
          <w:bCs/>
        </w:rPr>
        <w:t>6</w:t>
      </w:r>
      <w:r w:rsidRPr="00B80CA5">
        <w:rPr>
          <w:b/>
          <w:bCs/>
        </w:rPr>
        <w:t>.</w:t>
      </w:r>
      <w:r w:rsidRPr="00B80CA5">
        <w:t xml:space="preserve"> (1) </w:t>
      </w:r>
      <w:r w:rsidR="00ED4A65" w:rsidRPr="00B80CA5">
        <w:t xml:space="preserve">Електронни съобщителни мрежи могат да се разполагат във физическа инфраструктура, </w:t>
      </w:r>
      <w:r w:rsidR="00BA40C4" w:rsidRPr="00B80CA5">
        <w:t>включваща</w:t>
      </w:r>
      <w:r w:rsidR="00ED4A65" w:rsidRPr="00B80CA5">
        <w:t xml:space="preserve"> защитни и канални тръби, като ако тръбите са повече от една, те да са разположени успоредно като сноп.</w:t>
      </w:r>
      <w:r w:rsidR="00ED4A65" w:rsidRPr="00B80CA5" w:rsidDel="009861F5">
        <w:t xml:space="preserve"> </w:t>
      </w:r>
    </w:p>
    <w:p w:rsidR="00C65F76" w:rsidRPr="00BA40C4" w:rsidRDefault="00C65F76" w:rsidP="000607DF">
      <w:pPr>
        <w:widowControl w:val="0"/>
        <w:tabs>
          <w:tab w:val="left" w:pos="851"/>
        </w:tabs>
        <w:autoSpaceDE w:val="0"/>
        <w:autoSpaceDN w:val="0"/>
        <w:adjustRightInd w:val="0"/>
        <w:spacing w:after="120"/>
        <w:ind w:firstLine="567"/>
        <w:jc w:val="both"/>
      </w:pPr>
      <w:r w:rsidRPr="00B80CA5">
        <w:t xml:space="preserve">(2) </w:t>
      </w:r>
      <w:r w:rsidR="009861F5" w:rsidRPr="00B80CA5">
        <w:t>При разполагането на мрежи по ал. 1, с</w:t>
      </w:r>
      <w:r w:rsidRPr="00B80CA5">
        <w:t xml:space="preserve"> цел гарантиране бъдещото ефективно</w:t>
      </w:r>
      <w:r w:rsidRPr="009F369B">
        <w:t xml:space="preserve"> използване на каналните тръби защитните тръби могат да се полагат едновременно в празна ка</w:t>
      </w:r>
      <w:r w:rsidRPr="00BA40C4">
        <w:t xml:space="preserve">нална тръба. </w:t>
      </w:r>
    </w:p>
    <w:p w:rsidR="00C65F76" w:rsidRPr="0043544B" w:rsidRDefault="00C65F76" w:rsidP="000607DF">
      <w:pPr>
        <w:widowControl w:val="0"/>
        <w:tabs>
          <w:tab w:val="left" w:pos="851"/>
        </w:tabs>
        <w:autoSpaceDE w:val="0"/>
        <w:autoSpaceDN w:val="0"/>
        <w:adjustRightInd w:val="0"/>
        <w:spacing w:after="120"/>
        <w:ind w:firstLine="567"/>
        <w:jc w:val="both"/>
      </w:pPr>
      <w:r w:rsidRPr="00BA40C4">
        <w:rPr>
          <w:b/>
          <w:bCs/>
        </w:rPr>
        <w:t xml:space="preserve">Чл. </w:t>
      </w:r>
      <w:r w:rsidR="003C1594" w:rsidRPr="00BA40C4">
        <w:rPr>
          <w:b/>
          <w:bCs/>
        </w:rPr>
        <w:t>7</w:t>
      </w:r>
      <w:r w:rsidRPr="00BA40C4">
        <w:rPr>
          <w:b/>
          <w:bCs/>
        </w:rPr>
        <w:t>.</w:t>
      </w:r>
      <w:r w:rsidRPr="00BA40C4">
        <w:t xml:space="preserve"> (1) Преминаване по мостове със съществуващи канални тръби или колектори се извършва, като съобщителният кабел се </w:t>
      </w:r>
      <w:r w:rsidR="009861F5" w:rsidRPr="00B55665">
        <w:t xml:space="preserve">разполага, като се </w:t>
      </w:r>
      <w:r w:rsidRPr="0043544B">
        <w:t>изтегля или полага в тях.</w:t>
      </w:r>
    </w:p>
    <w:p w:rsidR="00C65F76" w:rsidRPr="00F559AC" w:rsidRDefault="00C65F76" w:rsidP="000607DF">
      <w:pPr>
        <w:widowControl w:val="0"/>
        <w:tabs>
          <w:tab w:val="left" w:pos="851"/>
        </w:tabs>
        <w:adjustRightInd w:val="0"/>
        <w:spacing w:after="120"/>
        <w:ind w:firstLine="567"/>
        <w:jc w:val="both"/>
      </w:pPr>
      <w:r w:rsidRPr="002150BA">
        <w:t xml:space="preserve">(2) Допуска се </w:t>
      </w:r>
      <w:r w:rsidR="009861F5" w:rsidRPr="002150BA">
        <w:t xml:space="preserve">разполагането на електронни съобщителни мрежи при </w:t>
      </w:r>
      <w:r w:rsidRPr="002150BA">
        <w:t>преминаването по мост</w:t>
      </w:r>
      <w:r w:rsidRPr="00A70C04">
        <w:t>ове, на които няма вградени канални тръби или колектори, при условие че местата на укрепване на защитните тръби или на специалния метален профил, в които се изтегля съобщителният кабел, се определят при следните условия:</w:t>
      </w:r>
    </w:p>
    <w:p w:rsidR="00C65F76" w:rsidRPr="009F369B" w:rsidRDefault="00C65F76" w:rsidP="000607DF">
      <w:pPr>
        <w:widowControl w:val="0"/>
        <w:tabs>
          <w:tab w:val="left" w:pos="851"/>
          <w:tab w:val="left" w:pos="993"/>
        </w:tabs>
        <w:adjustRightInd w:val="0"/>
        <w:spacing w:after="120"/>
        <w:ind w:firstLine="567"/>
        <w:jc w:val="both"/>
      </w:pPr>
      <w:r w:rsidRPr="00D15EB0">
        <w:t>1.</w:t>
      </w:r>
      <w:r w:rsidR="00DA2E48" w:rsidRPr="00B80CA5">
        <w:t xml:space="preserve"> </w:t>
      </w:r>
      <w:r w:rsidR="00DA2E48" w:rsidRPr="00B80CA5">
        <w:tab/>
      </w:r>
      <w:r w:rsidRPr="00352993">
        <w:t>спазв</w:t>
      </w:r>
      <w:r w:rsidRPr="009F369B">
        <w:t xml:space="preserve">ане на статическите, конструктивните и други изисквания за безопасна експлоатация на моста; </w:t>
      </w:r>
    </w:p>
    <w:p w:rsidR="00C65F76" w:rsidRPr="009F369B" w:rsidRDefault="00C65F76" w:rsidP="000607DF">
      <w:pPr>
        <w:widowControl w:val="0"/>
        <w:tabs>
          <w:tab w:val="left" w:pos="851"/>
          <w:tab w:val="left" w:pos="993"/>
        </w:tabs>
        <w:adjustRightInd w:val="0"/>
        <w:spacing w:after="120"/>
        <w:ind w:firstLine="567"/>
        <w:jc w:val="both"/>
      </w:pPr>
      <w:r w:rsidRPr="009F369B">
        <w:t xml:space="preserve">2. </w:t>
      </w:r>
      <w:r w:rsidR="00DA2E48" w:rsidRPr="00B80CA5">
        <w:tab/>
      </w:r>
      <w:r w:rsidRPr="00B80CA5">
        <w:t xml:space="preserve">по време на експлоатацията </w:t>
      </w:r>
      <w:r w:rsidRPr="00352993">
        <w:t>на мрежата</w:t>
      </w:r>
      <w:r w:rsidRPr="00B80CA5">
        <w:t xml:space="preserve"> и в случай на авария не </w:t>
      </w:r>
      <w:r w:rsidRPr="00352993">
        <w:t xml:space="preserve">се </w:t>
      </w:r>
      <w:r w:rsidRPr="00B80CA5">
        <w:t xml:space="preserve">засягат </w:t>
      </w:r>
      <w:r w:rsidRPr="00352993">
        <w:t xml:space="preserve">конструктивните </w:t>
      </w:r>
      <w:r w:rsidRPr="00B80CA5">
        <w:t xml:space="preserve">елементи </w:t>
      </w:r>
      <w:r w:rsidRPr="00352993">
        <w:t>на моста, пътното платно, сигурността на пътното тяло и безопа</w:t>
      </w:r>
      <w:r w:rsidRPr="009F369B">
        <w:t>сността на движението;</w:t>
      </w:r>
    </w:p>
    <w:p w:rsidR="00C65F76" w:rsidRPr="009F369B" w:rsidRDefault="00C65F76" w:rsidP="000607DF">
      <w:pPr>
        <w:widowControl w:val="0"/>
        <w:tabs>
          <w:tab w:val="left" w:pos="851"/>
          <w:tab w:val="left" w:pos="993"/>
        </w:tabs>
        <w:adjustRightInd w:val="0"/>
        <w:spacing w:after="120"/>
        <w:ind w:firstLine="567"/>
        <w:jc w:val="both"/>
      </w:pPr>
      <w:r w:rsidRPr="009F369B">
        <w:lastRenderedPageBreak/>
        <w:t xml:space="preserve">3. </w:t>
      </w:r>
      <w:r w:rsidR="00DA2E48" w:rsidRPr="00B80CA5">
        <w:tab/>
      </w:r>
      <w:r w:rsidRPr="00352993">
        <w:t xml:space="preserve">съгласуване при издаване на разрешението за специално ползване по реда на </w:t>
      </w:r>
      <w:r w:rsidR="00F13ADE" w:rsidRPr="009F369B">
        <w:t>Наредбата за специално ползване на пътищата, приета с Постановление № 179 на Министерския съвет от 2001 г. (обн., ДВ, бр. 62 от 2001 г.)</w:t>
      </w:r>
      <w:r w:rsidRPr="009F369B">
        <w:t xml:space="preserve">. </w:t>
      </w:r>
    </w:p>
    <w:p w:rsidR="00C65F76" w:rsidRPr="00BA40C4" w:rsidRDefault="00C65F76" w:rsidP="000607DF">
      <w:pPr>
        <w:widowControl w:val="0"/>
        <w:tabs>
          <w:tab w:val="left" w:pos="851"/>
        </w:tabs>
        <w:autoSpaceDE w:val="0"/>
        <w:autoSpaceDN w:val="0"/>
        <w:adjustRightInd w:val="0"/>
        <w:spacing w:after="120"/>
        <w:ind w:firstLine="567"/>
        <w:jc w:val="both"/>
      </w:pPr>
      <w:r w:rsidRPr="00BA40C4">
        <w:t xml:space="preserve">(3) Защитните елементи </w:t>
      </w:r>
      <w:r w:rsidR="00F13ADE" w:rsidRPr="00BA40C4">
        <w:t xml:space="preserve">на електронната съобщителна мрежа </w:t>
      </w:r>
      <w:r w:rsidRPr="00BA40C4">
        <w:t xml:space="preserve">продължават и извън моста до достигане на дълбочината под земята, на която е положен съобщителният кабел, и се покриват с бетон. </w:t>
      </w:r>
    </w:p>
    <w:p w:rsidR="00C65F76" w:rsidRPr="0043544B" w:rsidRDefault="00C65F76" w:rsidP="000607DF">
      <w:pPr>
        <w:widowControl w:val="0"/>
        <w:tabs>
          <w:tab w:val="left" w:pos="851"/>
        </w:tabs>
        <w:autoSpaceDE w:val="0"/>
        <w:autoSpaceDN w:val="0"/>
        <w:adjustRightInd w:val="0"/>
        <w:spacing w:after="120"/>
        <w:ind w:firstLine="567"/>
        <w:jc w:val="both"/>
      </w:pPr>
      <w:r w:rsidRPr="00B55665">
        <w:t>(4) При преминаване на мостове, състоящи се от няколко сегмента, на местата на съединяван</w:t>
      </w:r>
      <w:r w:rsidRPr="0043544B">
        <w:t>ето им се предвижда кабелен резерв с оглед компенсиране на температурните промени.</w:t>
      </w:r>
    </w:p>
    <w:p w:rsidR="00C65F76" w:rsidRPr="00A70C04" w:rsidRDefault="00C65F76" w:rsidP="000607DF">
      <w:pPr>
        <w:widowControl w:val="0"/>
        <w:tabs>
          <w:tab w:val="left" w:pos="851"/>
        </w:tabs>
        <w:autoSpaceDE w:val="0"/>
        <w:autoSpaceDN w:val="0"/>
        <w:adjustRightInd w:val="0"/>
        <w:spacing w:after="120"/>
        <w:ind w:firstLine="567"/>
        <w:jc w:val="both"/>
      </w:pPr>
      <w:r w:rsidRPr="002150BA">
        <w:rPr>
          <w:b/>
          <w:bCs/>
        </w:rPr>
        <w:t xml:space="preserve">Чл. </w:t>
      </w:r>
      <w:r w:rsidR="003C1594" w:rsidRPr="002150BA">
        <w:rPr>
          <w:b/>
          <w:bCs/>
        </w:rPr>
        <w:t>8</w:t>
      </w:r>
      <w:r w:rsidRPr="002150BA">
        <w:rPr>
          <w:b/>
          <w:bCs/>
        </w:rPr>
        <w:t>.</w:t>
      </w:r>
      <w:r w:rsidRPr="002150BA">
        <w:t xml:space="preserve"> При пресичане с други подземни съоръжения се спазват изискванията на съответната нормативна уредба, регламентираща условията и реда за проектиране, изграждане и безоп</w:t>
      </w:r>
      <w:r w:rsidRPr="00A70C04">
        <w:t xml:space="preserve">асна експлоатация на съоръженията, за които се отнася пресичането. Съобщителният кабел се поставя в защитна стоманена тръба или в допълнителна защитна тръба от поливинилхлорид с бетонен кожух или други предпазни материали. </w:t>
      </w:r>
    </w:p>
    <w:p w:rsidR="00C65F76" w:rsidRPr="00B80CA5" w:rsidRDefault="00C65F76" w:rsidP="000607DF">
      <w:pPr>
        <w:widowControl w:val="0"/>
        <w:tabs>
          <w:tab w:val="left" w:pos="851"/>
        </w:tabs>
        <w:autoSpaceDE w:val="0"/>
        <w:autoSpaceDN w:val="0"/>
        <w:adjustRightInd w:val="0"/>
        <w:spacing w:after="120"/>
        <w:ind w:firstLine="567"/>
        <w:jc w:val="both"/>
      </w:pPr>
      <w:r w:rsidRPr="00F559AC">
        <w:rPr>
          <w:b/>
          <w:bCs/>
        </w:rPr>
        <w:t xml:space="preserve">Чл. </w:t>
      </w:r>
      <w:r w:rsidR="003C1594" w:rsidRPr="00D15EB0">
        <w:rPr>
          <w:b/>
          <w:bCs/>
        </w:rPr>
        <w:t>9</w:t>
      </w:r>
      <w:r w:rsidRPr="00D15EB0">
        <w:rPr>
          <w:b/>
          <w:bCs/>
        </w:rPr>
        <w:t>.</w:t>
      </w:r>
      <w:r w:rsidRPr="004C4345">
        <w:t xml:space="preserve"> При </w:t>
      </w:r>
      <w:r w:rsidR="00CE3552" w:rsidRPr="00DA2E48">
        <w:t xml:space="preserve">разполагане на </w:t>
      </w:r>
      <w:r w:rsidRPr="00DA2E48">
        <w:t>електронн</w:t>
      </w:r>
      <w:r w:rsidR="00CE3552" w:rsidRPr="00DA2E48">
        <w:t>и</w:t>
      </w:r>
      <w:r w:rsidRPr="00DA2E48">
        <w:t xml:space="preserve"> съобщителн</w:t>
      </w:r>
      <w:r w:rsidR="00CE3552" w:rsidRPr="00DA2E48">
        <w:t>и</w:t>
      </w:r>
      <w:r w:rsidRPr="00DA2E48">
        <w:t xml:space="preserve"> мреж</w:t>
      </w:r>
      <w:r w:rsidR="00CE3552" w:rsidRPr="00DA2E48">
        <w:t>и</w:t>
      </w:r>
      <w:r w:rsidRPr="00DA2E48">
        <w:t xml:space="preserve"> се избягва</w:t>
      </w:r>
      <w:r w:rsidR="00F13ADE" w:rsidRPr="00DA2E48">
        <w:t xml:space="preserve"> използването на </w:t>
      </w:r>
      <w:r w:rsidR="00F13ADE" w:rsidRPr="00B80CA5">
        <w:t xml:space="preserve">подземна физическа инфраструктура в </w:t>
      </w:r>
      <w:r w:rsidRPr="00B80CA5">
        <w:t>мочурливи и блатисти терени, свлачища, както и терени, замърсени с битови, промишлени и други отпадъци.</w:t>
      </w:r>
    </w:p>
    <w:p w:rsidR="00004EAC" w:rsidRPr="00B80CA5" w:rsidRDefault="00004EAC" w:rsidP="00416027">
      <w:pPr>
        <w:widowControl w:val="0"/>
        <w:tabs>
          <w:tab w:val="left" w:pos="851"/>
        </w:tabs>
        <w:autoSpaceDE w:val="0"/>
        <w:autoSpaceDN w:val="0"/>
        <w:adjustRightInd w:val="0"/>
        <w:spacing w:after="120"/>
        <w:ind w:firstLine="567"/>
        <w:jc w:val="both"/>
        <w:rPr>
          <w:bCs/>
        </w:rPr>
      </w:pPr>
      <w:r w:rsidRPr="00B80CA5">
        <w:rPr>
          <w:b/>
          <w:bCs/>
        </w:rPr>
        <w:t>Чл. 10.</w:t>
      </w:r>
      <w:r w:rsidRPr="00B80CA5">
        <w:rPr>
          <w:bCs/>
        </w:rPr>
        <w:t xml:space="preserve"> Кабелните електронни съобщителни мрежи могат да се разполагат в подземна физическа инфраструктура чрез:</w:t>
      </w:r>
    </w:p>
    <w:p w:rsidR="00004EAC" w:rsidRPr="00B80CA5" w:rsidRDefault="00004EAC" w:rsidP="00416027">
      <w:pPr>
        <w:widowControl w:val="0"/>
        <w:tabs>
          <w:tab w:val="left" w:pos="851"/>
          <w:tab w:val="left" w:pos="993"/>
        </w:tabs>
        <w:autoSpaceDE w:val="0"/>
        <w:autoSpaceDN w:val="0"/>
        <w:adjustRightInd w:val="0"/>
        <w:spacing w:after="120"/>
        <w:ind w:firstLine="567"/>
        <w:jc w:val="both"/>
        <w:rPr>
          <w:bCs/>
        </w:rPr>
      </w:pPr>
      <w:r w:rsidRPr="00B80CA5">
        <w:rPr>
          <w:bCs/>
        </w:rPr>
        <w:t xml:space="preserve">1. </w:t>
      </w:r>
      <w:r w:rsidR="00DA77C6" w:rsidRPr="00B80CA5">
        <w:rPr>
          <w:bCs/>
          <w:lang w:val="x-none"/>
        </w:rPr>
        <w:tab/>
      </w:r>
      <w:r w:rsidRPr="00B80CA5">
        <w:rPr>
          <w:bCs/>
        </w:rPr>
        <w:t xml:space="preserve">изтегляне/полагане </w:t>
      </w:r>
      <w:r w:rsidRPr="00B80CA5">
        <w:rPr>
          <w:color w:val="000000"/>
        </w:rPr>
        <w:t xml:space="preserve">на съобщителен кабел </w:t>
      </w:r>
      <w:r w:rsidRPr="00B80CA5">
        <w:rPr>
          <w:bCs/>
        </w:rPr>
        <w:t xml:space="preserve">в канални тръби; </w:t>
      </w:r>
    </w:p>
    <w:p w:rsidR="00004EAC" w:rsidRPr="00B80CA5" w:rsidRDefault="00004EAC" w:rsidP="00416027">
      <w:pPr>
        <w:widowControl w:val="0"/>
        <w:tabs>
          <w:tab w:val="left" w:pos="851"/>
          <w:tab w:val="left" w:pos="993"/>
        </w:tabs>
        <w:autoSpaceDE w:val="0"/>
        <w:autoSpaceDN w:val="0"/>
        <w:adjustRightInd w:val="0"/>
        <w:spacing w:after="120"/>
        <w:ind w:firstLine="567"/>
        <w:jc w:val="both"/>
        <w:rPr>
          <w:bCs/>
        </w:rPr>
      </w:pPr>
      <w:r w:rsidRPr="00B80CA5">
        <w:rPr>
          <w:bCs/>
        </w:rPr>
        <w:t xml:space="preserve">2. </w:t>
      </w:r>
      <w:r w:rsidR="00DA77C6" w:rsidRPr="00B80CA5">
        <w:rPr>
          <w:bCs/>
          <w:lang w:val="x-none"/>
        </w:rPr>
        <w:tab/>
      </w:r>
      <w:r w:rsidRPr="00B80CA5">
        <w:rPr>
          <w:bCs/>
        </w:rPr>
        <w:t xml:space="preserve">изтегляне </w:t>
      </w:r>
      <w:r w:rsidRPr="00B80CA5">
        <w:rPr>
          <w:color w:val="000000"/>
        </w:rPr>
        <w:t xml:space="preserve">на съобщителен кабел </w:t>
      </w:r>
      <w:r w:rsidRPr="00B80CA5">
        <w:rPr>
          <w:bCs/>
        </w:rPr>
        <w:t>в защитни тръби;</w:t>
      </w:r>
    </w:p>
    <w:p w:rsidR="00004EAC" w:rsidRPr="009F369B" w:rsidRDefault="00004EAC" w:rsidP="00416027">
      <w:pPr>
        <w:pStyle w:val="ListParagraph"/>
        <w:shd w:val="clear" w:color="auto" w:fill="FEFEFE"/>
        <w:tabs>
          <w:tab w:val="left" w:pos="851"/>
        </w:tabs>
        <w:spacing w:after="120" w:line="240" w:lineRule="auto"/>
        <w:ind w:left="0" w:firstLine="567"/>
        <w:jc w:val="both"/>
        <w:rPr>
          <w:color w:val="000000"/>
        </w:rPr>
      </w:pPr>
      <w:r w:rsidRPr="00B80CA5">
        <w:rPr>
          <w:bCs/>
        </w:rPr>
        <w:t xml:space="preserve">3. </w:t>
      </w:r>
      <w:r w:rsidR="00DA77C6" w:rsidRPr="00B80CA5">
        <w:rPr>
          <w:bCs/>
          <w:lang w:val="x-none"/>
        </w:rPr>
        <w:tab/>
      </w:r>
      <w:r w:rsidRPr="00B80CA5">
        <w:rPr>
          <w:bCs/>
        </w:rPr>
        <w:t xml:space="preserve">изтегляне/полагане </w:t>
      </w:r>
      <w:r w:rsidRPr="00B80CA5">
        <w:rPr>
          <w:color w:val="000000"/>
        </w:rPr>
        <w:t>на съобщителен</w:t>
      </w:r>
      <w:r w:rsidRPr="00352993">
        <w:rPr>
          <w:color w:val="000000"/>
        </w:rPr>
        <w:t xml:space="preserve"> кабел </w:t>
      </w:r>
      <w:r w:rsidRPr="009F369B">
        <w:rPr>
          <w:bCs/>
        </w:rPr>
        <w:t>в колектори и др.</w:t>
      </w:r>
      <w:r w:rsidRPr="009F369B">
        <w:rPr>
          <w:color w:val="000000"/>
        </w:rPr>
        <w:t xml:space="preserve"> </w:t>
      </w:r>
    </w:p>
    <w:p w:rsidR="00004EAC" w:rsidRPr="009F369B" w:rsidRDefault="00004EAC" w:rsidP="00416027">
      <w:pPr>
        <w:widowControl w:val="0"/>
        <w:tabs>
          <w:tab w:val="left" w:pos="851"/>
        </w:tabs>
        <w:autoSpaceDE w:val="0"/>
        <w:autoSpaceDN w:val="0"/>
        <w:adjustRightInd w:val="0"/>
        <w:spacing w:after="120"/>
        <w:ind w:firstLine="567"/>
        <w:jc w:val="both"/>
        <w:rPr>
          <w:bCs/>
        </w:rPr>
      </w:pPr>
      <w:r w:rsidRPr="009F369B">
        <w:rPr>
          <w:b/>
          <w:bCs/>
        </w:rPr>
        <w:t>Чл. 11.</w:t>
      </w:r>
      <w:r w:rsidRPr="009F369B">
        <w:rPr>
          <w:bCs/>
        </w:rPr>
        <w:t xml:space="preserve"> (1) Кабелната електронна съобщителна мрежа се въвежда в кабелна шахта посредством предварително вграден въводен маншон или чрез подходящ конструктивен отвор в стената на шахтата.</w:t>
      </w:r>
    </w:p>
    <w:p w:rsidR="00004EAC" w:rsidRPr="00BA40C4" w:rsidRDefault="00004EAC" w:rsidP="00416027">
      <w:pPr>
        <w:widowControl w:val="0"/>
        <w:tabs>
          <w:tab w:val="left" w:pos="851"/>
        </w:tabs>
        <w:autoSpaceDE w:val="0"/>
        <w:autoSpaceDN w:val="0"/>
        <w:adjustRightInd w:val="0"/>
        <w:spacing w:after="120"/>
        <w:ind w:firstLine="567"/>
        <w:jc w:val="both"/>
        <w:rPr>
          <w:bCs/>
        </w:rPr>
      </w:pPr>
      <w:r w:rsidRPr="00BA40C4">
        <w:rPr>
          <w:bCs/>
        </w:rPr>
        <w:t>(2) При изтеглянето на съобщителен кабел през шахти не се допуска пресичане с други кабели и препречване на свободните отвори на тръбната мрежа.</w:t>
      </w:r>
    </w:p>
    <w:p w:rsidR="00004EAC" w:rsidRPr="00B55665" w:rsidRDefault="00004EAC" w:rsidP="000607DF">
      <w:pPr>
        <w:widowControl w:val="0"/>
        <w:tabs>
          <w:tab w:val="left" w:pos="851"/>
        </w:tabs>
        <w:autoSpaceDE w:val="0"/>
        <w:autoSpaceDN w:val="0"/>
        <w:adjustRightInd w:val="0"/>
        <w:spacing w:after="120"/>
        <w:ind w:firstLine="567"/>
        <w:jc w:val="both"/>
        <w:rPr>
          <w:bCs/>
        </w:rPr>
      </w:pPr>
      <w:r w:rsidRPr="00B55665">
        <w:rPr>
          <w:bCs/>
        </w:rPr>
        <w:t>(3) Отворите на снопа от тръби в кабелни шахти, колектори и кабелни помещения се затварят със запушващи елементи (тапи), осигуряващи херметичност.</w:t>
      </w:r>
    </w:p>
    <w:p w:rsidR="00004EAC" w:rsidRPr="00BA40C4" w:rsidRDefault="00004EAC" w:rsidP="000607DF">
      <w:pPr>
        <w:widowControl w:val="0"/>
        <w:tabs>
          <w:tab w:val="left" w:pos="851"/>
        </w:tabs>
        <w:autoSpaceDE w:val="0"/>
        <w:autoSpaceDN w:val="0"/>
        <w:adjustRightInd w:val="0"/>
        <w:spacing w:after="120"/>
        <w:ind w:firstLine="567"/>
        <w:jc w:val="both"/>
        <w:rPr>
          <w:bCs/>
        </w:rPr>
      </w:pPr>
      <w:r w:rsidRPr="0043544B">
        <w:rPr>
          <w:bCs/>
        </w:rPr>
        <w:t>(4) Не се доп</w:t>
      </w:r>
      <w:r w:rsidRPr="002150BA">
        <w:rPr>
          <w:bCs/>
        </w:rPr>
        <w:t>уска съвместно изтегляне на съобщителен кабел с дистанционно захранване и на съобщителен кабел без дистанционно захранване в една и съща канална тръба</w:t>
      </w:r>
      <w:r w:rsidR="009F369B">
        <w:rPr>
          <w:bCs/>
        </w:rPr>
        <w:t>,</w:t>
      </w:r>
      <w:r w:rsidRPr="00BA40C4">
        <w:rPr>
          <w:bCs/>
        </w:rPr>
        <w:t xml:space="preserve"> освен в случаите, когато единият е в допълнителна защитна тръба.</w:t>
      </w:r>
    </w:p>
    <w:p w:rsidR="00004EAC" w:rsidRPr="00352993" w:rsidRDefault="00004EAC" w:rsidP="000607DF">
      <w:pPr>
        <w:widowControl w:val="0"/>
        <w:tabs>
          <w:tab w:val="left" w:pos="851"/>
        </w:tabs>
        <w:autoSpaceDE w:val="0"/>
        <w:autoSpaceDN w:val="0"/>
        <w:adjustRightInd w:val="0"/>
        <w:spacing w:after="120"/>
        <w:ind w:firstLine="567"/>
        <w:jc w:val="both"/>
        <w:rPr>
          <w:bCs/>
          <w:iCs/>
        </w:rPr>
      </w:pPr>
      <w:r w:rsidRPr="00B55665">
        <w:rPr>
          <w:b/>
          <w:bCs/>
        </w:rPr>
        <w:t>Чл. 12.</w:t>
      </w:r>
      <w:r w:rsidRPr="0043544B">
        <w:rPr>
          <w:bCs/>
        </w:rPr>
        <w:t xml:space="preserve"> (1) При разполагането на елемен</w:t>
      </w:r>
      <w:r w:rsidRPr="002150BA">
        <w:rPr>
          <w:bCs/>
        </w:rPr>
        <w:t>ти на кабелната електронна съобщителна мрежа</w:t>
      </w:r>
      <w:r w:rsidRPr="002150BA" w:rsidDel="001F6C32">
        <w:rPr>
          <w:bCs/>
          <w:iCs/>
        </w:rPr>
        <w:t xml:space="preserve"> </w:t>
      </w:r>
      <w:r w:rsidRPr="00A70C04">
        <w:rPr>
          <w:bCs/>
          <w:iCs/>
        </w:rPr>
        <w:t>директно в земята, без защитна тръба, чрез извършване на изкопни дейности, се спазват разпоредбите на Закона за устройство на територията</w:t>
      </w:r>
      <w:r w:rsidRPr="00B80CA5">
        <w:rPr>
          <w:bCs/>
          <w:iCs/>
        </w:rPr>
        <w:t>.</w:t>
      </w:r>
    </w:p>
    <w:p w:rsidR="00004EAC" w:rsidRPr="00BA40C4" w:rsidRDefault="00004EAC" w:rsidP="000607DF">
      <w:pPr>
        <w:widowControl w:val="0"/>
        <w:tabs>
          <w:tab w:val="left" w:pos="851"/>
        </w:tabs>
        <w:autoSpaceDE w:val="0"/>
        <w:autoSpaceDN w:val="0"/>
        <w:adjustRightInd w:val="0"/>
        <w:spacing w:after="120"/>
        <w:ind w:firstLine="567"/>
        <w:jc w:val="both"/>
        <w:rPr>
          <w:b/>
          <w:bCs/>
        </w:rPr>
      </w:pPr>
      <w:r w:rsidRPr="009F369B">
        <w:rPr>
          <w:bCs/>
        </w:rPr>
        <w:t>(2) Преди започване на изкопните работи за разполагането на кабелната електронна съобщителна мрежа се определя точното място на кабелното трасе. Използвайки утвърдения проект се набиват колчета, определящи точното трасе на кабела. При това трябва да се спазват всички изисквания относно доближаване или пресичане с други кабели, водопроводи и други съоръжения.</w:t>
      </w:r>
    </w:p>
    <w:p w:rsidR="00004EAC" w:rsidRPr="009F369B" w:rsidRDefault="00004EAC" w:rsidP="000607DF">
      <w:pPr>
        <w:widowControl w:val="0"/>
        <w:tabs>
          <w:tab w:val="left" w:pos="851"/>
        </w:tabs>
        <w:autoSpaceDE w:val="0"/>
        <w:autoSpaceDN w:val="0"/>
        <w:adjustRightInd w:val="0"/>
        <w:spacing w:after="120"/>
        <w:ind w:firstLine="567"/>
        <w:jc w:val="both"/>
        <w:rPr>
          <w:bCs/>
        </w:rPr>
      </w:pPr>
      <w:r w:rsidRPr="00B55665">
        <w:rPr>
          <w:b/>
          <w:bCs/>
        </w:rPr>
        <w:t>Чл. 13.</w:t>
      </w:r>
      <w:r w:rsidRPr="0043544B">
        <w:rPr>
          <w:bCs/>
        </w:rPr>
        <w:t xml:space="preserve"> (1) При изтегляне на съобщителни кабели в съществуваща инфраструктура се вземат под внимание дължината на кабела, минимално допустимия радиус на огъване на кабела, използвания метод н</w:t>
      </w:r>
      <w:r w:rsidR="00DA2E48" w:rsidRPr="002150BA">
        <w:rPr>
          <w:bCs/>
        </w:rPr>
        <w:t xml:space="preserve">а изтегляне на оптичния кабел </w:t>
      </w:r>
      <w:r w:rsidR="00DA2E48">
        <w:rPr>
          <w:bCs/>
        </w:rPr>
        <w:t>–</w:t>
      </w:r>
      <w:r w:rsidR="00DA2E48" w:rsidRPr="00352993">
        <w:rPr>
          <w:bCs/>
        </w:rPr>
        <w:t xml:space="preserve"> </w:t>
      </w:r>
      <w:r w:rsidRPr="00352993">
        <w:rPr>
          <w:bCs/>
        </w:rPr>
        <w:t>чрез изтегляне с въже</w:t>
      </w:r>
      <w:r w:rsidRPr="009F369B">
        <w:rPr>
          <w:bCs/>
        </w:rPr>
        <w:t xml:space="preserve"> (рейка) или чрез </w:t>
      </w:r>
      <w:r w:rsidRPr="009F369B">
        <w:rPr>
          <w:bCs/>
        </w:rPr>
        <w:lastRenderedPageBreak/>
        <w:t>директно изстрелване на кабела със сгъстен въздух.</w:t>
      </w:r>
    </w:p>
    <w:p w:rsidR="00004EAC" w:rsidRPr="009F369B" w:rsidRDefault="00004EAC" w:rsidP="000607DF">
      <w:pPr>
        <w:widowControl w:val="0"/>
        <w:tabs>
          <w:tab w:val="left" w:pos="851"/>
        </w:tabs>
        <w:autoSpaceDE w:val="0"/>
        <w:autoSpaceDN w:val="0"/>
        <w:adjustRightInd w:val="0"/>
        <w:spacing w:after="120"/>
        <w:ind w:firstLine="567"/>
        <w:jc w:val="both"/>
        <w:rPr>
          <w:bCs/>
        </w:rPr>
      </w:pPr>
      <w:r w:rsidRPr="009F369B">
        <w:rPr>
          <w:bCs/>
        </w:rPr>
        <w:t xml:space="preserve">(2) В зависимост от избрания метод на изтегляне се определят местата, където могат да се разположат </w:t>
      </w:r>
      <w:r w:rsidR="003E0B7A">
        <w:rPr>
          <w:bCs/>
        </w:rPr>
        <w:t>кабелния барабан, лебедката</w:t>
      </w:r>
      <w:r w:rsidRPr="009F369B">
        <w:rPr>
          <w:bCs/>
        </w:rPr>
        <w:t xml:space="preserve"> </w:t>
      </w:r>
      <w:r w:rsidR="003E0B7A">
        <w:rPr>
          <w:bCs/>
        </w:rPr>
        <w:t>и</w:t>
      </w:r>
      <w:r w:rsidRPr="009F369B">
        <w:rPr>
          <w:bCs/>
        </w:rPr>
        <w:t xml:space="preserve"> се предви</w:t>
      </w:r>
      <w:r w:rsidR="003E0B7A">
        <w:rPr>
          <w:bCs/>
        </w:rPr>
        <w:t>ждат</w:t>
      </w:r>
      <w:r w:rsidRPr="009F369B">
        <w:rPr>
          <w:bCs/>
        </w:rPr>
        <w:t xml:space="preserve"> аванси на оптичните кабели.</w:t>
      </w:r>
    </w:p>
    <w:p w:rsidR="00004EAC" w:rsidRPr="00BA40C4" w:rsidRDefault="00004EAC" w:rsidP="000607DF">
      <w:pPr>
        <w:widowControl w:val="0"/>
        <w:tabs>
          <w:tab w:val="left" w:pos="851"/>
        </w:tabs>
        <w:autoSpaceDE w:val="0"/>
        <w:autoSpaceDN w:val="0"/>
        <w:adjustRightInd w:val="0"/>
        <w:spacing w:after="120"/>
        <w:ind w:firstLine="567"/>
        <w:jc w:val="both"/>
        <w:rPr>
          <w:bCs/>
        </w:rPr>
      </w:pPr>
      <w:r w:rsidRPr="00BA40C4">
        <w:rPr>
          <w:b/>
          <w:bCs/>
        </w:rPr>
        <w:t>Чл. 14</w:t>
      </w:r>
      <w:r w:rsidRPr="00BA40C4">
        <w:rPr>
          <w:bCs/>
        </w:rPr>
        <w:t>. При работа задължително се взимат мерки за обезопасяване на работните места.</w:t>
      </w:r>
    </w:p>
    <w:p w:rsidR="00004EAC" w:rsidRPr="00F559AC" w:rsidRDefault="00004EAC" w:rsidP="000607DF">
      <w:pPr>
        <w:widowControl w:val="0"/>
        <w:tabs>
          <w:tab w:val="left" w:pos="851"/>
        </w:tabs>
        <w:autoSpaceDE w:val="0"/>
        <w:autoSpaceDN w:val="0"/>
        <w:adjustRightInd w:val="0"/>
        <w:spacing w:before="120" w:after="120"/>
        <w:ind w:firstLine="567"/>
        <w:jc w:val="both"/>
        <w:rPr>
          <w:bCs/>
        </w:rPr>
      </w:pPr>
      <w:r w:rsidRPr="00B55665">
        <w:rPr>
          <w:b/>
          <w:bCs/>
        </w:rPr>
        <w:t>Чл. 15</w:t>
      </w:r>
      <w:r w:rsidRPr="0043544B">
        <w:rPr>
          <w:bCs/>
        </w:rPr>
        <w:t>. (1) Използваните по време на работа устройства трябва да са технически изправни и да отговарят на изискванията на Закона за техническите изисквания към про</w:t>
      </w:r>
      <w:r w:rsidRPr="002150BA">
        <w:rPr>
          <w:bCs/>
        </w:rPr>
        <w:t xml:space="preserve">дуктите, Наредбата за съществените изисквания и оценяване съответствието на радиосъоръженията, приета с Постановление № 90 на Министерския съвет от 2016 г. (обн. ДВ, бр. 32 от 2016 г.), Наредбата за съществените изисквания и оценяване на съответствието за </w:t>
      </w:r>
      <w:r w:rsidRPr="00A70C04">
        <w:rPr>
          <w:bCs/>
        </w:rPr>
        <w:t>електромагнитна съвместимост, приета с Постановление № 47 на Министерския съвет от 2016 г. (обн. ДВ, бр. 23 от 2016 г.) и Наредбата за съществените изисквания и оценяване на съответствието на електрически съоръжения, предназначени за използване в определен</w:t>
      </w:r>
      <w:r w:rsidRPr="00F559AC">
        <w:rPr>
          <w:bCs/>
        </w:rPr>
        <w:t xml:space="preserve">и граници на напрежението, приета с Постановление № 47 на Министерския съвет от 2016 г. (обн. ДВ, бр. 23 от 2016 г.). </w:t>
      </w:r>
    </w:p>
    <w:p w:rsidR="00004EAC" w:rsidRPr="00DA2E48" w:rsidRDefault="00004EAC" w:rsidP="000607DF">
      <w:pPr>
        <w:widowControl w:val="0"/>
        <w:tabs>
          <w:tab w:val="left" w:pos="851"/>
        </w:tabs>
        <w:autoSpaceDE w:val="0"/>
        <w:autoSpaceDN w:val="0"/>
        <w:adjustRightInd w:val="0"/>
        <w:spacing w:after="120"/>
        <w:ind w:firstLine="567"/>
        <w:jc w:val="both"/>
        <w:rPr>
          <w:bCs/>
        </w:rPr>
      </w:pPr>
      <w:r w:rsidRPr="004C4345">
        <w:rPr>
          <w:bCs/>
        </w:rPr>
        <w:t>(2) Устройствата се използват само по начин и предн</w:t>
      </w:r>
      <w:r w:rsidRPr="00DA2E48">
        <w:rPr>
          <w:bCs/>
        </w:rPr>
        <w:t>азначение, определени от производителя така, че както при нормална работа, така и в условията на неизправност да са гарантирани защитата на околната среда, животът и здравето на хората</w:t>
      </w:r>
      <w:r w:rsidR="00B80CA5">
        <w:rPr>
          <w:bCs/>
        </w:rPr>
        <w:t>.</w:t>
      </w:r>
    </w:p>
    <w:p w:rsidR="00004EAC" w:rsidRPr="00DA2E48" w:rsidRDefault="00004EAC" w:rsidP="000607DF">
      <w:pPr>
        <w:widowControl w:val="0"/>
        <w:tabs>
          <w:tab w:val="left" w:pos="851"/>
        </w:tabs>
        <w:autoSpaceDE w:val="0"/>
        <w:autoSpaceDN w:val="0"/>
        <w:adjustRightInd w:val="0"/>
        <w:spacing w:after="120"/>
        <w:ind w:firstLine="567"/>
        <w:jc w:val="both"/>
      </w:pPr>
    </w:p>
    <w:p w:rsidR="00D042D3" w:rsidRPr="00B80CA5" w:rsidRDefault="00C65F76" w:rsidP="000607DF">
      <w:pPr>
        <w:widowControl w:val="0"/>
        <w:tabs>
          <w:tab w:val="left" w:pos="851"/>
        </w:tabs>
        <w:autoSpaceDE w:val="0"/>
        <w:autoSpaceDN w:val="0"/>
        <w:adjustRightInd w:val="0"/>
        <w:spacing w:after="120"/>
        <w:jc w:val="center"/>
        <w:rPr>
          <w:b/>
          <w:bCs/>
        </w:rPr>
      </w:pPr>
      <w:r w:rsidRPr="00B80CA5">
        <w:rPr>
          <w:b/>
          <w:bCs/>
        </w:rPr>
        <w:t>Раздел II</w:t>
      </w:r>
      <w:r w:rsidR="00D042D3" w:rsidRPr="00B80CA5">
        <w:rPr>
          <w:b/>
          <w:bCs/>
        </w:rPr>
        <w:t xml:space="preserve"> </w:t>
      </w:r>
    </w:p>
    <w:p w:rsidR="00C65F76" w:rsidRPr="00BA40C4" w:rsidRDefault="00C65F76" w:rsidP="000607DF">
      <w:pPr>
        <w:widowControl w:val="0"/>
        <w:tabs>
          <w:tab w:val="left" w:pos="851"/>
        </w:tabs>
        <w:autoSpaceDE w:val="0"/>
        <w:autoSpaceDN w:val="0"/>
        <w:adjustRightInd w:val="0"/>
        <w:spacing w:after="120"/>
        <w:jc w:val="center"/>
        <w:rPr>
          <w:b/>
          <w:bCs/>
        </w:rPr>
      </w:pPr>
      <w:r w:rsidRPr="009F369B">
        <w:rPr>
          <w:b/>
          <w:bCs/>
        </w:rPr>
        <w:t xml:space="preserve">Изисквания при </w:t>
      </w:r>
      <w:r w:rsidR="00F13ADE" w:rsidRPr="009F369B">
        <w:rPr>
          <w:b/>
          <w:bCs/>
        </w:rPr>
        <w:t>разполагането на кабелни електронни съобщителни мрежи</w:t>
      </w:r>
      <w:r w:rsidR="00B525BF" w:rsidRPr="009F369B">
        <w:rPr>
          <w:b/>
          <w:bCs/>
        </w:rPr>
        <w:t xml:space="preserve"> </w:t>
      </w:r>
      <w:r w:rsidR="00F13ADE" w:rsidRPr="00BA40C4">
        <w:rPr>
          <w:b/>
          <w:bCs/>
        </w:rPr>
        <w:t xml:space="preserve">извън границите на урбанизираните територии </w:t>
      </w:r>
    </w:p>
    <w:p w:rsidR="00C65F76" w:rsidRPr="00352993" w:rsidRDefault="00BB4DE6" w:rsidP="000607DF">
      <w:pPr>
        <w:widowControl w:val="0"/>
        <w:tabs>
          <w:tab w:val="left" w:pos="851"/>
        </w:tabs>
        <w:autoSpaceDE w:val="0"/>
        <w:autoSpaceDN w:val="0"/>
        <w:adjustRightInd w:val="0"/>
        <w:spacing w:after="120"/>
        <w:ind w:firstLine="567"/>
        <w:jc w:val="both"/>
      </w:pPr>
      <w:r w:rsidRPr="00B55665">
        <w:rPr>
          <w:b/>
          <w:bCs/>
        </w:rPr>
        <w:t>Чл. 1</w:t>
      </w:r>
      <w:r w:rsidR="00004EAC" w:rsidRPr="0043544B">
        <w:rPr>
          <w:b/>
          <w:bCs/>
        </w:rPr>
        <w:t>6</w:t>
      </w:r>
      <w:r w:rsidR="00C65F76" w:rsidRPr="002150BA">
        <w:rPr>
          <w:b/>
          <w:bCs/>
        </w:rPr>
        <w:t>.</w:t>
      </w:r>
      <w:r w:rsidR="00C65F76" w:rsidRPr="002150BA">
        <w:t xml:space="preserve"> </w:t>
      </w:r>
      <w:r w:rsidR="002F690E" w:rsidRPr="002150BA">
        <w:t>Кабелните е</w:t>
      </w:r>
      <w:r w:rsidR="00F13ADE" w:rsidRPr="002150BA">
        <w:t>лектронни</w:t>
      </w:r>
      <w:r w:rsidR="00F13ADE" w:rsidRPr="004077BD">
        <w:t xml:space="preserve"> съобщителни мрежи се разполагат </w:t>
      </w:r>
      <w:r w:rsidR="00BC2042" w:rsidRPr="00A70C04">
        <w:t xml:space="preserve">подземно </w:t>
      </w:r>
      <w:r w:rsidR="00F13ADE" w:rsidRPr="00F559AC">
        <w:t>на дълбочина не</w:t>
      </w:r>
      <w:r w:rsidR="00C65F76" w:rsidRPr="00DA2E48">
        <w:t xml:space="preserve"> по-малко от 0,5 m</w:t>
      </w:r>
      <w:r w:rsidR="00C65F76" w:rsidRPr="00352993">
        <w:t xml:space="preserve">, </w:t>
      </w:r>
      <w:r w:rsidR="00C65F76" w:rsidRPr="00B80CA5">
        <w:rPr>
          <w:bCs/>
        </w:rPr>
        <w:t>а при пътища от републиканската пътна мрежа – не по-малко от 0,9 m</w:t>
      </w:r>
      <w:r w:rsidR="00C65F76" w:rsidRPr="00352993">
        <w:t>.</w:t>
      </w:r>
    </w:p>
    <w:p w:rsidR="00C65F76" w:rsidRPr="00BA40C4" w:rsidRDefault="00C65F76" w:rsidP="000607DF">
      <w:pPr>
        <w:widowControl w:val="0"/>
        <w:tabs>
          <w:tab w:val="left" w:pos="851"/>
        </w:tabs>
        <w:autoSpaceDE w:val="0"/>
        <w:autoSpaceDN w:val="0"/>
        <w:adjustRightInd w:val="0"/>
        <w:spacing w:after="120"/>
        <w:ind w:firstLine="567"/>
        <w:jc w:val="both"/>
      </w:pPr>
      <w:r w:rsidRPr="009F369B">
        <w:rPr>
          <w:b/>
          <w:bCs/>
        </w:rPr>
        <w:t>Чл. 1</w:t>
      </w:r>
      <w:r w:rsidR="00004EAC" w:rsidRPr="009F369B">
        <w:rPr>
          <w:b/>
          <w:bCs/>
        </w:rPr>
        <w:t>7</w:t>
      </w:r>
      <w:r w:rsidRPr="009F369B">
        <w:rPr>
          <w:b/>
          <w:bCs/>
        </w:rPr>
        <w:t>.</w:t>
      </w:r>
      <w:r w:rsidRPr="00BA40C4">
        <w:t xml:space="preserve"> Пресичането и </w:t>
      </w:r>
      <w:r w:rsidR="00BC2042" w:rsidRPr="00BA40C4">
        <w:t xml:space="preserve">специалното </w:t>
      </w:r>
      <w:r w:rsidRPr="00BA40C4">
        <w:t xml:space="preserve">ползване на </w:t>
      </w:r>
      <w:r w:rsidR="00BC2042" w:rsidRPr="00BA40C4">
        <w:t>пътища</w:t>
      </w:r>
      <w:r w:rsidRPr="00BA40C4">
        <w:t xml:space="preserve"> при </w:t>
      </w:r>
      <w:r w:rsidR="00BC2042" w:rsidRPr="00B55665">
        <w:t xml:space="preserve">разполагането и поддържането на </w:t>
      </w:r>
      <w:r w:rsidRPr="00A70C04">
        <w:t xml:space="preserve">кабелни електронни съобщителни мрежи се разрешават по реда </w:t>
      </w:r>
      <w:r w:rsidRPr="00B80CA5">
        <w:rPr>
          <w:bCs/>
        </w:rPr>
        <w:t>и при условията за специално ползване на пътищата съгласно З</w:t>
      </w:r>
      <w:r w:rsidR="00004EAC" w:rsidRPr="00B80CA5">
        <w:rPr>
          <w:bCs/>
        </w:rPr>
        <w:t>акона за пътищата</w:t>
      </w:r>
      <w:r w:rsidRPr="00B80CA5">
        <w:rPr>
          <w:bCs/>
        </w:rPr>
        <w:t xml:space="preserve"> и</w:t>
      </w:r>
      <w:r w:rsidR="00B80CA5">
        <w:t xml:space="preserve"> наредбата </w:t>
      </w:r>
      <w:r w:rsidR="00F13ADE" w:rsidRPr="00B80CA5">
        <w:t>по чл.</w:t>
      </w:r>
      <w:r w:rsidR="00491DD1" w:rsidRPr="00B80CA5">
        <w:t xml:space="preserve"> </w:t>
      </w:r>
      <w:r w:rsidR="003C1594" w:rsidRPr="00B80CA5">
        <w:t>7</w:t>
      </w:r>
      <w:r w:rsidR="00F13ADE" w:rsidRPr="00B80CA5">
        <w:t>, ал. 2, т. 3</w:t>
      </w:r>
      <w:r w:rsidRPr="00B80CA5">
        <w:t>.</w:t>
      </w:r>
    </w:p>
    <w:p w:rsidR="00C65F76" w:rsidRPr="00352993" w:rsidRDefault="00C65F76" w:rsidP="000607DF">
      <w:pPr>
        <w:widowControl w:val="0"/>
        <w:tabs>
          <w:tab w:val="left" w:pos="851"/>
        </w:tabs>
        <w:autoSpaceDE w:val="0"/>
        <w:autoSpaceDN w:val="0"/>
        <w:adjustRightInd w:val="0"/>
        <w:spacing w:after="120"/>
        <w:ind w:firstLine="567"/>
        <w:jc w:val="both"/>
      </w:pPr>
      <w:r w:rsidRPr="00B55665">
        <w:rPr>
          <w:b/>
          <w:bCs/>
        </w:rPr>
        <w:t>Чл. 1</w:t>
      </w:r>
      <w:r w:rsidR="00004EAC" w:rsidRPr="00B55665">
        <w:rPr>
          <w:b/>
          <w:bCs/>
        </w:rPr>
        <w:t>8</w:t>
      </w:r>
      <w:r w:rsidR="00B24376" w:rsidRPr="00B55665">
        <w:rPr>
          <w:b/>
          <w:bCs/>
        </w:rPr>
        <w:t>.</w:t>
      </w:r>
      <w:r w:rsidRPr="00B55665">
        <w:t xml:space="preserve"> (1) На места, където </w:t>
      </w:r>
      <w:r w:rsidR="00131EE5" w:rsidRPr="0043544B">
        <w:t>трасето</w:t>
      </w:r>
      <w:r w:rsidRPr="002150BA">
        <w:t xml:space="preserve"> пресича водостоци, в района на водостока </w:t>
      </w:r>
      <w:r w:rsidR="00BC2042" w:rsidRPr="00F559AC">
        <w:t>кабелната електронна съобщителна мрежа</w:t>
      </w:r>
      <w:r w:rsidRPr="00D15EB0">
        <w:t xml:space="preserve"> се изтегля в защитна стоманена тръба. Най-малкото земно покритие в мястото на пресичане е 1 </w:t>
      </w:r>
      <w:r w:rsidRPr="00B80CA5">
        <w:t>m</w:t>
      </w:r>
      <w:r w:rsidRPr="00352993">
        <w:t>.</w:t>
      </w:r>
    </w:p>
    <w:p w:rsidR="00C65F76" w:rsidRPr="00352993" w:rsidRDefault="00C65F76" w:rsidP="000607DF">
      <w:pPr>
        <w:widowControl w:val="0"/>
        <w:tabs>
          <w:tab w:val="left" w:pos="851"/>
        </w:tabs>
        <w:autoSpaceDE w:val="0"/>
        <w:autoSpaceDN w:val="0"/>
        <w:adjustRightInd w:val="0"/>
        <w:spacing w:after="120"/>
        <w:ind w:firstLine="567"/>
        <w:jc w:val="both"/>
      </w:pPr>
      <w:r w:rsidRPr="009F369B">
        <w:t xml:space="preserve">(2) На места, където </w:t>
      </w:r>
      <w:r w:rsidR="00131EE5" w:rsidRPr="009F369B">
        <w:t>трасето</w:t>
      </w:r>
      <w:r w:rsidRPr="009F369B">
        <w:t xml:space="preserve"> пресича река, </w:t>
      </w:r>
      <w:r w:rsidR="00BC2042" w:rsidRPr="00BA40C4">
        <w:t xml:space="preserve">кабелната електронна съобщителна мрежа </w:t>
      </w:r>
      <w:r w:rsidRPr="00B55665">
        <w:t xml:space="preserve">се изтегля в защитна стоманена тръба </w:t>
      </w:r>
      <w:r w:rsidRPr="00B55665">
        <w:rPr>
          <w:spacing w:val="3"/>
        </w:rPr>
        <w:t xml:space="preserve">или в </w:t>
      </w:r>
      <w:r w:rsidRPr="00B55665">
        <w:t>тръба от полиетилен с висока плътност</w:t>
      </w:r>
      <w:r w:rsidRPr="00B55665">
        <w:rPr>
          <w:spacing w:val="-4"/>
        </w:rPr>
        <w:t xml:space="preserve"> </w:t>
      </w:r>
      <w:r w:rsidRPr="00B55665">
        <w:t>(</w:t>
      </w:r>
      <w:r w:rsidRPr="00B55665">
        <w:rPr>
          <w:spacing w:val="-4"/>
        </w:rPr>
        <w:t>НDРЕ) при насочен хоризонтален сондаж</w:t>
      </w:r>
      <w:r w:rsidRPr="0043544B">
        <w:t xml:space="preserve">. Най-малкото земно покритие върху тръбата е 1 </w:t>
      </w:r>
      <w:r w:rsidRPr="00B80CA5">
        <w:t>m</w:t>
      </w:r>
      <w:r w:rsidRPr="00352993">
        <w:t>.</w:t>
      </w:r>
    </w:p>
    <w:p w:rsidR="00C65F76" w:rsidRPr="0043544B" w:rsidRDefault="00C65F76" w:rsidP="000607DF">
      <w:pPr>
        <w:widowControl w:val="0"/>
        <w:tabs>
          <w:tab w:val="left" w:pos="851"/>
        </w:tabs>
        <w:autoSpaceDE w:val="0"/>
        <w:autoSpaceDN w:val="0"/>
        <w:adjustRightInd w:val="0"/>
        <w:spacing w:after="120"/>
        <w:ind w:firstLine="567"/>
        <w:jc w:val="both"/>
      </w:pPr>
      <w:r w:rsidRPr="009F369B">
        <w:t xml:space="preserve">(3) На места, където </w:t>
      </w:r>
      <w:r w:rsidR="00131EE5" w:rsidRPr="009F369B">
        <w:t>трасето</w:t>
      </w:r>
      <w:r w:rsidRPr="009F369B">
        <w:t xml:space="preserve"> пресича потоци и дерета, при които има опасност от ерозия на дъното,</w:t>
      </w:r>
      <w:r w:rsidR="00BC2042" w:rsidRPr="00BA40C4">
        <w:t xml:space="preserve"> при разполагането на кабелна електронна съобщителна мрежа </w:t>
      </w:r>
      <w:r w:rsidRPr="00BA40C4">
        <w:t>се изграждат бетонни прагове успоредно</w:t>
      </w:r>
      <w:r w:rsidRPr="00B55665">
        <w:t>. Бетонните прагове се поставят непосредствено до съобщителния кабел от долната страна по по</w:t>
      </w:r>
      <w:r w:rsidRPr="0043544B">
        <w:t>сока на течението или склона.</w:t>
      </w:r>
    </w:p>
    <w:p w:rsidR="00C65F76" w:rsidRPr="002150BA" w:rsidRDefault="00C65F76" w:rsidP="000607DF">
      <w:pPr>
        <w:widowControl w:val="0"/>
        <w:tabs>
          <w:tab w:val="left" w:pos="851"/>
        </w:tabs>
        <w:autoSpaceDE w:val="0"/>
        <w:autoSpaceDN w:val="0"/>
        <w:adjustRightInd w:val="0"/>
        <w:spacing w:after="120"/>
        <w:ind w:firstLine="567"/>
        <w:jc w:val="both"/>
      </w:pPr>
    </w:p>
    <w:p w:rsidR="00C65F76" w:rsidRPr="00133808" w:rsidRDefault="00C65F76" w:rsidP="000607DF">
      <w:pPr>
        <w:widowControl w:val="0"/>
        <w:tabs>
          <w:tab w:val="left" w:pos="851"/>
        </w:tabs>
        <w:autoSpaceDE w:val="0"/>
        <w:autoSpaceDN w:val="0"/>
        <w:adjustRightInd w:val="0"/>
        <w:spacing w:after="120"/>
        <w:jc w:val="center"/>
        <w:rPr>
          <w:b/>
          <w:bCs/>
        </w:rPr>
      </w:pPr>
      <w:r w:rsidRPr="00133808">
        <w:rPr>
          <w:b/>
          <w:bCs/>
        </w:rPr>
        <w:t>Раздел III</w:t>
      </w:r>
    </w:p>
    <w:p w:rsidR="00C65F76" w:rsidRPr="009F369B" w:rsidRDefault="00C65F76" w:rsidP="000607DF">
      <w:pPr>
        <w:widowControl w:val="0"/>
        <w:tabs>
          <w:tab w:val="left" w:pos="851"/>
        </w:tabs>
        <w:autoSpaceDE w:val="0"/>
        <w:autoSpaceDN w:val="0"/>
        <w:adjustRightInd w:val="0"/>
        <w:spacing w:after="120"/>
        <w:jc w:val="center"/>
        <w:rPr>
          <w:b/>
          <w:bCs/>
        </w:rPr>
      </w:pPr>
      <w:r w:rsidRPr="009F369B">
        <w:rPr>
          <w:b/>
          <w:bCs/>
        </w:rPr>
        <w:t xml:space="preserve">Изисквания </w:t>
      </w:r>
      <w:r w:rsidR="00BC2042" w:rsidRPr="009F369B">
        <w:rPr>
          <w:b/>
          <w:bCs/>
        </w:rPr>
        <w:t xml:space="preserve">при разполагането на кабелни електронни съобщителни мрежи </w:t>
      </w:r>
      <w:r w:rsidRPr="009F369B">
        <w:rPr>
          <w:b/>
          <w:bCs/>
        </w:rPr>
        <w:t>в границите на урбанизираните територии</w:t>
      </w:r>
    </w:p>
    <w:p w:rsidR="00C65F76" w:rsidRPr="00BA40C4" w:rsidRDefault="00C65F76" w:rsidP="000607DF">
      <w:pPr>
        <w:widowControl w:val="0"/>
        <w:tabs>
          <w:tab w:val="left" w:pos="851"/>
        </w:tabs>
        <w:autoSpaceDE w:val="0"/>
        <w:autoSpaceDN w:val="0"/>
        <w:adjustRightInd w:val="0"/>
        <w:spacing w:after="120"/>
        <w:ind w:firstLine="567"/>
        <w:jc w:val="both"/>
      </w:pPr>
      <w:r w:rsidRPr="00B55665">
        <w:rPr>
          <w:b/>
          <w:bCs/>
        </w:rPr>
        <w:t>Чл. 1</w:t>
      </w:r>
      <w:r w:rsidR="00004EAC" w:rsidRPr="00B55665">
        <w:rPr>
          <w:b/>
          <w:bCs/>
        </w:rPr>
        <w:t>9</w:t>
      </w:r>
      <w:r w:rsidRPr="00B55665">
        <w:rPr>
          <w:b/>
          <w:bCs/>
        </w:rPr>
        <w:t>.</w:t>
      </w:r>
      <w:r w:rsidRPr="00B55665">
        <w:t xml:space="preserve"> (1) </w:t>
      </w:r>
      <w:r w:rsidR="00BC2042" w:rsidRPr="00B55665">
        <w:t xml:space="preserve">Кабелните електронни съобщителни мрежи в границите на урбанизираните територии се разполагат </w:t>
      </w:r>
      <w:r w:rsidR="00BC2042" w:rsidRPr="0043544B">
        <w:t xml:space="preserve">подземно </w:t>
      </w:r>
      <w:r w:rsidR="00BC2042" w:rsidRPr="002150BA">
        <w:t xml:space="preserve">във </w:t>
      </w:r>
      <w:r w:rsidR="00CE3552" w:rsidRPr="002150BA">
        <w:rPr>
          <w:bCs/>
        </w:rPr>
        <w:t>физическа инфраструктура</w:t>
      </w:r>
      <w:r w:rsidR="00B80CA5">
        <w:rPr>
          <w:bCs/>
        </w:rPr>
        <w:t xml:space="preserve"> като:</w:t>
      </w:r>
      <w:r w:rsidR="00BA40C4" w:rsidRPr="00BA40C4">
        <w:t xml:space="preserve"> </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B55665">
        <w:t xml:space="preserve">1. </w:t>
      </w:r>
      <w:r w:rsidR="00DA77C6" w:rsidRPr="00DA77C6">
        <w:rPr>
          <w:lang w:val="x-none"/>
        </w:rPr>
        <w:tab/>
      </w:r>
      <w:r w:rsidRPr="00DA77C6">
        <w:t>тротоари;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lastRenderedPageBreak/>
        <w:t xml:space="preserve">2. </w:t>
      </w:r>
      <w:r w:rsidR="00DA77C6" w:rsidRPr="00DA77C6">
        <w:rPr>
          <w:lang w:val="x-none"/>
        </w:rPr>
        <w:tab/>
      </w:r>
      <w:r w:rsidRPr="00DA77C6">
        <w:t>пешеходни улици;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t xml:space="preserve">3. </w:t>
      </w:r>
      <w:r w:rsidR="00DA77C6" w:rsidRPr="00DA77C6">
        <w:rPr>
          <w:lang w:val="x-none"/>
        </w:rPr>
        <w:tab/>
      </w:r>
      <w:r w:rsidRPr="00DA77C6">
        <w:t>улици без тротоар;</w:t>
      </w:r>
    </w:p>
    <w:p w:rsidR="00C65F76" w:rsidRPr="009F369B" w:rsidRDefault="00C65F76" w:rsidP="000607DF">
      <w:pPr>
        <w:widowControl w:val="0"/>
        <w:tabs>
          <w:tab w:val="left" w:pos="851"/>
          <w:tab w:val="left" w:pos="993"/>
        </w:tabs>
        <w:autoSpaceDE w:val="0"/>
        <w:autoSpaceDN w:val="0"/>
        <w:adjustRightInd w:val="0"/>
        <w:spacing w:after="120"/>
        <w:ind w:firstLine="567"/>
        <w:jc w:val="both"/>
      </w:pPr>
      <w:r w:rsidRPr="00352993">
        <w:t xml:space="preserve">4. </w:t>
      </w:r>
      <w:r w:rsidR="00DA77C6" w:rsidRPr="00DA77C6">
        <w:rPr>
          <w:lang w:val="x-none"/>
        </w:rPr>
        <w:tab/>
      </w:r>
      <w:r w:rsidR="00B80CA5">
        <w:t xml:space="preserve"> </w:t>
      </w:r>
      <w:r w:rsidR="00691F85" w:rsidRPr="00352993">
        <w:t>друга физическа инфраструктура</w:t>
      </w:r>
      <w:r w:rsidR="00691F85" w:rsidRPr="009F369B">
        <w:t xml:space="preserve"> и територии</w:t>
      </w:r>
      <w:r w:rsidR="00133808">
        <w:t>.</w:t>
      </w:r>
    </w:p>
    <w:p w:rsidR="00AC1233" w:rsidRPr="00352993" w:rsidRDefault="00C65F76" w:rsidP="000607DF">
      <w:pPr>
        <w:widowControl w:val="0"/>
        <w:tabs>
          <w:tab w:val="left" w:pos="851"/>
          <w:tab w:val="left" w:pos="993"/>
        </w:tabs>
        <w:autoSpaceDE w:val="0"/>
        <w:autoSpaceDN w:val="0"/>
        <w:adjustRightInd w:val="0"/>
        <w:spacing w:after="120"/>
        <w:ind w:firstLine="567"/>
        <w:jc w:val="both"/>
      </w:pPr>
      <w:r w:rsidRPr="00BA40C4">
        <w:t xml:space="preserve">(2) При </w:t>
      </w:r>
      <w:r w:rsidR="00FE4421" w:rsidRPr="00BA40C4">
        <w:t xml:space="preserve">разполагането по ал. 1 </w:t>
      </w:r>
      <w:r w:rsidR="00DA2E48">
        <w:t>операторът на електронна съобщителна мреж</w:t>
      </w:r>
      <w:r w:rsidR="00DA2E48" w:rsidRPr="00133808">
        <w:t>а</w:t>
      </w:r>
      <w:r w:rsidR="00AC1233" w:rsidRPr="00133808">
        <w:t>:</w:t>
      </w:r>
    </w:p>
    <w:p w:rsidR="00AC1233" w:rsidRPr="00352993" w:rsidRDefault="00AC1233" w:rsidP="000607DF">
      <w:pPr>
        <w:widowControl w:val="0"/>
        <w:tabs>
          <w:tab w:val="left" w:pos="851"/>
          <w:tab w:val="left" w:pos="993"/>
        </w:tabs>
        <w:autoSpaceDE w:val="0"/>
        <w:autoSpaceDN w:val="0"/>
        <w:adjustRightInd w:val="0"/>
        <w:spacing w:after="120"/>
        <w:ind w:firstLine="567"/>
        <w:jc w:val="both"/>
      </w:pPr>
      <w:r w:rsidRPr="00352993">
        <w:t xml:space="preserve">1. </w:t>
      </w:r>
      <w:r w:rsidR="00DA77C6" w:rsidRPr="00DA77C6">
        <w:rPr>
          <w:lang w:val="x-none"/>
        </w:rPr>
        <w:tab/>
      </w:r>
      <w:r w:rsidRPr="00352993">
        <w:t xml:space="preserve">преди започване на </w:t>
      </w:r>
      <w:r w:rsidR="00CA1625" w:rsidRPr="00352993">
        <w:t>дейността</w:t>
      </w:r>
      <w:r w:rsidRPr="009F369B">
        <w:t xml:space="preserve"> </w:t>
      </w:r>
      <w:r w:rsidR="00DA2E48">
        <w:t xml:space="preserve">взема </w:t>
      </w:r>
      <w:r w:rsidRPr="00352993">
        <w:t>необходимите мерки за осигуряване на безопасността, като направи ограждения, постави предупредителни знаци, указания за отбиване на движението и други;</w:t>
      </w:r>
    </w:p>
    <w:p w:rsidR="00AC1233" w:rsidRPr="009F369B" w:rsidRDefault="00AC1233" w:rsidP="000607DF">
      <w:pPr>
        <w:widowControl w:val="0"/>
        <w:tabs>
          <w:tab w:val="left" w:pos="851"/>
          <w:tab w:val="left" w:pos="993"/>
        </w:tabs>
        <w:autoSpaceDE w:val="0"/>
        <w:autoSpaceDN w:val="0"/>
        <w:adjustRightInd w:val="0"/>
        <w:spacing w:after="120"/>
        <w:ind w:firstLine="567"/>
        <w:jc w:val="both"/>
      </w:pPr>
      <w:r w:rsidRPr="009F369B">
        <w:t xml:space="preserve">2. </w:t>
      </w:r>
      <w:r w:rsidR="00DA77C6" w:rsidRPr="00DA77C6">
        <w:rPr>
          <w:lang w:val="x-none"/>
        </w:rPr>
        <w:tab/>
      </w:r>
      <w:r w:rsidR="00DA2E48">
        <w:t>взема</w:t>
      </w:r>
      <w:r w:rsidRPr="00352993">
        <w:t xml:space="preserve"> необходимите мерки за запазване от повреди и разместване на заварени подземни и надземни мрежи и съоръжения, </w:t>
      </w:r>
      <w:proofErr w:type="spellStart"/>
      <w:r w:rsidRPr="00352993">
        <w:t>геодезически</w:t>
      </w:r>
      <w:proofErr w:type="spellEnd"/>
      <w:r w:rsidRPr="00352993">
        <w:t xml:space="preserve"> знаци, зелени площи, </w:t>
      </w:r>
      <w:r w:rsidRPr="009F369B">
        <w:t>дървета и други;</w:t>
      </w:r>
    </w:p>
    <w:p w:rsidR="00AC1233" w:rsidRPr="00352993" w:rsidRDefault="00AC1233" w:rsidP="000607DF">
      <w:pPr>
        <w:widowControl w:val="0"/>
        <w:tabs>
          <w:tab w:val="left" w:pos="851"/>
          <w:tab w:val="left" w:pos="993"/>
        </w:tabs>
        <w:autoSpaceDE w:val="0"/>
        <w:autoSpaceDN w:val="0"/>
        <w:adjustRightInd w:val="0"/>
        <w:spacing w:after="120"/>
        <w:ind w:firstLine="567"/>
        <w:jc w:val="both"/>
      </w:pPr>
      <w:r w:rsidRPr="009F369B">
        <w:t xml:space="preserve">3. </w:t>
      </w:r>
      <w:r w:rsidR="00DA77C6" w:rsidRPr="00DA77C6">
        <w:rPr>
          <w:lang w:val="x-none"/>
        </w:rPr>
        <w:tab/>
      </w:r>
      <w:r w:rsidR="00DA2E48">
        <w:t>уведомява</w:t>
      </w:r>
      <w:r w:rsidRPr="00352993">
        <w:t xml:space="preserve"> незабавно съответните служби и експлоатационни дружества за евентуални по</w:t>
      </w:r>
      <w:r w:rsidRPr="009F369B">
        <w:t>вреди на мрежи и съоръжения, произлезли при работата, а ако се отнася за повреди на водопровод</w:t>
      </w:r>
      <w:r w:rsidR="00DA2E48" w:rsidRPr="009F369B">
        <w:t>и, топлопроводи или газопроводи</w:t>
      </w:r>
      <w:r w:rsidR="00DA2E48">
        <w:t xml:space="preserve"> – уведомява</w:t>
      </w:r>
      <w:r w:rsidRPr="00352993">
        <w:t xml:space="preserve"> незабавно и хигиенно-епидемиологичните и органите по пожарна безопасност и защита на населението;</w:t>
      </w:r>
    </w:p>
    <w:p w:rsidR="00AC1233" w:rsidRPr="009F369B" w:rsidRDefault="00CA1625" w:rsidP="000607DF">
      <w:pPr>
        <w:widowControl w:val="0"/>
        <w:tabs>
          <w:tab w:val="left" w:pos="851"/>
          <w:tab w:val="left" w:pos="993"/>
        </w:tabs>
        <w:autoSpaceDE w:val="0"/>
        <w:autoSpaceDN w:val="0"/>
        <w:adjustRightInd w:val="0"/>
        <w:spacing w:after="120"/>
        <w:ind w:firstLine="567"/>
        <w:jc w:val="both"/>
      </w:pPr>
      <w:r w:rsidRPr="009F369B">
        <w:t xml:space="preserve">4. </w:t>
      </w:r>
      <w:r w:rsidR="00DA77C6" w:rsidRPr="00DA77C6">
        <w:rPr>
          <w:lang w:val="x-none"/>
        </w:rPr>
        <w:tab/>
      </w:r>
      <w:r w:rsidR="00DA77C6">
        <w:t>извършва</w:t>
      </w:r>
      <w:r w:rsidR="00AC1233" w:rsidRPr="00352993">
        <w:t xml:space="preserve"> за своя сметка необходими възстановителни работи;</w:t>
      </w:r>
    </w:p>
    <w:p w:rsidR="00AC1233" w:rsidRPr="00352993" w:rsidRDefault="00CA1625" w:rsidP="000607DF">
      <w:pPr>
        <w:widowControl w:val="0"/>
        <w:tabs>
          <w:tab w:val="left" w:pos="851"/>
          <w:tab w:val="left" w:pos="993"/>
        </w:tabs>
        <w:autoSpaceDE w:val="0"/>
        <w:autoSpaceDN w:val="0"/>
        <w:adjustRightInd w:val="0"/>
        <w:spacing w:after="120"/>
        <w:ind w:firstLine="567"/>
        <w:jc w:val="both"/>
      </w:pPr>
      <w:r w:rsidRPr="009F369B">
        <w:t xml:space="preserve">5. </w:t>
      </w:r>
      <w:r w:rsidR="00DA77C6" w:rsidRPr="00DA77C6">
        <w:rPr>
          <w:lang w:val="x-none"/>
        </w:rPr>
        <w:tab/>
      </w:r>
      <w:r w:rsidR="00DA77C6">
        <w:t>отстранява</w:t>
      </w:r>
      <w:r w:rsidRPr="00352993">
        <w:t xml:space="preserve"> нанесените повреди</w:t>
      </w:r>
      <w:r w:rsidR="00AC1233" w:rsidRPr="00352993">
        <w:t>.</w:t>
      </w:r>
    </w:p>
    <w:p w:rsidR="00E83573" w:rsidRPr="00352993" w:rsidRDefault="00E83573" w:rsidP="000607DF">
      <w:pPr>
        <w:tabs>
          <w:tab w:val="left" w:pos="851"/>
        </w:tabs>
        <w:spacing w:after="120"/>
        <w:ind w:firstLine="567"/>
        <w:jc w:val="both"/>
        <w:rPr>
          <w:lang w:eastAsia="en-US"/>
        </w:rPr>
      </w:pPr>
      <w:r w:rsidRPr="009F369B">
        <w:rPr>
          <w:b/>
          <w:lang w:eastAsia="en-US"/>
        </w:rPr>
        <w:t xml:space="preserve">Чл. </w:t>
      </w:r>
      <w:r w:rsidR="00004EAC" w:rsidRPr="009F369B">
        <w:rPr>
          <w:b/>
          <w:lang w:eastAsia="en-US"/>
        </w:rPr>
        <w:t>20</w:t>
      </w:r>
      <w:r w:rsidRPr="00BA40C4">
        <w:rPr>
          <w:b/>
          <w:lang w:eastAsia="en-US"/>
        </w:rPr>
        <w:t>.</w:t>
      </w:r>
      <w:r w:rsidRPr="00BA40C4">
        <w:rPr>
          <w:lang w:eastAsia="en-US"/>
        </w:rPr>
        <w:t xml:space="preserve"> (1) При извършване на изкопни работи</w:t>
      </w:r>
      <w:r w:rsidR="00FE4421" w:rsidRPr="00BA40C4">
        <w:rPr>
          <w:lang w:eastAsia="en-US"/>
        </w:rPr>
        <w:t xml:space="preserve">, свързани с разполагането на </w:t>
      </w:r>
      <w:r w:rsidR="002F690E" w:rsidRPr="00BA40C4">
        <w:rPr>
          <w:lang w:eastAsia="en-US"/>
        </w:rPr>
        <w:t xml:space="preserve">кабелни </w:t>
      </w:r>
      <w:r w:rsidR="00FE4421" w:rsidRPr="00B55665">
        <w:rPr>
          <w:lang w:eastAsia="en-US"/>
        </w:rPr>
        <w:t>електронни съобщителни мрежи</w:t>
      </w:r>
      <w:r w:rsidRPr="00B55665">
        <w:rPr>
          <w:lang w:eastAsia="en-US"/>
        </w:rPr>
        <w:t xml:space="preserve"> в урбанизирани територии, изкопаната пръст</w:t>
      </w:r>
      <w:r w:rsidRPr="0043544B">
        <w:rPr>
          <w:lang w:eastAsia="en-US"/>
        </w:rPr>
        <w:t xml:space="preserve"> от тротоарите се изхвърля към страната на платното на улицата, а тротоарната настилка и другите камъни на срещуположната страна на разстояние не по-малко от 0,3 </w:t>
      </w:r>
      <w:r w:rsidRPr="00133808">
        <w:rPr>
          <w:lang w:eastAsia="en-US"/>
        </w:rPr>
        <w:t>m</w:t>
      </w:r>
      <w:r w:rsidRPr="00352993">
        <w:rPr>
          <w:lang w:eastAsia="en-US"/>
        </w:rPr>
        <w:t xml:space="preserve"> от ръба на изкопа. В началото и края на изкопа се поставят предупредителни надписи. </w:t>
      </w:r>
    </w:p>
    <w:p w:rsidR="00E83573" w:rsidRPr="00352993" w:rsidRDefault="00E83573" w:rsidP="000607DF">
      <w:pPr>
        <w:tabs>
          <w:tab w:val="left" w:pos="851"/>
        </w:tabs>
        <w:spacing w:after="120"/>
        <w:ind w:firstLine="567"/>
        <w:jc w:val="both"/>
        <w:rPr>
          <w:lang w:eastAsia="en-US"/>
        </w:rPr>
      </w:pPr>
      <w:r w:rsidRPr="00352993">
        <w:rPr>
          <w:lang w:eastAsia="en-US"/>
        </w:rPr>
        <w:t xml:space="preserve">(2) Ако през време на </w:t>
      </w:r>
      <w:r w:rsidR="00FE4421" w:rsidRPr="009F369B">
        <w:rPr>
          <w:lang w:eastAsia="en-US"/>
        </w:rPr>
        <w:t xml:space="preserve">дейностите по разполагане по ал. 1 </w:t>
      </w:r>
      <w:r w:rsidRPr="009F369B">
        <w:rPr>
          <w:lang w:eastAsia="en-US"/>
        </w:rPr>
        <w:t>се открият тръби, кабели и други</w:t>
      </w:r>
      <w:r w:rsidR="00DA77C6">
        <w:rPr>
          <w:lang w:eastAsia="en-US"/>
        </w:rPr>
        <w:t>,</w:t>
      </w:r>
      <w:r w:rsidRPr="00352993">
        <w:rPr>
          <w:lang w:eastAsia="en-US"/>
        </w:rPr>
        <w:t xml:space="preserve"> </w:t>
      </w:r>
      <w:proofErr w:type="spellStart"/>
      <w:r w:rsidRPr="00352993">
        <w:rPr>
          <w:lang w:eastAsia="en-US"/>
        </w:rPr>
        <w:t>непосочени</w:t>
      </w:r>
      <w:proofErr w:type="spellEnd"/>
      <w:r w:rsidRPr="00352993">
        <w:rPr>
          <w:lang w:eastAsia="en-US"/>
        </w:rPr>
        <w:t xml:space="preserve"> в работните чертежи съоръжения (инсталации), работата се спира и се известява ръководителя на земните работи за получаване на съответни указания.</w:t>
      </w:r>
    </w:p>
    <w:p w:rsidR="00E83573" w:rsidRPr="00BA40C4" w:rsidRDefault="00E83573" w:rsidP="000607DF">
      <w:pPr>
        <w:tabs>
          <w:tab w:val="left" w:pos="851"/>
        </w:tabs>
        <w:spacing w:after="120"/>
        <w:ind w:firstLine="567"/>
        <w:jc w:val="both"/>
        <w:rPr>
          <w:lang w:eastAsia="en-US"/>
        </w:rPr>
      </w:pPr>
      <w:r w:rsidRPr="009F369B">
        <w:rPr>
          <w:lang w:eastAsia="en-US"/>
        </w:rPr>
        <w:t>(3)</w:t>
      </w:r>
      <w:r w:rsidR="002D5D66" w:rsidRPr="009F369B">
        <w:rPr>
          <w:lang w:eastAsia="en-US"/>
        </w:rPr>
        <w:t xml:space="preserve"> </w:t>
      </w:r>
      <w:r w:rsidRPr="009F369B">
        <w:rPr>
          <w:lang w:eastAsia="en-US"/>
        </w:rPr>
        <w:t>Когато се налага изкопите</w:t>
      </w:r>
      <w:r w:rsidR="00FE4421" w:rsidRPr="00BA40C4">
        <w:rPr>
          <w:lang w:eastAsia="en-US"/>
        </w:rPr>
        <w:t xml:space="preserve">, свързани с разполагането по ал. 1, могат </w:t>
      </w:r>
      <w:r w:rsidRPr="009F369B">
        <w:rPr>
          <w:lang w:eastAsia="en-US"/>
        </w:rPr>
        <w:t>да останат открити през нощта</w:t>
      </w:r>
      <w:r w:rsidR="00FE4421" w:rsidRPr="00BA40C4">
        <w:rPr>
          <w:lang w:eastAsia="en-US"/>
        </w:rPr>
        <w:t>, като</w:t>
      </w:r>
      <w:r w:rsidRPr="00BA40C4">
        <w:rPr>
          <w:lang w:eastAsia="en-US"/>
        </w:rPr>
        <w:t xml:space="preserve"> задължително да се поставят светлинни сигнали (лампи) с червен цвят.</w:t>
      </w:r>
    </w:p>
    <w:p w:rsidR="00E83573" w:rsidRPr="00352993" w:rsidRDefault="00E83573" w:rsidP="000607DF">
      <w:pPr>
        <w:tabs>
          <w:tab w:val="left" w:pos="851"/>
        </w:tabs>
        <w:spacing w:after="120"/>
        <w:ind w:firstLine="567"/>
        <w:jc w:val="both"/>
        <w:rPr>
          <w:lang w:eastAsia="en-US"/>
        </w:rPr>
      </w:pPr>
      <w:r w:rsidRPr="00BA40C4">
        <w:rPr>
          <w:lang w:eastAsia="en-US"/>
        </w:rPr>
        <w:t>(4)</w:t>
      </w:r>
      <w:r w:rsidR="002D5D66" w:rsidRPr="009F369B">
        <w:rPr>
          <w:lang w:eastAsia="en-US"/>
        </w:rPr>
        <w:t xml:space="preserve"> </w:t>
      </w:r>
      <w:r w:rsidRPr="009F369B">
        <w:rPr>
          <w:lang w:eastAsia="en-US"/>
        </w:rPr>
        <w:t>При опасност от срутване (слаба почва и дълбоки изкопи) стенит</w:t>
      </w:r>
      <w:r w:rsidRPr="00BA40C4">
        <w:rPr>
          <w:lang w:eastAsia="en-US"/>
        </w:rPr>
        <w:t>е на изкопа се укреп</w:t>
      </w:r>
      <w:r w:rsidR="00FE4421" w:rsidRPr="00BA40C4">
        <w:rPr>
          <w:lang w:eastAsia="en-US"/>
        </w:rPr>
        <w:t>ват</w:t>
      </w:r>
      <w:r w:rsidRPr="00BA40C4">
        <w:rPr>
          <w:lang w:eastAsia="en-US"/>
        </w:rPr>
        <w:t xml:space="preserve"> </w:t>
      </w:r>
      <w:r w:rsidR="00E64994" w:rsidRPr="00133808">
        <w:rPr>
          <w:lang w:eastAsia="en-US"/>
        </w:rPr>
        <w:t>по подходящ начин</w:t>
      </w:r>
      <w:r w:rsidRPr="00133808">
        <w:rPr>
          <w:lang w:eastAsia="en-US"/>
        </w:rPr>
        <w:t>.</w:t>
      </w:r>
    </w:p>
    <w:p w:rsidR="00C65F76" w:rsidRPr="00F248EE" w:rsidRDefault="00C65F76" w:rsidP="000607DF">
      <w:pPr>
        <w:widowControl w:val="0"/>
        <w:tabs>
          <w:tab w:val="left" w:pos="851"/>
        </w:tabs>
        <w:autoSpaceDE w:val="0"/>
        <w:autoSpaceDN w:val="0"/>
        <w:adjustRightInd w:val="0"/>
        <w:spacing w:after="120"/>
        <w:ind w:firstLine="567"/>
        <w:jc w:val="both"/>
      </w:pPr>
      <w:r w:rsidRPr="00F248EE">
        <w:rPr>
          <w:b/>
          <w:bCs/>
        </w:rPr>
        <w:t xml:space="preserve">Чл. </w:t>
      </w:r>
      <w:r w:rsidR="00004EAC" w:rsidRPr="00F248EE">
        <w:rPr>
          <w:b/>
          <w:bCs/>
        </w:rPr>
        <w:t>21</w:t>
      </w:r>
      <w:r w:rsidRPr="00F248EE">
        <w:rPr>
          <w:b/>
          <w:bCs/>
        </w:rPr>
        <w:t>.</w:t>
      </w:r>
      <w:r w:rsidRPr="00F248EE">
        <w:t xml:space="preserve"> (1</w:t>
      </w:r>
      <w:r w:rsidR="00F248EE" w:rsidRPr="00F248EE">
        <w:t>) Когато</w:t>
      </w:r>
      <w:r w:rsidRPr="00F248EE">
        <w:t xml:space="preserve"> </w:t>
      </w:r>
      <w:r w:rsidR="00F248EE" w:rsidRPr="00F248EE">
        <w:t xml:space="preserve">при разполагане </w:t>
      </w:r>
      <w:r w:rsidR="00133808" w:rsidRPr="00F248EE">
        <w:t>кабелът</w:t>
      </w:r>
      <w:r w:rsidR="00FE4421" w:rsidRPr="00F248EE">
        <w:t xml:space="preserve"> </w:t>
      </w:r>
      <w:r w:rsidR="00F248EE" w:rsidRPr="00F248EE">
        <w:t>пресича</w:t>
      </w:r>
      <w:r w:rsidR="00FE4421" w:rsidRPr="00F248EE">
        <w:t xml:space="preserve"> </w:t>
      </w:r>
      <w:r w:rsidRPr="00F248EE">
        <w:t xml:space="preserve">улица, се </w:t>
      </w:r>
      <w:r w:rsidR="00E64994" w:rsidRPr="00F248EE">
        <w:t xml:space="preserve">използват </w:t>
      </w:r>
      <w:r w:rsidRPr="00F248EE">
        <w:t>шахти от двете страни на улицата.</w:t>
      </w:r>
    </w:p>
    <w:p w:rsidR="00C65F76" w:rsidRPr="00F248EE" w:rsidRDefault="00C65F76" w:rsidP="000607DF">
      <w:pPr>
        <w:widowControl w:val="0"/>
        <w:tabs>
          <w:tab w:val="left" w:pos="851"/>
        </w:tabs>
        <w:autoSpaceDE w:val="0"/>
        <w:autoSpaceDN w:val="0"/>
        <w:adjustRightInd w:val="0"/>
        <w:spacing w:after="120"/>
        <w:ind w:firstLine="567"/>
        <w:jc w:val="both"/>
      </w:pPr>
      <w:r w:rsidRPr="00F248EE">
        <w:t xml:space="preserve">(2) </w:t>
      </w:r>
      <w:r w:rsidR="00133808" w:rsidRPr="00F248EE">
        <w:t>Кабелът</w:t>
      </w:r>
      <w:r w:rsidRPr="00F248EE">
        <w:t xml:space="preserve"> се </w:t>
      </w:r>
      <w:r w:rsidR="00341797" w:rsidRPr="00F248EE">
        <w:t xml:space="preserve">разполага </w:t>
      </w:r>
      <w:r w:rsidRPr="00F248EE">
        <w:t xml:space="preserve">в защитна стоманена тръба, която продължава от двете страни на улицата на разстояние не по-малко от 1 m, освен в случаите, когато е направен бетонен кожух и </w:t>
      </w:r>
      <w:r w:rsidR="00341797" w:rsidRPr="00F248EE">
        <w:t>раз</w:t>
      </w:r>
      <w:r w:rsidRPr="00F248EE">
        <w:t xml:space="preserve">полагането се извършва </w:t>
      </w:r>
      <w:r w:rsidR="00E64994" w:rsidRPr="00F248EE">
        <w:t>със сондиране</w:t>
      </w:r>
      <w:r w:rsidRPr="00F248EE">
        <w:t>.</w:t>
      </w:r>
    </w:p>
    <w:p w:rsidR="00C65F76" w:rsidRPr="0043544B" w:rsidRDefault="00C65F76" w:rsidP="000607DF">
      <w:pPr>
        <w:widowControl w:val="0"/>
        <w:tabs>
          <w:tab w:val="left" w:pos="851"/>
        </w:tabs>
        <w:autoSpaceDE w:val="0"/>
        <w:autoSpaceDN w:val="0"/>
        <w:adjustRightInd w:val="0"/>
        <w:spacing w:after="120"/>
        <w:ind w:firstLine="567"/>
        <w:jc w:val="both"/>
        <w:rPr>
          <w:lang w:eastAsia="ar-SA"/>
        </w:rPr>
      </w:pPr>
      <w:r w:rsidRPr="00F248EE">
        <w:t xml:space="preserve">(3) </w:t>
      </w:r>
      <w:r w:rsidR="00133808" w:rsidRPr="00F248EE">
        <w:t>П</w:t>
      </w:r>
      <w:r w:rsidRPr="00F248EE">
        <w:t xml:space="preserve">ри пресичане </w:t>
      </w:r>
      <w:r w:rsidR="00341797" w:rsidRPr="00F248EE">
        <w:t xml:space="preserve">на </w:t>
      </w:r>
      <w:r w:rsidRPr="00F248EE">
        <w:t xml:space="preserve">други </w:t>
      </w:r>
      <w:r w:rsidRPr="00F248EE">
        <w:rPr>
          <w:lang w:eastAsia="ar-SA"/>
        </w:rPr>
        <w:t>подземни съоръжения</w:t>
      </w:r>
      <w:r w:rsidR="00133808" w:rsidRPr="00F248EE">
        <w:rPr>
          <w:lang w:eastAsia="ar-SA"/>
        </w:rPr>
        <w:t xml:space="preserve">, </w:t>
      </w:r>
      <w:r w:rsidR="00133808" w:rsidRPr="00F248EE">
        <w:t xml:space="preserve">кабелът </w:t>
      </w:r>
      <w:r w:rsidRPr="0043544B">
        <w:rPr>
          <w:lang w:eastAsia="ar-SA"/>
        </w:rPr>
        <w:t xml:space="preserve">се поставя в защитна стоманена тръба. </w:t>
      </w:r>
    </w:p>
    <w:p w:rsidR="00C65F76" w:rsidRPr="00352993" w:rsidRDefault="00C65F76" w:rsidP="000607DF">
      <w:pPr>
        <w:widowControl w:val="0"/>
        <w:tabs>
          <w:tab w:val="left" w:pos="851"/>
        </w:tabs>
        <w:autoSpaceDE w:val="0"/>
        <w:autoSpaceDN w:val="0"/>
        <w:adjustRightInd w:val="0"/>
        <w:spacing w:after="120"/>
        <w:ind w:firstLine="567"/>
        <w:jc w:val="both"/>
        <w:rPr>
          <w:lang w:eastAsia="ar-SA"/>
        </w:rPr>
      </w:pPr>
      <w:r w:rsidRPr="0043544B">
        <w:rPr>
          <w:lang w:eastAsia="ar-SA"/>
        </w:rPr>
        <w:t xml:space="preserve">(4) Дължината на защитната тръба по ал. 3 продължава най-малко 1 </w:t>
      </w:r>
      <w:r w:rsidRPr="00F248EE">
        <w:t>m</w:t>
      </w:r>
      <w:r w:rsidRPr="00352993">
        <w:rPr>
          <w:lang w:eastAsia="ar-SA"/>
        </w:rPr>
        <w:t xml:space="preserve"> от двете страни от мястото на пресичане, освен ако в специален закон не е предвидено друго.</w:t>
      </w:r>
    </w:p>
    <w:p w:rsidR="00C65F76" w:rsidRPr="009F369B" w:rsidRDefault="00C65F76" w:rsidP="000607DF">
      <w:pPr>
        <w:widowControl w:val="0"/>
        <w:tabs>
          <w:tab w:val="left" w:pos="851"/>
        </w:tabs>
        <w:autoSpaceDE w:val="0"/>
        <w:autoSpaceDN w:val="0"/>
        <w:adjustRightInd w:val="0"/>
        <w:spacing w:after="120"/>
        <w:ind w:firstLine="567"/>
        <w:jc w:val="both"/>
      </w:pPr>
      <w:r w:rsidRPr="009F369B">
        <w:rPr>
          <w:lang w:eastAsia="ar-SA"/>
        </w:rPr>
        <w:t>(5) Когато в урбанизираните територии няма техническа възможност за спазването на изискването по ал. 4, се допуска дължината на тръбата</w:t>
      </w:r>
      <w:r w:rsidR="00341797" w:rsidRPr="009F369B">
        <w:rPr>
          <w:lang w:eastAsia="ar-SA"/>
        </w:rPr>
        <w:t xml:space="preserve">, в която е разположена </w:t>
      </w:r>
      <w:r w:rsidR="00341797" w:rsidRPr="009F369B">
        <w:t>кабелната електронна съобщителна мрежа</w:t>
      </w:r>
      <w:r w:rsidR="00341797" w:rsidRPr="00BA40C4">
        <w:rPr>
          <w:lang w:eastAsia="ar-SA"/>
        </w:rPr>
        <w:t xml:space="preserve"> </w:t>
      </w:r>
      <w:r w:rsidRPr="00BA40C4">
        <w:rPr>
          <w:lang w:eastAsia="ar-SA"/>
        </w:rPr>
        <w:t xml:space="preserve">да продължава най-малко 0,5 </w:t>
      </w:r>
      <w:r w:rsidRPr="00F248EE">
        <w:t>m</w:t>
      </w:r>
      <w:r w:rsidRPr="00352993" w:rsidDel="006D39B8">
        <w:rPr>
          <w:lang w:eastAsia="ar-SA"/>
        </w:rPr>
        <w:t xml:space="preserve"> </w:t>
      </w:r>
      <w:r w:rsidRPr="00352993">
        <w:rPr>
          <w:lang w:eastAsia="ar-SA"/>
        </w:rPr>
        <w:t>от двете страни от мястото на пресичане, освен ако в специален закон не е предвидено друго.</w:t>
      </w:r>
    </w:p>
    <w:p w:rsidR="00C65F76" w:rsidRPr="00416027" w:rsidRDefault="00C65F76" w:rsidP="000607DF">
      <w:pPr>
        <w:tabs>
          <w:tab w:val="left" w:pos="851"/>
          <w:tab w:val="left" w:pos="993"/>
        </w:tabs>
        <w:spacing w:after="120"/>
        <w:ind w:firstLine="567"/>
        <w:jc w:val="both"/>
      </w:pPr>
      <w:r w:rsidRPr="009F369B">
        <w:rPr>
          <w:b/>
          <w:bCs/>
        </w:rPr>
        <w:t xml:space="preserve">Чл. </w:t>
      </w:r>
      <w:r w:rsidR="00004EAC" w:rsidRPr="009F369B">
        <w:rPr>
          <w:b/>
          <w:bCs/>
        </w:rPr>
        <w:t>22</w:t>
      </w:r>
      <w:r w:rsidRPr="009F369B">
        <w:rPr>
          <w:b/>
          <w:bCs/>
        </w:rPr>
        <w:t xml:space="preserve">. </w:t>
      </w:r>
      <w:r w:rsidR="00341797" w:rsidRPr="00BA40C4">
        <w:t xml:space="preserve">Кабелната електронна съобщителна мрежа се </w:t>
      </w:r>
      <w:r w:rsidR="00341797" w:rsidRPr="0043544B">
        <w:t>разполага в</w:t>
      </w:r>
      <w:r w:rsidRPr="0043544B">
        <w:t xml:space="preserve"> бетонен колектор в следните случаи: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lastRenderedPageBreak/>
        <w:t xml:space="preserve">1. </w:t>
      </w:r>
      <w:r w:rsidR="00DA77C6" w:rsidRPr="00DA77C6">
        <w:rPr>
          <w:lang w:val="x-none"/>
        </w:rPr>
        <w:tab/>
      </w:r>
      <w:r w:rsidRPr="00DA77C6">
        <w:t>броят на каналните тръби в снопа е по-голям от 16;</w:t>
      </w:r>
    </w:p>
    <w:p w:rsidR="00C65F76" w:rsidRPr="00B55665" w:rsidRDefault="00C65F76" w:rsidP="000607DF">
      <w:pPr>
        <w:widowControl w:val="0"/>
        <w:tabs>
          <w:tab w:val="left" w:pos="851"/>
          <w:tab w:val="left" w:pos="993"/>
        </w:tabs>
        <w:autoSpaceDE w:val="0"/>
        <w:autoSpaceDN w:val="0"/>
        <w:adjustRightInd w:val="0"/>
        <w:spacing w:after="120"/>
        <w:ind w:firstLine="567"/>
        <w:jc w:val="both"/>
      </w:pPr>
      <w:r w:rsidRPr="00352993">
        <w:t xml:space="preserve">2. </w:t>
      </w:r>
      <w:r w:rsidR="00DA77C6" w:rsidRPr="00DA77C6">
        <w:rPr>
          <w:lang w:val="x-none"/>
        </w:rPr>
        <w:tab/>
      </w:r>
      <w:r w:rsidR="00341797" w:rsidRPr="00352993">
        <w:t xml:space="preserve">съобщителните </w:t>
      </w:r>
      <w:r w:rsidRPr="009F369B">
        <w:t>кабел</w:t>
      </w:r>
      <w:r w:rsidR="00341797" w:rsidRPr="009F369B">
        <w:t xml:space="preserve">и </w:t>
      </w:r>
      <w:r w:rsidR="00341797" w:rsidRPr="00BA40C4">
        <w:t>са</w:t>
      </w:r>
      <w:r w:rsidRPr="00BA40C4">
        <w:t xml:space="preserve"> подложен</w:t>
      </w:r>
      <w:r w:rsidR="00341797" w:rsidRPr="00BA40C4">
        <w:t>и</w:t>
      </w:r>
      <w:r w:rsidRPr="00B55665">
        <w:t xml:space="preserve"> на въздействието на променливо натоварване;</w:t>
      </w:r>
    </w:p>
    <w:p w:rsidR="00C65F76" w:rsidRPr="009F369B" w:rsidRDefault="00C65F76" w:rsidP="000607DF">
      <w:pPr>
        <w:widowControl w:val="0"/>
        <w:tabs>
          <w:tab w:val="left" w:pos="851"/>
          <w:tab w:val="left" w:pos="993"/>
        </w:tabs>
        <w:autoSpaceDE w:val="0"/>
        <w:autoSpaceDN w:val="0"/>
        <w:adjustRightInd w:val="0"/>
        <w:spacing w:after="120"/>
        <w:ind w:firstLine="567"/>
        <w:jc w:val="both"/>
      </w:pPr>
      <w:r w:rsidRPr="0043544B">
        <w:t xml:space="preserve">3. </w:t>
      </w:r>
      <w:r w:rsidR="00DA77C6" w:rsidRPr="00DA77C6">
        <w:rPr>
          <w:lang w:val="x-none"/>
        </w:rPr>
        <w:tab/>
      </w:r>
      <w:r w:rsidRPr="00DA77C6">
        <w:t xml:space="preserve">при пресичане или непосредствено </w:t>
      </w:r>
      <w:r w:rsidR="00E64994" w:rsidRPr="00352993">
        <w:t>сближение</w:t>
      </w:r>
      <w:r w:rsidRPr="009F369B">
        <w:t xml:space="preserve"> с други подземни технически проводи и съоръжения, създаващи опасност от деформация или нараняване на съобщителния кабел.</w:t>
      </w:r>
    </w:p>
    <w:p w:rsidR="00C65F76" w:rsidRPr="0043544B" w:rsidRDefault="00C65F76" w:rsidP="000607DF">
      <w:pPr>
        <w:widowControl w:val="0"/>
        <w:tabs>
          <w:tab w:val="left" w:pos="851"/>
          <w:tab w:val="left" w:pos="993"/>
        </w:tabs>
        <w:autoSpaceDE w:val="0"/>
        <w:autoSpaceDN w:val="0"/>
        <w:adjustRightInd w:val="0"/>
        <w:spacing w:after="120"/>
        <w:ind w:firstLine="567"/>
        <w:jc w:val="both"/>
      </w:pPr>
      <w:r w:rsidRPr="009F369B">
        <w:rPr>
          <w:b/>
          <w:bCs/>
        </w:rPr>
        <w:t xml:space="preserve">Чл. </w:t>
      </w:r>
      <w:r w:rsidR="00004EAC" w:rsidRPr="009F369B">
        <w:rPr>
          <w:b/>
          <w:bCs/>
        </w:rPr>
        <w:t>23</w:t>
      </w:r>
      <w:r w:rsidRPr="00BA40C4">
        <w:rPr>
          <w:b/>
          <w:bCs/>
        </w:rPr>
        <w:t>.</w:t>
      </w:r>
      <w:r w:rsidRPr="00BA40C4">
        <w:t xml:space="preserve"> (1) </w:t>
      </w:r>
      <w:r w:rsidR="00341797" w:rsidRPr="00BA40C4">
        <w:t xml:space="preserve">При разполагането на кабелната електронна съобщителна мрежа в бетонен колектор, </w:t>
      </w:r>
      <w:r w:rsidR="0043544B" w:rsidRPr="0043544B">
        <w:t xml:space="preserve"> </w:t>
      </w:r>
      <w:r w:rsidR="00341797" w:rsidRPr="00B55665">
        <w:t>с</w:t>
      </w:r>
      <w:r w:rsidRPr="0043544B">
        <w:t>тените на колектор</w:t>
      </w:r>
      <w:r w:rsidR="00341797" w:rsidRPr="0043544B">
        <w:t>а</w:t>
      </w:r>
      <w:r w:rsidRPr="0043544B">
        <w:t xml:space="preserve"> са с дебелина не по-малка от:</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2150BA">
        <w:t xml:space="preserve">1. </w:t>
      </w:r>
      <w:r w:rsidR="00DA77C6" w:rsidRPr="00DA77C6">
        <w:rPr>
          <w:lang w:val="x-none"/>
        </w:rPr>
        <w:tab/>
      </w:r>
      <w:r w:rsidRPr="00DA77C6">
        <w:t xml:space="preserve">за вертикалните стени и горната плоча - 0,10 </w:t>
      </w:r>
      <w:r w:rsidRPr="001C4858">
        <w:t>m</w:t>
      </w:r>
      <w:r w:rsidRPr="00352993">
        <w:t>;</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2. </w:t>
      </w:r>
      <w:r w:rsidR="00DA77C6" w:rsidRPr="00DA77C6">
        <w:rPr>
          <w:lang w:val="x-none"/>
        </w:rPr>
        <w:tab/>
      </w:r>
      <w:r w:rsidRPr="00DA77C6">
        <w:t xml:space="preserve">за долната стена - 0,08 </w:t>
      </w:r>
      <w:r w:rsidRPr="001C4858">
        <w:t>m</w:t>
      </w:r>
      <w:r w:rsidRPr="00352993">
        <w:t>.</w:t>
      </w:r>
    </w:p>
    <w:p w:rsidR="00C65F76" w:rsidRPr="00352993" w:rsidRDefault="00C65F76" w:rsidP="000607DF">
      <w:pPr>
        <w:widowControl w:val="0"/>
        <w:tabs>
          <w:tab w:val="left" w:pos="851"/>
        </w:tabs>
        <w:autoSpaceDE w:val="0"/>
        <w:autoSpaceDN w:val="0"/>
        <w:adjustRightInd w:val="0"/>
        <w:spacing w:after="120"/>
        <w:ind w:firstLine="567"/>
        <w:jc w:val="both"/>
      </w:pPr>
      <w:r w:rsidRPr="009F369B">
        <w:t xml:space="preserve">(2) При </w:t>
      </w:r>
      <w:r w:rsidR="00341797" w:rsidRPr="009F369B">
        <w:t xml:space="preserve">разполагането на кабелната електронна съобщителна мрежа при </w:t>
      </w:r>
      <w:r w:rsidRPr="009F369B">
        <w:t xml:space="preserve">специфични условия </w:t>
      </w:r>
      <w:r w:rsidRPr="00BA40C4">
        <w:t xml:space="preserve">дебелината на бетонното покритие над снопа от канални тръби може да превишава 0,10 </w:t>
      </w:r>
      <w:r w:rsidRPr="001C4858">
        <w:t>m</w:t>
      </w:r>
      <w:r w:rsidRPr="00352993">
        <w:t>.</w:t>
      </w:r>
    </w:p>
    <w:p w:rsidR="00C65F76" w:rsidRPr="00352993"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004EAC" w:rsidRPr="009F369B">
        <w:rPr>
          <w:b/>
          <w:bCs/>
        </w:rPr>
        <w:t>24</w:t>
      </w:r>
      <w:r w:rsidRPr="00BA40C4">
        <w:rPr>
          <w:b/>
          <w:bCs/>
        </w:rPr>
        <w:t>.</w:t>
      </w:r>
      <w:r w:rsidRPr="00BA40C4">
        <w:t xml:space="preserve"> (1) </w:t>
      </w:r>
      <w:r w:rsidR="00341797" w:rsidRPr="00BA40C4">
        <w:t xml:space="preserve">При разполагането на кабелната електронна съобщителна мрежа в </w:t>
      </w:r>
      <w:r w:rsidR="00341797" w:rsidRPr="0043544B">
        <w:t>п</w:t>
      </w:r>
      <w:r w:rsidRPr="0043544B">
        <w:t>роходим кабелен колектор</w:t>
      </w:r>
      <w:r w:rsidR="00341797" w:rsidRPr="0043544B">
        <w:t xml:space="preserve">, </w:t>
      </w:r>
      <w:r w:rsidR="00E64994" w:rsidRPr="0043544B">
        <w:t xml:space="preserve">колекторът следва да </w:t>
      </w:r>
      <w:r w:rsidRPr="0043544B">
        <w:t>е</w:t>
      </w:r>
      <w:r w:rsidR="00341797" w:rsidRPr="0043544B">
        <w:t xml:space="preserve"> </w:t>
      </w:r>
      <w:r w:rsidRPr="0043544B">
        <w:t xml:space="preserve">с минимална светла височина 1,80 </w:t>
      </w:r>
      <w:r w:rsidRPr="001C4858">
        <w:t>m</w:t>
      </w:r>
      <w:r w:rsidRPr="00352993">
        <w:t xml:space="preserve"> и с минимална широчина на обслужващия коридор 0,80 </w:t>
      </w:r>
      <w:r w:rsidRPr="001C4858">
        <w:t>m</w:t>
      </w:r>
      <w:r w:rsidRPr="00352993">
        <w:t>, измерена между върховете на две срещуположни лавици или конзоли.</w:t>
      </w:r>
    </w:p>
    <w:p w:rsidR="00C65F76" w:rsidRPr="00352993" w:rsidRDefault="00C65F76" w:rsidP="000607DF">
      <w:pPr>
        <w:widowControl w:val="0"/>
        <w:tabs>
          <w:tab w:val="left" w:pos="851"/>
        </w:tabs>
        <w:autoSpaceDE w:val="0"/>
        <w:autoSpaceDN w:val="0"/>
        <w:adjustRightInd w:val="0"/>
        <w:spacing w:after="120"/>
        <w:ind w:firstLine="567"/>
        <w:jc w:val="both"/>
      </w:pPr>
      <w:r w:rsidRPr="00352993">
        <w:t xml:space="preserve">(2) Разстоянието във вертикална посока между конзолите (лавиците) е от 0,15 до 0,30 </w:t>
      </w:r>
      <w:r w:rsidRPr="00F248EE">
        <w:t>m</w:t>
      </w:r>
      <w:r w:rsidRPr="00352993">
        <w:t>.</w:t>
      </w:r>
    </w:p>
    <w:p w:rsidR="00C65F76" w:rsidRPr="0043544B" w:rsidRDefault="00C65F76" w:rsidP="000607DF">
      <w:pPr>
        <w:widowControl w:val="0"/>
        <w:tabs>
          <w:tab w:val="left" w:pos="851"/>
          <w:tab w:val="left" w:pos="993"/>
        </w:tabs>
        <w:autoSpaceDE w:val="0"/>
        <w:autoSpaceDN w:val="0"/>
        <w:adjustRightInd w:val="0"/>
        <w:spacing w:after="120"/>
        <w:ind w:firstLine="567"/>
        <w:jc w:val="both"/>
      </w:pPr>
      <w:r w:rsidRPr="00352993">
        <w:rPr>
          <w:b/>
          <w:bCs/>
        </w:rPr>
        <w:t xml:space="preserve">Чл. </w:t>
      </w:r>
      <w:r w:rsidR="00004EAC" w:rsidRPr="00352993">
        <w:rPr>
          <w:b/>
          <w:bCs/>
        </w:rPr>
        <w:t>2</w:t>
      </w:r>
      <w:r w:rsidR="00004EAC" w:rsidRPr="009F369B">
        <w:rPr>
          <w:b/>
          <w:bCs/>
        </w:rPr>
        <w:t>5</w:t>
      </w:r>
      <w:r w:rsidRPr="009F369B">
        <w:rPr>
          <w:b/>
          <w:bCs/>
        </w:rPr>
        <w:t>.</w:t>
      </w:r>
      <w:r w:rsidRPr="00BA40C4">
        <w:t xml:space="preserve"> </w:t>
      </w:r>
      <w:r w:rsidR="00341797" w:rsidRPr="00BA40C4">
        <w:t>Кабелната електронна съобщителна мрежа се разполага подземно</w:t>
      </w:r>
      <w:r w:rsidR="0043544B" w:rsidRPr="0043544B">
        <w:t xml:space="preserve"> </w:t>
      </w:r>
      <w:r w:rsidR="00341797" w:rsidRPr="00BA40C4">
        <w:t xml:space="preserve">като дълбочината до </w:t>
      </w:r>
      <w:r w:rsidRPr="0043544B">
        <w:t>най-горния ред съобщителни кабели</w:t>
      </w:r>
      <w:r w:rsidR="00F248EE">
        <w:t>,</w:t>
      </w:r>
      <w:r w:rsidR="00416027">
        <w:t xml:space="preserve"> </w:t>
      </w:r>
      <w:r w:rsidRPr="00F248EE">
        <w:t>канални тръби или защитни тръби</w:t>
      </w:r>
      <w:r w:rsidRPr="0043544B">
        <w:t xml:space="preserve"> е не по-малко от:</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43544B">
        <w:t xml:space="preserve">1. </w:t>
      </w:r>
      <w:r w:rsidR="00DA77C6" w:rsidRPr="00DA77C6">
        <w:rPr>
          <w:lang w:val="x-none"/>
        </w:rPr>
        <w:tab/>
      </w:r>
      <w:r w:rsidRPr="00DA77C6">
        <w:t xml:space="preserve">0,50 </w:t>
      </w:r>
      <w:r w:rsidRPr="00F248EE">
        <w:t>m</w:t>
      </w:r>
      <w:r w:rsidRPr="00352993">
        <w:t xml:space="preserve"> под тротоари, пешеходни улици, алеи и озеленени площи;</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2. </w:t>
      </w:r>
      <w:r w:rsidR="00DA77C6" w:rsidRPr="00DA77C6">
        <w:rPr>
          <w:lang w:val="x-none"/>
        </w:rPr>
        <w:tab/>
      </w:r>
      <w:r w:rsidRPr="00DA77C6">
        <w:t xml:space="preserve">0,40 </w:t>
      </w:r>
      <w:r w:rsidRPr="00F248EE">
        <w:t>m</w:t>
      </w:r>
      <w:r w:rsidRPr="00352993">
        <w:t xml:space="preserve"> под тротоари за подземна кабелна електронна съобщителна мрежа и прилежащата й инфраструктура, изградена с бетонен колектор;</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3. </w:t>
      </w:r>
      <w:r w:rsidR="00DA77C6" w:rsidRPr="00DA77C6">
        <w:rPr>
          <w:lang w:val="x-none"/>
        </w:rPr>
        <w:tab/>
      </w:r>
      <w:r w:rsidRPr="00DA77C6">
        <w:t xml:space="preserve">1,30 </w:t>
      </w:r>
      <w:r w:rsidRPr="00F248EE">
        <w:t>m</w:t>
      </w:r>
      <w:r w:rsidRPr="00352993">
        <w:t xml:space="preserve"> от кота настилка;</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4. </w:t>
      </w:r>
      <w:r w:rsidR="00DA77C6" w:rsidRPr="00DA77C6">
        <w:rPr>
          <w:lang w:val="x-none"/>
        </w:rPr>
        <w:tab/>
      </w:r>
      <w:r w:rsidRPr="00DA77C6">
        <w:t xml:space="preserve">1,70 </w:t>
      </w:r>
      <w:r w:rsidRPr="00F248EE">
        <w:t>m</w:t>
      </w:r>
      <w:r w:rsidRPr="00352993">
        <w:t xml:space="preserve"> под железопътна линия от кота глава на релсата.</w:t>
      </w:r>
    </w:p>
    <w:p w:rsidR="00C65F76" w:rsidRPr="002150BA" w:rsidRDefault="00C65F76" w:rsidP="000607DF">
      <w:pPr>
        <w:widowControl w:val="0"/>
        <w:tabs>
          <w:tab w:val="left" w:pos="851"/>
        </w:tabs>
        <w:autoSpaceDE w:val="0"/>
        <w:autoSpaceDN w:val="0"/>
        <w:adjustRightInd w:val="0"/>
        <w:spacing w:after="120"/>
        <w:ind w:firstLine="567"/>
        <w:jc w:val="both"/>
      </w:pPr>
      <w:r w:rsidRPr="009F369B">
        <w:rPr>
          <w:b/>
          <w:bCs/>
        </w:rPr>
        <w:t>Чл. 2</w:t>
      </w:r>
      <w:r w:rsidR="00004EAC" w:rsidRPr="009F369B">
        <w:rPr>
          <w:b/>
          <w:bCs/>
        </w:rPr>
        <w:t>6</w:t>
      </w:r>
      <w:r w:rsidRPr="00BA40C4">
        <w:rPr>
          <w:b/>
          <w:bCs/>
        </w:rPr>
        <w:t>.</w:t>
      </w:r>
      <w:r w:rsidRPr="00BA40C4">
        <w:t xml:space="preserve"> (1) При </w:t>
      </w:r>
      <w:r w:rsidR="00341797" w:rsidRPr="00BA40C4">
        <w:t xml:space="preserve">разполагането на кабелната електронна съобщителна мрежа </w:t>
      </w:r>
      <w:r w:rsidRPr="002150BA">
        <w:t>в урбанизирани територии се допуска използването на надземни кабелни разпределителни шкафове.</w:t>
      </w:r>
    </w:p>
    <w:p w:rsidR="00C65F76" w:rsidRPr="00F559AC" w:rsidRDefault="00C65F76" w:rsidP="000607DF">
      <w:pPr>
        <w:widowControl w:val="0"/>
        <w:tabs>
          <w:tab w:val="left" w:pos="851"/>
        </w:tabs>
        <w:autoSpaceDE w:val="0"/>
        <w:autoSpaceDN w:val="0"/>
        <w:adjustRightInd w:val="0"/>
        <w:spacing w:after="120"/>
        <w:ind w:firstLine="567"/>
        <w:jc w:val="both"/>
      </w:pPr>
      <w:r w:rsidRPr="00A70C04">
        <w:t>(2) Шкафовете по ал.</w:t>
      </w:r>
      <w:r w:rsidRPr="00F559AC">
        <w:t xml:space="preserve"> 1 се разполагат на подходящи места в сградата или на тротоара непосредствено до фасадата на сградата така, че да не нарушават естетичния вид на улицата и да не затрудняват движението.</w:t>
      </w:r>
    </w:p>
    <w:p w:rsidR="00C65F76" w:rsidRPr="00DA2E48" w:rsidRDefault="00C65F76" w:rsidP="000607DF">
      <w:pPr>
        <w:widowControl w:val="0"/>
        <w:tabs>
          <w:tab w:val="left" w:pos="851"/>
        </w:tabs>
        <w:autoSpaceDE w:val="0"/>
        <w:autoSpaceDN w:val="0"/>
        <w:adjustRightInd w:val="0"/>
        <w:spacing w:after="120"/>
        <w:ind w:firstLine="567"/>
        <w:jc w:val="both"/>
      </w:pPr>
      <w:r w:rsidRPr="004C4345">
        <w:t>(3) Блоковете за дистанционно захранване н</w:t>
      </w:r>
      <w:r w:rsidRPr="00DA2E48">
        <w:t>а активните елементи се монтират в самостоятелно отделение на шкафа.</w:t>
      </w:r>
    </w:p>
    <w:p w:rsidR="00C65F76" w:rsidRPr="009F369B" w:rsidRDefault="00C65F76" w:rsidP="000607DF">
      <w:pPr>
        <w:widowControl w:val="0"/>
        <w:tabs>
          <w:tab w:val="left" w:pos="851"/>
          <w:tab w:val="left" w:pos="993"/>
        </w:tabs>
        <w:autoSpaceDE w:val="0"/>
        <w:autoSpaceDN w:val="0"/>
        <w:adjustRightInd w:val="0"/>
        <w:spacing w:after="120"/>
        <w:ind w:firstLine="567"/>
        <w:jc w:val="both"/>
      </w:pPr>
      <w:r w:rsidRPr="00DA2E48">
        <w:rPr>
          <w:b/>
          <w:bCs/>
        </w:rPr>
        <w:t>Чл. 2</w:t>
      </w:r>
      <w:r w:rsidR="00004EAC" w:rsidRPr="00DA2E48">
        <w:rPr>
          <w:b/>
          <w:bCs/>
        </w:rPr>
        <w:t>7</w:t>
      </w:r>
      <w:r w:rsidRPr="00DA2E48">
        <w:rPr>
          <w:b/>
          <w:bCs/>
        </w:rPr>
        <w:t>.</w:t>
      </w:r>
      <w:r w:rsidRPr="00DA2E48">
        <w:t xml:space="preserve"> (1) </w:t>
      </w:r>
      <w:r w:rsidR="00341797" w:rsidRPr="00DA2E48">
        <w:t xml:space="preserve">При разполагането на кабелната електронна съобщителна мрежа </w:t>
      </w:r>
      <w:r w:rsidRPr="00DA2E48">
        <w:t xml:space="preserve">се </w:t>
      </w:r>
      <w:r w:rsidR="00E64994" w:rsidRPr="00F248EE">
        <w:t>използват</w:t>
      </w:r>
      <w:r w:rsidR="00341797" w:rsidRPr="00352993">
        <w:t xml:space="preserve"> шахти </w:t>
      </w:r>
      <w:r w:rsidRPr="00352993">
        <w:t xml:space="preserve">по </w:t>
      </w:r>
      <w:r w:rsidRPr="009F369B">
        <w:t>оста на подземната кабелна инфраструктура.</w:t>
      </w:r>
    </w:p>
    <w:p w:rsidR="00C65F76" w:rsidRPr="009F369B" w:rsidRDefault="00C65F76" w:rsidP="000607DF">
      <w:pPr>
        <w:widowControl w:val="0"/>
        <w:tabs>
          <w:tab w:val="left" w:pos="851"/>
          <w:tab w:val="left" w:pos="993"/>
        </w:tabs>
        <w:autoSpaceDE w:val="0"/>
        <w:autoSpaceDN w:val="0"/>
        <w:adjustRightInd w:val="0"/>
        <w:spacing w:after="120"/>
        <w:ind w:firstLine="567"/>
        <w:jc w:val="both"/>
      </w:pPr>
      <w:r w:rsidRPr="009F369B">
        <w:t xml:space="preserve">(2) </w:t>
      </w:r>
      <w:r w:rsidR="00341797" w:rsidRPr="009F369B">
        <w:t xml:space="preserve">В случаите по ал. 1 шахтите </w:t>
      </w:r>
      <w:r w:rsidR="00E34CEB" w:rsidRPr="00F248EE">
        <w:t>с</w:t>
      </w:r>
      <w:r w:rsidR="000B3CAA" w:rsidRPr="00F248EE">
        <w:rPr>
          <w:lang w:val="en-US"/>
        </w:rPr>
        <w:t>e</w:t>
      </w:r>
      <w:r w:rsidR="0043544B" w:rsidRPr="00F248EE">
        <w:t xml:space="preserve"> използват</w:t>
      </w:r>
      <w:r w:rsidR="00E34CEB" w:rsidRPr="00F248EE">
        <w:t>:</w:t>
      </w:r>
      <w:r w:rsidR="00E64994" w:rsidRPr="00352993" w:rsidDel="00341797">
        <w:t xml:space="preserve"> </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BA40C4">
        <w:t xml:space="preserve">1. </w:t>
      </w:r>
      <w:r w:rsidR="00DA77C6" w:rsidRPr="00DA77C6">
        <w:rPr>
          <w:lang w:val="x-none"/>
        </w:rPr>
        <w:tab/>
      </w:r>
      <w:r w:rsidRPr="00DA77C6">
        <w:t>на праволинейни участъци от трасето;</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9F369B">
        <w:t xml:space="preserve">2. </w:t>
      </w:r>
      <w:r w:rsidR="00DA77C6" w:rsidRPr="00DA77C6">
        <w:rPr>
          <w:lang w:val="x-none"/>
        </w:rPr>
        <w:tab/>
      </w:r>
      <w:r w:rsidRPr="00DA77C6">
        <w:t>при разклонение на трасето;</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t xml:space="preserve">3. </w:t>
      </w:r>
      <w:r w:rsidR="00DA77C6" w:rsidRPr="00DA77C6">
        <w:rPr>
          <w:lang w:val="x-none"/>
        </w:rPr>
        <w:tab/>
      </w:r>
      <w:r w:rsidRPr="00DA77C6">
        <w:t>при изменение на посоката на трасето;</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4. </w:t>
      </w:r>
      <w:r w:rsidR="00DA77C6" w:rsidRPr="00DA77C6">
        <w:rPr>
          <w:lang w:val="x-none"/>
        </w:rPr>
        <w:tab/>
      </w:r>
      <w:r w:rsidRPr="00DA77C6">
        <w:t>при премин</w:t>
      </w:r>
      <w:r w:rsidRPr="00352993">
        <w:t>аване по мостове, през реки и други теренни препятствия.</w:t>
      </w:r>
    </w:p>
    <w:p w:rsidR="00C65F76" w:rsidRPr="00352993" w:rsidRDefault="00C65F76" w:rsidP="000607DF">
      <w:pPr>
        <w:widowControl w:val="0"/>
        <w:tabs>
          <w:tab w:val="left" w:pos="851"/>
        </w:tabs>
        <w:autoSpaceDE w:val="0"/>
        <w:autoSpaceDN w:val="0"/>
        <w:adjustRightInd w:val="0"/>
        <w:spacing w:after="120"/>
        <w:ind w:firstLine="567"/>
        <w:jc w:val="both"/>
      </w:pPr>
      <w:r w:rsidRPr="00352993">
        <w:rPr>
          <w:b/>
          <w:bCs/>
        </w:rPr>
        <w:t>Чл. 2</w:t>
      </w:r>
      <w:r w:rsidR="00004EAC" w:rsidRPr="00352993">
        <w:rPr>
          <w:b/>
          <w:bCs/>
        </w:rPr>
        <w:t>8</w:t>
      </w:r>
      <w:r w:rsidRPr="009F369B">
        <w:rPr>
          <w:b/>
          <w:bCs/>
        </w:rPr>
        <w:t>.</w:t>
      </w:r>
      <w:r w:rsidRPr="009F369B">
        <w:t xml:space="preserve"> </w:t>
      </w:r>
      <w:r w:rsidR="00181AAE" w:rsidRPr="009F369B">
        <w:t>При разполагането по чл. 27</w:t>
      </w:r>
      <w:r w:rsidR="00341797" w:rsidRPr="00BA40C4">
        <w:t>, н</w:t>
      </w:r>
      <w:r w:rsidRPr="00BA40C4">
        <w:t xml:space="preserve">ивото на капаците на шахтите в урбанизирани територии трябва да съвпада с нивото на тротоара или пешеходната зона. В озеленените площи нивото на капака се </w:t>
      </w:r>
      <w:r w:rsidR="00F9561E" w:rsidRPr="0043544B">
        <w:t xml:space="preserve">поставя </w:t>
      </w:r>
      <w:r w:rsidRPr="0043544B">
        <w:t xml:space="preserve">най-малко на 0,15 </w:t>
      </w:r>
      <w:r w:rsidRPr="00F248EE">
        <w:t>m</w:t>
      </w:r>
      <w:r w:rsidRPr="00352993">
        <w:t xml:space="preserve"> над нивото на терена.</w:t>
      </w:r>
    </w:p>
    <w:p w:rsidR="00C65F76" w:rsidRPr="00352993" w:rsidRDefault="00C65F76" w:rsidP="000607DF">
      <w:pPr>
        <w:widowControl w:val="0"/>
        <w:tabs>
          <w:tab w:val="left" w:pos="851"/>
        </w:tabs>
        <w:autoSpaceDE w:val="0"/>
        <w:autoSpaceDN w:val="0"/>
        <w:adjustRightInd w:val="0"/>
        <w:spacing w:after="120"/>
        <w:ind w:firstLine="567"/>
        <w:jc w:val="both"/>
      </w:pPr>
      <w:r w:rsidRPr="00352993">
        <w:rPr>
          <w:b/>
          <w:bCs/>
        </w:rPr>
        <w:lastRenderedPageBreak/>
        <w:t xml:space="preserve">Чл. </w:t>
      </w:r>
      <w:r w:rsidR="00B24376" w:rsidRPr="009F369B">
        <w:rPr>
          <w:b/>
          <w:bCs/>
        </w:rPr>
        <w:t>2</w:t>
      </w:r>
      <w:r w:rsidR="00004EAC" w:rsidRPr="009F369B">
        <w:rPr>
          <w:b/>
          <w:bCs/>
        </w:rPr>
        <w:t>9</w:t>
      </w:r>
      <w:r w:rsidRPr="009F369B">
        <w:rPr>
          <w:b/>
          <w:bCs/>
        </w:rPr>
        <w:t>.</w:t>
      </w:r>
      <w:r w:rsidRPr="00BA40C4">
        <w:t xml:space="preserve"> Минималното разстояние между </w:t>
      </w:r>
      <w:r w:rsidR="00276C4F" w:rsidRPr="00352993">
        <w:t xml:space="preserve">кабелна шахта </w:t>
      </w:r>
      <w:r w:rsidRPr="009F369B">
        <w:t xml:space="preserve">и бензиностанция, газостанция, складове за съхранение на опасни товари, специално определени места за товарене и разтоварване на опасни товари в район на железопътна гара или друго взривоопасно и пожароопасно външно съоръжение е най-малко 50 </w:t>
      </w:r>
      <w:r w:rsidRPr="00F248EE">
        <w:t>m</w:t>
      </w:r>
      <w:r w:rsidRPr="00352993">
        <w:t>.</w:t>
      </w:r>
    </w:p>
    <w:p w:rsidR="00C65F76" w:rsidRPr="002150BA"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004EAC" w:rsidRPr="009F369B">
        <w:rPr>
          <w:b/>
          <w:bCs/>
        </w:rPr>
        <w:t>30</w:t>
      </w:r>
      <w:r w:rsidRPr="00BA40C4">
        <w:rPr>
          <w:b/>
          <w:bCs/>
        </w:rPr>
        <w:t>.</w:t>
      </w:r>
      <w:r w:rsidRPr="00BA40C4">
        <w:t xml:space="preserve"> </w:t>
      </w:r>
      <w:r w:rsidR="001F6C32" w:rsidRPr="00BA40C4">
        <w:t>При разполагането на кабелната електронна съобщителна мрежа се изисква</w:t>
      </w:r>
      <w:r w:rsidR="001F6C32" w:rsidRPr="00B55665">
        <w:t xml:space="preserve"> </w:t>
      </w:r>
      <w:r w:rsidR="001F6C32" w:rsidRPr="0043544B">
        <w:t>к</w:t>
      </w:r>
      <w:r w:rsidRPr="0043544B">
        <w:t xml:space="preserve">онструкцията на </w:t>
      </w:r>
      <w:r w:rsidRPr="000B3CAA">
        <w:t>шахта</w:t>
      </w:r>
      <w:r w:rsidR="001F6C32" w:rsidRPr="002150BA">
        <w:t>та</w:t>
      </w:r>
      <w:r w:rsidRPr="002150BA">
        <w:t xml:space="preserve"> </w:t>
      </w:r>
      <w:r w:rsidR="001F6C32" w:rsidRPr="002150BA">
        <w:t>да е устойчива на</w:t>
      </w:r>
      <w:r w:rsidRPr="002150BA">
        <w:t xml:space="preserve"> най-неблагоприятно вертикално натоварване от единични возила и натиск, предизвикан от подвижни товари.</w:t>
      </w:r>
    </w:p>
    <w:p w:rsidR="00C65F76" w:rsidRPr="00DA2E48" w:rsidRDefault="00C65F76" w:rsidP="000607DF">
      <w:pPr>
        <w:widowControl w:val="0"/>
        <w:tabs>
          <w:tab w:val="left" w:pos="851"/>
        </w:tabs>
        <w:autoSpaceDE w:val="0"/>
        <w:autoSpaceDN w:val="0"/>
        <w:adjustRightInd w:val="0"/>
        <w:spacing w:after="120"/>
        <w:ind w:firstLine="567"/>
        <w:jc w:val="both"/>
      </w:pPr>
      <w:r w:rsidRPr="00A70C04">
        <w:rPr>
          <w:b/>
          <w:bCs/>
        </w:rPr>
        <w:t xml:space="preserve">Чл. </w:t>
      </w:r>
      <w:r w:rsidR="00004EAC" w:rsidRPr="00F559AC">
        <w:rPr>
          <w:b/>
          <w:bCs/>
        </w:rPr>
        <w:t>31</w:t>
      </w:r>
      <w:r w:rsidR="003C1594" w:rsidRPr="004C4345">
        <w:rPr>
          <w:b/>
          <w:bCs/>
        </w:rPr>
        <w:t>.</w:t>
      </w:r>
      <w:r w:rsidR="001F6C32" w:rsidRPr="00DA2E48">
        <w:t xml:space="preserve"> При разполагането на кабелната електронна съобщителна мрежа се изисква конструкцията на шахтата да </w:t>
      </w:r>
      <w:r w:rsidRPr="00DA2E48">
        <w:t>осигурява защита от проникване на вода, както и възможност за нейното отстраняване по естествен начин.</w:t>
      </w:r>
    </w:p>
    <w:p w:rsidR="007709AC" w:rsidRPr="00DA2E48" w:rsidRDefault="007709AC" w:rsidP="000607DF">
      <w:pPr>
        <w:widowControl w:val="0"/>
        <w:tabs>
          <w:tab w:val="left" w:pos="851"/>
        </w:tabs>
        <w:autoSpaceDE w:val="0"/>
        <w:autoSpaceDN w:val="0"/>
        <w:adjustRightInd w:val="0"/>
        <w:spacing w:after="120"/>
        <w:ind w:firstLine="567"/>
        <w:jc w:val="both"/>
        <w:rPr>
          <w:bCs/>
        </w:rPr>
      </w:pPr>
    </w:p>
    <w:p w:rsidR="00A200A0" w:rsidRPr="000567D5" w:rsidRDefault="00C65F76" w:rsidP="000607DF">
      <w:pPr>
        <w:widowControl w:val="0"/>
        <w:tabs>
          <w:tab w:val="left" w:pos="851"/>
        </w:tabs>
        <w:autoSpaceDE w:val="0"/>
        <w:autoSpaceDN w:val="0"/>
        <w:adjustRightInd w:val="0"/>
        <w:spacing w:after="120"/>
        <w:jc w:val="center"/>
        <w:rPr>
          <w:b/>
          <w:bCs/>
        </w:rPr>
      </w:pPr>
      <w:r w:rsidRPr="000567D5">
        <w:rPr>
          <w:b/>
          <w:bCs/>
        </w:rPr>
        <w:t>Г л а в а  т р е т а</w:t>
      </w:r>
    </w:p>
    <w:p w:rsidR="00C65F76" w:rsidRPr="000567D5" w:rsidRDefault="00C65F76" w:rsidP="000607DF">
      <w:pPr>
        <w:widowControl w:val="0"/>
        <w:tabs>
          <w:tab w:val="left" w:pos="851"/>
        </w:tabs>
        <w:autoSpaceDE w:val="0"/>
        <w:autoSpaceDN w:val="0"/>
        <w:adjustRightInd w:val="0"/>
        <w:spacing w:after="120"/>
        <w:jc w:val="center"/>
        <w:rPr>
          <w:b/>
          <w:bCs/>
        </w:rPr>
      </w:pPr>
      <w:r w:rsidRPr="000567D5">
        <w:rPr>
          <w:b/>
          <w:bCs/>
        </w:rPr>
        <w:t>ЕЛЕКТРОННИ СЪОБЩИТЕЛНИ МРЕЖИ</w:t>
      </w:r>
      <w:r w:rsidR="0077456E" w:rsidRPr="000567D5">
        <w:rPr>
          <w:b/>
          <w:bCs/>
        </w:rPr>
        <w:t>, РАЗПОЛОЖЕНИ ВЪЗДУШНО</w:t>
      </w:r>
      <w:r w:rsidRPr="000567D5">
        <w:rPr>
          <w:b/>
          <w:bCs/>
        </w:rPr>
        <w:t xml:space="preserve"> </w:t>
      </w:r>
    </w:p>
    <w:p w:rsidR="00C65F76" w:rsidRPr="002150BA" w:rsidRDefault="00C65F76" w:rsidP="000607DF">
      <w:pPr>
        <w:widowControl w:val="0"/>
        <w:tabs>
          <w:tab w:val="left" w:pos="851"/>
          <w:tab w:val="left" w:pos="993"/>
        </w:tabs>
        <w:autoSpaceDE w:val="0"/>
        <w:autoSpaceDN w:val="0"/>
        <w:adjustRightInd w:val="0"/>
        <w:spacing w:after="120"/>
        <w:ind w:firstLine="567"/>
        <w:jc w:val="both"/>
      </w:pPr>
      <w:r w:rsidRPr="00352993">
        <w:rPr>
          <w:b/>
          <w:bCs/>
        </w:rPr>
        <w:t xml:space="preserve">Чл. </w:t>
      </w:r>
      <w:r w:rsidRPr="009F369B">
        <w:rPr>
          <w:b/>
          <w:bCs/>
        </w:rPr>
        <w:t>3</w:t>
      </w:r>
      <w:r w:rsidR="00004EAC" w:rsidRPr="009F369B">
        <w:rPr>
          <w:b/>
          <w:bCs/>
        </w:rPr>
        <w:t>2</w:t>
      </w:r>
      <w:r w:rsidRPr="009F369B">
        <w:rPr>
          <w:b/>
          <w:bCs/>
        </w:rPr>
        <w:t>.</w:t>
      </w:r>
      <w:r w:rsidRPr="00BA40C4">
        <w:t xml:space="preserve"> </w:t>
      </w:r>
      <w:r w:rsidR="0077456E" w:rsidRPr="00BA40C4">
        <w:t>Е</w:t>
      </w:r>
      <w:r w:rsidRPr="00B55665">
        <w:t xml:space="preserve">лектронни съобщителни мрежи </w:t>
      </w:r>
      <w:r w:rsidR="00451D6B" w:rsidRPr="0043544B">
        <w:t xml:space="preserve">могат да се разполагат </w:t>
      </w:r>
      <w:r w:rsidR="00A63885" w:rsidRPr="002150BA">
        <w:t xml:space="preserve">въздушно </w:t>
      </w:r>
      <w:r w:rsidRPr="002150BA">
        <w:t>по един от следните начини: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A70C04">
        <w:t xml:space="preserve">1. </w:t>
      </w:r>
      <w:r w:rsidR="00DA77C6" w:rsidRPr="00DA77C6">
        <w:rPr>
          <w:lang w:val="x-none"/>
        </w:rPr>
        <w:tab/>
      </w:r>
      <w:r w:rsidRPr="00DA77C6">
        <w:t>чрез окачване на съобщителен кабел по носещо въже или чрез самоносещ съобщителен кабел, монтиран на стълбовна конструкция;</w:t>
      </w:r>
    </w:p>
    <w:p w:rsidR="00C65F76" w:rsidRPr="00352993" w:rsidRDefault="00C65F76" w:rsidP="000607DF">
      <w:pPr>
        <w:widowControl w:val="0"/>
        <w:tabs>
          <w:tab w:val="left" w:pos="851"/>
          <w:tab w:val="left" w:pos="993"/>
        </w:tabs>
        <w:autoSpaceDE w:val="0"/>
        <w:autoSpaceDN w:val="0"/>
        <w:adjustRightInd w:val="0"/>
        <w:spacing w:after="120"/>
        <w:ind w:firstLine="567"/>
        <w:jc w:val="both"/>
      </w:pPr>
      <w:r w:rsidRPr="00352993">
        <w:t xml:space="preserve">2. </w:t>
      </w:r>
      <w:r w:rsidR="00DA77C6" w:rsidRPr="00DA77C6">
        <w:rPr>
          <w:lang w:val="x-none"/>
        </w:rPr>
        <w:tab/>
      </w:r>
      <w:r w:rsidRPr="00DA77C6">
        <w:t>чрез окачване на съобщителен кабел по носещо въже или на самоносещ съобщителен кабел ме</w:t>
      </w:r>
      <w:r w:rsidRPr="00352993">
        <w:t>жду две сгради;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9F369B">
        <w:t xml:space="preserve">3. </w:t>
      </w:r>
      <w:r w:rsidR="00DA77C6" w:rsidRPr="00DA77C6">
        <w:rPr>
          <w:lang w:val="x-none"/>
        </w:rPr>
        <w:tab/>
      </w:r>
      <w:r w:rsidRPr="00DA77C6">
        <w:t>чрез укрепване на съобщителен кабел по стени;</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t xml:space="preserve">4. </w:t>
      </w:r>
      <w:r w:rsidR="00DA77C6" w:rsidRPr="00DA77C6">
        <w:rPr>
          <w:lang w:val="x-none"/>
        </w:rPr>
        <w:tab/>
      </w:r>
      <w:r w:rsidRPr="00DA77C6">
        <w:t>чрез извеждане на съобщителен кабел на стена или стълб от изкоп или въвеждане на съобщителен кабел в изкоп.</w:t>
      </w:r>
    </w:p>
    <w:p w:rsidR="00C65F76" w:rsidRPr="00BA40C4" w:rsidRDefault="00004EAC" w:rsidP="000607DF">
      <w:pPr>
        <w:widowControl w:val="0"/>
        <w:tabs>
          <w:tab w:val="left" w:pos="851"/>
        </w:tabs>
        <w:autoSpaceDE w:val="0"/>
        <w:autoSpaceDN w:val="0"/>
        <w:adjustRightInd w:val="0"/>
        <w:spacing w:after="120"/>
        <w:ind w:firstLine="567"/>
        <w:jc w:val="both"/>
      </w:pPr>
      <w:r w:rsidRPr="00352993">
        <w:rPr>
          <w:b/>
          <w:bCs/>
        </w:rPr>
        <w:t xml:space="preserve">Чл. </w:t>
      </w:r>
      <w:r w:rsidRPr="009F369B">
        <w:rPr>
          <w:b/>
          <w:bCs/>
        </w:rPr>
        <w:t>33.</w:t>
      </w:r>
      <w:r w:rsidRPr="009F369B">
        <w:t xml:space="preserve"> </w:t>
      </w:r>
      <w:r w:rsidR="00C65F76" w:rsidRPr="009F369B">
        <w:t>Не се допуска окачване на съобщителен кабел, носещо въже и</w:t>
      </w:r>
      <w:r w:rsidR="00C65F76" w:rsidRPr="00BA40C4">
        <w:t>ли самоносещ съобщителен кабел по дървета, храсти, улуци на сгради, куки и изолатори на електрозахранващата мрежа.</w:t>
      </w:r>
    </w:p>
    <w:p w:rsidR="00C65F76" w:rsidRPr="002150BA" w:rsidRDefault="00C65F76" w:rsidP="000607DF">
      <w:pPr>
        <w:widowControl w:val="0"/>
        <w:tabs>
          <w:tab w:val="left" w:pos="851"/>
        </w:tabs>
        <w:autoSpaceDE w:val="0"/>
        <w:autoSpaceDN w:val="0"/>
        <w:adjustRightInd w:val="0"/>
        <w:spacing w:after="120"/>
        <w:ind w:firstLine="567"/>
        <w:jc w:val="both"/>
      </w:pPr>
      <w:r w:rsidRPr="00B55665">
        <w:rPr>
          <w:b/>
          <w:bCs/>
        </w:rPr>
        <w:t>Чл. 3</w:t>
      </w:r>
      <w:r w:rsidR="003C1594" w:rsidRPr="0043544B">
        <w:rPr>
          <w:b/>
          <w:bCs/>
        </w:rPr>
        <w:t>4</w:t>
      </w:r>
      <w:r w:rsidRPr="000B3CAA">
        <w:rPr>
          <w:b/>
          <w:bCs/>
        </w:rPr>
        <w:t>.</w:t>
      </w:r>
      <w:r w:rsidRPr="002150BA">
        <w:t xml:space="preserve"> При окачване на съобщителен кабел между две сгради и/или чрез укрепване по стени се запазват естетичният вид на сградата и архитектурните й особености.</w:t>
      </w:r>
    </w:p>
    <w:p w:rsidR="00C65F76" w:rsidRPr="00352993" w:rsidRDefault="00C65F76" w:rsidP="000607DF">
      <w:pPr>
        <w:widowControl w:val="0"/>
        <w:tabs>
          <w:tab w:val="left" w:pos="851"/>
        </w:tabs>
        <w:autoSpaceDE w:val="0"/>
        <w:autoSpaceDN w:val="0"/>
        <w:adjustRightInd w:val="0"/>
        <w:spacing w:after="120"/>
        <w:ind w:firstLine="567"/>
        <w:jc w:val="both"/>
      </w:pPr>
      <w:r w:rsidRPr="00A70C04">
        <w:rPr>
          <w:b/>
          <w:bCs/>
        </w:rPr>
        <w:t>Чл. 3</w:t>
      </w:r>
      <w:r w:rsidR="003C1594" w:rsidRPr="00634CAB">
        <w:rPr>
          <w:b/>
          <w:bCs/>
        </w:rPr>
        <w:t>5</w:t>
      </w:r>
      <w:r w:rsidRPr="00F559AC">
        <w:rPr>
          <w:b/>
          <w:bCs/>
        </w:rPr>
        <w:t>.</w:t>
      </w:r>
      <w:r w:rsidRPr="00D15EB0">
        <w:t xml:space="preserve"> (1) Не се допуска при </w:t>
      </w:r>
      <w:r w:rsidR="00F9561E" w:rsidRPr="004C4345">
        <w:t xml:space="preserve">разполагане </w:t>
      </w:r>
      <w:r w:rsidRPr="00DA2E48">
        <w:t>на въздушна кабелна електронна съобщителна мрежа</w:t>
      </w:r>
      <w:r w:rsidRPr="004077BD">
        <w:t xml:space="preserve"> да се използват стълбовете на: въздушните електропроводи за </w:t>
      </w:r>
      <w:r w:rsidR="00A200A0" w:rsidRPr="004077BD">
        <w:t xml:space="preserve">високо </w:t>
      </w:r>
      <w:r w:rsidR="00A200A0" w:rsidRPr="001C4858">
        <w:t>напрежение</w:t>
      </w:r>
      <w:r w:rsidRPr="000567D5">
        <w:t>,</w:t>
      </w:r>
      <w:r w:rsidRPr="00352993">
        <w:t xml:space="preserve"> </w:t>
      </w:r>
      <w:r w:rsidR="00DA77C6">
        <w:t xml:space="preserve">на </w:t>
      </w:r>
      <w:r w:rsidRPr="00352993">
        <w:t>градския електротранспорт</w:t>
      </w:r>
      <w:r w:rsidRPr="000567D5">
        <w:t xml:space="preserve"> и </w:t>
      </w:r>
      <w:r w:rsidR="00DA77C6">
        <w:t xml:space="preserve">на </w:t>
      </w:r>
      <w:r w:rsidRPr="00352993">
        <w:t>електрифицираните железопътни линии.</w:t>
      </w:r>
    </w:p>
    <w:p w:rsidR="008719A9" w:rsidRPr="009F369B" w:rsidRDefault="008719A9" w:rsidP="000607DF">
      <w:pPr>
        <w:widowControl w:val="0"/>
        <w:tabs>
          <w:tab w:val="left" w:pos="851"/>
        </w:tabs>
        <w:autoSpaceDE w:val="0"/>
        <w:autoSpaceDN w:val="0"/>
        <w:adjustRightInd w:val="0"/>
        <w:spacing w:after="120"/>
        <w:ind w:firstLine="567"/>
        <w:jc w:val="both"/>
      </w:pPr>
      <w:r w:rsidRPr="009F369B">
        <w:t xml:space="preserve">(2) Допуска се </w:t>
      </w:r>
      <w:r w:rsidR="000567D5">
        <w:t xml:space="preserve">разполагане </w:t>
      </w:r>
      <w:r w:rsidRPr="009F369B">
        <w:t>на електронни съобщителни устройства и съобщителни кабели на стълбове, предназначени за улично осветление, в случай че захранващите проводници са монтирани вътре в стълба.</w:t>
      </w:r>
    </w:p>
    <w:p w:rsidR="008719A9" w:rsidRPr="00BA40C4" w:rsidRDefault="008719A9" w:rsidP="000607DF">
      <w:pPr>
        <w:widowControl w:val="0"/>
        <w:tabs>
          <w:tab w:val="left" w:pos="851"/>
          <w:tab w:val="left" w:pos="993"/>
        </w:tabs>
        <w:autoSpaceDE w:val="0"/>
        <w:autoSpaceDN w:val="0"/>
        <w:adjustRightInd w:val="0"/>
        <w:spacing w:after="120"/>
        <w:ind w:firstLine="567"/>
        <w:jc w:val="both"/>
      </w:pPr>
      <w:r w:rsidRPr="009F369B">
        <w:t xml:space="preserve">(3) Допуска се </w:t>
      </w:r>
      <w:r w:rsidR="000567D5">
        <w:t>разполагане</w:t>
      </w:r>
      <w:r w:rsidRPr="009F369B">
        <w:t xml:space="preserve"> на електронни съобщителни устройства и съобщителни кабели на стълбовете на </w:t>
      </w:r>
      <w:r w:rsidRPr="000567D5">
        <w:t xml:space="preserve">въздушните </w:t>
      </w:r>
      <w:r w:rsidR="006008A1" w:rsidRPr="000567D5">
        <w:t>електропроводи</w:t>
      </w:r>
      <w:r w:rsidRPr="000567D5">
        <w:t xml:space="preserve"> за напрежение до 400 V при спазване на следните изисквания:</w:t>
      </w:r>
    </w:p>
    <w:p w:rsidR="008719A9" w:rsidRPr="000567D5" w:rsidRDefault="008719A9" w:rsidP="000607DF">
      <w:pPr>
        <w:widowControl w:val="0"/>
        <w:tabs>
          <w:tab w:val="left" w:pos="851"/>
          <w:tab w:val="left" w:pos="993"/>
        </w:tabs>
        <w:autoSpaceDE w:val="0"/>
        <w:autoSpaceDN w:val="0"/>
        <w:adjustRightInd w:val="0"/>
        <w:spacing w:after="120"/>
        <w:ind w:firstLine="567"/>
        <w:jc w:val="both"/>
      </w:pPr>
      <w:r w:rsidRPr="000567D5">
        <w:t xml:space="preserve">1. </w:t>
      </w:r>
      <w:r w:rsidR="00DA77C6" w:rsidRPr="000567D5">
        <w:rPr>
          <w:lang w:val="x-none"/>
        </w:rPr>
        <w:tab/>
      </w:r>
      <w:r w:rsidRPr="000567D5">
        <w:t xml:space="preserve">кабелната електронна съобщителна мрежа е секционирана при всяко нейно отклонение към </w:t>
      </w:r>
      <w:r w:rsidR="00491DD1" w:rsidRPr="000567D5">
        <w:t xml:space="preserve">кабелната електронната съобщителна мрежа </w:t>
      </w:r>
      <w:r w:rsidRPr="000567D5">
        <w:t xml:space="preserve">в сградата чрез галванични изолатори за напрежение 400 V и разрядници; </w:t>
      </w:r>
    </w:p>
    <w:p w:rsidR="008719A9" w:rsidRPr="000567D5" w:rsidRDefault="008719A9" w:rsidP="000607DF">
      <w:pPr>
        <w:widowControl w:val="0"/>
        <w:tabs>
          <w:tab w:val="left" w:pos="851"/>
          <w:tab w:val="left" w:pos="993"/>
        </w:tabs>
        <w:autoSpaceDE w:val="0"/>
        <w:autoSpaceDN w:val="0"/>
        <w:adjustRightInd w:val="0"/>
        <w:spacing w:after="120"/>
        <w:ind w:firstLine="567"/>
        <w:jc w:val="both"/>
      </w:pPr>
      <w:r w:rsidRPr="000567D5">
        <w:t xml:space="preserve">2. </w:t>
      </w:r>
      <w:r w:rsidR="00DA77C6" w:rsidRPr="000567D5">
        <w:rPr>
          <w:lang w:val="x-none"/>
        </w:rPr>
        <w:tab/>
      </w:r>
      <w:r w:rsidRPr="000567D5">
        <w:t xml:space="preserve">кабелната електронна съобщителна мрежа и прилежащата й инфраструктура има изградена самостоятелна заземителна инсталация със съпротивление на заземяване не по-голямо от 10 </w:t>
      </w:r>
      <w:r w:rsidR="006008A1" w:rsidRPr="000567D5">
        <w:t>Ω</w:t>
      </w:r>
      <w:r w:rsidRPr="000567D5">
        <w:t xml:space="preserve"> и са предприети мерки за изравняване на потенциалите със заземителната инсталация на </w:t>
      </w:r>
      <w:r w:rsidR="000607DF" w:rsidRPr="000567D5">
        <w:lastRenderedPageBreak/>
        <w:t>въздушния електропровод</w:t>
      </w:r>
      <w:r w:rsidR="00DA77C6" w:rsidRPr="000567D5">
        <w:t>;</w:t>
      </w:r>
    </w:p>
    <w:p w:rsidR="002A4815" w:rsidRPr="000567D5" w:rsidRDefault="002A4815" w:rsidP="000607DF">
      <w:pPr>
        <w:widowControl w:val="0"/>
        <w:tabs>
          <w:tab w:val="left" w:pos="851"/>
          <w:tab w:val="left" w:pos="993"/>
        </w:tabs>
        <w:autoSpaceDE w:val="0"/>
        <w:autoSpaceDN w:val="0"/>
        <w:adjustRightInd w:val="0"/>
        <w:spacing w:after="120"/>
        <w:ind w:firstLine="567"/>
        <w:jc w:val="both"/>
      </w:pPr>
      <w:r w:rsidRPr="000567D5">
        <w:t xml:space="preserve">3. </w:t>
      </w:r>
      <w:r w:rsidR="00DA77C6" w:rsidRPr="000567D5">
        <w:rPr>
          <w:lang w:val="x-none"/>
        </w:rPr>
        <w:tab/>
      </w:r>
      <w:r w:rsidR="00DA77C6" w:rsidRPr="000567D5">
        <w:t xml:space="preserve">на </w:t>
      </w:r>
      <w:r w:rsidRPr="000567D5">
        <w:t>условия</w:t>
      </w:r>
      <w:r w:rsidR="00DA77C6" w:rsidRPr="000567D5">
        <w:t>та</w:t>
      </w:r>
      <w:r w:rsidRPr="000567D5">
        <w:t xml:space="preserve"> за безопасност</w:t>
      </w:r>
      <w:r w:rsidR="001F6C32" w:rsidRPr="000567D5">
        <w:t>, определени в закон</w:t>
      </w:r>
      <w:r w:rsidR="004077BD" w:rsidRPr="000567D5">
        <w:rPr>
          <w:lang w:val="en-US"/>
        </w:rPr>
        <w:t>,</w:t>
      </w:r>
      <w:r w:rsidR="001F6C32" w:rsidRPr="000567D5">
        <w:t xml:space="preserve"> </w:t>
      </w:r>
      <w:r w:rsidR="004077BD" w:rsidRPr="000567D5">
        <w:t>вкл. допълнителни такива условия</w:t>
      </w:r>
      <w:r w:rsidR="00AE3F75" w:rsidRPr="000567D5">
        <w:rPr>
          <w:lang w:val="en-US"/>
        </w:rPr>
        <w:t xml:space="preserve"> </w:t>
      </w:r>
      <w:r w:rsidR="001F6C32" w:rsidRPr="000567D5">
        <w:t xml:space="preserve">посочени </w:t>
      </w:r>
      <w:r w:rsidRPr="000567D5">
        <w:t xml:space="preserve">в </w:t>
      </w:r>
      <w:r w:rsidR="00A92865" w:rsidRPr="000567D5">
        <w:t>общите условия на мрежовите оператори</w:t>
      </w:r>
      <w:r w:rsidR="00A63885" w:rsidRPr="000567D5">
        <w:t xml:space="preserve"> по чл. 15, ал. 3, т. 1, б „а“ от ЗЕСМФИ. </w:t>
      </w:r>
    </w:p>
    <w:p w:rsidR="007548D4" w:rsidRDefault="004077BD" w:rsidP="000607DF">
      <w:pPr>
        <w:widowControl w:val="0"/>
        <w:tabs>
          <w:tab w:val="left" w:pos="851"/>
        </w:tabs>
        <w:autoSpaceDE w:val="0"/>
        <w:autoSpaceDN w:val="0"/>
        <w:adjustRightInd w:val="0"/>
        <w:spacing w:after="120"/>
        <w:ind w:firstLine="567"/>
        <w:jc w:val="both"/>
      </w:pPr>
      <w:r w:rsidRPr="000567D5">
        <w:t xml:space="preserve">(4) Допуска се </w:t>
      </w:r>
      <w:r w:rsidR="001C4858" w:rsidRPr="000567D5">
        <w:t xml:space="preserve">разполагане </w:t>
      </w:r>
      <w:r w:rsidRPr="000567D5">
        <w:t xml:space="preserve">на електронни съобщителни устройства и съобщителни кабели на стълбовете на въздушните електропроводни линии за напрежение </w:t>
      </w:r>
      <w:r w:rsidR="001C4858" w:rsidRPr="000567D5">
        <w:t>над</w:t>
      </w:r>
      <w:r w:rsidRPr="000567D5">
        <w:t xml:space="preserve"> 400 V при спазване на изисквания</w:t>
      </w:r>
      <w:r w:rsidR="001C4858" w:rsidRPr="000567D5">
        <w:t>та, определени в общите условия на мрежов</w:t>
      </w:r>
      <w:r w:rsidR="00425147">
        <w:t>ите оператори по чл. 15, ал. 2</w:t>
      </w:r>
      <w:r w:rsidR="001C4858" w:rsidRPr="000567D5">
        <w:t xml:space="preserve"> от ЗЕСМФИ</w:t>
      </w:r>
      <w:r w:rsidR="000567D5" w:rsidRPr="000567D5">
        <w:t>.</w:t>
      </w:r>
    </w:p>
    <w:p w:rsidR="00C65F76" w:rsidRPr="009F369B" w:rsidRDefault="00C65F76" w:rsidP="000607DF">
      <w:pPr>
        <w:widowControl w:val="0"/>
        <w:tabs>
          <w:tab w:val="left" w:pos="851"/>
          <w:tab w:val="left" w:pos="993"/>
        </w:tabs>
        <w:autoSpaceDE w:val="0"/>
        <w:autoSpaceDN w:val="0"/>
        <w:adjustRightInd w:val="0"/>
        <w:spacing w:after="120"/>
        <w:ind w:firstLine="567"/>
        <w:jc w:val="both"/>
        <w:rPr>
          <w:i/>
        </w:rPr>
      </w:pPr>
      <w:r w:rsidRPr="00352993">
        <w:rPr>
          <w:b/>
          <w:bCs/>
        </w:rPr>
        <w:t xml:space="preserve">Чл. </w:t>
      </w:r>
      <w:r w:rsidR="003C1594" w:rsidRPr="00352993">
        <w:rPr>
          <w:b/>
          <w:bCs/>
        </w:rPr>
        <w:t>3</w:t>
      </w:r>
      <w:r w:rsidR="0022031F" w:rsidRPr="009F369B">
        <w:rPr>
          <w:b/>
          <w:bCs/>
        </w:rPr>
        <w:t>6</w:t>
      </w:r>
      <w:r w:rsidR="00000A7E" w:rsidRPr="009F369B">
        <w:rPr>
          <w:b/>
          <w:bCs/>
        </w:rPr>
        <w:t>.</w:t>
      </w:r>
      <w:r w:rsidRPr="009F369B">
        <w:rPr>
          <w:b/>
          <w:bCs/>
        </w:rPr>
        <w:t xml:space="preserve"> </w:t>
      </w:r>
      <w:r w:rsidRPr="00BA40C4">
        <w:t>Електронни съобщителни устройства</w:t>
      </w:r>
      <w:r w:rsidR="00896939" w:rsidRPr="00BA40C4">
        <w:t>, които са елементи</w:t>
      </w:r>
      <w:r w:rsidRPr="00BA40C4">
        <w:t xml:space="preserve"> от въздушната кабелна</w:t>
      </w:r>
      <w:r w:rsidR="007548D4">
        <w:t xml:space="preserve"> или безжична </w:t>
      </w:r>
      <w:r w:rsidRPr="00BA40C4">
        <w:t>електронна съобщителна мрежа</w:t>
      </w:r>
      <w:r w:rsidR="00896939" w:rsidRPr="00B55665">
        <w:t>,</w:t>
      </w:r>
      <w:r w:rsidRPr="0043544B">
        <w:t xml:space="preserve"> се монтират върху стълб или стена на височина не по-</w:t>
      </w:r>
      <w:r w:rsidRPr="000567D5">
        <w:t>малка от 2,5 m от</w:t>
      </w:r>
      <w:r w:rsidRPr="009F369B">
        <w:t xml:space="preserve"> земята, при условие че: </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9F369B">
        <w:t xml:space="preserve">1. </w:t>
      </w:r>
      <w:r w:rsidR="00DA77C6" w:rsidRPr="00DA77C6">
        <w:rPr>
          <w:lang w:val="x-none"/>
        </w:rPr>
        <w:tab/>
      </w:r>
      <w:r w:rsidRPr="00DA77C6">
        <w:t>са разположени в подходящи кутии, осигуряващи защита от директен допир и атмосферни влияния;</w:t>
      </w:r>
    </w:p>
    <w:p w:rsidR="00C65F76" w:rsidRPr="00DA77C6" w:rsidRDefault="00C65F76" w:rsidP="000607DF">
      <w:pPr>
        <w:widowControl w:val="0"/>
        <w:tabs>
          <w:tab w:val="left" w:pos="851"/>
          <w:tab w:val="left" w:pos="993"/>
        </w:tabs>
        <w:autoSpaceDE w:val="0"/>
        <w:autoSpaceDN w:val="0"/>
        <w:adjustRightInd w:val="0"/>
        <w:spacing w:after="120"/>
        <w:ind w:firstLine="567"/>
        <w:jc w:val="both"/>
      </w:pPr>
      <w:r w:rsidRPr="00352993">
        <w:t xml:space="preserve">2. </w:t>
      </w:r>
      <w:r w:rsidR="00DA77C6" w:rsidRPr="00DA77C6">
        <w:rPr>
          <w:lang w:val="x-none"/>
        </w:rPr>
        <w:tab/>
      </w:r>
      <w:r w:rsidRPr="00DA77C6">
        <w:t>имат изградена заземителна инсталация.</w:t>
      </w:r>
    </w:p>
    <w:p w:rsidR="00B47283" w:rsidRPr="004077BD" w:rsidRDefault="00C65F76" w:rsidP="000607DF">
      <w:pPr>
        <w:widowControl w:val="0"/>
        <w:tabs>
          <w:tab w:val="left" w:pos="851"/>
        </w:tabs>
        <w:autoSpaceDE w:val="0"/>
        <w:autoSpaceDN w:val="0"/>
        <w:adjustRightInd w:val="0"/>
        <w:spacing w:after="120"/>
        <w:ind w:firstLine="567"/>
        <w:jc w:val="both"/>
      </w:pPr>
      <w:r w:rsidRPr="00352993">
        <w:rPr>
          <w:b/>
          <w:bCs/>
        </w:rPr>
        <w:t xml:space="preserve">Чл. </w:t>
      </w:r>
      <w:r w:rsidR="0022031F" w:rsidRPr="00352993">
        <w:rPr>
          <w:b/>
          <w:bCs/>
        </w:rPr>
        <w:t>37</w:t>
      </w:r>
      <w:r w:rsidRPr="009F369B">
        <w:rPr>
          <w:b/>
          <w:bCs/>
        </w:rPr>
        <w:t>.</w:t>
      </w:r>
      <w:r w:rsidRPr="009F369B">
        <w:t xml:space="preserve"> </w:t>
      </w:r>
      <w:r w:rsidR="00E50D64" w:rsidRPr="009F369B">
        <w:t>Разполагането</w:t>
      </w:r>
      <w:r w:rsidRPr="00BA40C4">
        <w:t xml:space="preserve"> на въздушна кабелна електронна съобщителна мрежа чрез укрепване на съобщителен кабел и/или монтиране на устройства върху стена може да бъде извършено в кабе</w:t>
      </w:r>
      <w:r w:rsidRPr="00B55665">
        <w:t>лни канали или по друг начин, при който не се нарушава архитектурният вид на сградата, само след получаване на предварително писмено съгласие от собственика на сградата</w:t>
      </w:r>
      <w:r w:rsidR="0022031F" w:rsidRPr="0043544B">
        <w:t>.</w:t>
      </w:r>
      <w:r w:rsidRPr="000B3CAA">
        <w:t xml:space="preserve"> </w:t>
      </w:r>
      <w:r w:rsidR="00B47283" w:rsidRPr="002150BA">
        <w:t xml:space="preserve">В случаите на етажна собственост разполагането се извършва въз основа на решение на </w:t>
      </w:r>
      <w:r w:rsidR="00B47283" w:rsidRPr="004077BD">
        <w:t>общото събрание на собствениците по реда на чл. 17, ал. 3 от Закона за управление на етажната собственост.</w:t>
      </w:r>
    </w:p>
    <w:p w:rsidR="00010972" w:rsidRPr="00DA2E48" w:rsidRDefault="00E50D64" w:rsidP="000607DF">
      <w:pPr>
        <w:widowControl w:val="0"/>
        <w:tabs>
          <w:tab w:val="left" w:pos="851"/>
        </w:tabs>
        <w:autoSpaceDE w:val="0"/>
        <w:autoSpaceDN w:val="0"/>
        <w:adjustRightInd w:val="0"/>
        <w:spacing w:after="120"/>
        <w:ind w:firstLine="567"/>
        <w:jc w:val="both"/>
        <w:rPr>
          <w:iCs/>
        </w:rPr>
      </w:pPr>
      <w:r w:rsidRPr="004C4345">
        <w:rPr>
          <w:b/>
        </w:rPr>
        <w:t xml:space="preserve">Чл. </w:t>
      </w:r>
      <w:r w:rsidR="0022031F" w:rsidRPr="00DA2E48">
        <w:rPr>
          <w:b/>
        </w:rPr>
        <w:t>38</w:t>
      </w:r>
      <w:r w:rsidRPr="00DA2E48">
        <w:t xml:space="preserve">. </w:t>
      </w:r>
      <w:r w:rsidR="00010972" w:rsidRPr="00DA2E48">
        <w:t>При изпълнение на монтажни и демонтажни работи трябва да се спазват изискванията на Правилника по безопасност на труда при експлоатация на въздушни и кабелни линии и мрежи Д-06-001 от 1997 г., утвърден от м</w:t>
      </w:r>
      <w:r w:rsidR="00010972" w:rsidRPr="00DA2E48">
        <w:rPr>
          <w:iCs/>
        </w:rPr>
        <w:t>инистъра на труда и социалните грижи.</w:t>
      </w:r>
    </w:p>
    <w:p w:rsidR="00E50D64" w:rsidRPr="00352993" w:rsidRDefault="00E50D64" w:rsidP="000607DF">
      <w:pPr>
        <w:widowControl w:val="0"/>
        <w:tabs>
          <w:tab w:val="left" w:pos="851"/>
        </w:tabs>
        <w:autoSpaceDE w:val="0"/>
        <w:autoSpaceDN w:val="0"/>
        <w:adjustRightInd w:val="0"/>
        <w:spacing w:after="120"/>
        <w:ind w:firstLine="567"/>
        <w:jc w:val="both"/>
      </w:pPr>
    </w:p>
    <w:p w:rsidR="00E50D64" w:rsidRPr="00352993" w:rsidRDefault="00E50D64" w:rsidP="000607DF">
      <w:pPr>
        <w:widowControl w:val="0"/>
        <w:tabs>
          <w:tab w:val="left" w:pos="851"/>
        </w:tabs>
        <w:autoSpaceDE w:val="0"/>
        <w:autoSpaceDN w:val="0"/>
        <w:adjustRightInd w:val="0"/>
        <w:spacing w:after="120"/>
        <w:ind w:firstLine="567"/>
        <w:jc w:val="center"/>
        <w:rPr>
          <w:b/>
          <w:bCs/>
          <w:sz w:val="16"/>
          <w:szCs w:val="16"/>
        </w:rPr>
      </w:pPr>
    </w:p>
    <w:p w:rsidR="00C65F76" w:rsidRPr="000567D5" w:rsidRDefault="00C65F76" w:rsidP="000607DF">
      <w:pPr>
        <w:widowControl w:val="0"/>
        <w:tabs>
          <w:tab w:val="left" w:pos="851"/>
        </w:tabs>
        <w:autoSpaceDE w:val="0"/>
        <w:autoSpaceDN w:val="0"/>
        <w:adjustRightInd w:val="0"/>
        <w:spacing w:after="120"/>
        <w:jc w:val="center"/>
        <w:rPr>
          <w:b/>
          <w:bCs/>
        </w:rPr>
      </w:pPr>
      <w:r w:rsidRPr="000567D5">
        <w:rPr>
          <w:b/>
          <w:bCs/>
        </w:rPr>
        <w:t>Г л а в а  ч е т в ъ р т а</w:t>
      </w:r>
    </w:p>
    <w:p w:rsidR="00C65F76" w:rsidRPr="000567D5" w:rsidRDefault="00C65F76" w:rsidP="000607DF">
      <w:pPr>
        <w:widowControl w:val="0"/>
        <w:tabs>
          <w:tab w:val="left" w:pos="851"/>
        </w:tabs>
        <w:autoSpaceDE w:val="0"/>
        <w:autoSpaceDN w:val="0"/>
        <w:adjustRightInd w:val="0"/>
        <w:spacing w:after="120"/>
        <w:jc w:val="center"/>
        <w:rPr>
          <w:b/>
          <w:bCs/>
        </w:rPr>
      </w:pPr>
      <w:r w:rsidRPr="000567D5">
        <w:rPr>
          <w:b/>
          <w:bCs/>
        </w:rPr>
        <w:t>ЕЛЕКТРОННИ СЪОБЩИТЕЛНИ МРЕЖИ В СГРАДИ</w:t>
      </w:r>
    </w:p>
    <w:p w:rsidR="003C692A" w:rsidRPr="00352993" w:rsidRDefault="003C692A" w:rsidP="000607DF">
      <w:pPr>
        <w:widowControl w:val="0"/>
        <w:tabs>
          <w:tab w:val="left" w:pos="851"/>
        </w:tabs>
        <w:autoSpaceDE w:val="0"/>
        <w:autoSpaceDN w:val="0"/>
        <w:adjustRightInd w:val="0"/>
        <w:spacing w:after="120"/>
        <w:jc w:val="center"/>
        <w:rPr>
          <w:b/>
          <w:bCs/>
        </w:rPr>
      </w:pPr>
      <w:r w:rsidRPr="00352993">
        <w:rPr>
          <w:b/>
          <w:bCs/>
        </w:rPr>
        <w:t>Раздел I</w:t>
      </w:r>
    </w:p>
    <w:p w:rsidR="003C692A" w:rsidRPr="000567D5" w:rsidRDefault="003C692A" w:rsidP="000607DF">
      <w:pPr>
        <w:widowControl w:val="0"/>
        <w:tabs>
          <w:tab w:val="left" w:pos="851"/>
        </w:tabs>
        <w:autoSpaceDE w:val="0"/>
        <w:autoSpaceDN w:val="0"/>
        <w:adjustRightInd w:val="0"/>
        <w:spacing w:after="120"/>
        <w:jc w:val="center"/>
        <w:rPr>
          <w:b/>
          <w:bCs/>
        </w:rPr>
      </w:pPr>
      <w:r w:rsidRPr="009F369B">
        <w:rPr>
          <w:b/>
          <w:bCs/>
        </w:rPr>
        <w:t xml:space="preserve">Условия за </w:t>
      </w:r>
      <w:r w:rsidRPr="000567D5">
        <w:rPr>
          <w:b/>
          <w:bCs/>
        </w:rPr>
        <w:t>разполагане на електронни съобщителни мрежи в сгради</w:t>
      </w:r>
    </w:p>
    <w:p w:rsidR="00B47283" w:rsidRPr="000567D5" w:rsidRDefault="00C65F76" w:rsidP="000607DF">
      <w:pPr>
        <w:widowControl w:val="0"/>
        <w:tabs>
          <w:tab w:val="left" w:pos="851"/>
        </w:tabs>
        <w:autoSpaceDE w:val="0"/>
        <w:autoSpaceDN w:val="0"/>
        <w:adjustRightInd w:val="0"/>
        <w:ind w:firstLine="567"/>
        <w:jc w:val="both"/>
      </w:pPr>
      <w:r w:rsidRPr="000567D5">
        <w:rPr>
          <w:b/>
          <w:bCs/>
        </w:rPr>
        <w:t xml:space="preserve">Чл. </w:t>
      </w:r>
      <w:r w:rsidR="00512A71" w:rsidRPr="000567D5">
        <w:rPr>
          <w:b/>
          <w:bCs/>
        </w:rPr>
        <w:t>39</w:t>
      </w:r>
      <w:r w:rsidRPr="000567D5">
        <w:rPr>
          <w:b/>
          <w:bCs/>
        </w:rPr>
        <w:t xml:space="preserve">. </w:t>
      </w:r>
      <w:r w:rsidR="0028248D" w:rsidRPr="000567D5">
        <w:rPr>
          <w:bCs/>
        </w:rPr>
        <w:t>Е</w:t>
      </w:r>
      <w:r w:rsidR="0028248D" w:rsidRPr="000567D5">
        <w:t>лектронните съобщителни мрежи в сгради могат да включват</w:t>
      </w:r>
      <w:r w:rsidR="00B47283" w:rsidRPr="000567D5">
        <w:t xml:space="preserve"> съобщителни кабели</w:t>
      </w:r>
      <w:r w:rsidR="00416027">
        <w:t>,</w:t>
      </w:r>
      <w:r w:rsidR="0022031F" w:rsidRPr="000567D5">
        <w:t xml:space="preserve"> </w:t>
      </w:r>
      <w:r w:rsidR="00B47283" w:rsidRPr="000567D5">
        <w:t>електронни съобщителни устройства</w:t>
      </w:r>
      <w:r w:rsidR="00512A71" w:rsidRPr="000567D5">
        <w:t xml:space="preserve"> </w:t>
      </w:r>
      <w:r w:rsidR="00DA77C6" w:rsidRPr="000567D5">
        <w:t xml:space="preserve">(с изключение на крайните устройства) </w:t>
      </w:r>
      <w:r w:rsidR="00512A71" w:rsidRPr="000567D5">
        <w:t>и други</w:t>
      </w:r>
      <w:r w:rsidR="00B47283" w:rsidRPr="000567D5">
        <w:t>.</w:t>
      </w:r>
    </w:p>
    <w:p w:rsidR="00B47283" w:rsidRPr="000567D5" w:rsidRDefault="00B47283" w:rsidP="000607DF">
      <w:pPr>
        <w:widowControl w:val="0"/>
        <w:tabs>
          <w:tab w:val="left" w:pos="851"/>
        </w:tabs>
        <w:autoSpaceDE w:val="0"/>
        <w:autoSpaceDN w:val="0"/>
        <w:adjustRightInd w:val="0"/>
        <w:spacing w:before="60" w:after="60"/>
        <w:ind w:firstLine="567"/>
        <w:jc w:val="both"/>
        <w:rPr>
          <w:bCs/>
        </w:rPr>
      </w:pPr>
      <w:r w:rsidRPr="000567D5">
        <w:rPr>
          <w:b/>
          <w:bCs/>
        </w:rPr>
        <w:t>Чл.</w:t>
      </w:r>
      <w:r w:rsidR="000607DF" w:rsidRPr="000567D5">
        <w:rPr>
          <w:b/>
          <w:bCs/>
        </w:rPr>
        <w:t xml:space="preserve"> </w:t>
      </w:r>
      <w:r w:rsidRPr="000567D5">
        <w:rPr>
          <w:b/>
          <w:bCs/>
        </w:rPr>
        <w:t>4</w:t>
      </w:r>
      <w:r w:rsidR="00512A71" w:rsidRPr="000567D5">
        <w:rPr>
          <w:b/>
          <w:bCs/>
        </w:rPr>
        <w:t>0</w:t>
      </w:r>
      <w:r w:rsidRPr="000567D5">
        <w:rPr>
          <w:b/>
          <w:bCs/>
        </w:rPr>
        <w:t>.</w:t>
      </w:r>
      <w:r w:rsidRPr="000567D5">
        <w:rPr>
          <w:bCs/>
        </w:rPr>
        <w:t xml:space="preserve"> При налична в сградата физическа инфраструктура, предназначена за разполагане на електронни съобщителни мрежи, съобщителните кабели се изтеглят в нея.</w:t>
      </w:r>
    </w:p>
    <w:p w:rsidR="00B47283" w:rsidRPr="000567D5" w:rsidRDefault="00512A71" w:rsidP="000607DF">
      <w:pPr>
        <w:widowControl w:val="0"/>
        <w:tabs>
          <w:tab w:val="left" w:pos="851"/>
        </w:tabs>
        <w:autoSpaceDE w:val="0"/>
        <w:autoSpaceDN w:val="0"/>
        <w:adjustRightInd w:val="0"/>
        <w:spacing w:before="60" w:after="60"/>
        <w:ind w:firstLine="567"/>
        <w:jc w:val="both"/>
        <w:rPr>
          <w:bCs/>
        </w:rPr>
      </w:pPr>
      <w:r w:rsidRPr="000567D5">
        <w:rPr>
          <w:b/>
          <w:bCs/>
        </w:rPr>
        <w:t>Чл. 41</w:t>
      </w:r>
      <w:r w:rsidR="000607DF" w:rsidRPr="000567D5">
        <w:rPr>
          <w:b/>
          <w:bCs/>
        </w:rPr>
        <w:t>.</w:t>
      </w:r>
      <w:r w:rsidRPr="000567D5">
        <w:rPr>
          <w:b/>
          <w:bCs/>
        </w:rPr>
        <w:t xml:space="preserve"> </w:t>
      </w:r>
      <w:r w:rsidR="00B47283" w:rsidRPr="000567D5">
        <w:rPr>
          <w:bCs/>
        </w:rPr>
        <w:t>(</w:t>
      </w:r>
      <w:r w:rsidRPr="000567D5">
        <w:rPr>
          <w:bCs/>
        </w:rPr>
        <w:t>1</w:t>
      </w:r>
      <w:r w:rsidR="00B47283" w:rsidRPr="000567D5">
        <w:rPr>
          <w:bCs/>
        </w:rPr>
        <w:t>) При липса на физическа инфраструктура</w:t>
      </w:r>
      <w:r w:rsidR="00086A2F" w:rsidRPr="000567D5">
        <w:rPr>
          <w:bCs/>
        </w:rPr>
        <w:t xml:space="preserve"> </w:t>
      </w:r>
      <w:r w:rsidR="0003164D" w:rsidRPr="000567D5">
        <w:rPr>
          <w:bCs/>
        </w:rPr>
        <w:t xml:space="preserve">по чл. </w:t>
      </w:r>
      <w:r w:rsidR="0003164D" w:rsidRPr="000567D5">
        <w:rPr>
          <w:bCs/>
          <w:lang w:val="en-US"/>
        </w:rPr>
        <w:t>40</w:t>
      </w:r>
      <w:r w:rsidR="00B47283" w:rsidRPr="000567D5">
        <w:rPr>
          <w:bCs/>
        </w:rPr>
        <w:t xml:space="preserve">, разполагането на електронна съобщителна мрежа в сграда се извършва </w:t>
      </w:r>
      <w:r w:rsidR="00086A2F" w:rsidRPr="000567D5">
        <w:rPr>
          <w:bCs/>
        </w:rPr>
        <w:t>по</w:t>
      </w:r>
      <w:r w:rsidR="00B47283" w:rsidRPr="000567D5">
        <w:rPr>
          <w:bCs/>
        </w:rPr>
        <w:t xml:space="preserve"> някой от следните начини:</w:t>
      </w:r>
    </w:p>
    <w:p w:rsidR="00B47283" w:rsidRPr="000567D5" w:rsidRDefault="00B47283" w:rsidP="000607DF">
      <w:pPr>
        <w:widowControl w:val="0"/>
        <w:tabs>
          <w:tab w:val="left" w:pos="851"/>
          <w:tab w:val="left" w:pos="1134"/>
        </w:tabs>
        <w:autoSpaceDE w:val="0"/>
        <w:autoSpaceDN w:val="0"/>
        <w:adjustRightInd w:val="0"/>
        <w:spacing w:before="60" w:after="60"/>
        <w:ind w:firstLine="567"/>
        <w:jc w:val="both"/>
        <w:rPr>
          <w:bCs/>
        </w:rPr>
      </w:pPr>
      <w:r w:rsidRPr="000567D5">
        <w:rPr>
          <w:bCs/>
        </w:rPr>
        <w:t>1.</w:t>
      </w:r>
      <w:r w:rsidR="00086A2F" w:rsidRPr="000567D5">
        <w:rPr>
          <w:lang w:val="x-none"/>
        </w:rPr>
        <w:t xml:space="preserve"> </w:t>
      </w:r>
      <w:r w:rsidR="00086A2F" w:rsidRPr="000567D5">
        <w:rPr>
          <w:bCs/>
          <w:lang w:val="x-none"/>
        </w:rPr>
        <w:tab/>
      </w:r>
      <w:r w:rsidRPr="000567D5">
        <w:rPr>
          <w:bCs/>
        </w:rPr>
        <w:t>чрез полагане на кабел в друга вътрешна инфраструктура при спазване на изискванията за безопасност, и/или;</w:t>
      </w:r>
    </w:p>
    <w:p w:rsidR="00B47283" w:rsidRPr="000567D5" w:rsidRDefault="00B47283" w:rsidP="000607DF">
      <w:pPr>
        <w:widowControl w:val="0"/>
        <w:tabs>
          <w:tab w:val="left" w:pos="851"/>
          <w:tab w:val="left" w:pos="1134"/>
        </w:tabs>
        <w:autoSpaceDE w:val="0"/>
        <w:autoSpaceDN w:val="0"/>
        <w:adjustRightInd w:val="0"/>
        <w:spacing w:before="60" w:after="60"/>
        <w:ind w:firstLine="567"/>
        <w:jc w:val="both"/>
        <w:rPr>
          <w:bCs/>
        </w:rPr>
      </w:pPr>
      <w:r w:rsidRPr="000567D5">
        <w:rPr>
          <w:bCs/>
        </w:rPr>
        <w:t>2.</w:t>
      </w:r>
      <w:r w:rsidR="00086A2F" w:rsidRPr="000567D5">
        <w:rPr>
          <w:lang w:val="x-none"/>
        </w:rPr>
        <w:t xml:space="preserve"> </w:t>
      </w:r>
      <w:r w:rsidR="00086A2F" w:rsidRPr="000567D5">
        <w:rPr>
          <w:lang w:val="x-none"/>
        </w:rPr>
        <w:tab/>
      </w:r>
      <w:r w:rsidRPr="000567D5">
        <w:rPr>
          <w:bCs/>
        </w:rPr>
        <w:t>чрез полагане на съобщителен кабел в кабелен канал, закрепен върху стените, и/или;</w:t>
      </w:r>
    </w:p>
    <w:p w:rsidR="00B47283" w:rsidRPr="000567D5" w:rsidRDefault="00B47283" w:rsidP="000607DF">
      <w:pPr>
        <w:widowControl w:val="0"/>
        <w:tabs>
          <w:tab w:val="left" w:pos="851"/>
          <w:tab w:val="left" w:pos="1134"/>
        </w:tabs>
        <w:autoSpaceDE w:val="0"/>
        <w:autoSpaceDN w:val="0"/>
        <w:adjustRightInd w:val="0"/>
        <w:spacing w:before="60" w:after="60"/>
        <w:ind w:firstLine="567"/>
        <w:jc w:val="both"/>
        <w:rPr>
          <w:bCs/>
        </w:rPr>
      </w:pPr>
      <w:r w:rsidRPr="000567D5">
        <w:rPr>
          <w:bCs/>
        </w:rPr>
        <w:t xml:space="preserve">3. </w:t>
      </w:r>
      <w:r w:rsidR="00086A2F" w:rsidRPr="000567D5">
        <w:rPr>
          <w:lang w:val="x-none"/>
        </w:rPr>
        <w:tab/>
      </w:r>
      <w:r w:rsidRPr="000567D5">
        <w:rPr>
          <w:bCs/>
        </w:rPr>
        <w:t>чрез изтегляне на съобщителен кабел в тръба под мазилката.</w:t>
      </w:r>
    </w:p>
    <w:p w:rsidR="00B47283" w:rsidRPr="000567D5" w:rsidRDefault="00B47283" w:rsidP="000607DF">
      <w:pPr>
        <w:widowControl w:val="0"/>
        <w:tabs>
          <w:tab w:val="left" w:pos="851"/>
        </w:tabs>
        <w:autoSpaceDE w:val="0"/>
        <w:autoSpaceDN w:val="0"/>
        <w:adjustRightInd w:val="0"/>
        <w:spacing w:before="60" w:after="60"/>
        <w:ind w:firstLine="567"/>
        <w:jc w:val="both"/>
        <w:rPr>
          <w:bCs/>
        </w:rPr>
      </w:pPr>
      <w:r w:rsidRPr="000567D5">
        <w:rPr>
          <w:bCs/>
        </w:rPr>
        <w:t>(</w:t>
      </w:r>
      <w:r w:rsidR="00512A71" w:rsidRPr="000567D5">
        <w:rPr>
          <w:bCs/>
        </w:rPr>
        <w:t>2</w:t>
      </w:r>
      <w:r w:rsidRPr="000567D5">
        <w:rPr>
          <w:bCs/>
        </w:rPr>
        <w:t xml:space="preserve">) При липса на физическа инфраструктура </w:t>
      </w:r>
      <w:r w:rsidR="0003164D" w:rsidRPr="000567D5">
        <w:rPr>
          <w:bCs/>
        </w:rPr>
        <w:t xml:space="preserve">по чл. 40 </w:t>
      </w:r>
      <w:r w:rsidRPr="000567D5">
        <w:rPr>
          <w:bCs/>
        </w:rPr>
        <w:t xml:space="preserve">или на техническа възможност за разполагане по ал. </w:t>
      </w:r>
      <w:r w:rsidR="002D5D66" w:rsidRPr="000567D5">
        <w:rPr>
          <w:bCs/>
        </w:rPr>
        <w:t>1</w:t>
      </w:r>
      <w:r w:rsidRPr="000567D5">
        <w:rPr>
          <w:bCs/>
        </w:rPr>
        <w:t>, разполагането на електронна съобщителна мрежа в сграда се извършва чрез закрепване на съобщителен кабел върху стените, като се запазват естетичният вид на сградата и архитектурните й особености.</w:t>
      </w:r>
    </w:p>
    <w:p w:rsidR="00086A2F" w:rsidRPr="000567D5" w:rsidRDefault="00C65F76" w:rsidP="000607DF">
      <w:pPr>
        <w:widowControl w:val="0"/>
        <w:tabs>
          <w:tab w:val="left" w:pos="851"/>
        </w:tabs>
        <w:autoSpaceDE w:val="0"/>
        <w:autoSpaceDN w:val="0"/>
        <w:adjustRightInd w:val="0"/>
        <w:spacing w:after="120"/>
        <w:ind w:firstLine="567"/>
        <w:jc w:val="both"/>
      </w:pPr>
      <w:r w:rsidRPr="000567D5">
        <w:rPr>
          <w:b/>
          <w:bCs/>
        </w:rPr>
        <w:t>Чл. 4</w:t>
      </w:r>
      <w:r w:rsidR="003C1594" w:rsidRPr="000567D5">
        <w:rPr>
          <w:b/>
          <w:bCs/>
        </w:rPr>
        <w:t>2</w:t>
      </w:r>
      <w:r w:rsidRPr="000567D5">
        <w:rPr>
          <w:b/>
          <w:bCs/>
        </w:rPr>
        <w:t>.</w:t>
      </w:r>
      <w:r w:rsidRPr="000567D5">
        <w:t xml:space="preserve"> </w:t>
      </w:r>
      <w:r w:rsidR="00086A2F" w:rsidRPr="000567D5">
        <w:t xml:space="preserve">(1) </w:t>
      </w:r>
      <w:r w:rsidR="00EB3494" w:rsidRPr="000567D5">
        <w:t xml:space="preserve">Разполагането на електронни съобщителни мрежи в сгради и </w:t>
      </w:r>
      <w:r w:rsidR="00953640" w:rsidRPr="000567D5">
        <w:t xml:space="preserve">монтирането на </w:t>
      </w:r>
      <w:r w:rsidR="00E03A94" w:rsidRPr="000567D5">
        <w:lastRenderedPageBreak/>
        <w:t>допълнителн</w:t>
      </w:r>
      <w:r w:rsidR="00953640" w:rsidRPr="000567D5">
        <w:t>и</w:t>
      </w:r>
      <w:r w:rsidR="00E03A94" w:rsidRPr="000567D5">
        <w:t xml:space="preserve"> </w:t>
      </w:r>
      <w:r w:rsidR="00953640" w:rsidRPr="000567D5">
        <w:t>елементи като кабелни канали</w:t>
      </w:r>
      <w:r w:rsidR="003E0B7A">
        <w:t>,</w:t>
      </w:r>
      <w:r w:rsidR="00953640" w:rsidRPr="000567D5">
        <w:t xml:space="preserve"> кутии</w:t>
      </w:r>
      <w:r w:rsidR="00DD0FF5" w:rsidRPr="000567D5">
        <w:t xml:space="preserve"> и др.</w:t>
      </w:r>
      <w:r w:rsidR="00953640" w:rsidRPr="000567D5">
        <w:t xml:space="preserve">, </w:t>
      </w:r>
      <w:r w:rsidR="00E03A94" w:rsidRPr="000567D5">
        <w:t>необходим</w:t>
      </w:r>
      <w:r w:rsidR="00953640" w:rsidRPr="000567D5">
        <w:t>и</w:t>
      </w:r>
      <w:r w:rsidR="00E03A94" w:rsidRPr="000567D5">
        <w:t xml:space="preserve"> във връзка с това разполагане, </w:t>
      </w:r>
      <w:r w:rsidR="00EB3494" w:rsidRPr="000567D5">
        <w:t xml:space="preserve">се извършват при условията и по реда на </w:t>
      </w:r>
      <w:r w:rsidR="007279B5">
        <w:t>г</w:t>
      </w:r>
      <w:r w:rsidR="00EB3494" w:rsidRPr="000567D5">
        <w:t xml:space="preserve">лава седма от ЗЕСМФИ без да е необходимо </w:t>
      </w:r>
      <w:r w:rsidR="00E03A94" w:rsidRPr="000567D5">
        <w:t>разрешение за строеж</w:t>
      </w:r>
      <w:r w:rsidR="00B47283" w:rsidRPr="000567D5">
        <w:t xml:space="preserve">. </w:t>
      </w:r>
    </w:p>
    <w:p w:rsidR="00C65F76" w:rsidRPr="00336597" w:rsidRDefault="00086A2F" w:rsidP="000607DF">
      <w:pPr>
        <w:widowControl w:val="0"/>
        <w:tabs>
          <w:tab w:val="left" w:pos="851"/>
        </w:tabs>
        <w:autoSpaceDE w:val="0"/>
        <w:autoSpaceDN w:val="0"/>
        <w:adjustRightInd w:val="0"/>
        <w:spacing w:after="120"/>
        <w:ind w:firstLine="567"/>
        <w:jc w:val="both"/>
      </w:pPr>
      <w:r w:rsidRPr="000567D5">
        <w:t xml:space="preserve">(2) </w:t>
      </w:r>
      <w:r w:rsidR="00B47283" w:rsidRPr="000567D5">
        <w:t xml:space="preserve">Разрешение за строеж не се изисква </w:t>
      </w:r>
      <w:r w:rsidR="00DD0FF5" w:rsidRPr="000567D5">
        <w:t xml:space="preserve">и </w:t>
      </w:r>
      <w:r w:rsidR="00B47283" w:rsidRPr="000567D5">
        <w:t xml:space="preserve">при разполагане на електронна съобщителна мрежа, свързваща точката за достъп на сградата с крайното устройство на абоната, както и за </w:t>
      </w:r>
      <w:r w:rsidR="00B47283" w:rsidRPr="00336597">
        <w:t>линията, свързваща абонатния разклонител (отклонител) с крайното устройство на абоната.</w:t>
      </w:r>
    </w:p>
    <w:p w:rsidR="00B47283" w:rsidRPr="00336597" w:rsidRDefault="00B47283" w:rsidP="000607DF">
      <w:pPr>
        <w:widowControl w:val="0"/>
        <w:tabs>
          <w:tab w:val="left" w:pos="851"/>
        </w:tabs>
        <w:autoSpaceDE w:val="0"/>
        <w:autoSpaceDN w:val="0"/>
        <w:adjustRightInd w:val="0"/>
        <w:spacing w:after="120"/>
        <w:ind w:firstLine="567"/>
        <w:jc w:val="both"/>
      </w:pPr>
      <w:r w:rsidRPr="00336597">
        <w:rPr>
          <w:b/>
        </w:rPr>
        <w:t>Чл. 43</w:t>
      </w:r>
      <w:r w:rsidR="00512A71" w:rsidRPr="00336597">
        <w:rPr>
          <w:b/>
        </w:rPr>
        <w:t>.</w:t>
      </w:r>
      <w:r w:rsidRPr="00336597">
        <w:t xml:space="preserve"> Допуска се изтегляне на съобщителен и силнотоков кабел в една и съща тръба или кабелен канал в следните случаи:</w:t>
      </w:r>
    </w:p>
    <w:p w:rsidR="00B47283" w:rsidRPr="00336597" w:rsidRDefault="00B47283" w:rsidP="000607DF">
      <w:pPr>
        <w:widowControl w:val="0"/>
        <w:numPr>
          <w:ilvl w:val="0"/>
          <w:numId w:val="18"/>
        </w:numPr>
        <w:tabs>
          <w:tab w:val="left" w:pos="851"/>
        </w:tabs>
        <w:autoSpaceDE w:val="0"/>
        <w:autoSpaceDN w:val="0"/>
        <w:adjustRightInd w:val="0"/>
        <w:spacing w:after="120"/>
        <w:ind w:left="0" w:firstLine="567"/>
        <w:jc w:val="both"/>
      </w:pPr>
      <w:r w:rsidRPr="00336597">
        <w:t>съобщителният кабел е оптичен или коаксиален съобщителен кабел;</w:t>
      </w:r>
    </w:p>
    <w:p w:rsidR="00B47283" w:rsidRPr="00336597" w:rsidRDefault="00B47283" w:rsidP="000607DF">
      <w:pPr>
        <w:widowControl w:val="0"/>
        <w:numPr>
          <w:ilvl w:val="0"/>
          <w:numId w:val="18"/>
        </w:numPr>
        <w:tabs>
          <w:tab w:val="left" w:pos="851"/>
        </w:tabs>
        <w:autoSpaceDE w:val="0"/>
        <w:autoSpaceDN w:val="0"/>
        <w:adjustRightInd w:val="0"/>
        <w:spacing w:after="120"/>
        <w:ind w:left="0" w:firstLine="567"/>
        <w:jc w:val="both"/>
      </w:pPr>
      <w:r w:rsidRPr="00336597">
        <w:t>съобщителният кабел е екраниран кабел;</w:t>
      </w:r>
    </w:p>
    <w:p w:rsidR="00B47283" w:rsidRPr="00336597" w:rsidRDefault="00B47283" w:rsidP="000607DF">
      <w:pPr>
        <w:widowControl w:val="0"/>
        <w:numPr>
          <w:ilvl w:val="0"/>
          <w:numId w:val="18"/>
        </w:numPr>
        <w:tabs>
          <w:tab w:val="left" w:pos="851"/>
        </w:tabs>
        <w:autoSpaceDE w:val="0"/>
        <w:autoSpaceDN w:val="0"/>
        <w:adjustRightInd w:val="0"/>
        <w:spacing w:after="120"/>
        <w:ind w:left="0" w:firstLine="567"/>
        <w:jc w:val="both"/>
      </w:pPr>
      <w:r w:rsidRPr="00336597">
        <w:t xml:space="preserve">съобщителният кабел не е екраниран, но кабелният канал е с разделител за не повече от 40 </w:t>
      </w:r>
      <w:r w:rsidR="00336597" w:rsidRPr="00336597">
        <w:t>m</w:t>
      </w:r>
      <w:r w:rsidRPr="00336597">
        <w:t>;</w:t>
      </w:r>
    </w:p>
    <w:p w:rsidR="00B47283" w:rsidRPr="00336597" w:rsidRDefault="00B47283" w:rsidP="00336597">
      <w:pPr>
        <w:widowControl w:val="0"/>
        <w:numPr>
          <w:ilvl w:val="0"/>
          <w:numId w:val="18"/>
        </w:numPr>
        <w:tabs>
          <w:tab w:val="left" w:pos="851"/>
        </w:tabs>
        <w:autoSpaceDE w:val="0"/>
        <w:autoSpaceDN w:val="0"/>
        <w:adjustRightInd w:val="0"/>
        <w:spacing w:after="120"/>
        <w:ind w:left="0" w:firstLine="567"/>
        <w:jc w:val="both"/>
      </w:pPr>
      <w:r w:rsidRPr="00336597">
        <w:t xml:space="preserve">съобщителният кабел не е екраниран, кабелният канал е без разделител за не повече от 25 </w:t>
      </w:r>
      <w:r w:rsidR="00336597" w:rsidRPr="00336597">
        <w:t>m</w:t>
      </w:r>
      <w:r w:rsidRPr="00336597">
        <w:t xml:space="preserve">. </w:t>
      </w:r>
    </w:p>
    <w:p w:rsidR="00C65F76" w:rsidRPr="002150BA" w:rsidRDefault="00C65F76" w:rsidP="000607DF">
      <w:pPr>
        <w:widowControl w:val="0"/>
        <w:tabs>
          <w:tab w:val="left" w:pos="851"/>
        </w:tabs>
        <w:autoSpaceDE w:val="0"/>
        <w:autoSpaceDN w:val="0"/>
        <w:adjustRightInd w:val="0"/>
        <w:spacing w:after="120"/>
        <w:ind w:firstLine="567"/>
        <w:jc w:val="both"/>
      </w:pPr>
      <w:r w:rsidRPr="009F369B">
        <w:rPr>
          <w:b/>
          <w:bCs/>
        </w:rPr>
        <w:t>Чл. 4</w:t>
      </w:r>
      <w:r w:rsidR="00847101" w:rsidRPr="009F369B">
        <w:rPr>
          <w:b/>
          <w:bCs/>
        </w:rPr>
        <w:t>4</w:t>
      </w:r>
      <w:r w:rsidRPr="00BA40C4">
        <w:rPr>
          <w:b/>
          <w:bCs/>
        </w:rPr>
        <w:t>.</w:t>
      </w:r>
      <w:r w:rsidRPr="00BA40C4">
        <w:t xml:space="preserve"> Преминаването на съобщителен кабел през пожароопасни помещения или части от тях, както и през помещения или части от тях, в които може да се образува експлозивна атмосфера, се извършва при спазване изискванията на Наредба № Із-1971 от 2009 г. за строително-технически правила и норми за осигуряване на безопасност при</w:t>
      </w:r>
      <w:r w:rsidRPr="00B55665">
        <w:t xml:space="preserve"> пожар (обн., ДВ, бр. 96 от 2009 г</w:t>
      </w:r>
      <w:r w:rsidRPr="0043544B">
        <w:rPr>
          <w:color w:val="FF0000"/>
        </w:rPr>
        <w:t>.</w:t>
      </w:r>
      <w:r w:rsidRPr="002150BA">
        <w:t>).</w:t>
      </w:r>
      <w:r w:rsidR="008719A9" w:rsidRPr="002150BA">
        <w:rPr>
          <w:highlight w:val="yellow"/>
        </w:rPr>
        <w:t xml:space="preserve"> </w:t>
      </w:r>
    </w:p>
    <w:p w:rsidR="00C65F76" w:rsidRPr="00336597" w:rsidRDefault="00C65F76" w:rsidP="000607DF">
      <w:pPr>
        <w:widowControl w:val="0"/>
        <w:tabs>
          <w:tab w:val="left" w:pos="851"/>
        </w:tabs>
        <w:autoSpaceDE w:val="0"/>
        <w:autoSpaceDN w:val="0"/>
        <w:adjustRightInd w:val="0"/>
        <w:spacing w:after="120"/>
        <w:ind w:firstLine="567"/>
        <w:jc w:val="both"/>
      </w:pPr>
      <w:r w:rsidRPr="00336597">
        <w:rPr>
          <w:b/>
          <w:bCs/>
        </w:rPr>
        <w:t xml:space="preserve">Чл. </w:t>
      </w:r>
      <w:r w:rsidR="003C1594" w:rsidRPr="00336597">
        <w:rPr>
          <w:b/>
          <w:bCs/>
        </w:rPr>
        <w:t>4</w:t>
      </w:r>
      <w:r w:rsidR="00847101" w:rsidRPr="00336597">
        <w:rPr>
          <w:b/>
          <w:bCs/>
        </w:rPr>
        <w:t>5</w:t>
      </w:r>
      <w:r w:rsidRPr="00336597">
        <w:rPr>
          <w:b/>
          <w:bCs/>
        </w:rPr>
        <w:t>.</w:t>
      </w:r>
      <w:r w:rsidRPr="00336597">
        <w:t xml:space="preserve"> </w:t>
      </w:r>
      <w:r w:rsidR="00336597" w:rsidRPr="00336597">
        <w:t xml:space="preserve">(1) </w:t>
      </w:r>
      <w:r w:rsidRPr="00336597">
        <w:t>Съобщителни кабели може да преминават успоредно на отоплителна или газова инсталация на разстояние не по-малко от 0,30 m.</w:t>
      </w:r>
      <w:r w:rsidR="008719A9" w:rsidRPr="00336597">
        <w:t xml:space="preserve">  </w:t>
      </w:r>
    </w:p>
    <w:p w:rsidR="00DD0FF5" w:rsidRDefault="00336597" w:rsidP="00DD0FF5">
      <w:pPr>
        <w:widowControl w:val="0"/>
        <w:autoSpaceDE w:val="0"/>
        <w:autoSpaceDN w:val="0"/>
        <w:adjustRightInd w:val="0"/>
        <w:spacing w:after="120"/>
        <w:ind w:firstLine="567"/>
        <w:jc w:val="both"/>
      </w:pPr>
      <w:r w:rsidRPr="00336597">
        <w:rPr>
          <w:bCs/>
        </w:rPr>
        <w:t>(2)</w:t>
      </w:r>
      <w:r w:rsidRPr="00336597">
        <w:rPr>
          <w:b/>
          <w:bCs/>
        </w:rPr>
        <w:t xml:space="preserve"> </w:t>
      </w:r>
      <w:r w:rsidR="00DD0FF5" w:rsidRPr="00336597">
        <w:t xml:space="preserve">Съобщителни кабели може да преминават успоредно на електрическата инсталация на разстояние не по-малко от 0,20 </w:t>
      </w:r>
      <w:r w:rsidR="00DD0FF5" w:rsidRPr="00336597">
        <w:rPr>
          <w:lang w:val="en-US"/>
        </w:rPr>
        <w:t>m</w:t>
      </w:r>
      <w:r w:rsidR="00DD0FF5" w:rsidRPr="00336597">
        <w:t>.</w:t>
      </w:r>
    </w:p>
    <w:p w:rsidR="00113E96" w:rsidRDefault="00113E96" w:rsidP="000607DF">
      <w:pPr>
        <w:widowControl w:val="0"/>
        <w:tabs>
          <w:tab w:val="left" w:pos="851"/>
        </w:tabs>
        <w:autoSpaceDE w:val="0"/>
        <w:autoSpaceDN w:val="0"/>
        <w:adjustRightInd w:val="0"/>
        <w:spacing w:after="120"/>
        <w:jc w:val="center"/>
        <w:rPr>
          <w:b/>
          <w:bCs/>
        </w:rPr>
      </w:pPr>
    </w:p>
    <w:p w:rsidR="003C692A" w:rsidRPr="00352993" w:rsidRDefault="003C692A" w:rsidP="000607DF">
      <w:pPr>
        <w:widowControl w:val="0"/>
        <w:tabs>
          <w:tab w:val="left" w:pos="851"/>
        </w:tabs>
        <w:autoSpaceDE w:val="0"/>
        <w:autoSpaceDN w:val="0"/>
        <w:adjustRightInd w:val="0"/>
        <w:spacing w:after="120"/>
        <w:jc w:val="center"/>
        <w:rPr>
          <w:b/>
          <w:bCs/>
        </w:rPr>
      </w:pPr>
      <w:r w:rsidRPr="009F369B">
        <w:rPr>
          <w:b/>
          <w:bCs/>
        </w:rPr>
        <w:t>Раздел I</w:t>
      </w:r>
      <w:r w:rsidRPr="00336597">
        <w:rPr>
          <w:b/>
          <w:bCs/>
        </w:rPr>
        <w:t>I</w:t>
      </w:r>
    </w:p>
    <w:p w:rsidR="003C692A" w:rsidRPr="00336597" w:rsidRDefault="003C692A" w:rsidP="000607DF">
      <w:pPr>
        <w:widowControl w:val="0"/>
        <w:tabs>
          <w:tab w:val="left" w:pos="851"/>
        </w:tabs>
        <w:autoSpaceDE w:val="0"/>
        <w:autoSpaceDN w:val="0"/>
        <w:adjustRightInd w:val="0"/>
        <w:spacing w:after="120"/>
        <w:jc w:val="center"/>
        <w:rPr>
          <w:b/>
          <w:bCs/>
        </w:rPr>
      </w:pPr>
      <w:r w:rsidRPr="00336597">
        <w:rPr>
          <w:b/>
          <w:bCs/>
        </w:rPr>
        <w:t>Точка за достъп</w:t>
      </w:r>
      <w:r w:rsidR="00B47283" w:rsidRPr="00352993">
        <w:rPr>
          <w:b/>
          <w:bCs/>
        </w:rPr>
        <w:t xml:space="preserve"> </w:t>
      </w:r>
    </w:p>
    <w:p w:rsidR="003C692A" w:rsidRPr="00336597" w:rsidRDefault="003C692A" w:rsidP="000607DF">
      <w:pPr>
        <w:widowControl w:val="0"/>
        <w:tabs>
          <w:tab w:val="left" w:pos="851"/>
        </w:tabs>
        <w:autoSpaceDE w:val="0"/>
        <w:autoSpaceDN w:val="0"/>
        <w:adjustRightInd w:val="0"/>
        <w:spacing w:after="120"/>
        <w:ind w:firstLine="567"/>
        <w:jc w:val="both"/>
        <w:rPr>
          <w:bCs/>
        </w:rPr>
      </w:pPr>
      <w:r w:rsidRPr="00352993">
        <w:rPr>
          <w:b/>
          <w:bCs/>
        </w:rPr>
        <w:t xml:space="preserve">Чл. </w:t>
      </w:r>
      <w:r w:rsidR="00847101" w:rsidRPr="00352993">
        <w:rPr>
          <w:b/>
          <w:bCs/>
        </w:rPr>
        <w:t>46</w:t>
      </w:r>
      <w:r w:rsidRPr="009F369B">
        <w:rPr>
          <w:b/>
          <w:bCs/>
        </w:rPr>
        <w:t xml:space="preserve">. </w:t>
      </w:r>
      <w:r w:rsidRPr="009F369B">
        <w:rPr>
          <w:bCs/>
        </w:rPr>
        <w:t>(1)</w:t>
      </w:r>
      <w:r w:rsidRPr="009F369B">
        <w:rPr>
          <w:b/>
          <w:bCs/>
        </w:rPr>
        <w:t xml:space="preserve"> </w:t>
      </w:r>
      <w:r w:rsidRPr="00336597">
        <w:rPr>
          <w:bCs/>
        </w:rPr>
        <w:t>Точка</w:t>
      </w:r>
      <w:r w:rsidRPr="00352993">
        <w:rPr>
          <w:bCs/>
        </w:rPr>
        <w:t>та</w:t>
      </w:r>
      <w:r w:rsidRPr="00336597">
        <w:rPr>
          <w:bCs/>
        </w:rPr>
        <w:t xml:space="preserve"> за достъп е физическа точка, разположена във или извън сградата, до която имат достъп предприятията, предоставя</w:t>
      </w:r>
      <w:r w:rsidRPr="00352993">
        <w:rPr>
          <w:bCs/>
        </w:rPr>
        <w:t>щи</w:t>
      </w:r>
      <w:r w:rsidRPr="00336597">
        <w:rPr>
          <w:bCs/>
        </w:rPr>
        <w:t xml:space="preserve">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3C692A" w:rsidRPr="00336597" w:rsidRDefault="003C692A" w:rsidP="000607DF">
      <w:pPr>
        <w:widowControl w:val="0"/>
        <w:tabs>
          <w:tab w:val="left" w:pos="851"/>
        </w:tabs>
        <w:autoSpaceDE w:val="0"/>
        <w:autoSpaceDN w:val="0"/>
        <w:adjustRightInd w:val="0"/>
        <w:spacing w:after="120"/>
        <w:ind w:firstLine="567"/>
        <w:jc w:val="both"/>
        <w:rPr>
          <w:bCs/>
        </w:rPr>
      </w:pPr>
      <w:r w:rsidRPr="00336597">
        <w:rPr>
          <w:bCs/>
        </w:rPr>
        <w:t>(</w:t>
      </w:r>
      <w:r w:rsidRPr="00352993">
        <w:rPr>
          <w:bCs/>
        </w:rPr>
        <w:t xml:space="preserve">2) Точките </w:t>
      </w:r>
      <w:r w:rsidRPr="00336597">
        <w:rPr>
          <w:bCs/>
        </w:rPr>
        <w:t xml:space="preserve">за достъп на сградите следва да бъдат подходящо разположени, така че </w:t>
      </w:r>
      <w:r w:rsidR="005F4DFE" w:rsidRPr="00336597">
        <w:rPr>
          <w:bCs/>
        </w:rPr>
        <w:t>оператори</w:t>
      </w:r>
      <w:r w:rsidR="00634CAB" w:rsidRPr="00336597">
        <w:rPr>
          <w:bCs/>
        </w:rPr>
        <w:t>те</w:t>
      </w:r>
      <w:r w:rsidR="005F4DFE" w:rsidRPr="00336597">
        <w:rPr>
          <w:bCs/>
        </w:rPr>
        <w:t xml:space="preserve"> на електронни съобщителни мрежи, предоставящи услуги </w:t>
      </w:r>
      <w:r w:rsidRPr="00336597">
        <w:rPr>
          <w:bCs/>
        </w:rPr>
        <w:t>да имат лесен достъп до тях.</w:t>
      </w:r>
    </w:p>
    <w:p w:rsidR="005F4DFE" w:rsidRPr="00336597" w:rsidRDefault="005F4DFE" w:rsidP="000607DF">
      <w:pPr>
        <w:widowControl w:val="0"/>
        <w:tabs>
          <w:tab w:val="left" w:pos="851"/>
        </w:tabs>
        <w:autoSpaceDE w:val="0"/>
        <w:autoSpaceDN w:val="0"/>
        <w:adjustRightInd w:val="0"/>
        <w:spacing w:after="120"/>
        <w:ind w:firstLine="567"/>
        <w:jc w:val="both"/>
        <w:rPr>
          <w:bCs/>
        </w:rPr>
      </w:pPr>
      <w:r w:rsidRPr="00336597">
        <w:rPr>
          <w:bCs/>
        </w:rPr>
        <w:t>(3) Точка за достъп в нова сграда</w:t>
      </w:r>
      <w:r w:rsidR="00086A2F" w:rsidRPr="00336597">
        <w:rPr>
          <w:bCs/>
        </w:rPr>
        <w:t xml:space="preserve"> в режим на съсобственост </w:t>
      </w:r>
      <w:r w:rsidRPr="00336597">
        <w:rPr>
          <w:bCs/>
        </w:rPr>
        <w:t>по смисъла на § 1, т. 14 от ДР на ЗЕСМФИ</w:t>
      </w:r>
      <w:r w:rsidR="00086A2F" w:rsidRPr="00336597">
        <w:rPr>
          <w:bCs/>
        </w:rPr>
        <w:t>,</w:t>
      </w:r>
      <w:r w:rsidRPr="00336597">
        <w:rPr>
          <w:bCs/>
        </w:rPr>
        <w:t xml:space="preserve"> както и в съществуващи сгради, в които се предвижда извършване на основен ремонт, се осигурява при изграждането на сградата, съответно – при основния ремонт. </w:t>
      </w:r>
    </w:p>
    <w:p w:rsidR="005F4DFE" w:rsidRPr="00336597" w:rsidRDefault="005F4DFE" w:rsidP="000607DF">
      <w:pPr>
        <w:widowControl w:val="0"/>
        <w:tabs>
          <w:tab w:val="left" w:pos="851"/>
        </w:tabs>
        <w:autoSpaceDE w:val="0"/>
        <w:autoSpaceDN w:val="0"/>
        <w:adjustRightInd w:val="0"/>
        <w:spacing w:after="120"/>
        <w:ind w:firstLine="567"/>
        <w:jc w:val="both"/>
        <w:rPr>
          <w:bCs/>
        </w:rPr>
      </w:pPr>
      <w:r w:rsidRPr="00336597">
        <w:rPr>
          <w:bCs/>
        </w:rPr>
        <w:t xml:space="preserve">(4) </w:t>
      </w:r>
      <w:r w:rsidR="00086A2F" w:rsidRPr="00336597">
        <w:rPr>
          <w:bCs/>
        </w:rPr>
        <w:t>Извън случаите по ал. 3</w:t>
      </w:r>
      <w:r w:rsidRPr="00336597">
        <w:rPr>
          <w:bCs/>
        </w:rPr>
        <w:t xml:space="preserve"> точката за достъп се осигурява от оператора на електронни съобщителни мрежи, който по заявление на абонат в сградата, разполага електронна съобщителна мрежа. </w:t>
      </w:r>
    </w:p>
    <w:p w:rsidR="005F4DFE" w:rsidRPr="00336597" w:rsidRDefault="005F4DFE" w:rsidP="000607DF">
      <w:pPr>
        <w:widowControl w:val="0"/>
        <w:tabs>
          <w:tab w:val="left" w:pos="851"/>
        </w:tabs>
        <w:autoSpaceDE w:val="0"/>
        <w:autoSpaceDN w:val="0"/>
        <w:adjustRightInd w:val="0"/>
        <w:spacing w:after="120"/>
        <w:ind w:firstLine="567"/>
        <w:jc w:val="both"/>
        <w:rPr>
          <w:bCs/>
        </w:rPr>
      </w:pPr>
      <w:r w:rsidRPr="00336597">
        <w:rPr>
          <w:bCs/>
        </w:rPr>
        <w:t>(5) В случаите по ал. 3 и ал. 4 всеки оператор на електронна съобщителна мрежа има право на достъп до съществуващата точка за достъп.</w:t>
      </w:r>
    </w:p>
    <w:p w:rsidR="00A12FAE" w:rsidRPr="00B55665" w:rsidRDefault="00634CAB" w:rsidP="000607DF">
      <w:pPr>
        <w:widowControl w:val="0"/>
        <w:tabs>
          <w:tab w:val="left" w:pos="851"/>
        </w:tabs>
        <w:autoSpaceDE w:val="0"/>
        <w:autoSpaceDN w:val="0"/>
        <w:adjustRightInd w:val="0"/>
        <w:spacing w:after="120"/>
        <w:ind w:firstLine="567"/>
        <w:jc w:val="both"/>
        <w:rPr>
          <w:bCs/>
        </w:rPr>
      </w:pPr>
      <w:r w:rsidRPr="00336597">
        <w:rPr>
          <w:bCs/>
        </w:rPr>
        <w:t xml:space="preserve">(6) Отношенията между операторите на електронни съобщителни мрежи, свързани </w:t>
      </w:r>
      <w:r w:rsidR="003E0B7A">
        <w:rPr>
          <w:bCs/>
        </w:rPr>
        <w:t xml:space="preserve">с </w:t>
      </w:r>
      <w:r w:rsidRPr="00336597">
        <w:rPr>
          <w:bCs/>
        </w:rPr>
        <w:lastRenderedPageBreak/>
        <w:t>разполагането и ползването на точката за достъп се уреждат съгласно глава седма, раздел II от ЗЕСМФИ.</w:t>
      </w:r>
    </w:p>
    <w:p w:rsidR="00F9561E" w:rsidRPr="002150BA" w:rsidRDefault="00C65F76" w:rsidP="000607DF">
      <w:pPr>
        <w:widowControl w:val="0"/>
        <w:tabs>
          <w:tab w:val="left" w:pos="851"/>
        </w:tabs>
        <w:autoSpaceDE w:val="0"/>
        <w:autoSpaceDN w:val="0"/>
        <w:adjustRightInd w:val="0"/>
        <w:spacing w:after="120"/>
        <w:ind w:firstLine="567"/>
        <w:jc w:val="both"/>
      </w:pPr>
      <w:r w:rsidRPr="0043544B">
        <w:rPr>
          <w:b/>
          <w:bCs/>
        </w:rPr>
        <w:t xml:space="preserve">Чл. </w:t>
      </w:r>
      <w:r w:rsidR="00847101" w:rsidRPr="002150BA">
        <w:rPr>
          <w:b/>
          <w:bCs/>
        </w:rPr>
        <w:t>47</w:t>
      </w:r>
      <w:r w:rsidRPr="002150BA">
        <w:rPr>
          <w:b/>
          <w:bCs/>
        </w:rPr>
        <w:t>.</w:t>
      </w:r>
      <w:r w:rsidRPr="002150BA">
        <w:t xml:space="preserve"> (1) </w:t>
      </w:r>
      <w:r w:rsidR="00F9561E" w:rsidRPr="002150BA">
        <w:t xml:space="preserve">Преходът на електронната съобщителна мрежа извън сградата с точката за достъп в сграда се осъществява чрез въвод. </w:t>
      </w:r>
    </w:p>
    <w:p w:rsidR="00C65F76" w:rsidRPr="00634CAB" w:rsidRDefault="002D5D66" w:rsidP="000607DF">
      <w:pPr>
        <w:widowControl w:val="0"/>
        <w:tabs>
          <w:tab w:val="left" w:pos="851"/>
        </w:tabs>
        <w:autoSpaceDE w:val="0"/>
        <w:autoSpaceDN w:val="0"/>
        <w:adjustRightInd w:val="0"/>
        <w:spacing w:after="120"/>
        <w:ind w:firstLine="567"/>
        <w:jc w:val="both"/>
      </w:pPr>
      <w:r w:rsidRPr="00A70C04">
        <w:t>(2</w:t>
      </w:r>
      <w:r w:rsidR="00F9561E" w:rsidRPr="00A70C04">
        <w:t xml:space="preserve">) </w:t>
      </w:r>
      <w:r w:rsidR="00C65F76" w:rsidRPr="00634CAB">
        <w:t>Въводите в сградите са подземни и въздушни.</w:t>
      </w:r>
    </w:p>
    <w:p w:rsidR="00C65F76" w:rsidRPr="00DA2E48" w:rsidRDefault="00C65F76" w:rsidP="000607DF">
      <w:pPr>
        <w:widowControl w:val="0"/>
        <w:tabs>
          <w:tab w:val="left" w:pos="851"/>
        </w:tabs>
        <w:autoSpaceDE w:val="0"/>
        <w:autoSpaceDN w:val="0"/>
        <w:adjustRightInd w:val="0"/>
        <w:spacing w:after="120"/>
        <w:ind w:firstLine="567"/>
        <w:jc w:val="both"/>
      </w:pPr>
      <w:r w:rsidRPr="00F559AC">
        <w:t>(</w:t>
      </w:r>
      <w:r w:rsidR="002D5D66" w:rsidRPr="00D15EB0">
        <w:t>3</w:t>
      </w:r>
      <w:r w:rsidRPr="004C4345">
        <w:t xml:space="preserve">) Допуска се </w:t>
      </w:r>
      <w:r w:rsidRPr="00DA2E48">
        <w:t>въздушен въвод</w:t>
      </w:r>
      <w:r w:rsidR="000E3506" w:rsidRPr="00DA2E48">
        <w:t>, ако кабелната електронна съобщителна мрежа е разположена въздушно при условията на</w:t>
      </w:r>
      <w:r w:rsidR="007972B5" w:rsidRPr="00DA2E48">
        <w:t xml:space="preserve"> чл. 63, ал. 2, т. 2 и 3 и ал. 3 от ЗЕСМФИ</w:t>
      </w:r>
      <w:r w:rsidRPr="00DA2E48">
        <w:t>.</w:t>
      </w:r>
    </w:p>
    <w:p w:rsidR="00C65F76" w:rsidRPr="00352993" w:rsidRDefault="00C65F76" w:rsidP="000607DF">
      <w:pPr>
        <w:widowControl w:val="0"/>
        <w:tabs>
          <w:tab w:val="left" w:pos="851"/>
        </w:tabs>
        <w:autoSpaceDE w:val="0"/>
        <w:autoSpaceDN w:val="0"/>
        <w:adjustRightInd w:val="0"/>
        <w:spacing w:after="120"/>
        <w:ind w:firstLine="567"/>
        <w:jc w:val="both"/>
      </w:pPr>
      <w:r w:rsidRPr="00DA2E48">
        <w:t>(</w:t>
      </w:r>
      <w:r w:rsidR="002D5D66" w:rsidRPr="00DA2E48">
        <w:t>4</w:t>
      </w:r>
      <w:r w:rsidRPr="00DA2E48">
        <w:t>) Разстоянието от въздушния въвод на сградата до най-близкия стълб е не повече от 20 m</w:t>
      </w:r>
      <w:r w:rsidRPr="00352993">
        <w:t>.</w:t>
      </w:r>
    </w:p>
    <w:p w:rsidR="00B47283" w:rsidRPr="00352993" w:rsidRDefault="00C65F76" w:rsidP="000607DF">
      <w:pPr>
        <w:widowControl w:val="0"/>
        <w:tabs>
          <w:tab w:val="left" w:pos="851"/>
        </w:tabs>
        <w:autoSpaceDE w:val="0"/>
        <w:autoSpaceDN w:val="0"/>
        <w:adjustRightInd w:val="0"/>
        <w:spacing w:after="120"/>
        <w:ind w:firstLine="567"/>
        <w:jc w:val="both"/>
      </w:pPr>
      <w:r w:rsidRPr="009F369B">
        <w:t>(</w:t>
      </w:r>
      <w:r w:rsidR="002D5D66" w:rsidRPr="009F369B">
        <w:t>5</w:t>
      </w:r>
      <w:r w:rsidRPr="00BA40C4">
        <w:t xml:space="preserve">) </w:t>
      </w:r>
      <w:r w:rsidR="000E3506" w:rsidRPr="00BA40C4">
        <w:t>Допуска се въздушен въвод в сграда на п</w:t>
      </w:r>
      <w:r w:rsidRPr="00B55665">
        <w:t xml:space="preserve">одземна кабелна електронна </w:t>
      </w:r>
      <w:r w:rsidRPr="00336597">
        <w:t xml:space="preserve">съобщителна мрежа, </w:t>
      </w:r>
      <w:r w:rsidR="000E3506" w:rsidRPr="00336597">
        <w:t xml:space="preserve">ако </w:t>
      </w:r>
      <w:r w:rsidRPr="00336597">
        <w:t>съобщителният кабел от повърхността до въвеждането му в сградата се защит</w:t>
      </w:r>
      <w:r w:rsidR="00634CAB" w:rsidRPr="00336597">
        <w:t>и</w:t>
      </w:r>
      <w:r w:rsidRPr="00336597">
        <w:t xml:space="preserve"> с </w:t>
      </w:r>
      <w:r w:rsidR="008719A9" w:rsidRPr="00336597">
        <w:t>тръба</w:t>
      </w:r>
      <w:r w:rsidR="00B47283" w:rsidRPr="00336597">
        <w:t>.</w:t>
      </w:r>
    </w:p>
    <w:p w:rsidR="00C65F76" w:rsidRPr="00B55665"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847101" w:rsidRPr="009F369B">
        <w:rPr>
          <w:b/>
          <w:bCs/>
        </w:rPr>
        <w:t>48</w:t>
      </w:r>
      <w:r w:rsidRPr="009F369B">
        <w:rPr>
          <w:b/>
          <w:bCs/>
        </w:rPr>
        <w:t>.</w:t>
      </w:r>
      <w:r w:rsidRPr="00BA40C4">
        <w:t xml:space="preserve"> (1) Въводът в сграда с един вход е един. При сгради с повече от един вход може да се </w:t>
      </w:r>
      <w:r w:rsidR="000E3506" w:rsidRPr="00BA40C4">
        <w:t xml:space="preserve">осигуряват </w:t>
      </w:r>
      <w:r w:rsidRPr="00B55665">
        <w:t>повече от един въводи.</w:t>
      </w:r>
    </w:p>
    <w:p w:rsidR="00C65F76" w:rsidRPr="00F559AC" w:rsidRDefault="00C65F76" w:rsidP="000607DF">
      <w:pPr>
        <w:widowControl w:val="0"/>
        <w:tabs>
          <w:tab w:val="left" w:pos="851"/>
        </w:tabs>
        <w:autoSpaceDE w:val="0"/>
        <w:autoSpaceDN w:val="0"/>
        <w:adjustRightInd w:val="0"/>
        <w:spacing w:after="120"/>
        <w:ind w:firstLine="567"/>
        <w:jc w:val="both"/>
      </w:pPr>
      <w:r w:rsidRPr="0043544B">
        <w:t xml:space="preserve">(2) </w:t>
      </w:r>
      <w:r w:rsidR="000E3506" w:rsidRPr="002150BA">
        <w:t>Въводът трябва да дава</w:t>
      </w:r>
      <w:r w:rsidRPr="002150BA">
        <w:t xml:space="preserve"> възможност за съвместно разполагане </w:t>
      </w:r>
      <w:r w:rsidR="000E3506" w:rsidRPr="00A70C04">
        <w:t>на електронни съобщителни мрежи на повече от един оператор</w:t>
      </w:r>
      <w:r w:rsidRPr="00F559AC">
        <w:t>.</w:t>
      </w:r>
    </w:p>
    <w:p w:rsidR="00C65F76" w:rsidRPr="00DA2E48" w:rsidRDefault="00C65F76" w:rsidP="000607DF">
      <w:pPr>
        <w:widowControl w:val="0"/>
        <w:tabs>
          <w:tab w:val="left" w:pos="851"/>
        </w:tabs>
        <w:autoSpaceDE w:val="0"/>
        <w:autoSpaceDN w:val="0"/>
        <w:adjustRightInd w:val="0"/>
        <w:spacing w:after="120"/>
        <w:ind w:firstLine="567"/>
        <w:jc w:val="both"/>
      </w:pPr>
      <w:r w:rsidRPr="004C4345">
        <w:t xml:space="preserve">(3) Въводите и входните точки за достъп до сградата се </w:t>
      </w:r>
      <w:r w:rsidR="000E3506" w:rsidRPr="00DA2E48">
        <w:t xml:space="preserve">разполагат </w:t>
      </w:r>
      <w:r w:rsidRPr="00DA2E48">
        <w:t>на места, за които е осигурен достъп на техническия персонал</w:t>
      </w:r>
      <w:r w:rsidR="000E3506" w:rsidRPr="00DA2E48">
        <w:t xml:space="preserve"> на операторите на електронни съобщителни мрежи</w:t>
      </w:r>
      <w:r w:rsidRPr="00DA2E48">
        <w:t>.</w:t>
      </w:r>
    </w:p>
    <w:p w:rsidR="00C65F76" w:rsidRPr="00352993" w:rsidRDefault="00C65F76" w:rsidP="000607DF">
      <w:pPr>
        <w:widowControl w:val="0"/>
        <w:tabs>
          <w:tab w:val="left" w:pos="851"/>
        </w:tabs>
        <w:autoSpaceDE w:val="0"/>
        <w:autoSpaceDN w:val="0"/>
        <w:adjustRightInd w:val="0"/>
        <w:spacing w:after="120"/>
        <w:ind w:firstLine="567"/>
        <w:jc w:val="both"/>
      </w:pPr>
      <w:r w:rsidRPr="00DA2E48">
        <w:t>(4) Разстоянието между въвода и силнотоков кабел е не по-малко от 0,50 m</w:t>
      </w:r>
      <w:r w:rsidRPr="00352993">
        <w:t>.</w:t>
      </w:r>
    </w:p>
    <w:p w:rsidR="003C1594" w:rsidRPr="009F369B" w:rsidRDefault="00C65F76" w:rsidP="000607DF">
      <w:pPr>
        <w:widowControl w:val="0"/>
        <w:tabs>
          <w:tab w:val="left" w:pos="851"/>
        </w:tabs>
        <w:autoSpaceDE w:val="0"/>
        <w:autoSpaceDN w:val="0"/>
        <w:adjustRightInd w:val="0"/>
        <w:spacing w:after="120"/>
        <w:ind w:firstLine="567"/>
        <w:jc w:val="both"/>
      </w:pPr>
      <w:r w:rsidRPr="009F369B">
        <w:t xml:space="preserve">(5) Отворът за въвеждане на съобщителен кабел в сградата се предвижда на достъпно място и възможно най-близко до входната точка за достъп до сградата. </w:t>
      </w:r>
    </w:p>
    <w:p w:rsidR="00C65F76" w:rsidRPr="009F369B" w:rsidRDefault="00C65F76" w:rsidP="000607DF">
      <w:pPr>
        <w:widowControl w:val="0"/>
        <w:tabs>
          <w:tab w:val="left" w:pos="851"/>
        </w:tabs>
        <w:autoSpaceDE w:val="0"/>
        <w:autoSpaceDN w:val="0"/>
        <w:adjustRightInd w:val="0"/>
        <w:spacing w:after="120"/>
        <w:ind w:firstLine="567"/>
        <w:jc w:val="both"/>
      </w:pPr>
    </w:p>
    <w:p w:rsidR="00C65F76" w:rsidRPr="00336597" w:rsidRDefault="00C65F76" w:rsidP="000607DF">
      <w:pPr>
        <w:widowControl w:val="0"/>
        <w:tabs>
          <w:tab w:val="left" w:pos="851"/>
        </w:tabs>
        <w:autoSpaceDE w:val="0"/>
        <w:autoSpaceDN w:val="0"/>
        <w:adjustRightInd w:val="0"/>
        <w:spacing w:after="120"/>
        <w:jc w:val="center"/>
        <w:rPr>
          <w:b/>
          <w:bCs/>
        </w:rPr>
      </w:pPr>
      <w:r w:rsidRPr="00336597">
        <w:rPr>
          <w:b/>
          <w:bCs/>
        </w:rPr>
        <w:t>Г л а в а  п е т а</w:t>
      </w:r>
    </w:p>
    <w:p w:rsidR="00C65F76" w:rsidRPr="00336597" w:rsidRDefault="00C65F76" w:rsidP="000607DF">
      <w:pPr>
        <w:widowControl w:val="0"/>
        <w:tabs>
          <w:tab w:val="left" w:pos="851"/>
        </w:tabs>
        <w:autoSpaceDE w:val="0"/>
        <w:autoSpaceDN w:val="0"/>
        <w:adjustRightInd w:val="0"/>
        <w:spacing w:after="120"/>
        <w:jc w:val="center"/>
        <w:rPr>
          <w:b/>
          <w:bCs/>
        </w:rPr>
      </w:pPr>
      <w:r w:rsidRPr="00336597">
        <w:rPr>
          <w:b/>
          <w:bCs/>
        </w:rPr>
        <w:t xml:space="preserve">МАРКИРОВКА НА </w:t>
      </w:r>
      <w:r w:rsidR="002130D0" w:rsidRPr="00336597">
        <w:rPr>
          <w:b/>
          <w:bCs/>
        </w:rPr>
        <w:t xml:space="preserve">ПОДЗЕМНИТЕ </w:t>
      </w:r>
      <w:r w:rsidRPr="00336597">
        <w:rPr>
          <w:b/>
          <w:bCs/>
        </w:rPr>
        <w:t xml:space="preserve">КАБЕЛНИ ЕЛЕКТРОННИ СЪОБЩИТЕЛНИ МРЕЖИ И ПРИЛЕЖАЩАТА ИМ ИНФРАСТРУКТУРА </w:t>
      </w:r>
    </w:p>
    <w:p w:rsidR="00C65F76" w:rsidRPr="00336597" w:rsidRDefault="00C65F76" w:rsidP="000607DF">
      <w:pPr>
        <w:widowControl w:val="0"/>
        <w:tabs>
          <w:tab w:val="left" w:pos="851"/>
        </w:tabs>
        <w:autoSpaceDE w:val="0"/>
        <w:autoSpaceDN w:val="0"/>
        <w:adjustRightInd w:val="0"/>
        <w:spacing w:after="120"/>
        <w:jc w:val="center"/>
        <w:rPr>
          <w:b/>
          <w:bCs/>
        </w:rPr>
      </w:pPr>
      <w:r w:rsidRPr="00336597">
        <w:rPr>
          <w:b/>
          <w:bCs/>
        </w:rPr>
        <w:t>Раздел I</w:t>
      </w:r>
    </w:p>
    <w:p w:rsidR="00C65F76" w:rsidRPr="00352993" w:rsidRDefault="00C65F76" w:rsidP="000607DF">
      <w:pPr>
        <w:widowControl w:val="0"/>
        <w:tabs>
          <w:tab w:val="left" w:pos="851"/>
        </w:tabs>
        <w:autoSpaceDE w:val="0"/>
        <w:autoSpaceDN w:val="0"/>
        <w:adjustRightInd w:val="0"/>
        <w:spacing w:after="120"/>
        <w:jc w:val="center"/>
        <w:rPr>
          <w:b/>
          <w:bCs/>
        </w:rPr>
      </w:pPr>
      <w:r w:rsidRPr="00352993">
        <w:rPr>
          <w:b/>
          <w:bCs/>
        </w:rPr>
        <w:t>Маркировка с табелки</w:t>
      </w:r>
    </w:p>
    <w:p w:rsidR="00C65F76" w:rsidRPr="00BA40C4"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847101" w:rsidRPr="009F369B">
        <w:rPr>
          <w:b/>
          <w:bCs/>
        </w:rPr>
        <w:t>49</w:t>
      </w:r>
      <w:r w:rsidRPr="009F369B">
        <w:rPr>
          <w:b/>
          <w:bCs/>
        </w:rPr>
        <w:t>.</w:t>
      </w:r>
      <w:r w:rsidRPr="00BA40C4">
        <w:t xml:space="preserve"> (1) Табелки се поставят в подземните кабелни електронни съобщителни мрежи и прилежащата им инфраструктура в границите на урбанизираните територии, както следва:</w:t>
      </w:r>
    </w:p>
    <w:p w:rsidR="00C65F76" w:rsidRPr="00B55665" w:rsidRDefault="00C65F76" w:rsidP="000607DF">
      <w:pPr>
        <w:widowControl w:val="0"/>
        <w:tabs>
          <w:tab w:val="left" w:pos="851"/>
        </w:tabs>
        <w:autoSpaceDE w:val="0"/>
        <w:autoSpaceDN w:val="0"/>
        <w:adjustRightInd w:val="0"/>
        <w:spacing w:after="120"/>
        <w:ind w:firstLine="567"/>
        <w:jc w:val="both"/>
      </w:pPr>
      <w:r w:rsidRPr="00B55665">
        <w:t>1. във всяка шахта;</w:t>
      </w:r>
    </w:p>
    <w:p w:rsidR="00C65F76" w:rsidRPr="00352993" w:rsidRDefault="00C65F76" w:rsidP="000607DF">
      <w:pPr>
        <w:widowControl w:val="0"/>
        <w:tabs>
          <w:tab w:val="left" w:pos="851"/>
        </w:tabs>
        <w:autoSpaceDE w:val="0"/>
        <w:autoSpaceDN w:val="0"/>
        <w:adjustRightInd w:val="0"/>
        <w:spacing w:after="120"/>
        <w:ind w:firstLine="567"/>
        <w:jc w:val="both"/>
      </w:pPr>
      <w:r w:rsidRPr="0043544B">
        <w:t xml:space="preserve">2. в кабелните колектори на всеки 20 - 50 </w:t>
      </w:r>
      <w:r w:rsidRPr="00336597">
        <w:t>m</w:t>
      </w:r>
      <w:r w:rsidRPr="00352993">
        <w:t xml:space="preserve"> и на всяко място за достъп;</w:t>
      </w:r>
    </w:p>
    <w:p w:rsidR="00C65F76" w:rsidRPr="009F369B" w:rsidRDefault="00C65F76" w:rsidP="000607DF">
      <w:pPr>
        <w:widowControl w:val="0"/>
        <w:tabs>
          <w:tab w:val="left" w:pos="851"/>
        </w:tabs>
        <w:autoSpaceDE w:val="0"/>
        <w:autoSpaceDN w:val="0"/>
        <w:adjustRightInd w:val="0"/>
        <w:spacing w:after="120"/>
        <w:ind w:firstLine="567"/>
        <w:jc w:val="both"/>
      </w:pPr>
      <w:r w:rsidRPr="009F369B">
        <w:t>3. на всички кабелни муфи.</w:t>
      </w:r>
    </w:p>
    <w:p w:rsidR="00C65F76" w:rsidRPr="009F369B" w:rsidRDefault="00C65F76" w:rsidP="000607DF">
      <w:pPr>
        <w:widowControl w:val="0"/>
        <w:tabs>
          <w:tab w:val="left" w:pos="851"/>
        </w:tabs>
        <w:autoSpaceDE w:val="0"/>
        <w:autoSpaceDN w:val="0"/>
        <w:adjustRightInd w:val="0"/>
        <w:spacing w:after="120"/>
        <w:ind w:firstLine="567"/>
        <w:jc w:val="both"/>
      </w:pPr>
      <w:r w:rsidRPr="009F369B">
        <w:t>(2) Табелките се поставят по начин, осигуряващ добра видимост.</w:t>
      </w:r>
    </w:p>
    <w:p w:rsidR="00C65F76" w:rsidRPr="00BA40C4" w:rsidRDefault="00C65F76" w:rsidP="000607DF">
      <w:pPr>
        <w:widowControl w:val="0"/>
        <w:tabs>
          <w:tab w:val="left" w:pos="851"/>
        </w:tabs>
        <w:autoSpaceDE w:val="0"/>
        <w:autoSpaceDN w:val="0"/>
        <w:adjustRightInd w:val="0"/>
        <w:spacing w:after="120"/>
        <w:ind w:firstLine="567"/>
        <w:jc w:val="both"/>
      </w:pPr>
      <w:r w:rsidRPr="00BA40C4">
        <w:rPr>
          <w:b/>
          <w:bCs/>
        </w:rPr>
        <w:t>Чл. 5</w:t>
      </w:r>
      <w:r w:rsidR="00847101" w:rsidRPr="00BA40C4">
        <w:rPr>
          <w:b/>
          <w:bCs/>
        </w:rPr>
        <w:t>0</w:t>
      </w:r>
      <w:r w:rsidRPr="00BA40C4">
        <w:rPr>
          <w:b/>
          <w:bCs/>
        </w:rPr>
        <w:t>.</w:t>
      </w:r>
      <w:r w:rsidRPr="00BA40C4">
        <w:t xml:space="preserve"> На табелките се изписват видът на мрежата, наименованието на предприятието-собственик на подземната кабелна електронна съобщителна мрежа и прилежащата й инфраструктура и номерът на линията от проекта на мрежата.</w:t>
      </w:r>
    </w:p>
    <w:p w:rsidR="00C65F76" w:rsidRPr="00B55665" w:rsidRDefault="00C65F76" w:rsidP="000607DF">
      <w:pPr>
        <w:widowControl w:val="0"/>
        <w:tabs>
          <w:tab w:val="left" w:pos="851"/>
        </w:tabs>
        <w:autoSpaceDE w:val="0"/>
        <w:autoSpaceDN w:val="0"/>
        <w:adjustRightInd w:val="0"/>
        <w:spacing w:after="120"/>
        <w:ind w:firstLine="567"/>
        <w:jc w:val="both"/>
      </w:pPr>
    </w:p>
    <w:p w:rsidR="00C65F76" w:rsidRPr="00336597" w:rsidRDefault="00C65F76" w:rsidP="000607DF">
      <w:pPr>
        <w:widowControl w:val="0"/>
        <w:tabs>
          <w:tab w:val="left" w:pos="851"/>
        </w:tabs>
        <w:autoSpaceDE w:val="0"/>
        <w:autoSpaceDN w:val="0"/>
        <w:adjustRightInd w:val="0"/>
        <w:spacing w:after="120"/>
        <w:jc w:val="center"/>
        <w:rPr>
          <w:b/>
          <w:bCs/>
        </w:rPr>
      </w:pPr>
      <w:r w:rsidRPr="00336597">
        <w:rPr>
          <w:b/>
          <w:bCs/>
        </w:rPr>
        <w:t>Раздел II</w:t>
      </w:r>
    </w:p>
    <w:p w:rsidR="00C65F76" w:rsidRPr="009F369B" w:rsidRDefault="00C65F76" w:rsidP="000607DF">
      <w:pPr>
        <w:widowControl w:val="0"/>
        <w:tabs>
          <w:tab w:val="left" w:pos="851"/>
        </w:tabs>
        <w:autoSpaceDE w:val="0"/>
        <w:autoSpaceDN w:val="0"/>
        <w:adjustRightInd w:val="0"/>
        <w:spacing w:after="120"/>
        <w:jc w:val="center"/>
        <w:rPr>
          <w:b/>
          <w:bCs/>
        </w:rPr>
      </w:pPr>
      <w:r w:rsidRPr="009F369B">
        <w:rPr>
          <w:b/>
          <w:bCs/>
        </w:rPr>
        <w:t>Маркировка с реперни стълбчета</w:t>
      </w:r>
    </w:p>
    <w:p w:rsidR="00C65F76" w:rsidRPr="00B55665" w:rsidRDefault="00C65F76" w:rsidP="000607DF">
      <w:pPr>
        <w:widowControl w:val="0"/>
        <w:tabs>
          <w:tab w:val="left" w:pos="851"/>
        </w:tabs>
        <w:autoSpaceDE w:val="0"/>
        <w:autoSpaceDN w:val="0"/>
        <w:adjustRightInd w:val="0"/>
        <w:spacing w:after="120"/>
        <w:ind w:firstLine="567"/>
        <w:jc w:val="both"/>
      </w:pPr>
      <w:r w:rsidRPr="00BA40C4">
        <w:rPr>
          <w:b/>
          <w:bCs/>
        </w:rPr>
        <w:t>Чл. 5</w:t>
      </w:r>
      <w:r w:rsidR="00847101" w:rsidRPr="00BA40C4">
        <w:rPr>
          <w:b/>
          <w:bCs/>
        </w:rPr>
        <w:t>1</w:t>
      </w:r>
      <w:r w:rsidRPr="00BA40C4">
        <w:rPr>
          <w:b/>
          <w:bCs/>
        </w:rPr>
        <w:t>.</w:t>
      </w:r>
      <w:r w:rsidRPr="00BA40C4">
        <w:t xml:space="preserve"> С реперни стълбчета се означава трасето на кабелната електронна съобщителна </w:t>
      </w:r>
      <w:r w:rsidRPr="00BA40C4">
        <w:lastRenderedPageBreak/>
        <w:t>мрежи и прилежащата й инфраструктура извън границите на урбанизираните територии, в урбанизирани територии с неблагоустроени улици или в урбаниз</w:t>
      </w:r>
      <w:r w:rsidRPr="00B55665">
        <w:t xml:space="preserve">ирани територии, в които не са изградени канални мрежи. </w:t>
      </w:r>
    </w:p>
    <w:p w:rsidR="00C65F76" w:rsidRPr="002150BA" w:rsidRDefault="00C65F76" w:rsidP="000607DF">
      <w:pPr>
        <w:widowControl w:val="0"/>
        <w:tabs>
          <w:tab w:val="left" w:pos="851"/>
        </w:tabs>
        <w:autoSpaceDE w:val="0"/>
        <w:autoSpaceDN w:val="0"/>
        <w:adjustRightInd w:val="0"/>
        <w:spacing w:after="120"/>
        <w:ind w:firstLine="567"/>
        <w:jc w:val="both"/>
      </w:pPr>
      <w:r w:rsidRPr="0043544B">
        <w:rPr>
          <w:b/>
          <w:bCs/>
        </w:rPr>
        <w:t>Чл. 5</w:t>
      </w:r>
      <w:r w:rsidR="00847101" w:rsidRPr="002150BA">
        <w:rPr>
          <w:b/>
          <w:bCs/>
        </w:rPr>
        <w:t>2</w:t>
      </w:r>
      <w:r w:rsidRPr="002150BA">
        <w:rPr>
          <w:b/>
          <w:bCs/>
        </w:rPr>
        <w:t>.</w:t>
      </w:r>
      <w:r w:rsidRPr="002150BA">
        <w:t xml:space="preserve"> Реперни стълбчета се поставят:</w:t>
      </w:r>
    </w:p>
    <w:p w:rsidR="00C65F76" w:rsidRPr="009F369B" w:rsidRDefault="00C65F76" w:rsidP="000607DF">
      <w:pPr>
        <w:widowControl w:val="0"/>
        <w:tabs>
          <w:tab w:val="left" w:pos="851"/>
          <w:tab w:val="left" w:pos="1134"/>
        </w:tabs>
        <w:autoSpaceDE w:val="0"/>
        <w:autoSpaceDN w:val="0"/>
        <w:adjustRightInd w:val="0"/>
        <w:spacing w:after="120"/>
        <w:ind w:firstLine="567"/>
        <w:jc w:val="both"/>
      </w:pPr>
      <w:r w:rsidRPr="00A70C04">
        <w:t xml:space="preserve">1. </w:t>
      </w:r>
      <w:r w:rsidR="00086A2F" w:rsidRPr="00086A2F">
        <w:rPr>
          <w:lang w:val="x-none"/>
        </w:rPr>
        <w:tab/>
      </w:r>
      <w:r w:rsidRPr="00086A2F">
        <w:t xml:space="preserve">по трасето на </w:t>
      </w:r>
      <w:r w:rsidRPr="00352993">
        <w:t>кабелната електронна съобщителна мрежа</w:t>
      </w:r>
      <w:r w:rsidRPr="009F369B">
        <w:t xml:space="preserve"> и прилежащата й инфраструктура на всеки 500 </w:t>
      </w:r>
      <w:r w:rsidRPr="00336597">
        <w:t>m</w:t>
      </w:r>
      <w:r w:rsidRPr="00352993">
        <w:t xml:space="preserve">; </w:t>
      </w:r>
    </w:p>
    <w:p w:rsidR="00C65F76" w:rsidRPr="00086A2F" w:rsidRDefault="00C65F76" w:rsidP="000607DF">
      <w:pPr>
        <w:widowControl w:val="0"/>
        <w:tabs>
          <w:tab w:val="left" w:pos="851"/>
          <w:tab w:val="left" w:pos="1134"/>
        </w:tabs>
        <w:autoSpaceDE w:val="0"/>
        <w:autoSpaceDN w:val="0"/>
        <w:adjustRightInd w:val="0"/>
        <w:spacing w:after="120"/>
        <w:ind w:firstLine="567"/>
        <w:jc w:val="both"/>
      </w:pPr>
      <w:r w:rsidRPr="009F369B">
        <w:t xml:space="preserve">2. </w:t>
      </w:r>
      <w:r w:rsidR="00086A2F" w:rsidRPr="00086A2F">
        <w:rPr>
          <w:lang w:val="x-none"/>
        </w:rPr>
        <w:tab/>
      </w:r>
      <w:r w:rsidRPr="00086A2F">
        <w:t>в точките на промяна на направлението на трасето;</w:t>
      </w:r>
    </w:p>
    <w:p w:rsidR="00C65F76" w:rsidRPr="00352993" w:rsidRDefault="00C65F76" w:rsidP="000607DF">
      <w:pPr>
        <w:widowControl w:val="0"/>
        <w:tabs>
          <w:tab w:val="left" w:pos="851"/>
          <w:tab w:val="left" w:pos="1134"/>
        </w:tabs>
        <w:autoSpaceDE w:val="0"/>
        <w:autoSpaceDN w:val="0"/>
        <w:adjustRightInd w:val="0"/>
        <w:spacing w:after="120"/>
        <w:ind w:firstLine="567"/>
        <w:jc w:val="both"/>
      </w:pPr>
      <w:r w:rsidRPr="00352993">
        <w:t xml:space="preserve">3. </w:t>
      </w:r>
      <w:r w:rsidR="00086A2F" w:rsidRPr="00086A2F">
        <w:rPr>
          <w:lang w:val="x-none"/>
        </w:rPr>
        <w:tab/>
      </w:r>
      <w:r w:rsidRPr="00086A2F">
        <w:t>над всички шахти и пресичания на препятствия (реки, пътища, канали и др.); когато п</w:t>
      </w:r>
      <w:r w:rsidRPr="00352993">
        <w:t xml:space="preserve">ресичанията са по-дълги от 10 </w:t>
      </w:r>
      <w:r w:rsidRPr="00336597">
        <w:t>m</w:t>
      </w:r>
      <w:r w:rsidRPr="00352993">
        <w:t>, реперните стълбчета се поставят от двете страни на пресичането.</w:t>
      </w:r>
    </w:p>
    <w:p w:rsidR="00C65F76" w:rsidRPr="009F369B" w:rsidRDefault="00C65F76" w:rsidP="000607DF">
      <w:pPr>
        <w:widowControl w:val="0"/>
        <w:tabs>
          <w:tab w:val="left" w:pos="851"/>
        </w:tabs>
        <w:autoSpaceDE w:val="0"/>
        <w:autoSpaceDN w:val="0"/>
        <w:adjustRightInd w:val="0"/>
        <w:spacing w:after="120"/>
        <w:ind w:firstLine="567"/>
        <w:jc w:val="both"/>
      </w:pPr>
      <w:r w:rsidRPr="009F369B">
        <w:rPr>
          <w:b/>
          <w:bCs/>
        </w:rPr>
        <w:t>Чл. 5</w:t>
      </w:r>
      <w:r w:rsidR="00847101" w:rsidRPr="009F369B">
        <w:rPr>
          <w:b/>
          <w:bCs/>
        </w:rPr>
        <w:t>3</w:t>
      </w:r>
      <w:r w:rsidRPr="009F369B">
        <w:rPr>
          <w:b/>
          <w:bCs/>
        </w:rPr>
        <w:t>.</w:t>
      </w:r>
      <w:r w:rsidRPr="00BA40C4">
        <w:t xml:space="preserve"> Когато трасето преминава през земеделски земи, реперните стълбчета се поставят извън тях на подходящо място в обхвата на пътя. Когато трасето е отдалечено от пътя на повече от 50 </w:t>
      </w:r>
      <w:r w:rsidRPr="00336597">
        <w:t>m</w:t>
      </w:r>
      <w:r w:rsidRPr="00352993">
        <w:t xml:space="preserve">, маркировката се дублира и по трасето на съобщителния кабел </w:t>
      </w:r>
      <w:r w:rsidRPr="009F369B">
        <w:t xml:space="preserve">с активни или пасивни маркери. </w:t>
      </w:r>
    </w:p>
    <w:p w:rsidR="00C65F76" w:rsidRPr="00BA40C4" w:rsidRDefault="00C65F76" w:rsidP="000607DF">
      <w:pPr>
        <w:widowControl w:val="0"/>
        <w:tabs>
          <w:tab w:val="left" w:pos="851"/>
        </w:tabs>
        <w:autoSpaceDE w:val="0"/>
        <w:autoSpaceDN w:val="0"/>
        <w:adjustRightInd w:val="0"/>
        <w:spacing w:after="120"/>
        <w:ind w:firstLine="567"/>
        <w:jc w:val="both"/>
      </w:pPr>
      <w:r w:rsidRPr="009F369B">
        <w:rPr>
          <w:b/>
          <w:bCs/>
        </w:rPr>
        <w:t>Чл. 5</w:t>
      </w:r>
      <w:r w:rsidR="00847101" w:rsidRPr="009F369B">
        <w:rPr>
          <w:b/>
          <w:bCs/>
        </w:rPr>
        <w:t>4</w:t>
      </w:r>
      <w:r w:rsidRPr="00BA40C4">
        <w:rPr>
          <w:b/>
          <w:bCs/>
        </w:rPr>
        <w:t>.</w:t>
      </w:r>
      <w:r w:rsidRPr="00BA40C4">
        <w:t xml:space="preserve"> Реперните стълбчета се ориентират така, че предната им страна да е успоредна на трасето на кабелната електронна съобщителна мрежа и прилежащата й инфраструктура.</w:t>
      </w:r>
    </w:p>
    <w:p w:rsidR="00C65F76" w:rsidRPr="00352993" w:rsidRDefault="00C65F76" w:rsidP="000607DF">
      <w:pPr>
        <w:widowControl w:val="0"/>
        <w:tabs>
          <w:tab w:val="left" w:pos="851"/>
        </w:tabs>
        <w:autoSpaceDE w:val="0"/>
        <w:autoSpaceDN w:val="0"/>
        <w:adjustRightInd w:val="0"/>
        <w:spacing w:after="120"/>
        <w:ind w:firstLine="567"/>
        <w:jc w:val="both"/>
      </w:pPr>
      <w:r w:rsidRPr="00B55665">
        <w:rPr>
          <w:b/>
          <w:bCs/>
        </w:rPr>
        <w:t xml:space="preserve">Чл. </w:t>
      </w:r>
      <w:r w:rsidR="00181AAE" w:rsidRPr="0043544B">
        <w:rPr>
          <w:b/>
          <w:bCs/>
        </w:rPr>
        <w:t>55</w:t>
      </w:r>
      <w:r w:rsidRPr="002150BA">
        <w:rPr>
          <w:b/>
          <w:bCs/>
        </w:rPr>
        <w:t>.</w:t>
      </w:r>
      <w:r w:rsidRPr="002150BA">
        <w:t xml:space="preserve"> (1) Реперните стълбчета се боядисват с бяла боя, устойчива на атмосферни влияния. Най-отгоре се поставя червена ивица с височина 0,10 </w:t>
      </w:r>
      <w:r w:rsidRPr="00336597">
        <w:t>m</w:t>
      </w:r>
      <w:r w:rsidRPr="00352993">
        <w:t>.</w:t>
      </w:r>
    </w:p>
    <w:p w:rsidR="00C65F76" w:rsidRPr="00352993" w:rsidRDefault="00C65F76" w:rsidP="000607DF">
      <w:pPr>
        <w:widowControl w:val="0"/>
        <w:tabs>
          <w:tab w:val="left" w:pos="851"/>
        </w:tabs>
        <w:autoSpaceDE w:val="0"/>
        <w:autoSpaceDN w:val="0"/>
        <w:adjustRightInd w:val="0"/>
        <w:spacing w:after="120"/>
        <w:ind w:firstLine="567"/>
        <w:jc w:val="both"/>
      </w:pPr>
      <w:r w:rsidRPr="00352993">
        <w:t xml:space="preserve">(2) Височината на реперните стълбчета е 1,10 </w:t>
      </w:r>
      <w:r w:rsidRPr="00336597">
        <w:t>m</w:t>
      </w:r>
      <w:r w:rsidRPr="00352993">
        <w:t>.</w:t>
      </w:r>
    </w:p>
    <w:p w:rsidR="00C65F76" w:rsidRPr="00352993"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181AAE" w:rsidRPr="009F369B">
        <w:rPr>
          <w:b/>
          <w:bCs/>
        </w:rPr>
        <w:t>56</w:t>
      </w:r>
      <w:r w:rsidRPr="00BA40C4">
        <w:rPr>
          <w:b/>
          <w:bCs/>
        </w:rPr>
        <w:t>.</w:t>
      </w:r>
      <w:r w:rsidRPr="00BA40C4">
        <w:t xml:space="preserve"> (1) На всяко реперно стълбче най-отгоре се поставя надпис за вида на съобщителния кабел и разстоянието до кабела или до шахтата в метри. Размерът на буквите е с височина 0,07 </w:t>
      </w:r>
      <w:r w:rsidRPr="00336597">
        <w:t>m</w:t>
      </w:r>
      <w:r w:rsidRPr="00352993">
        <w:t xml:space="preserve">. Всички останали надписи са с височина 0,05 </w:t>
      </w:r>
      <w:r w:rsidRPr="00336597">
        <w:t>m</w:t>
      </w:r>
      <w:r w:rsidRPr="00352993">
        <w:t xml:space="preserve">. </w:t>
      </w:r>
    </w:p>
    <w:p w:rsidR="00C65F76" w:rsidRPr="009F369B" w:rsidRDefault="00C65F76" w:rsidP="000607DF">
      <w:pPr>
        <w:widowControl w:val="0"/>
        <w:tabs>
          <w:tab w:val="left" w:pos="851"/>
        </w:tabs>
        <w:autoSpaceDE w:val="0"/>
        <w:autoSpaceDN w:val="0"/>
        <w:adjustRightInd w:val="0"/>
        <w:spacing w:after="120"/>
        <w:ind w:firstLine="567"/>
        <w:jc w:val="both"/>
      </w:pPr>
      <w:r w:rsidRPr="009F369B">
        <w:t>(2) Надписите се правят с черна боя на стената, която има най-добра видимост от пътя.</w:t>
      </w:r>
    </w:p>
    <w:p w:rsidR="00C65F76" w:rsidRPr="00B55665" w:rsidRDefault="00C65F76" w:rsidP="000607DF">
      <w:pPr>
        <w:widowControl w:val="0"/>
        <w:tabs>
          <w:tab w:val="left" w:pos="851"/>
        </w:tabs>
        <w:autoSpaceDE w:val="0"/>
        <w:autoSpaceDN w:val="0"/>
        <w:adjustRightInd w:val="0"/>
        <w:spacing w:after="120"/>
        <w:ind w:firstLine="567"/>
        <w:jc w:val="both"/>
      </w:pPr>
      <w:r w:rsidRPr="009F369B">
        <w:rPr>
          <w:b/>
          <w:bCs/>
        </w:rPr>
        <w:t xml:space="preserve">Чл. </w:t>
      </w:r>
      <w:r w:rsidR="00181AAE" w:rsidRPr="009F369B">
        <w:rPr>
          <w:b/>
          <w:bCs/>
        </w:rPr>
        <w:t>57</w:t>
      </w:r>
      <w:r w:rsidRPr="00BA40C4">
        <w:rPr>
          <w:b/>
          <w:bCs/>
        </w:rPr>
        <w:t>.</w:t>
      </w:r>
      <w:r w:rsidRPr="00BA40C4">
        <w:t xml:space="preserve"> На реперно стълбче, което маркира смяна на направлението на трасето, под надписа за вида на съобщителния кабел се означ</w:t>
      </w:r>
      <w:r w:rsidRPr="00B55665">
        <w:t>ават символично двете направления с ъгълче, отговарящо приблизително на трасето.</w:t>
      </w:r>
    </w:p>
    <w:p w:rsidR="00C65F76" w:rsidRPr="002150BA" w:rsidRDefault="00C65F76" w:rsidP="000607DF">
      <w:pPr>
        <w:widowControl w:val="0"/>
        <w:tabs>
          <w:tab w:val="left" w:pos="851"/>
        </w:tabs>
        <w:autoSpaceDE w:val="0"/>
        <w:autoSpaceDN w:val="0"/>
        <w:adjustRightInd w:val="0"/>
        <w:spacing w:after="120"/>
        <w:ind w:firstLine="567"/>
        <w:jc w:val="both"/>
      </w:pPr>
      <w:r w:rsidRPr="0043544B">
        <w:rPr>
          <w:b/>
          <w:bCs/>
        </w:rPr>
        <w:t xml:space="preserve">Чл. </w:t>
      </w:r>
      <w:r w:rsidR="00181AAE" w:rsidRPr="002150BA">
        <w:rPr>
          <w:b/>
          <w:bCs/>
        </w:rPr>
        <w:t>58</w:t>
      </w:r>
      <w:r w:rsidRPr="002150BA">
        <w:rPr>
          <w:b/>
          <w:bCs/>
        </w:rPr>
        <w:t>.</w:t>
      </w:r>
      <w:r w:rsidRPr="002150BA">
        <w:t xml:space="preserve"> На реперно стълбче, което маркира шахти, се изписват видът и номерът на шахтата, а на стената откъм нея се нанася разстоянието в метри до центъра й.</w:t>
      </w:r>
    </w:p>
    <w:p w:rsidR="00C65F76" w:rsidRPr="00D15EB0" w:rsidRDefault="00C65F76" w:rsidP="000607DF">
      <w:pPr>
        <w:widowControl w:val="0"/>
        <w:tabs>
          <w:tab w:val="left" w:pos="851"/>
        </w:tabs>
        <w:autoSpaceDE w:val="0"/>
        <w:autoSpaceDN w:val="0"/>
        <w:adjustRightInd w:val="0"/>
        <w:spacing w:after="120"/>
        <w:ind w:firstLine="567"/>
        <w:jc w:val="both"/>
      </w:pPr>
      <w:r w:rsidRPr="00A70C04">
        <w:rPr>
          <w:b/>
          <w:bCs/>
        </w:rPr>
        <w:t xml:space="preserve">Чл. </w:t>
      </w:r>
      <w:r w:rsidR="00181AAE" w:rsidRPr="00A70C04">
        <w:rPr>
          <w:b/>
          <w:bCs/>
        </w:rPr>
        <w:t>59</w:t>
      </w:r>
      <w:r w:rsidRPr="00F559AC">
        <w:rPr>
          <w:b/>
          <w:bCs/>
        </w:rPr>
        <w:t>.</w:t>
      </w:r>
      <w:r w:rsidRPr="00D15EB0">
        <w:t xml:space="preserve"> Местата на реперните стълбчета и техните означения се нанасят на екзекутивните чертежи.</w:t>
      </w:r>
    </w:p>
    <w:p w:rsidR="00C65F76" w:rsidRPr="004C4345" w:rsidRDefault="00C65F76" w:rsidP="000607DF">
      <w:pPr>
        <w:widowControl w:val="0"/>
        <w:tabs>
          <w:tab w:val="left" w:pos="851"/>
        </w:tabs>
        <w:autoSpaceDE w:val="0"/>
        <w:autoSpaceDN w:val="0"/>
        <w:adjustRightInd w:val="0"/>
        <w:spacing w:after="120"/>
        <w:ind w:firstLine="567"/>
        <w:jc w:val="both"/>
      </w:pPr>
    </w:p>
    <w:p w:rsidR="00C65F76" w:rsidRPr="00336597" w:rsidRDefault="00C65F76" w:rsidP="000607DF">
      <w:pPr>
        <w:widowControl w:val="0"/>
        <w:tabs>
          <w:tab w:val="left" w:pos="851"/>
        </w:tabs>
        <w:autoSpaceDE w:val="0"/>
        <w:autoSpaceDN w:val="0"/>
        <w:adjustRightInd w:val="0"/>
        <w:spacing w:after="120"/>
        <w:jc w:val="center"/>
        <w:rPr>
          <w:b/>
          <w:bCs/>
        </w:rPr>
      </w:pPr>
      <w:r w:rsidRPr="00336597">
        <w:rPr>
          <w:b/>
          <w:bCs/>
        </w:rPr>
        <w:t>Раздел III</w:t>
      </w:r>
    </w:p>
    <w:p w:rsidR="00C65F76" w:rsidRPr="009F369B" w:rsidRDefault="00C65F76" w:rsidP="000607DF">
      <w:pPr>
        <w:widowControl w:val="0"/>
        <w:tabs>
          <w:tab w:val="left" w:pos="851"/>
        </w:tabs>
        <w:autoSpaceDE w:val="0"/>
        <w:autoSpaceDN w:val="0"/>
        <w:adjustRightInd w:val="0"/>
        <w:spacing w:after="120"/>
        <w:jc w:val="center"/>
        <w:rPr>
          <w:b/>
          <w:bCs/>
        </w:rPr>
      </w:pPr>
      <w:r w:rsidRPr="009F369B">
        <w:rPr>
          <w:b/>
          <w:bCs/>
        </w:rPr>
        <w:t>Маркировка със сигнална лента</w:t>
      </w:r>
    </w:p>
    <w:p w:rsidR="00C65F76" w:rsidRPr="00B55665" w:rsidRDefault="00C65F76" w:rsidP="000607DF">
      <w:pPr>
        <w:widowControl w:val="0"/>
        <w:tabs>
          <w:tab w:val="left" w:pos="851"/>
        </w:tabs>
        <w:autoSpaceDE w:val="0"/>
        <w:autoSpaceDN w:val="0"/>
        <w:adjustRightInd w:val="0"/>
        <w:spacing w:after="120"/>
        <w:ind w:firstLine="567"/>
        <w:jc w:val="both"/>
      </w:pPr>
      <w:r w:rsidRPr="009F369B">
        <w:rPr>
          <w:b/>
          <w:bCs/>
        </w:rPr>
        <w:t>Чл. 6</w:t>
      </w:r>
      <w:r w:rsidR="00181AAE" w:rsidRPr="009F369B">
        <w:rPr>
          <w:b/>
          <w:bCs/>
        </w:rPr>
        <w:t>0</w:t>
      </w:r>
      <w:r w:rsidRPr="00BA40C4">
        <w:rPr>
          <w:b/>
          <w:bCs/>
        </w:rPr>
        <w:t>.</w:t>
      </w:r>
      <w:r w:rsidRPr="00BA40C4">
        <w:t xml:space="preserve"> Сигнална лента се използва за информиране при последващи изкопни работи за наличие на кабелна електронна съобщителна мрежа </w:t>
      </w:r>
      <w:r w:rsidRPr="00B55665">
        <w:t xml:space="preserve">и прилежащата й инфраструктура. </w:t>
      </w:r>
    </w:p>
    <w:p w:rsidR="00C65F76" w:rsidRPr="00A70C04" w:rsidRDefault="00C65F76" w:rsidP="000607DF">
      <w:pPr>
        <w:widowControl w:val="0"/>
        <w:tabs>
          <w:tab w:val="left" w:pos="851"/>
        </w:tabs>
        <w:autoSpaceDE w:val="0"/>
        <w:autoSpaceDN w:val="0"/>
        <w:adjustRightInd w:val="0"/>
        <w:spacing w:after="120"/>
        <w:ind w:firstLine="567"/>
        <w:jc w:val="both"/>
      </w:pPr>
      <w:r w:rsidRPr="0043544B">
        <w:rPr>
          <w:b/>
          <w:bCs/>
        </w:rPr>
        <w:t>Чл. 6</w:t>
      </w:r>
      <w:r w:rsidR="00181AAE" w:rsidRPr="002150BA">
        <w:rPr>
          <w:b/>
          <w:bCs/>
        </w:rPr>
        <w:t>1</w:t>
      </w:r>
      <w:r w:rsidRPr="002150BA">
        <w:rPr>
          <w:b/>
          <w:bCs/>
        </w:rPr>
        <w:t>.</w:t>
      </w:r>
      <w:r w:rsidRPr="002150BA">
        <w:t xml:space="preserve"> Сигнална лента се полага над съобщителни кабели, положени в изкоп, извън границите на урбанизирани територии, както и в урбанизирани територии, в които не са изградени кабелни канали. Сигналната лента се полага на </w:t>
      </w:r>
      <w:r w:rsidRPr="00A70C04">
        <w:t>дълбочина, равна на половината разстояние между повърхността на терена и съобщителните кабели.</w:t>
      </w:r>
    </w:p>
    <w:p w:rsidR="00C65F76" w:rsidRPr="00352993" w:rsidRDefault="00C65F76" w:rsidP="000607DF">
      <w:pPr>
        <w:widowControl w:val="0"/>
        <w:tabs>
          <w:tab w:val="left" w:pos="851"/>
        </w:tabs>
        <w:autoSpaceDE w:val="0"/>
        <w:autoSpaceDN w:val="0"/>
        <w:adjustRightInd w:val="0"/>
        <w:spacing w:after="120"/>
        <w:ind w:firstLine="567"/>
        <w:jc w:val="both"/>
      </w:pPr>
      <w:r w:rsidRPr="00A70C04">
        <w:rPr>
          <w:b/>
          <w:bCs/>
        </w:rPr>
        <w:t>Чл. 6</w:t>
      </w:r>
      <w:r w:rsidR="00181AAE" w:rsidRPr="00A70C04">
        <w:rPr>
          <w:b/>
          <w:bCs/>
        </w:rPr>
        <w:t>2</w:t>
      </w:r>
      <w:r w:rsidRPr="00F559AC">
        <w:rPr>
          <w:b/>
          <w:bCs/>
        </w:rPr>
        <w:t>.</w:t>
      </w:r>
      <w:r w:rsidRPr="00F559AC">
        <w:t xml:space="preserve"> (1) Сигналната лента е изработена от еластична пластмаса, позволяваща удължаване до скъсване не по-малко от 300%, с жълт цвят и широчина в зависимост от</w:t>
      </w:r>
      <w:r w:rsidRPr="004C4345">
        <w:t xml:space="preserve"> широчината на изкопа, </w:t>
      </w:r>
      <w:r w:rsidRPr="004C4345">
        <w:lastRenderedPageBreak/>
        <w:t xml:space="preserve">но не по-малка от 0,08 </w:t>
      </w:r>
      <w:r w:rsidRPr="00336597">
        <w:t>m</w:t>
      </w:r>
      <w:r w:rsidRPr="00352993">
        <w:t>.</w:t>
      </w:r>
    </w:p>
    <w:p w:rsidR="00C65F76" w:rsidRPr="009F369B" w:rsidRDefault="00C65F76" w:rsidP="000607DF">
      <w:pPr>
        <w:widowControl w:val="0"/>
        <w:tabs>
          <w:tab w:val="left" w:pos="851"/>
        </w:tabs>
        <w:autoSpaceDE w:val="0"/>
        <w:autoSpaceDN w:val="0"/>
        <w:adjustRightInd w:val="0"/>
        <w:spacing w:after="120"/>
        <w:ind w:firstLine="567"/>
        <w:jc w:val="both"/>
      </w:pPr>
      <w:r w:rsidRPr="009F369B">
        <w:t>(2) Материалът на лентата й осигурява експлоатационна годност не по-кратка от времето на експлоатация на съобщителния кабел.</w:t>
      </w:r>
    </w:p>
    <w:p w:rsidR="00C65F76" w:rsidRPr="009F369B" w:rsidRDefault="00C65F76" w:rsidP="000607DF">
      <w:pPr>
        <w:widowControl w:val="0"/>
        <w:tabs>
          <w:tab w:val="left" w:pos="851"/>
        </w:tabs>
        <w:autoSpaceDE w:val="0"/>
        <w:autoSpaceDN w:val="0"/>
        <w:adjustRightInd w:val="0"/>
        <w:spacing w:after="120"/>
        <w:ind w:firstLine="567"/>
        <w:jc w:val="both"/>
      </w:pPr>
      <w:r w:rsidRPr="009F369B">
        <w:t>(3) При полагане на оптичен съобщителен кабел без метални елементи по дължината на лентата могат да бъдат интегрирани метални елементи.</w:t>
      </w:r>
    </w:p>
    <w:p w:rsidR="00C65F76" w:rsidRPr="00352993" w:rsidRDefault="00C65F76" w:rsidP="000607DF">
      <w:pPr>
        <w:widowControl w:val="0"/>
        <w:tabs>
          <w:tab w:val="left" w:pos="851"/>
        </w:tabs>
        <w:autoSpaceDE w:val="0"/>
        <w:autoSpaceDN w:val="0"/>
        <w:adjustRightInd w:val="0"/>
        <w:spacing w:after="120"/>
        <w:ind w:firstLine="567"/>
        <w:jc w:val="both"/>
      </w:pPr>
      <w:r w:rsidRPr="00BA40C4">
        <w:rPr>
          <w:b/>
          <w:bCs/>
        </w:rPr>
        <w:t>Чл. 6</w:t>
      </w:r>
      <w:r w:rsidR="00181AAE" w:rsidRPr="00BA40C4">
        <w:rPr>
          <w:b/>
          <w:bCs/>
        </w:rPr>
        <w:t>3</w:t>
      </w:r>
      <w:r w:rsidRPr="00BA40C4">
        <w:rPr>
          <w:b/>
          <w:bCs/>
        </w:rPr>
        <w:t>.</w:t>
      </w:r>
      <w:r w:rsidRPr="00B55665">
        <w:t xml:space="preserve"> Върху сигналната лента през 1 </w:t>
      </w:r>
      <w:r w:rsidRPr="00336597">
        <w:t>m</w:t>
      </w:r>
      <w:r w:rsidRPr="00352993">
        <w:t xml:space="preserve"> се поставя надпис „ВНИМАНИЕ ОПТИЧЕН СЪОБЩИТЕЛЕН КАБЕЛ” или „ВНИМАНИЕ СЪОБЩИТЕЛЕН КАБЕЛ” с височина на буквите 0,05 </w:t>
      </w:r>
      <w:r w:rsidRPr="00336597">
        <w:t>m</w:t>
      </w:r>
      <w:r w:rsidRPr="00352993">
        <w:t>.</w:t>
      </w:r>
    </w:p>
    <w:p w:rsidR="005C22D7" w:rsidRPr="009F369B" w:rsidRDefault="005C22D7" w:rsidP="000607DF">
      <w:pPr>
        <w:widowControl w:val="0"/>
        <w:tabs>
          <w:tab w:val="left" w:pos="851"/>
        </w:tabs>
        <w:autoSpaceDE w:val="0"/>
        <w:autoSpaceDN w:val="0"/>
        <w:adjustRightInd w:val="0"/>
        <w:spacing w:after="120"/>
        <w:ind w:firstLine="567"/>
        <w:jc w:val="center"/>
        <w:rPr>
          <w:b/>
          <w:bCs/>
        </w:rPr>
      </w:pPr>
    </w:p>
    <w:p w:rsidR="005C22D7" w:rsidRPr="007348BC" w:rsidRDefault="005C22D7" w:rsidP="000607DF">
      <w:pPr>
        <w:widowControl w:val="0"/>
        <w:tabs>
          <w:tab w:val="left" w:pos="851"/>
        </w:tabs>
        <w:autoSpaceDE w:val="0"/>
        <w:autoSpaceDN w:val="0"/>
        <w:adjustRightInd w:val="0"/>
        <w:spacing w:after="120"/>
        <w:jc w:val="center"/>
        <w:rPr>
          <w:b/>
          <w:bCs/>
        </w:rPr>
      </w:pPr>
      <w:r w:rsidRPr="007348BC">
        <w:rPr>
          <w:b/>
          <w:bCs/>
        </w:rPr>
        <w:t>Г</w:t>
      </w:r>
      <w:r w:rsidR="00E51026" w:rsidRPr="007348BC">
        <w:rPr>
          <w:b/>
          <w:bCs/>
        </w:rPr>
        <w:t xml:space="preserve"> </w:t>
      </w:r>
      <w:r w:rsidRPr="007348BC">
        <w:rPr>
          <w:b/>
          <w:bCs/>
        </w:rPr>
        <w:t>л</w:t>
      </w:r>
      <w:r w:rsidR="00E51026" w:rsidRPr="007348BC">
        <w:rPr>
          <w:b/>
          <w:bCs/>
        </w:rPr>
        <w:t xml:space="preserve"> </w:t>
      </w:r>
      <w:r w:rsidRPr="007348BC">
        <w:rPr>
          <w:b/>
          <w:bCs/>
        </w:rPr>
        <w:t>а</w:t>
      </w:r>
      <w:r w:rsidR="00E51026" w:rsidRPr="007348BC">
        <w:rPr>
          <w:b/>
          <w:bCs/>
        </w:rPr>
        <w:t xml:space="preserve"> </w:t>
      </w:r>
      <w:r w:rsidRPr="007348BC">
        <w:rPr>
          <w:b/>
          <w:bCs/>
        </w:rPr>
        <w:t>в</w:t>
      </w:r>
      <w:r w:rsidR="00E51026" w:rsidRPr="007348BC">
        <w:rPr>
          <w:b/>
          <w:bCs/>
        </w:rPr>
        <w:t xml:space="preserve"> </w:t>
      </w:r>
      <w:r w:rsidRPr="007348BC">
        <w:rPr>
          <w:b/>
          <w:bCs/>
        </w:rPr>
        <w:t xml:space="preserve">а </w:t>
      </w:r>
      <w:r w:rsidR="00E51026" w:rsidRPr="007348BC">
        <w:rPr>
          <w:b/>
          <w:bCs/>
        </w:rPr>
        <w:t xml:space="preserve"> </w:t>
      </w:r>
      <w:r w:rsidRPr="007348BC">
        <w:rPr>
          <w:b/>
          <w:bCs/>
        </w:rPr>
        <w:t>ш</w:t>
      </w:r>
      <w:r w:rsidR="00E51026" w:rsidRPr="007348BC">
        <w:rPr>
          <w:b/>
          <w:bCs/>
        </w:rPr>
        <w:t xml:space="preserve"> </w:t>
      </w:r>
      <w:r w:rsidRPr="007348BC">
        <w:rPr>
          <w:b/>
          <w:bCs/>
        </w:rPr>
        <w:t>е</w:t>
      </w:r>
      <w:r w:rsidR="00E51026" w:rsidRPr="007348BC">
        <w:rPr>
          <w:b/>
          <w:bCs/>
        </w:rPr>
        <w:t xml:space="preserve"> </w:t>
      </w:r>
      <w:r w:rsidRPr="007348BC">
        <w:rPr>
          <w:b/>
          <w:bCs/>
        </w:rPr>
        <w:t>с</w:t>
      </w:r>
      <w:r w:rsidR="00E51026" w:rsidRPr="007348BC">
        <w:rPr>
          <w:b/>
          <w:bCs/>
        </w:rPr>
        <w:t xml:space="preserve"> </w:t>
      </w:r>
      <w:r w:rsidRPr="007348BC">
        <w:rPr>
          <w:b/>
          <w:bCs/>
        </w:rPr>
        <w:t>т</w:t>
      </w:r>
      <w:r w:rsidR="00E51026" w:rsidRPr="007348BC">
        <w:rPr>
          <w:b/>
          <w:bCs/>
        </w:rPr>
        <w:t xml:space="preserve"> </w:t>
      </w:r>
      <w:r w:rsidRPr="007348BC">
        <w:rPr>
          <w:b/>
          <w:bCs/>
        </w:rPr>
        <w:t>а</w:t>
      </w:r>
    </w:p>
    <w:p w:rsidR="008568B9" w:rsidRPr="00485A7E" w:rsidRDefault="008568B9" w:rsidP="00485A7E">
      <w:pPr>
        <w:widowControl w:val="0"/>
        <w:tabs>
          <w:tab w:val="left" w:pos="851"/>
        </w:tabs>
        <w:autoSpaceDE w:val="0"/>
        <w:autoSpaceDN w:val="0"/>
        <w:adjustRightInd w:val="0"/>
        <w:spacing w:after="120"/>
        <w:jc w:val="center"/>
        <w:rPr>
          <w:b/>
          <w:bCs/>
        </w:rPr>
      </w:pPr>
      <w:r w:rsidRPr="00485A7E">
        <w:rPr>
          <w:b/>
          <w:bCs/>
        </w:rPr>
        <w:t>ПРАВИЛА</w:t>
      </w:r>
      <w:r w:rsidR="007348BC">
        <w:rPr>
          <w:b/>
          <w:bCs/>
        </w:rPr>
        <w:t xml:space="preserve"> ЗА ПОДДЪРЖАНЕ И</w:t>
      </w:r>
      <w:r w:rsidRPr="00485A7E">
        <w:rPr>
          <w:b/>
          <w:bCs/>
        </w:rPr>
        <w:t xml:space="preserve"> ЕКСПЛОАТАЦИЯ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r w:rsidR="00485A7E" w:rsidRPr="00485A7E">
        <w:rPr>
          <w:b/>
          <w:bCs/>
        </w:rPr>
        <w:t xml:space="preserve"> ПРЕМАХВАНЕ</w:t>
      </w:r>
      <w:r w:rsidR="007348BC">
        <w:rPr>
          <w:b/>
          <w:bCs/>
        </w:rPr>
        <w:t xml:space="preserve"> НА ЕЛЕКТРОННИ СЪОБЩИТЕЛНИ МРЕЖИ</w:t>
      </w:r>
    </w:p>
    <w:p w:rsidR="00C65F76" w:rsidRPr="007348BC" w:rsidRDefault="00E51026" w:rsidP="000607DF">
      <w:pPr>
        <w:widowControl w:val="0"/>
        <w:tabs>
          <w:tab w:val="left" w:pos="851"/>
        </w:tabs>
        <w:autoSpaceDE w:val="0"/>
        <w:autoSpaceDN w:val="0"/>
        <w:adjustRightInd w:val="0"/>
        <w:spacing w:after="120"/>
        <w:ind w:firstLine="567"/>
        <w:jc w:val="both"/>
      </w:pPr>
      <w:r w:rsidRPr="00352993">
        <w:rPr>
          <w:b/>
        </w:rPr>
        <w:t>Чл. 6</w:t>
      </w:r>
      <w:r w:rsidR="00181AAE" w:rsidRPr="00352993">
        <w:rPr>
          <w:b/>
        </w:rPr>
        <w:t xml:space="preserve">4. </w:t>
      </w:r>
      <w:r w:rsidR="004B0FA7" w:rsidRPr="009F369B">
        <w:t xml:space="preserve">Електронните съобщителни мрежи върху или във физическа инфраструктура на енергийни предприятия се поддържат и експлоатират в съответствие с </w:t>
      </w:r>
      <w:r w:rsidR="004B0FA7" w:rsidRPr="00BA40C4">
        <w:t>техническите правила на съответните мрежи и системи, установени в</w:t>
      </w:r>
      <w:r w:rsidR="0002098A" w:rsidRPr="00B55665">
        <w:t xml:space="preserve"> </w:t>
      </w:r>
      <w:r w:rsidR="0002098A" w:rsidRPr="007348BC">
        <w:t xml:space="preserve">специален закон или акт за прилагането му, както и в общите условия на мрежовия оператор по чл. 15, ал. </w:t>
      </w:r>
      <w:r w:rsidR="008568B9" w:rsidRPr="007348BC">
        <w:t>2</w:t>
      </w:r>
      <w:r w:rsidR="0002098A" w:rsidRPr="007348BC">
        <w:t xml:space="preserve"> от ЗЕСМФИ.</w:t>
      </w:r>
    </w:p>
    <w:p w:rsidR="0002098A" w:rsidRPr="007348BC" w:rsidRDefault="00BB315E" w:rsidP="000607DF">
      <w:pPr>
        <w:widowControl w:val="0"/>
        <w:tabs>
          <w:tab w:val="left" w:pos="851"/>
          <w:tab w:val="left" w:pos="993"/>
        </w:tabs>
        <w:autoSpaceDE w:val="0"/>
        <w:autoSpaceDN w:val="0"/>
        <w:adjustRightInd w:val="0"/>
        <w:spacing w:after="120"/>
        <w:ind w:firstLine="567"/>
        <w:jc w:val="both"/>
      </w:pPr>
      <w:r w:rsidRPr="007348BC">
        <w:rPr>
          <w:b/>
        </w:rPr>
        <w:t>Чл. 6</w:t>
      </w:r>
      <w:r w:rsidR="00181AAE" w:rsidRPr="007348BC">
        <w:rPr>
          <w:b/>
        </w:rPr>
        <w:t>5.</w:t>
      </w:r>
      <w:r w:rsidR="0002098A" w:rsidRPr="007348BC">
        <w:rPr>
          <w:b/>
        </w:rPr>
        <w:t xml:space="preserve"> </w:t>
      </w:r>
      <w:r w:rsidR="0002098A" w:rsidRPr="007348BC">
        <w:t>(1) Електронн</w:t>
      </w:r>
      <w:r w:rsidR="00331369" w:rsidRPr="007348BC">
        <w:t xml:space="preserve">а съобщителна мрежа или елементи от </w:t>
      </w:r>
      <w:r w:rsidR="00602863" w:rsidRPr="007348BC">
        <w:t>нея</w:t>
      </w:r>
      <w:r w:rsidR="0002098A" w:rsidRPr="007348BC">
        <w:t xml:space="preserve"> върху или във физическа инфраструктура </w:t>
      </w:r>
      <w:r w:rsidR="00331369" w:rsidRPr="007348BC">
        <w:t>на друг мрежов оператор</w:t>
      </w:r>
      <w:r w:rsidR="0002098A" w:rsidRPr="007348BC">
        <w:t xml:space="preserve"> се премахва:</w:t>
      </w:r>
    </w:p>
    <w:p w:rsidR="00331369" w:rsidRPr="007348BC" w:rsidRDefault="0002098A" w:rsidP="007348BC">
      <w:pPr>
        <w:widowControl w:val="0"/>
        <w:numPr>
          <w:ilvl w:val="0"/>
          <w:numId w:val="19"/>
        </w:numPr>
        <w:tabs>
          <w:tab w:val="left" w:pos="851"/>
          <w:tab w:val="left" w:pos="993"/>
        </w:tabs>
        <w:autoSpaceDE w:val="0"/>
        <w:autoSpaceDN w:val="0"/>
        <w:adjustRightInd w:val="0"/>
        <w:spacing w:after="120"/>
        <w:ind w:left="0" w:firstLine="567"/>
        <w:jc w:val="both"/>
      </w:pPr>
      <w:r w:rsidRPr="007348BC">
        <w:t>в случаите по член 64</w:t>
      </w:r>
      <w:r w:rsidR="00331369" w:rsidRPr="007348BC">
        <w:t>, ал. 1</w:t>
      </w:r>
      <w:r w:rsidR="007348BC" w:rsidRPr="007348BC">
        <w:t xml:space="preserve"> </w:t>
      </w:r>
      <w:r w:rsidR="00331369" w:rsidRPr="007348BC">
        <w:t>от ЗЕСМФИ – по реда на чл. 64, ал. 2-6 и чл. 65 от закона;</w:t>
      </w:r>
    </w:p>
    <w:p w:rsidR="00577E97" w:rsidRPr="007348BC" w:rsidRDefault="008568B9" w:rsidP="007348BC">
      <w:pPr>
        <w:widowControl w:val="0"/>
        <w:numPr>
          <w:ilvl w:val="0"/>
          <w:numId w:val="19"/>
        </w:numPr>
        <w:tabs>
          <w:tab w:val="left" w:pos="0"/>
          <w:tab w:val="left" w:pos="851"/>
        </w:tabs>
        <w:autoSpaceDE w:val="0"/>
        <w:autoSpaceDN w:val="0"/>
        <w:adjustRightInd w:val="0"/>
        <w:spacing w:after="120"/>
        <w:ind w:left="0" w:firstLine="567"/>
        <w:jc w:val="both"/>
      </w:pPr>
      <w:r w:rsidRPr="007348BC">
        <w:t>в случаите по член 6</w:t>
      </w:r>
      <w:r w:rsidR="007348BC">
        <w:t>7</w:t>
      </w:r>
      <w:r w:rsidRPr="007348BC">
        <w:t>, ал. 1</w:t>
      </w:r>
      <w:r w:rsidR="007348BC" w:rsidRPr="007348BC">
        <w:t xml:space="preserve"> –</w:t>
      </w:r>
      <w:r w:rsidR="00331369" w:rsidRPr="007348BC">
        <w:t xml:space="preserve"> по реда на тази</w:t>
      </w:r>
      <w:r w:rsidR="00577E97" w:rsidRPr="007348BC">
        <w:t xml:space="preserve"> наредба и общите условия на мрежовия оператор по чл. 15, ал. </w:t>
      </w:r>
      <w:r w:rsidRPr="007348BC">
        <w:t xml:space="preserve">2 </w:t>
      </w:r>
      <w:r w:rsidR="00577E97" w:rsidRPr="007348BC">
        <w:t xml:space="preserve">от </w:t>
      </w:r>
      <w:r w:rsidR="0005534C" w:rsidRPr="007348BC">
        <w:t>закона.</w:t>
      </w:r>
      <w:r w:rsidR="00602863" w:rsidRPr="007348BC">
        <w:t xml:space="preserve"> </w:t>
      </w:r>
    </w:p>
    <w:p w:rsidR="00577E97" w:rsidRPr="00634CAB" w:rsidRDefault="008D399A" w:rsidP="007348BC">
      <w:pPr>
        <w:widowControl w:val="0"/>
        <w:tabs>
          <w:tab w:val="left" w:pos="851"/>
          <w:tab w:val="left" w:pos="993"/>
        </w:tabs>
        <w:autoSpaceDE w:val="0"/>
        <w:autoSpaceDN w:val="0"/>
        <w:adjustRightInd w:val="0"/>
        <w:spacing w:after="120"/>
        <w:ind w:firstLine="567"/>
        <w:jc w:val="both"/>
      </w:pPr>
      <w:r w:rsidRPr="00BA40C4">
        <w:t>(2) Електронна съобщителни мрежи или елементи от нея</w:t>
      </w:r>
      <w:r w:rsidR="005C07FC" w:rsidRPr="00BA40C4">
        <w:t>,</w:t>
      </w:r>
      <w:r w:rsidRPr="00B55665">
        <w:t xml:space="preserve"> </w:t>
      </w:r>
      <w:r w:rsidRPr="0043544B">
        <w:t>р</w:t>
      </w:r>
      <w:r w:rsidRPr="002150BA">
        <w:t>азположена съгласно ал. 1, т. 2</w:t>
      </w:r>
      <w:r w:rsidR="005C07FC" w:rsidRPr="002150BA">
        <w:t>,</w:t>
      </w:r>
      <w:r w:rsidRPr="002150BA">
        <w:t xml:space="preserve"> не се премахва, ако са налице условията по чл. 67, ал. 3 от ЗЕСМФ</w:t>
      </w:r>
      <w:r w:rsidR="00181AAE" w:rsidRPr="00A70C04">
        <w:t>И</w:t>
      </w:r>
      <w:r w:rsidRPr="00A70C04">
        <w:t>.</w:t>
      </w:r>
    </w:p>
    <w:p w:rsidR="00602863" w:rsidRPr="009F369B" w:rsidRDefault="008D399A" w:rsidP="007348BC">
      <w:pPr>
        <w:widowControl w:val="0"/>
        <w:tabs>
          <w:tab w:val="left" w:pos="426"/>
          <w:tab w:val="left" w:pos="851"/>
        </w:tabs>
        <w:autoSpaceDE w:val="0"/>
        <w:autoSpaceDN w:val="0"/>
        <w:adjustRightInd w:val="0"/>
        <w:spacing w:after="120"/>
        <w:ind w:firstLine="567"/>
        <w:jc w:val="both"/>
      </w:pPr>
      <w:r w:rsidRPr="007348BC">
        <w:rPr>
          <w:b/>
        </w:rPr>
        <w:t>Чл. 6</w:t>
      </w:r>
      <w:r w:rsidR="00181AAE" w:rsidRPr="00352993">
        <w:rPr>
          <w:b/>
        </w:rPr>
        <w:t>6.</w:t>
      </w:r>
      <w:r w:rsidRPr="00352993">
        <w:t xml:space="preserve"> (1)</w:t>
      </w:r>
      <w:r w:rsidR="00577E97" w:rsidRPr="00352993">
        <w:t xml:space="preserve"> </w:t>
      </w:r>
      <w:r w:rsidR="00602863" w:rsidRPr="009F369B">
        <w:t>Мрежовият оператор</w:t>
      </w:r>
      <w:r w:rsidRPr="009F369B">
        <w:t xml:space="preserve">, който премахва електронна съобщителна мрежа или елементи от нея при условията на чл. 67, ал. </w:t>
      </w:r>
      <w:r w:rsidRPr="00BA40C4">
        <w:t>1 от ЗЕСМФИ</w:t>
      </w:r>
      <w:r w:rsidR="00086A2F">
        <w:t>,</w:t>
      </w:r>
      <w:r w:rsidRPr="00352993">
        <w:t xml:space="preserve"> </w:t>
      </w:r>
      <w:r w:rsidR="00602863" w:rsidRPr="00352993">
        <w:t>изпраща до оператора на електронната съобщителна мрежа съобщение, в което</w:t>
      </w:r>
      <w:r w:rsidRPr="009F369B">
        <w:t xml:space="preserve"> посочва</w:t>
      </w:r>
      <w:r w:rsidR="00602863" w:rsidRPr="009F369B">
        <w:t>:</w:t>
      </w:r>
    </w:p>
    <w:p w:rsidR="00602863" w:rsidRPr="009F369B" w:rsidRDefault="00602863" w:rsidP="007348BC">
      <w:pPr>
        <w:widowControl w:val="0"/>
        <w:tabs>
          <w:tab w:val="left" w:pos="426"/>
          <w:tab w:val="left" w:pos="851"/>
          <w:tab w:val="left" w:pos="993"/>
        </w:tabs>
        <w:autoSpaceDE w:val="0"/>
        <w:autoSpaceDN w:val="0"/>
        <w:adjustRightInd w:val="0"/>
        <w:spacing w:after="120"/>
        <w:ind w:firstLine="567"/>
        <w:jc w:val="both"/>
      </w:pPr>
      <w:r w:rsidRPr="009F369B">
        <w:t>1</w:t>
      </w:r>
      <w:r w:rsidR="008D399A" w:rsidRPr="009F369B">
        <w:t>.</w:t>
      </w:r>
      <w:r w:rsidR="00D021D1" w:rsidRPr="00BA40C4">
        <w:t xml:space="preserve"> </w:t>
      </w:r>
      <w:r w:rsidR="00086A2F" w:rsidRPr="00086A2F">
        <w:rPr>
          <w:lang w:val="x-none"/>
        </w:rPr>
        <w:tab/>
      </w:r>
      <w:r w:rsidRPr="00352993">
        <w:t>основание</w:t>
      </w:r>
      <w:r w:rsidR="00D021D1" w:rsidRPr="00352993">
        <w:t>то</w:t>
      </w:r>
      <w:r w:rsidRPr="00352993">
        <w:t xml:space="preserve"> за премахването</w:t>
      </w:r>
      <w:r w:rsidR="00D021D1" w:rsidRPr="009F369B">
        <w:t xml:space="preserve"> и елементите на електронната съобщителна мрежа, подлежащи на премахване</w:t>
      </w:r>
      <w:r w:rsidRPr="009F369B">
        <w:t>;</w:t>
      </w:r>
    </w:p>
    <w:p w:rsidR="00602863" w:rsidRPr="009F369B" w:rsidRDefault="00602863" w:rsidP="007348BC">
      <w:pPr>
        <w:widowControl w:val="0"/>
        <w:tabs>
          <w:tab w:val="left" w:pos="426"/>
          <w:tab w:val="left" w:pos="851"/>
          <w:tab w:val="left" w:pos="993"/>
        </w:tabs>
        <w:autoSpaceDE w:val="0"/>
        <w:autoSpaceDN w:val="0"/>
        <w:adjustRightInd w:val="0"/>
        <w:spacing w:after="120"/>
        <w:ind w:firstLine="567"/>
        <w:jc w:val="both"/>
      </w:pPr>
      <w:r w:rsidRPr="00BA40C4">
        <w:t xml:space="preserve">2. </w:t>
      </w:r>
      <w:r w:rsidR="00086A2F" w:rsidRPr="00086A2F">
        <w:rPr>
          <w:lang w:val="x-none"/>
        </w:rPr>
        <w:tab/>
      </w:r>
      <w:r w:rsidR="00D021D1" w:rsidRPr="00352993">
        <w:t xml:space="preserve">дата и час или срок, в който операторът на електронната съобщителна мрежа може доброволно </w:t>
      </w:r>
      <w:r w:rsidR="00D021D1" w:rsidRPr="009F369B">
        <w:t>и за своя сметка да премахне съответните елементи и техническите и организационните изисквания за премахването, ако са налице такива;</w:t>
      </w:r>
    </w:p>
    <w:p w:rsidR="00D021D1" w:rsidRPr="00352993" w:rsidRDefault="00D021D1" w:rsidP="007348BC">
      <w:pPr>
        <w:widowControl w:val="0"/>
        <w:tabs>
          <w:tab w:val="left" w:pos="426"/>
          <w:tab w:val="left" w:pos="851"/>
          <w:tab w:val="left" w:pos="993"/>
        </w:tabs>
        <w:autoSpaceDE w:val="0"/>
        <w:autoSpaceDN w:val="0"/>
        <w:adjustRightInd w:val="0"/>
        <w:spacing w:after="120"/>
        <w:ind w:firstLine="567"/>
        <w:jc w:val="both"/>
      </w:pPr>
      <w:r w:rsidRPr="00BA40C4">
        <w:t xml:space="preserve">3. </w:t>
      </w:r>
      <w:r w:rsidR="00086A2F" w:rsidRPr="00086A2F">
        <w:rPr>
          <w:lang w:val="x-none"/>
        </w:rPr>
        <w:tab/>
      </w:r>
      <w:r w:rsidRPr="00352993">
        <w:t xml:space="preserve">дата и час, в който </w:t>
      </w:r>
      <w:r w:rsidR="00086A2F">
        <w:t xml:space="preserve">мрежовият оператор </w:t>
      </w:r>
      <w:r w:rsidRPr="00352993">
        <w:t>ще започне премахването на елементите на електронната съобщителна мрежа, разположени в чуждата инфраструктура,</w:t>
      </w:r>
      <w:r w:rsidR="00086A2F">
        <w:t xml:space="preserve"> ако</w:t>
      </w:r>
      <w:r w:rsidRPr="00352993">
        <w:t xml:space="preserve"> </w:t>
      </w:r>
      <w:r w:rsidR="00086A2F">
        <w:t>операторът на електронната съобщителна мрежа не премахне доброволно мрежата в срока</w:t>
      </w:r>
      <w:r w:rsidRPr="00352993">
        <w:t xml:space="preserve"> по т. </w:t>
      </w:r>
      <w:r w:rsidR="008A7764" w:rsidRPr="00352993">
        <w:t>2;</w:t>
      </w:r>
    </w:p>
    <w:p w:rsidR="008A7764" w:rsidRPr="009F369B" w:rsidRDefault="008A7764" w:rsidP="007348BC">
      <w:pPr>
        <w:widowControl w:val="0"/>
        <w:tabs>
          <w:tab w:val="left" w:pos="426"/>
          <w:tab w:val="left" w:pos="851"/>
          <w:tab w:val="left" w:pos="993"/>
        </w:tabs>
        <w:autoSpaceDE w:val="0"/>
        <w:autoSpaceDN w:val="0"/>
        <w:adjustRightInd w:val="0"/>
        <w:spacing w:after="120"/>
        <w:ind w:firstLine="567"/>
        <w:jc w:val="both"/>
      </w:pPr>
      <w:r w:rsidRPr="009F369B">
        <w:t xml:space="preserve">4. </w:t>
      </w:r>
      <w:r w:rsidR="00086A2F" w:rsidRPr="00086A2F">
        <w:rPr>
          <w:lang w:val="x-none"/>
        </w:rPr>
        <w:tab/>
      </w:r>
      <w:r w:rsidRPr="00352993">
        <w:t>мястото, на което ще бъдат оставени демонтираните елементи,</w:t>
      </w:r>
      <w:r w:rsidR="003F777F" w:rsidRPr="00352993">
        <w:t xml:space="preserve"> ако операторът на електроннат</w:t>
      </w:r>
      <w:r w:rsidR="003F777F" w:rsidRPr="009F369B">
        <w:t>а съобщителна мрежа не изпрати представители на мястото на премахването на определените дата и час по т. 3.</w:t>
      </w:r>
    </w:p>
    <w:p w:rsidR="00D021D1" w:rsidRPr="00352993" w:rsidRDefault="008D399A" w:rsidP="007348BC">
      <w:pPr>
        <w:widowControl w:val="0"/>
        <w:tabs>
          <w:tab w:val="left" w:pos="426"/>
          <w:tab w:val="left" w:pos="851"/>
        </w:tabs>
        <w:autoSpaceDE w:val="0"/>
        <w:autoSpaceDN w:val="0"/>
        <w:adjustRightInd w:val="0"/>
        <w:spacing w:after="120"/>
        <w:ind w:firstLine="567"/>
        <w:jc w:val="both"/>
      </w:pPr>
      <w:r w:rsidRPr="00BA40C4">
        <w:t>(2</w:t>
      </w:r>
      <w:r w:rsidR="00D021D1" w:rsidRPr="00BA40C4">
        <w:t xml:space="preserve">) Съобщението </w:t>
      </w:r>
      <w:r w:rsidR="00086A2F">
        <w:t xml:space="preserve">по ал. 1 </w:t>
      </w:r>
      <w:r w:rsidR="00D021D1" w:rsidRPr="00352993">
        <w:t xml:space="preserve">се изпраща </w:t>
      </w:r>
      <w:r w:rsidR="00E05F93" w:rsidRPr="00352993">
        <w:t>в 14-дневен срок преди датата на премахването</w:t>
      </w:r>
      <w:r w:rsidR="00E05F93" w:rsidRPr="009F369B">
        <w:t xml:space="preserve">, </w:t>
      </w:r>
      <w:r w:rsidR="00D021D1" w:rsidRPr="009F369B">
        <w:t>на адреса за контакт на оператора на електронна съобщителна мрежа</w:t>
      </w:r>
      <w:r w:rsidR="00D021D1" w:rsidRPr="00BA40C4">
        <w:t xml:space="preserve">, посочен на единната </w:t>
      </w:r>
      <w:r w:rsidR="00D021D1" w:rsidRPr="00BA40C4">
        <w:lastRenderedPageBreak/>
        <w:t>информационна точка</w:t>
      </w:r>
      <w:r w:rsidR="00D021D1" w:rsidRPr="00B55665">
        <w:t xml:space="preserve"> по чл. 4, ал. 2, т. 6 от ЗЕСМФИ</w:t>
      </w:r>
      <w:r w:rsidR="00D021D1" w:rsidRPr="0043544B">
        <w:t>.</w:t>
      </w:r>
      <w:r w:rsidR="008A7764" w:rsidRPr="002150BA">
        <w:t xml:space="preserve"> При липса на </w:t>
      </w:r>
      <w:r w:rsidR="00086A2F">
        <w:t>такъв</w:t>
      </w:r>
      <w:r w:rsidR="008A7764" w:rsidRPr="00352993">
        <w:t xml:space="preserve"> адрес или когато операторът на електронна съобщителна мрежа е неизвестен, мрежовият оператор публикува съобщението на своята интернет страница </w:t>
      </w:r>
      <w:r w:rsidR="008A7764" w:rsidRPr="009F369B">
        <w:t xml:space="preserve">или </w:t>
      </w:r>
      <w:r w:rsidR="00086A2F">
        <w:t xml:space="preserve">го обявява </w:t>
      </w:r>
      <w:r w:rsidR="008A7764" w:rsidRPr="00352993">
        <w:t>по друг подходящ начин.</w:t>
      </w:r>
    </w:p>
    <w:p w:rsidR="008A7764" w:rsidRPr="00BA40C4" w:rsidRDefault="008D399A" w:rsidP="007348BC">
      <w:pPr>
        <w:widowControl w:val="0"/>
        <w:tabs>
          <w:tab w:val="left" w:pos="426"/>
          <w:tab w:val="left" w:pos="851"/>
        </w:tabs>
        <w:autoSpaceDE w:val="0"/>
        <w:autoSpaceDN w:val="0"/>
        <w:adjustRightInd w:val="0"/>
        <w:spacing w:after="120"/>
        <w:ind w:firstLine="567"/>
        <w:jc w:val="both"/>
      </w:pPr>
      <w:r w:rsidRPr="009F369B">
        <w:t>(3</w:t>
      </w:r>
      <w:r w:rsidR="008A7764" w:rsidRPr="009F369B">
        <w:t>) Мрежовият оператор изпълнява или възлага фактичес</w:t>
      </w:r>
      <w:r w:rsidR="008A7764" w:rsidRPr="00BA40C4">
        <w:t>кото изпълнение на премахването за сметка на оператора на електронна съобщителна мрежа.</w:t>
      </w:r>
    </w:p>
    <w:p w:rsidR="008A7764" w:rsidRPr="0003164D" w:rsidRDefault="003F777F" w:rsidP="007348BC">
      <w:pPr>
        <w:widowControl w:val="0"/>
        <w:tabs>
          <w:tab w:val="left" w:pos="426"/>
          <w:tab w:val="left" w:pos="851"/>
        </w:tabs>
        <w:autoSpaceDE w:val="0"/>
        <w:autoSpaceDN w:val="0"/>
        <w:adjustRightInd w:val="0"/>
        <w:spacing w:after="120"/>
        <w:ind w:firstLine="567"/>
        <w:jc w:val="both"/>
      </w:pPr>
      <w:r w:rsidRPr="00B55665">
        <w:t>(</w:t>
      </w:r>
      <w:r w:rsidR="008D399A" w:rsidRPr="0043544B">
        <w:t>4</w:t>
      </w:r>
      <w:r w:rsidRPr="002150BA">
        <w:t>) Премахването се ръководи о</w:t>
      </w:r>
      <w:r w:rsidR="005C07FC" w:rsidRPr="002150BA">
        <w:t>т технически правоспособно лице</w:t>
      </w:r>
      <w:r w:rsidRPr="002150BA">
        <w:t xml:space="preserve"> при спазване на нормите за противопожарна </w:t>
      </w:r>
      <w:r w:rsidRPr="004077BD">
        <w:t>безопасност, хигиена и безопасност на труда.</w:t>
      </w:r>
    </w:p>
    <w:p w:rsidR="00695FF2" w:rsidRPr="00F559AC" w:rsidRDefault="008D399A" w:rsidP="000607DF">
      <w:pPr>
        <w:widowControl w:val="0"/>
        <w:tabs>
          <w:tab w:val="left" w:pos="426"/>
          <w:tab w:val="left" w:pos="851"/>
        </w:tabs>
        <w:autoSpaceDE w:val="0"/>
        <w:autoSpaceDN w:val="0"/>
        <w:adjustRightInd w:val="0"/>
        <w:spacing w:after="120"/>
        <w:ind w:firstLine="567"/>
        <w:jc w:val="both"/>
      </w:pPr>
      <w:r w:rsidRPr="00A70C04">
        <w:t>(5</w:t>
      </w:r>
      <w:r w:rsidR="00695FF2" w:rsidRPr="00A70C04">
        <w:t xml:space="preserve">) </w:t>
      </w:r>
      <w:r w:rsidR="00695FF2" w:rsidRPr="00634CAB">
        <w:t>Възстановяването и почистването от отпадъци след премахването на елементите се извършва от мрежовия оператор или избрания от него изпълнител и е за сметка на оператора на електронна съобщителна мрежа.</w:t>
      </w:r>
      <w:r w:rsidR="00695FF2" w:rsidRPr="00F559AC">
        <w:t xml:space="preserve"> </w:t>
      </w:r>
    </w:p>
    <w:p w:rsidR="00BB315E" w:rsidRPr="00DA2E48" w:rsidRDefault="008D399A" w:rsidP="000607DF">
      <w:pPr>
        <w:widowControl w:val="0"/>
        <w:tabs>
          <w:tab w:val="left" w:pos="426"/>
          <w:tab w:val="left" w:pos="851"/>
        </w:tabs>
        <w:autoSpaceDE w:val="0"/>
        <w:autoSpaceDN w:val="0"/>
        <w:adjustRightInd w:val="0"/>
        <w:spacing w:after="120"/>
        <w:ind w:firstLine="567"/>
        <w:jc w:val="both"/>
      </w:pPr>
      <w:r w:rsidRPr="004C4345">
        <w:t>(6</w:t>
      </w:r>
      <w:r w:rsidR="00695FF2" w:rsidRPr="00DA2E48">
        <w:t xml:space="preserve">) </w:t>
      </w:r>
      <w:r w:rsidR="00BB315E" w:rsidRPr="00DA2E48">
        <w:t xml:space="preserve">Мрежовият оператор отговаря за вредите, причинени на трети лица в резултат от премахването, освен ако тези вреди не са могли да бъдат избегнати при полагане на дължимата грижа. </w:t>
      </w:r>
    </w:p>
    <w:p w:rsidR="00BB315E" w:rsidRPr="00DA2E48" w:rsidRDefault="00BB315E" w:rsidP="000607DF">
      <w:pPr>
        <w:widowControl w:val="0"/>
        <w:tabs>
          <w:tab w:val="left" w:pos="426"/>
          <w:tab w:val="left" w:pos="851"/>
        </w:tabs>
        <w:autoSpaceDE w:val="0"/>
        <w:autoSpaceDN w:val="0"/>
        <w:adjustRightInd w:val="0"/>
        <w:spacing w:after="120"/>
        <w:ind w:firstLine="567"/>
        <w:jc w:val="both"/>
      </w:pPr>
      <w:r w:rsidRPr="00DA2E48">
        <w:t xml:space="preserve">(7) Ако вредите по ал. 6 не са могли да бъдат избегнати при полагане на дължимата грижа, операторът на електронната съобщителна мрежа </w:t>
      </w:r>
      <w:r w:rsidR="007D0D98" w:rsidRPr="00DA2E48">
        <w:t xml:space="preserve">е </w:t>
      </w:r>
      <w:r w:rsidRPr="00DA2E48">
        <w:t>длъжен да обезщети третите лица.</w:t>
      </w:r>
    </w:p>
    <w:p w:rsidR="00695FF2" w:rsidRPr="00BA40C4" w:rsidRDefault="00BB315E" w:rsidP="000607DF">
      <w:pPr>
        <w:widowControl w:val="0"/>
        <w:tabs>
          <w:tab w:val="left" w:pos="426"/>
          <w:tab w:val="left" w:pos="851"/>
          <w:tab w:val="left" w:pos="1134"/>
        </w:tabs>
        <w:autoSpaceDE w:val="0"/>
        <w:autoSpaceDN w:val="0"/>
        <w:adjustRightInd w:val="0"/>
        <w:spacing w:after="120"/>
        <w:ind w:firstLine="567"/>
        <w:jc w:val="both"/>
      </w:pPr>
      <w:r w:rsidRPr="007348BC">
        <w:rPr>
          <w:b/>
        </w:rPr>
        <w:t>Чл. 6</w:t>
      </w:r>
      <w:r w:rsidR="00181AAE" w:rsidRPr="00352993">
        <w:rPr>
          <w:b/>
        </w:rPr>
        <w:t>7.</w:t>
      </w:r>
      <w:r w:rsidRPr="00352993">
        <w:t xml:space="preserve"> (1) След прикл</w:t>
      </w:r>
      <w:r w:rsidR="00181AAE" w:rsidRPr="009F369B">
        <w:t>ючване на премахването по чл. 66</w:t>
      </w:r>
      <w:r w:rsidRPr="009F369B">
        <w:t xml:space="preserve"> п</w:t>
      </w:r>
      <w:r w:rsidR="00695FF2" w:rsidRPr="009F369B">
        <w:t>редставителят на мрежовия оператор, съвместно с изпълнителя, ако фактическото изпълнение е възложено на трето лице, в присъств</w:t>
      </w:r>
      <w:r w:rsidR="00695FF2" w:rsidRPr="00BA40C4">
        <w:t>ието на двама свидетели, съставя протокол, който съдържа:</w:t>
      </w:r>
    </w:p>
    <w:p w:rsidR="00695FF2" w:rsidRPr="009F369B" w:rsidRDefault="00695FF2" w:rsidP="000607DF">
      <w:pPr>
        <w:widowControl w:val="0"/>
        <w:tabs>
          <w:tab w:val="left" w:pos="426"/>
          <w:tab w:val="left" w:pos="851"/>
          <w:tab w:val="left" w:pos="1134"/>
        </w:tabs>
        <w:autoSpaceDE w:val="0"/>
        <w:autoSpaceDN w:val="0"/>
        <w:adjustRightInd w:val="0"/>
        <w:spacing w:after="120"/>
        <w:ind w:firstLine="567"/>
        <w:jc w:val="both"/>
      </w:pPr>
      <w:r w:rsidRPr="00B55665">
        <w:t>1.</w:t>
      </w:r>
      <w:r w:rsidR="00086A2F" w:rsidRPr="00086A2F">
        <w:rPr>
          <w:lang w:val="x-none"/>
        </w:rPr>
        <w:t xml:space="preserve"> </w:t>
      </w:r>
      <w:r w:rsidR="00086A2F" w:rsidRPr="00086A2F">
        <w:rPr>
          <w:lang w:val="x-none"/>
        </w:rPr>
        <w:tab/>
      </w:r>
      <w:r w:rsidRPr="00352993">
        <w:t>описание на елементите, подлежащи на премахване</w:t>
      </w:r>
      <w:r w:rsidR="00352993">
        <w:t>,</w:t>
      </w:r>
      <w:r w:rsidRPr="00352993">
        <w:t xml:space="preserve"> и тяхното състояние преди </w:t>
      </w:r>
      <w:r w:rsidRPr="009F369B">
        <w:t>премахването;</w:t>
      </w:r>
    </w:p>
    <w:p w:rsidR="00695FF2" w:rsidRPr="00352993" w:rsidRDefault="00695FF2" w:rsidP="000607DF">
      <w:pPr>
        <w:widowControl w:val="0"/>
        <w:tabs>
          <w:tab w:val="left" w:pos="426"/>
          <w:tab w:val="left" w:pos="851"/>
          <w:tab w:val="left" w:pos="1134"/>
        </w:tabs>
        <w:autoSpaceDE w:val="0"/>
        <w:autoSpaceDN w:val="0"/>
        <w:adjustRightInd w:val="0"/>
        <w:spacing w:after="120"/>
        <w:ind w:firstLine="567"/>
        <w:jc w:val="both"/>
      </w:pPr>
      <w:r w:rsidRPr="009F369B">
        <w:t xml:space="preserve">2. </w:t>
      </w:r>
      <w:r w:rsidR="00086A2F" w:rsidRPr="00086A2F">
        <w:rPr>
          <w:lang w:val="x-none"/>
        </w:rPr>
        <w:tab/>
      </w:r>
      <w:r w:rsidRPr="00352993">
        <w:t>демонтирани елементи – вид и количество;</w:t>
      </w:r>
    </w:p>
    <w:p w:rsidR="00695FF2" w:rsidRPr="00352993" w:rsidRDefault="00695FF2" w:rsidP="000607DF">
      <w:pPr>
        <w:widowControl w:val="0"/>
        <w:tabs>
          <w:tab w:val="left" w:pos="426"/>
          <w:tab w:val="left" w:pos="851"/>
          <w:tab w:val="left" w:pos="1134"/>
        </w:tabs>
        <w:autoSpaceDE w:val="0"/>
        <w:autoSpaceDN w:val="0"/>
        <w:adjustRightInd w:val="0"/>
        <w:spacing w:after="120"/>
        <w:ind w:firstLine="567"/>
        <w:jc w:val="both"/>
      </w:pPr>
      <w:r w:rsidRPr="00352993">
        <w:t xml:space="preserve">3. </w:t>
      </w:r>
      <w:r w:rsidR="00086A2F" w:rsidRPr="00086A2F">
        <w:rPr>
          <w:lang w:val="x-none"/>
        </w:rPr>
        <w:tab/>
      </w:r>
      <w:r w:rsidRPr="00352993">
        <w:t>дата и час, в който е започнало и приключило премахването;</w:t>
      </w:r>
    </w:p>
    <w:p w:rsidR="00695FF2" w:rsidRPr="00352993" w:rsidRDefault="00695FF2" w:rsidP="000607DF">
      <w:pPr>
        <w:widowControl w:val="0"/>
        <w:tabs>
          <w:tab w:val="left" w:pos="426"/>
          <w:tab w:val="left" w:pos="851"/>
          <w:tab w:val="left" w:pos="1134"/>
        </w:tabs>
        <w:autoSpaceDE w:val="0"/>
        <w:autoSpaceDN w:val="0"/>
        <w:adjustRightInd w:val="0"/>
        <w:spacing w:after="120"/>
        <w:ind w:firstLine="567"/>
        <w:jc w:val="both"/>
      </w:pPr>
      <w:r w:rsidRPr="00352993">
        <w:t xml:space="preserve">4. </w:t>
      </w:r>
      <w:r w:rsidR="00086A2F" w:rsidRPr="00086A2F">
        <w:rPr>
          <w:lang w:val="x-none"/>
        </w:rPr>
        <w:tab/>
      </w:r>
      <w:r w:rsidRPr="00352993">
        <w:t>засегнато имущество на трети лица, различни от мрежовия оператор и оператора на електронна съобщителна мрежа;</w:t>
      </w:r>
    </w:p>
    <w:p w:rsidR="00695FF2" w:rsidRPr="00352993" w:rsidRDefault="00695FF2" w:rsidP="000607DF">
      <w:pPr>
        <w:widowControl w:val="0"/>
        <w:tabs>
          <w:tab w:val="left" w:pos="426"/>
          <w:tab w:val="left" w:pos="851"/>
          <w:tab w:val="left" w:pos="1134"/>
        </w:tabs>
        <w:autoSpaceDE w:val="0"/>
        <w:autoSpaceDN w:val="0"/>
        <w:adjustRightInd w:val="0"/>
        <w:spacing w:after="120"/>
        <w:ind w:firstLine="567"/>
        <w:jc w:val="both"/>
      </w:pPr>
      <w:r w:rsidRPr="009F369B">
        <w:t xml:space="preserve">5. </w:t>
      </w:r>
      <w:r w:rsidR="00086A2F" w:rsidRPr="00086A2F">
        <w:rPr>
          <w:lang w:val="x-none"/>
        </w:rPr>
        <w:tab/>
      </w:r>
      <w:r w:rsidRPr="00352993">
        <w:t xml:space="preserve">предаване на демонтираните елементи на представителя на оператора на електронна съобщителна мрежа, ако такъв присъства на премахването, или </w:t>
      </w:r>
      <w:r w:rsidR="00352993">
        <w:t xml:space="preserve">посочване на </w:t>
      </w:r>
      <w:r w:rsidRPr="00352993">
        <w:t>място, на което са оставени демонтираните елементи;</w:t>
      </w:r>
    </w:p>
    <w:p w:rsidR="00695FF2" w:rsidRPr="00352993" w:rsidRDefault="00695FF2" w:rsidP="000607DF">
      <w:pPr>
        <w:widowControl w:val="0"/>
        <w:tabs>
          <w:tab w:val="left" w:pos="426"/>
          <w:tab w:val="left" w:pos="851"/>
          <w:tab w:val="left" w:pos="1134"/>
        </w:tabs>
        <w:autoSpaceDE w:val="0"/>
        <w:autoSpaceDN w:val="0"/>
        <w:adjustRightInd w:val="0"/>
        <w:spacing w:after="120"/>
        <w:ind w:firstLine="567"/>
        <w:jc w:val="both"/>
      </w:pPr>
      <w:r w:rsidRPr="009F369B">
        <w:t xml:space="preserve">6. </w:t>
      </w:r>
      <w:r w:rsidR="00086A2F" w:rsidRPr="00086A2F">
        <w:rPr>
          <w:lang w:val="x-none"/>
        </w:rPr>
        <w:tab/>
      </w:r>
      <w:r w:rsidRPr="00352993">
        <w:t>разходи по премахването.</w:t>
      </w:r>
    </w:p>
    <w:p w:rsidR="008D399A" w:rsidRPr="00BA40C4" w:rsidRDefault="00BB315E" w:rsidP="000607DF">
      <w:pPr>
        <w:widowControl w:val="0"/>
        <w:tabs>
          <w:tab w:val="left" w:pos="426"/>
          <w:tab w:val="left" w:pos="851"/>
        </w:tabs>
        <w:autoSpaceDE w:val="0"/>
        <w:autoSpaceDN w:val="0"/>
        <w:adjustRightInd w:val="0"/>
        <w:spacing w:after="120"/>
        <w:ind w:firstLine="567"/>
        <w:jc w:val="both"/>
      </w:pPr>
      <w:r w:rsidRPr="009F369B">
        <w:t>(2</w:t>
      </w:r>
      <w:r w:rsidR="00695FF2" w:rsidRPr="009F369B">
        <w:t xml:space="preserve">) Протоколът се подписва от </w:t>
      </w:r>
      <w:r w:rsidRPr="009F369B">
        <w:t>посочените в ал. 1 лица</w:t>
      </w:r>
      <w:r w:rsidR="008D399A" w:rsidRPr="00BA40C4">
        <w:t xml:space="preserve">. </w:t>
      </w:r>
    </w:p>
    <w:p w:rsidR="00695FF2" w:rsidRPr="00F559AC" w:rsidRDefault="00BB315E" w:rsidP="000607DF">
      <w:pPr>
        <w:widowControl w:val="0"/>
        <w:tabs>
          <w:tab w:val="left" w:pos="426"/>
          <w:tab w:val="left" w:pos="851"/>
        </w:tabs>
        <w:autoSpaceDE w:val="0"/>
        <w:autoSpaceDN w:val="0"/>
        <w:adjustRightInd w:val="0"/>
        <w:spacing w:after="120"/>
        <w:ind w:firstLine="567"/>
        <w:jc w:val="both"/>
      </w:pPr>
      <w:r w:rsidRPr="00B55665">
        <w:t>(3</w:t>
      </w:r>
      <w:r w:rsidR="008D399A" w:rsidRPr="0043544B">
        <w:t xml:space="preserve">) </w:t>
      </w:r>
      <w:r w:rsidR="008D399A" w:rsidRPr="002150BA">
        <w:t>Ако на премахването присъства представител на оператора на електронната съобщителна мрежа, той им</w:t>
      </w:r>
      <w:r w:rsidR="008D399A" w:rsidRPr="00A70C04">
        <w:t xml:space="preserve">а право да включи в протокола възражения по </w:t>
      </w:r>
      <w:r w:rsidRPr="00A70C04">
        <w:t>съдържащите се в него</w:t>
      </w:r>
      <w:r w:rsidR="008D399A" w:rsidRPr="00F559AC">
        <w:t xml:space="preserve"> констатации.</w:t>
      </w:r>
    </w:p>
    <w:p w:rsidR="008D399A" w:rsidRPr="00DA2E48" w:rsidRDefault="00BB315E" w:rsidP="000607DF">
      <w:pPr>
        <w:widowControl w:val="0"/>
        <w:tabs>
          <w:tab w:val="left" w:pos="426"/>
          <w:tab w:val="left" w:pos="851"/>
        </w:tabs>
        <w:autoSpaceDE w:val="0"/>
        <w:autoSpaceDN w:val="0"/>
        <w:adjustRightInd w:val="0"/>
        <w:spacing w:after="120"/>
        <w:ind w:firstLine="567"/>
        <w:jc w:val="both"/>
      </w:pPr>
      <w:r w:rsidRPr="004C4345">
        <w:t>(4</w:t>
      </w:r>
      <w:r w:rsidR="008D399A" w:rsidRPr="00DA2E48">
        <w:t>) Копие от протокола се връчва на присъстващия на премахването представител на оператора на електронната съобщителна мрежа</w:t>
      </w:r>
      <w:r w:rsidRPr="00DA2E48">
        <w:t xml:space="preserve"> </w:t>
      </w:r>
      <w:r w:rsidR="00352993">
        <w:t>или</w:t>
      </w:r>
      <w:r w:rsidR="008D399A" w:rsidRPr="00DA2E48">
        <w:t xml:space="preserve"> се съобщава на оператора на електронната с</w:t>
      </w:r>
      <w:r w:rsidRPr="00DA2E48">
        <w:t xml:space="preserve">ъобщителна мрежа по реда на </w:t>
      </w:r>
      <w:r w:rsidR="00181AAE" w:rsidRPr="00DA2E48">
        <w:t>чл. 66</w:t>
      </w:r>
      <w:r w:rsidRPr="00DA2E48">
        <w:t>, ал. 2</w:t>
      </w:r>
      <w:r w:rsidR="008D399A" w:rsidRPr="00DA2E48">
        <w:t>.</w:t>
      </w:r>
    </w:p>
    <w:p w:rsidR="00F6657A" w:rsidRPr="00DA2E48" w:rsidRDefault="00F6657A" w:rsidP="00425147">
      <w:pPr>
        <w:widowControl w:val="0"/>
        <w:tabs>
          <w:tab w:val="left" w:pos="426"/>
          <w:tab w:val="left" w:pos="851"/>
        </w:tabs>
        <w:autoSpaceDE w:val="0"/>
        <w:autoSpaceDN w:val="0"/>
        <w:adjustRightInd w:val="0"/>
        <w:spacing w:after="120"/>
        <w:ind w:firstLine="567"/>
        <w:jc w:val="both"/>
      </w:pPr>
    </w:p>
    <w:p w:rsidR="002503FC" w:rsidRPr="00425147" w:rsidRDefault="002503FC" w:rsidP="000607DF">
      <w:pPr>
        <w:widowControl w:val="0"/>
        <w:tabs>
          <w:tab w:val="left" w:pos="851"/>
        </w:tabs>
        <w:autoSpaceDE w:val="0"/>
        <w:autoSpaceDN w:val="0"/>
        <w:adjustRightInd w:val="0"/>
        <w:spacing w:after="120"/>
        <w:jc w:val="center"/>
        <w:rPr>
          <w:b/>
        </w:rPr>
      </w:pPr>
      <w:r w:rsidRPr="00425147">
        <w:rPr>
          <w:b/>
        </w:rPr>
        <w:t>Г</w:t>
      </w:r>
      <w:r w:rsidR="0093559E" w:rsidRPr="00425147">
        <w:rPr>
          <w:b/>
        </w:rPr>
        <w:t xml:space="preserve"> </w:t>
      </w:r>
      <w:r w:rsidRPr="00425147">
        <w:rPr>
          <w:b/>
        </w:rPr>
        <w:t>л</w:t>
      </w:r>
      <w:r w:rsidR="0093559E" w:rsidRPr="00425147">
        <w:rPr>
          <w:b/>
        </w:rPr>
        <w:t xml:space="preserve"> </w:t>
      </w:r>
      <w:r w:rsidRPr="00425147">
        <w:rPr>
          <w:b/>
        </w:rPr>
        <w:t>а</w:t>
      </w:r>
      <w:r w:rsidR="0093559E" w:rsidRPr="00425147">
        <w:rPr>
          <w:b/>
        </w:rPr>
        <w:t xml:space="preserve"> </w:t>
      </w:r>
      <w:r w:rsidRPr="00425147">
        <w:rPr>
          <w:b/>
        </w:rPr>
        <w:t>в</w:t>
      </w:r>
      <w:r w:rsidR="0093559E" w:rsidRPr="00425147">
        <w:rPr>
          <w:b/>
        </w:rPr>
        <w:t xml:space="preserve"> </w:t>
      </w:r>
      <w:r w:rsidRPr="00425147">
        <w:rPr>
          <w:b/>
        </w:rPr>
        <w:t>а</w:t>
      </w:r>
      <w:r w:rsidR="0093559E" w:rsidRPr="00425147">
        <w:rPr>
          <w:b/>
        </w:rPr>
        <w:t xml:space="preserve"> </w:t>
      </w:r>
      <w:r w:rsidRPr="00425147">
        <w:rPr>
          <w:b/>
        </w:rPr>
        <w:t xml:space="preserve"> с</w:t>
      </w:r>
      <w:r w:rsidR="0093559E" w:rsidRPr="00425147">
        <w:rPr>
          <w:b/>
        </w:rPr>
        <w:t xml:space="preserve"> </w:t>
      </w:r>
      <w:r w:rsidRPr="00425147">
        <w:rPr>
          <w:b/>
        </w:rPr>
        <w:t>е</w:t>
      </w:r>
      <w:r w:rsidR="0093559E" w:rsidRPr="00425147">
        <w:rPr>
          <w:b/>
        </w:rPr>
        <w:t xml:space="preserve"> </w:t>
      </w:r>
      <w:r w:rsidRPr="00425147">
        <w:rPr>
          <w:b/>
        </w:rPr>
        <w:t>д</w:t>
      </w:r>
      <w:r w:rsidR="0093559E" w:rsidRPr="00425147">
        <w:rPr>
          <w:b/>
        </w:rPr>
        <w:t xml:space="preserve"> </w:t>
      </w:r>
      <w:r w:rsidRPr="00425147">
        <w:rPr>
          <w:b/>
        </w:rPr>
        <w:t>м</w:t>
      </w:r>
      <w:r w:rsidR="0093559E" w:rsidRPr="00425147">
        <w:rPr>
          <w:b/>
        </w:rPr>
        <w:t xml:space="preserve"> </w:t>
      </w:r>
      <w:r w:rsidRPr="00425147">
        <w:rPr>
          <w:b/>
        </w:rPr>
        <w:t>а</w:t>
      </w:r>
    </w:p>
    <w:p w:rsidR="002503FC" w:rsidRPr="00425147" w:rsidRDefault="002503FC" w:rsidP="000607DF">
      <w:pPr>
        <w:widowControl w:val="0"/>
        <w:tabs>
          <w:tab w:val="left" w:pos="851"/>
        </w:tabs>
        <w:autoSpaceDE w:val="0"/>
        <w:autoSpaceDN w:val="0"/>
        <w:adjustRightInd w:val="0"/>
        <w:spacing w:after="120"/>
        <w:jc w:val="center"/>
        <w:rPr>
          <w:b/>
        </w:rPr>
      </w:pPr>
      <w:r w:rsidRPr="00425147">
        <w:rPr>
          <w:b/>
        </w:rPr>
        <w:t>ПРЕКРАТЯВАНЕ НА ДОСТЪПА ДО И СЪВМЕСТНОТО ПОЛЗВАНЕ НА ФИЗИЧЕСКА ИНФРАСТРУКТУРА</w:t>
      </w:r>
      <w:r w:rsidR="007D0D98" w:rsidRPr="00425147">
        <w:rPr>
          <w:b/>
        </w:rPr>
        <w:t>.</w:t>
      </w:r>
      <w:r w:rsidR="003C1594" w:rsidRPr="00425147">
        <w:rPr>
          <w:b/>
        </w:rPr>
        <w:t xml:space="preserve"> ДЕМОНТАЖ</w:t>
      </w:r>
    </w:p>
    <w:p w:rsidR="00B47283" w:rsidRPr="009F369B" w:rsidRDefault="00B47283" w:rsidP="000607DF">
      <w:pPr>
        <w:widowControl w:val="0"/>
        <w:tabs>
          <w:tab w:val="left" w:pos="851"/>
          <w:tab w:val="left" w:pos="1276"/>
        </w:tabs>
        <w:autoSpaceDE w:val="0"/>
        <w:autoSpaceDN w:val="0"/>
        <w:adjustRightInd w:val="0"/>
        <w:spacing w:before="60" w:after="60"/>
        <w:ind w:firstLine="567"/>
        <w:jc w:val="both"/>
      </w:pPr>
      <w:r w:rsidRPr="009F369B">
        <w:rPr>
          <w:b/>
        </w:rPr>
        <w:t xml:space="preserve">Чл. </w:t>
      </w:r>
      <w:r w:rsidR="00181AAE" w:rsidRPr="00BA40C4">
        <w:rPr>
          <w:b/>
        </w:rPr>
        <w:t>68</w:t>
      </w:r>
      <w:r w:rsidRPr="00BA40C4">
        <w:rPr>
          <w:b/>
        </w:rPr>
        <w:t>.</w:t>
      </w:r>
      <w:r w:rsidRPr="00BA40C4">
        <w:t xml:space="preserve"> (1) Мрежовият оператор може да прекрати достъпа до и съвместното ползване на физическата си инфр</w:t>
      </w:r>
      <w:r w:rsidRPr="00B55665">
        <w:t xml:space="preserve">аструктура, </w:t>
      </w:r>
      <w:r w:rsidR="007348BC">
        <w:t>ако са налице следните критерии</w:t>
      </w:r>
      <w:r w:rsidRPr="009F369B">
        <w:t>:</w:t>
      </w:r>
    </w:p>
    <w:p w:rsidR="00425147" w:rsidRDefault="00B47283" w:rsidP="00425147">
      <w:pPr>
        <w:widowControl w:val="0"/>
        <w:tabs>
          <w:tab w:val="left" w:pos="851"/>
        </w:tabs>
        <w:autoSpaceDE w:val="0"/>
        <w:autoSpaceDN w:val="0"/>
        <w:adjustRightInd w:val="0"/>
        <w:spacing w:before="60" w:after="60"/>
        <w:ind w:firstLine="567"/>
        <w:jc w:val="both"/>
      </w:pPr>
      <w:r w:rsidRPr="009F369B">
        <w:lastRenderedPageBreak/>
        <w:t xml:space="preserve">1. </w:t>
      </w:r>
      <w:r w:rsidR="00352993" w:rsidRPr="00352993">
        <w:rPr>
          <w:lang w:val="x-none"/>
        </w:rPr>
        <w:tab/>
      </w:r>
      <w:r w:rsidR="00425147" w:rsidRPr="009F369B">
        <w:t xml:space="preserve">техническа невъзможност физическата инфраструктура да продължи да приема елементите на физическата инфраструктура и/или електронните съобщителни мрежи, настъпила в резултат на промяна в законодателството или съществени промени </w:t>
      </w:r>
      <w:r w:rsidR="00425147" w:rsidRPr="002C193C">
        <w:t>в използваните технологии</w:t>
      </w:r>
      <w:r w:rsidR="00425147">
        <w:t xml:space="preserve">; </w:t>
      </w:r>
    </w:p>
    <w:p w:rsidR="00D15EB0" w:rsidRPr="00BA40C4" w:rsidRDefault="00B47283" w:rsidP="00425147">
      <w:pPr>
        <w:widowControl w:val="0"/>
        <w:tabs>
          <w:tab w:val="left" w:pos="851"/>
          <w:tab w:val="left" w:pos="1276"/>
        </w:tabs>
        <w:autoSpaceDE w:val="0"/>
        <w:autoSpaceDN w:val="0"/>
        <w:adjustRightInd w:val="0"/>
        <w:spacing w:before="60" w:after="60"/>
        <w:ind w:firstLine="567"/>
        <w:jc w:val="both"/>
      </w:pPr>
      <w:r w:rsidRPr="009F369B">
        <w:t xml:space="preserve">2. </w:t>
      </w:r>
      <w:r w:rsidR="00352993" w:rsidRPr="00352993">
        <w:rPr>
          <w:lang w:val="x-none"/>
        </w:rPr>
        <w:tab/>
      </w:r>
      <w:r w:rsidRPr="009F369B">
        <w:t>съображения за безопасност или обществено здраве или заплаха за нарушаване на целостта и сигурността на всяка мрежа, включително на критичната инфраструктура, определена съгласно наредбата по чл. 8а от Закона за защита при бедствия, породени от новонастъпили обстоятелства след разполагането на елементите на физическата инфраструктура и/или електронните съобщителни мрежи</w:t>
      </w:r>
      <w:r w:rsidR="00D15EB0" w:rsidRPr="00113E96">
        <w:t>,</w:t>
      </w:r>
      <w:r w:rsidR="00D15EB0" w:rsidRPr="00D15EB0">
        <w:t xml:space="preserve"> </w:t>
      </w:r>
      <w:r w:rsidRPr="009F369B">
        <w:t>които не са могли да бъдат предвидени при предоставянето на достъпа</w:t>
      </w:r>
      <w:r w:rsidR="00352993">
        <w:t>.</w:t>
      </w:r>
    </w:p>
    <w:p w:rsidR="00B47283" w:rsidRPr="00A70C04" w:rsidRDefault="00B47283" w:rsidP="000607DF">
      <w:pPr>
        <w:widowControl w:val="0"/>
        <w:tabs>
          <w:tab w:val="left" w:pos="851"/>
        </w:tabs>
        <w:autoSpaceDE w:val="0"/>
        <w:autoSpaceDN w:val="0"/>
        <w:adjustRightInd w:val="0"/>
        <w:spacing w:before="60" w:after="60"/>
        <w:ind w:firstLine="567"/>
        <w:jc w:val="both"/>
      </w:pPr>
      <w:r w:rsidRPr="00B55665">
        <w:t>(2) Мрежовият оператор е длъжен да мотивира решението си да прекрати достъпа, като посочи конкретните обстоятелства по ал. 1 и обоснове причинно-следствената им връзка с невъзможността да продължи да предоставя достъп до и съвместно ползване на физи</w:t>
      </w:r>
      <w:r w:rsidRPr="0043544B">
        <w:t xml:space="preserve">ческата </w:t>
      </w:r>
      <w:r w:rsidRPr="00A70C04">
        <w:t>инфраструктура.</w:t>
      </w:r>
    </w:p>
    <w:p w:rsidR="00B47283" w:rsidRPr="00A70C04" w:rsidRDefault="00B47283" w:rsidP="000607DF">
      <w:pPr>
        <w:widowControl w:val="0"/>
        <w:tabs>
          <w:tab w:val="left" w:pos="851"/>
        </w:tabs>
        <w:autoSpaceDE w:val="0"/>
        <w:autoSpaceDN w:val="0"/>
        <w:adjustRightInd w:val="0"/>
        <w:spacing w:before="60" w:after="60"/>
        <w:ind w:firstLine="567"/>
        <w:jc w:val="both"/>
      </w:pPr>
      <w:r w:rsidRPr="00A70C04">
        <w:t>(3) Мрежовият оператор своевременно уведомява оператора на електронната съобщителна мрежа за решението по ал. 2.</w:t>
      </w:r>
    </w:p>
    <w:p w:rsidR="00B47283" w:rsidRPr="00425147" w:rsidRDefault="00B47283" w:rsidP="000607DF">
      <w:pPr>
        <w:widowControl w:val="0"/>
        <w:tabs>
          <w:tab w:val="left" w:pos="851"/>
        </w:tabs>
        <w:autoSpaceDE w:val="0"/>
        <w:autoSpaceDN w:val="0"/>
        <w:adjustRightInd w:val="0"/>
        <w:spacing w:before="60" w:after="60"/>
        <w:ind w:firstLine="567"/>
        <w:jc w:val="both"/>
      </w:pPr>
      <w:r w:rsidRPr="00F559AC">
        <w:t xml:space="preserve">(4) При спор </w:t>
      </w:r>
      <w:r w:rsidRPr="00425147">
        <w:t>относно прекратяването на достъпа операторът на електронна съобщителна мрежа може да подаде искане за решаване на спора пред Комисията за регулиране на съобщенията в едномесечен срок, считано от датата на уведомяването по ал. 3.</w:t>
      </w:r>
    </w:p>
    <w:p w:rsidR="00B47283" w:rsidRPr="00425147" w:rsidRDefault="00B47283" w:rsidP="000607DF">
      <w:pPr>
        <w:widowControl w:val="0"/>
        <w:tabs>
          <w:tab w:val="left" w:pos="851"/>
        </w:tabs>
        <w:autoSpaceDE w:val="0"/>
        <w:autoSpaceDN w:val="0"/>
        <w:adjustRightInd w:val="0"/>
        <w:spacing w:before="60" w:after="60"/>
        <w:ind w:firstLine="567"/>
        <w:jc w:val="both"/>
      </w:pPr>
      <w:r w:rsidRPr="00425147">
        <w:t>(5) Физическото прекратяване на достъпа, съответно</w:t>
      </w:r>
      <w:r w:rsidR="00352993" w:rsidRPr="00425147">
        <w:t xml:space="preserve"> – </w:t>
      </w:r>
      <w:r w:rsidRPr="00425147">
        <w:t>премахването на елементите на мрежата може да се извърши, ако в срока по ал. 4 не е подадено искане за решаване на спора пред Комисията за регулиране на съобщенията, а ако е налице</w:t>
      </w:r>
      <w:r w:rsidRPr="009F369B">
        <w:t xml:space="preserve"> спор</w:t>
      </w:r>
      <w:r w:rsidR="00352993">
        <w:t xml:space="preserve"> – </w:t>
      </w:r>
      <w:r w:rsidRPr="009F369B">
        <w:t xml:space="preserve">след решаването му с влязъл в сила акт на </w:t>
      </w:r>
      <w:r w:rsidRPr="00425147">
        <w:t>Комисията.</w:t>
      </w:r>
    </w:p>
    <w:p w:rsidR="00B47283" w:rsidRPr="00425147" w:rsidRDefault="00B47283" w:rsidP="000607DF">
      <w:pPr>
        <w:widowControl w:val="0"/>
        <w:tabs>
          <w:tab w:val="left" w:pos="851"/>
        </w:tabs>
        <w:autoSpaceDE w:val="0"/>
        <w:autoSpaceDN w:val="0"/>
        <w:adjustRightInd w:val="0"/>
        <w:spacing w:before="60" w:after="60"/>
        <w:ind w:firstLine="567"/>
        <w:jc w:val="both"/>
      </w:pPr>
      <w:r w:rsidRPr="00425147">
        <w:t>(6) Премахването на елементите се извършва по реда на глава шеста.</w:t>
      </w:r>
    </w:p>
    <w:p w:rsidR="00BB315E" w:rsidRPr="00352993" w:rsidRDefault="00181AAE" w:rsidP="000607DF">
      <w:pPr>
        <w:widowControl w:val="0"/>
        <w:tabs>
          <w:tab w:val="left" w:pos="426"/>
          <w:tab w:val="left" w:pos="851"/>
        </w:tabs>
        <w:autoSpaceDE w:val="0"/>
        <w:autoSpaceDN w:val="0"/>
        <w:adjustRightInd w:val="0"/>
        <w:spacing w:after="120"/>
        <w:ind w:firstLine="567"/>
        <w:jc w:val="both"/>
      </w:pPr>
      <w:r w:rsidRPr="00425147">
        <w:rPr>
          <w:b/>
        </w:rPr>
        <w:t>Чл. 69</w:t>
      </w:r>
      <w:r w:rsidR="003C1594" w:rsidRPr="00425147">
        <w:rPr>
          <w:b/>
        </w:rPr>
        <w:t xml:space="preserve">. </w:t>
      </w:r>
      <w:r w:rsidR="00BB315E" w:rsidRPr="00425147">
        <w:t>(1)</w:t>
      </w:r>
      <w:r w:rsidR="00BB315E" w:rsidRPr="00425147">
        <w:rPr>
          <w:b/>
        </w:rPr>
        <w:t xml:space="preserve"> </w:t>
      </w:r>
      <w:r w:rsidR="00BB315E" w:rsidRPr="00425147">
        <w:t>Дем</w:t>
      </w:r>
      <w:r w:rsidR="00425147" w:rsidRPr="00425147">
        <w:t>онтажът</w:t>
      </w:r>
      <w:r w:rsidR="00BB315E" w:rsidRPr="00425147">
        <w:t xml:space="preserve"> на елементите на електронна съобщителна мрежа се изпълнява или възлага от оператора на електронна съобщителна мрежа, освен в случаите на премахване </w:t>
      </w:r>
      <w:r w:rsidRPr="00425147">
        <w:t>по чл. 66</w:t>
      </w:r>
      <w:r w:rsidR="00BB315E" w:rsidRPr="00425147">
        <w:t>-6</w:t>
      </w:r>
      <w:r w:rsidRPr="00425147">
        <w:t>7</w:t>
      </w:r>
      <w:r w:rsidR="00BB315E" w:rsidRPr="00425147">
        <w:t>.</w:t>
      </w:r>
    </w:p>
    <w:p w:rsidR="00BB315E" w:rsidRPr="009F369B" w:rsidRDefault="00BB315E" w:rsidP="000607DF">
      <w:pPr>
        <w:widowControl w:val="0"/>
        <w:tabs>
          <w:tab w:val="left" w:pos="426"/>
          <w:tab w:val="left" w:pos="851"/>
        </w:tabs>
        <w:autoSpaceDE w:val="0"/>
        <w:autoSpaceDN w:val="0"/>
        <w:adjustRightInd w:val="0"/>
        <w:spacing w:after="120"/>
        <w:ind w:firstLine="567"/>
        <w:jc w:val="both"/>
      </w:pPr>
      <w:r w:rsidRPr="009F369B">
        <w:t>(2) Демонт</w:t>
      </w:r>
      <w:r w:rsidR="00425147">
        <w:t>ажът</w:t>
      </w:r>
      <w:r w:rsidRPr="009F369B">
        <w:t xml:space="preserve"> се ръководи от технически правоспособно лице, при спазване на нормите за противопожарна безопасност, хигиена и безопасност на труда.</w:t>
      </w:r>
    </w:p>
    <w:p w:rsidR="00BB315E" w:rsidRPr="008568B9" w:rsidRDefault="00BB315E" w:rsidP="000607DF">
      <w:pPr>
        <w:widowControl w:val="0"/>
        <w:tabs>
          <w:tab w:val="left" w:pos="426"/>
          <w:tab w:val="left" w:pos="851"/>
        </w:tabs>
        <w:autoSpaceDE w:val="0"/>
        <w:autoSpaceDN w:val="0"/>
        <w:adjustRightInd w:val="0"/>
        <w:spacing w:after="120"/>
        <w:ind w:firstLine="567"/>
        <w:jc w:val="both"/>
      </w:pPr>
      <w:r w:rsidRPr="00BA40C4">
        <w:t>(3) Възстановяването и почистването от отпадъци след демонт</w:t>
      </w:r>
      <w:r w:rsidR="00425147">
        <w:t>ажа</w:t>
      </w:r>
      <w:r w:rsidRPr="00B55665">
        <w:t xml:space="preserve"> на елементите се извършва от </w:t>
      </w:r>
      <w:r w:rsidRPr="0043544B">
        <w:t xml:space="preserve">оператора на електронна съобщителна мрежа или от </w:t>
      </w:r>
      <w:r w:rsidRPr="002150BA">
        <w:t xml:space="preserve">мрежовия оператор в случаите на премахване по </w:t>
      </w:r>
      <w:r w:rsidR="00181AAE" w:rsidRPr="00A70C04">
        <w:t>чл. 66-67</w:t>
      </w:r>
      <w:r w:rsidR="005C07FC" w:rsidRPr="00A70C04">
        <w:t>,</w:t>
      </w:r>
      <w:r w:rsidRPr="00F559AC">
        <w:t xml:space="preserve"> </w:t>
      </w:r>
      <w:r w:rsidRPr="008568B9">
        <w:t xml:space="preserve">за сметка на оператора на електронна съобщителна мрежа. </w:t>
      </w:r>
    </w:p>
    <w:p w:rsidR="00BB315E" w:rsidRPr="00DA2E48" w:rsidRDefault="00BB315E" w:rsidP="000607DF">
      <w:pPr>
        <w:widowControl w:val="0"/>
        <w:tabs>
          <w:tab w:val="left" w:pos="426"/>
          <w:tab w:val="left" w:pos="851"/>
        </w:tabs>
        <w:autoSpaceDE w:val="0"/>
        <w:autoSpaceDN w:val="0"/>
        <w:adjustRightInd w:val="0"/>
        <w:spacing w:after="120"/>
        <w:ind w:firstLine="567"/>
        <w:jc w:val="both"/>
      </w:pPr>
      <w:r w:rsidRPr="00D15EB0">
        <w:t xml:space="preserve">(4) Операторът на електронна съобщителна мрежа отговаря за вредите, причинени на </w:t>
      </w:r>
      <w:r w:rsidRPr="004C4345">
        <w:t xml:space="preserve">мрежовия оператор или </w:t>
      </w:r>
      <w:r w:rsidRPr="00DA2E48">
        <w:t xml:space="preserve">трети лица в резултат от демонтажа, освен </w:t>
      </w:r>
      <w:r w:rsidR="00181AAE" w:rsidRPr="00DA2E48">
        <w:t>в случаите на чл. 66</w:t>
      </w:r>
      <w:r w:rsidRPr="00DA2E48">
        <w:t xml:space="preserve">, ал. 6. </w:t>
      </w:r>
    </w:p>
    <w:p w:rsidR="005C22D7" w:rsidRPr="0043544B" w:rsidRDefault="005C22D7" w:rsidP="000607DF">
      <w:pPr>
        <w:widowControl w:val="0"/>
        <w:tabs>
          <w:tab w:val="left" w:pos="851"/>
        </w:tabs>
        <w:autoSpaceDE w:val="0"/>
        <w:autoSpaceDN w:val="0"/>
        <w:adjustRightInd w:val="0"/>
        <w:spacing w:after="120"/>
        <w:ind w:firstLine="567"/>
        <w:jc w:val="center"/>
      </w:pPr>
    </w:p>
    <w:p w:rsidR="00C65F76" w:rsidRPr="002150BA" w:rsidRDefault="00C65F76" w:rsidP="000607DF">
      <w:pPr>
        <w:widowControl w:val="0"/>
        <w:tabs>
          <w:tab w:val="left" w:pos="851"/>
        </w:tabs>
        <w:autoSpaceDE w:val="0"/>
        <w:autoSpaceDN w:val="0"/>
        <w:adjustRightInd w:val="0"/>
        <w:spacing w:after="120"/>
        <w:ind w:firstLine="567"/>
        <w:jc w:val="center"/>
        <w:rPr>
          <w:b/>
          <w:bCs/>
        </w:rPr>
      </w:pPr>
      <w:r w:rsidRPr="002150BA">
        <w:rPr>
          <w:b/>
          <w:bCs/>
        </w:rPr>
        <w:t>Допълнителна разпоредба</w:t>
      </w:r>
    </w:p>
    <w:p w:rsidR="00C65F76" w:rsidRPr="00352993" w:rsidRDefault="00C65F76" w:rsidP="000607DF">
      <w:pPr>
        <w:widowControl w:val="0"/>
        <w:tabs>
          <w:tab w:val="left" w:pos="851"/>
        </w:tabs>
        <w:autoSpaceDE w:val="0"/>
        <w:autoSpaceDN w:val="0"/>
        <w:adjustRightInd w:val="0"/>
        <w:spacing w:after="120"/>
        <w:ind w:firstLine="567"/>
        <w:jc w:val="both"/>
      </w:pPr>
      <w:r w:rsidRPr="002150BA">
        <w:rPr>
          <w:b/>
          <w:bCs/>
        </w:rPr>
        <w:t>§ 1.</w:t>
      </w:r>
      <w:r w:rsidRPr="004077BD">
        <w:t xml:space="preserve"> По смисъла на тази наредба</w:t>
      </w:r>
      <w:r w:rsidRPr="00352993">
        <w:t>:</w:t>
      </w:r>
    </w:p>
    <w:p w:rsidR="00113E96" w:rsidRDefault="00113E96" w:rsidP="00113E96">
      <w:pPr>
        <w:pStyle w:val="ListParagraph"/>
        <w:numPr>
          <w:ilvl w:val="0"/>
          <w:numId w:val="21"/>
        </w:numPr>
        <w:tabs>
          <w:tab w:val="left" w:pos="851"/>
        </w:tabs>
        <w:spacing w:after="120"/>
        <w:jc w:val="both"/>
      </w:pPr>
      <w:r w:rsidRPr="00113E96">
        <w:t>„Абонатен разклонител“ (отклонител) е междинен възел в дадена електронна съобщителна мрежа</w:t>
      </w:r>
      <w:r w:rsidRPr="00113E96">
        <w:rPr>
          <w:lang w:val="en-US"/>
        </w:rPr>
        <w:t xml:space="preserve">, </w:t>
      </w:r>
      <w:r w:rsidRPr="00113E96">
        <w:t>в който се разделя/разпределя съобщителен кабел за свързване на точка за достъп до сграда и потребител.</w:t>
      </w:r>
    </w:p>
    <w:p w:rsidR="00113E96" w:rsidRDefault="00113E96" w:rsidP="00113E96">
      <w:pPr>
        <w:pStyle w:val="ListParagraph"/>
        <w:numPr>
          <w:ilvl w:val="0"/>
          <w:numId w:val="21"/>
        </w:numPr>
        <w:tabs>
          <w:tab w:val="left" w:pos="851"/>
        </w:tabs>
        <w:spacing w:after="120"/>
        <w:jc w:val="both"/>
      </w:pPr>
      <w:r w:rsidRPr="00113E96">
        <w:t>„Въвод” е част от електронната съобщителна инфраструктура, осигуряваща прехода между елементите й извън и вътре в сградата.</w:t>
      </w:r>
    </w:p>
    <w:p w:rsidR="00113E96" w:rsidRDefault="00113E96" w:rsidP="00113E96">
      <w:pPr>
        <w:pStyle w:val="ListParagraph"/>
        <w:numPr>
          <w:ilvl w:val="0"/>
          <w:numId w:val="21"/>
        </w:numPr>
        <w:tabs>
          <w:tab w:val="left" w:pos="851"/>
        </w:tabs>
        <w:spacing w:after="120"/>
        <w:jc w:val="both"/>
      </w:pPr>
      <w:r w:rsidRPr="00113E96">
        <w:t>„Водосток” е съоръжение в пътното и железопътното строителство, което служи за отводняване на земното тяло на пътя или железопътната линия.</w:t>
      </w:r>
    </w:p>
    <w:p w:rsidR="00113E96" w:rsidRDefault="00113E96" w:rsidP="00113E96">
      <w:pPr>
        <w:pStyle w:val="ListParagraph"/>
        <w:numPr>
          <w:ilvl w:val="0"/>
          <w:numId w:val="21"/>
        </w:numPr>
        <w:tabs>
          <w:tab w:val="left" w:pos="851"/>
        </w:tabs>
        <w:spacing w:after="120"/>
        <w:jc w:val="both"/>
      </w:pPr>
      <w:r w:rsidRPr="00113E96">
        <w:t>„Защитна тръба” е тръба от стомана, защитена срещу корозия, от полиетилен с висока плътност (</w:t>
      </w:r>
      <w:proofErr w:type="spellStart"/>
      <w:r w:rsidRPr="00113E96">
        <w:t>High</w:t>
      </w:r>
      <w:proofErr w:type="spellEnd"/>
      <w:r w:rsidRPr="00113E96">
        <w:t xml:space="preserve"> </w:t>
      </w:r>
      <w:proofErr w:type="spellStart"/>
      <w:r w:rsidRPr="00113E96">
        <w:t>Density</w:t>
      </w:r>
      <w:proofErr w:type="spellEnd"/>
      <w:r w:rsidRPr="00113E96">
        <w:t xml:space="preserve"> </w:t>
      </w:r>
      <w:proofErr w:type="spellStart"/>
      <w:r w:rsidRPr="00113E96">
        <w:t>Polyethylene</w:t>
      </w:r>
      <w:proofErr w:type="spellEnd"/>
      <w:r w:rsidRPr="00113E96">
        <w:t xml:space="preserve"> - HDPE), бетон или друг подходящ материал, която </w:t>
      </w:r>
      <w:r w:rsidRPr="00113E96">
        <w:lastRenderedPageBreak/>
        <w:t>се полага в изкоп и е предназначена за осигуряване на допълнителна механична и/или електрическа защита на изтегления в нея съобщителен кабел.</w:t>
      </w:r>
    </w:p>
    <w:p w:rsidR="00113E96" w:rsidRDefault="00113E96" w:rsidP="00113E96">
      <w:pPr>
        <w:pStyle w:val="ListParagraph"/>
        <w:numPr>
          <w:ilvl w:val="0"/>
          <w:numId w:val="21"/>
        </w:numPr>
        <w:tabs>
          <w:tab w:val="left" w:pos="851"/>
        </w:tabs>
        <w:spacing w:after="120"/>
        <w:jc w:val="both"/>
      </w:pPr>
      <w:r>
        <w:t>„</w:t>
      </w:r>
      <w:r w:rsidRPr="00113E96">
        <w:t>Кабелен канал“ е профил, изработен от метал или синтетичен или полусинтетичен органичен полимер (пластмаса), служещ за разполагане на електрически или съобщителни кабели, които е необходимо да бъдат механи</w:t>
      </w:r>
      <w:r>
        <w:t>чно защитени от външната среда.</w:t>
      </w:r>
    </w:p>
    <w:p w:rsidR="00113E96" w:rsidRDefault="00113E96" w:rsidP="00113E96">
      <w:pPr>
        <w:pStyle w:val="ListParagraph"/>
        <w:numPr>
          <w:ilvl w:val="0"/>
          <w:numId w:val="21"/>
        </w:numPr>
        <w:tabs>
          <w:tab w:val="left" w:pos="851"/>
        </w:tabs>
        <w:spacing w:after="120"/>
        <w:jc w:val="both"/>
      </w:pPr>
      <w:r w:rsidRPr="00113E96">
        <w:t>„Кабелен колектор” е подземно непроходима, полупроходима или проходима конструкция, предназначена за полагане на съобщителни кабели и/или защитни тръби едностранно или двустранно.</w:t>
      </w:r>
    </w:p>
    <w:p w:rsidR="00113E96" w:rsidRDefault="00113E96" w:rsidP="00113E96">
      <w:pPr>
        <w:pStyle w:val="ListParagraph"/>
        <w:numPr>
          <w:ilvl w:val="0"/>
          <w:numId w:val="21"/>
        </w:numPr>
        <w:tabs>
          <w:tab w:val="left" w:pos="851"/>
        </w:tabs>
        <w:spacing w:after="120"/>
        <w:jc w:val="both"/>
      </w:pPr>
      <w:r w:rsidRPr="00113E96">
        <w:t>„Кабелна шахта” е съоръжение, осигуряващо подземно затворено пространство с изход към повърхността, предназначена за достъп до съобщителните кабели, муфи и тръби при изтегляне, монтаж, ремонт и поддържане.</w:t>
      </w:r>
    </w:p>
    <w:p w:rsidR="00113E96" w:rsidRPr="009F369B" w:rsidRDefault="00113E96" w:rsidP="00113E96">
      <w:pPr>
        <w:pStyle w:val="ListParagraph"/>
        <w:widowControl w:val="0"/>
        <w:numPr>
          <w:ilvl w:val="0"/>
          <w:numId w:val="21"/>
        </w:numPr>
        <w:tabs>
          <w:tab w:val="left" w:pos="851"/>
        </w:tabs>
        <w:autoSpaceDE w:val="0"/>
        <w:autoSpaceDN w:val="0"/>
        <w:adjustRightInd w:val="0"/>
        <w:spacing w:after="120"/>
        <w:jc w:val="both"/>
      </w:pPr>
      <w:r w:rsidRPr="009F369B">
        <w:t>„Кабелни електронни съобщителни мрежи” са електронните съобщителни мрежи, изградени с оптични кабели или съобщителни кабели с метален проводник, основно предназначени за предоставяне на фиксирана гласова телефонна услуга и/или телевизионни сигнали</w:t>
      </w:r>
      <w:r w:rsidRPr="00113E96">
        <w:t xml:space="preserve"> (</w:t>
      </w:r>
      <w:r w:rsidRPr="00352993">
        <w:t xml:space="preserve">включително </w:t>
      </w:r>
      <w:r w:rsidRPr="00113E96">
        <w:t xml:space="preserve">IP </w:t>
      </w:r>
      <w:r w:rsidRPr="00352993">
        <w:t>телевизия</w:t>
      </w:r>
      <w:r w:rsidRPr="00113E96">
        <w:t>)</w:t>
      </w:r>
      <w:r w:rsidRPr="00352993">
        <w:t>, и/или за предоставяне на услугата „достъп до Интернет”.</w:t>
      </w:r>
    </w:p>
    <w:p w:rsidR="00113E96" w:rsidRDefault="00113E96" w:rsidP="00113E96">
      <w:pPr>
        <w:pStyle w:val="ListParagraph"/>
        <w:numPr>
          <w:ilvl w:val="0"/>
          <w:numId w:val="21"/>
        </w:numPr>
        <w:tabs>
          <w:tab w:val="left" w:pos="851"/>
        </w:tabs>
        <w:spacing w:after="120"/>
        <w:jc w:val="both"/>
      </w:pPr>
      <w:r w:rsidRPr="009F369B">
        <w:t xml:space="preserve">„Канална тръба” е тръба от бетон, стомана или друг подходящ материал, предназначена за директно полагане в изкоп, в която се </w:t>
      </w:r>
      <w:r>
        <w:t>изтегля</w:t>
      </w:r>
      <w:r w:rsidR="003E0B7A">
        <w:t>т</w:t>
      </w:r>
      <w:r w:rsidRPr="009F369B">
        <w:t xml:space="preserve"> защитни тръби</w:t>
      </w:r>
      <w:r>
        <w:t xml:space="preserve"> и/или съобщителни кабели.</w:t>
      </w:r>
    </w:p>
    <w:p w:rsidR="00113E96" w:rsidRDefault="00113E96" w:rsidP="00113E96">
      <w:pPr>
        <w:pStyle w:val="ListParagraph"/>
        <w:numPr>
          <w:ilvl w:val="0"/>
          <w:numId w:val="21"/>
        </w:numPr>
        <w:tabs>
          <w:tab w:val="left" w:pos="851"/>
        </w:tabs>
        <w:spacing w:after="120"/>
        <w:jc w:val="both"/>
      </w:pPr>
      <w:r w:rsidRPr="00D15EB0">
        <w:t>„Муфа” е елемент, осигуряващ защита на съединението на два или повече съобщителни каб</w:t>
      </w:r>
      <w:r w:rsidRPr="004C4345">
        <w:t>ела срещу въздействията на околната среда.</w:t>
      </w:r>
    </w:p>
    <w:p w:rsidR="00113E96" w:rsidRDefault="00113E96" w:rsidP="00113E96">
      <w:pPr>
        <w:pStyle w:val="ListParagraph"/>
        <w:numPr>
          <w:ilvl w:val="0"/>
          <w:numId w:val="21"/>
        </w:numPr>
        <w:tabs>
          <w:tab w:val="left" w:pos="851"/>
        </w:tabs>
        <w:spacing w:after="120"/>
        <w:jc w:val="both"/>
      </w:pPr>
      <w:r w:rsidRPr="00BA40C4">
        <w:t>„Т</w:t>
      </w:r>
      <w:r w:rsidRPr="00B55665">
        <w:t xml:space="preserve">очка за достъп до сградата” е </w:t>
      </w:r>
      <w:r w:rsidRPr="00113E96">
        <w:t>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C65F76" w:rsidRPr="00113E96" w:rsidRDefault="00C65F76" w:rsidP="002D7D70">
      <w:pPr>
        <w:pStyle w:val="firstline"/>
        <w:spacing w:after="120" w:line="240" w:lineRule="auto"/>
        <w:ind w:firstLine="567"/>
        <w:rPr>
          <w:color w:val="auto"/>
        </w:rPr>
      </w:pPr>
    </w:p>
    <w:p w:rsidR="00C65F76" w:rsidRPr="00113E96" w:rsidRDefault="00C65F76" w:rsidP="002D7D70">
      <w:pPr>
        <w:pStyle w:val="firstline"/>
        <w:spacing w:after="120" w:line="240" w:lineRule="auto"/>
        <w:ind w:firstLine="567"/>
        <w:rPr>
          <w:color w:val="auto"/>
        </w:rPr>
      </w:pPr>
    </w:p>
    <w:p w:rsidR="00C65F76" w:rsidRPr="00113E96" w:rsidRDefault="00C65F76" w:rsidP="002D7D70">
      <w:pPr>
        <w:pStyle w:val="firstline"/>
        <w:spacing w:after="120" w:line="240" w:lineRule="auto"/>
        <w:ind w:firstLine="567"/>
        <w:rPr>
          <w:color w:val="auto"/>
        </w:rPr>
      </w:pPr>
    </w:p>
    <w:p w:rsidR="00C65F76" w:rsidRPr="00113E96" w:rsidRDefault="00C65F76" w:rsidP="002D7D70">
      <w:pPr>
        <w:pStyle w:val="firstline"/>
        <w:spacing w:after="120" w:line="240" w:lineRule="auto"/>
        <w:ind w:firstLine="567"/>
        <w:rPr>
          <w:color w:val="auto"/>
        </w:rPr>
      </w:pPr>
    </w:p>
    <w:p w:rsidR="00C65F76" w:rsidRPr="00113E96" w:rsidRDefault="00C65F76" w:rsidP="002D7D70">
      <w:pPr>
        <w:pStyle w:val="firstline"/>
        <w:spacing w:after="120" w:line="240" w:lineRule="auto"/>
        <w:ind w:firstLine="567"/>
        <w:rPr>
          <w:color w:val="auto"/>
        </w:rPr>
      </w:pPr>
    </w:p>
    <w:sectPr w:rsidR="00C65F76" w:rsidRPr="00113E96" w:rsidSect="002011C5">
      <w:footerReference w:type="even" r:id="rId8"/>
      <w:footerReference w:type="default" r:id="rId9"/>
      <w:pgSz w:w="12240" w:h="15840"/>
      <w:pgMar w:top="709" w:right="900"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AA" w:rsidRDefault="00A169AA">
      <w:r>
        <w:separator/>
      </w:r>
    </w:p>
  </w:endnote>
  <w:endnote w:type="continuationSeparator" w:id="0">
    <w:p w:rsidR="00A169AA" w:rsidRDefault="00A1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tham">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9C" w:rsidRDefault="009F1A9C" w:rsidP="00845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A9C" w:rsidRDefault="009F1A9C" w:rsidP="00C53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184577"/>
      <w:docPartObj>
        <w:docPartGallery w:val="Page Numbers (Bottom of Page)"/>
        <w:docPartUnique/>
      </w:docPartObj>
    </w:sdtPr>
    <w:sdtEndPr>
      <w:rPr>
        <w:noProof/>
      </w:rPr>
    </w:sdtEndPr>
    <w:sdtContent>
      <w:p w:rsidR="00B268DE" w:rsidRDefault="00B268DE">
        <w:pPr>
          <w:pStyle w:val="Footer"/>
          <w:jc w:val="right"/>
        </w:pPr>
        <w:r>
          <w:fldChar w:fldCharType="begin"/>
        </w:r>
        <w:r>
          <w:instrText xml:space="preserve"> PAGE   \* MERGEFORMAT </w:instrText>
        </w:r>
        <w:r>
          <w:fldChar w:fldCharType="separate"/>
        </w:r>
        <w:r w:rsidR="004A42EC">
          <w:rPr>
            <w:noProof/>
          </w:rPr>
          <w:t>4</w:t>
        </w:r>
        <w:r>
          <w:rPr>
            <w:noProof/>
          </w:rPr>
          <w:fldChar w:fldCharType="end"/>
        </w:r>
      </w:p>
    </w:sdtContent>
  </w:sdt>
  <w:p w:rsidR="009F1A9C" w:rsidRDefault="009F1A9C" w:rsidP="006D28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AA" w:rsidRDefault="00A169AA">
      <w:r>
        <w:separator/>
      </w:r>
    </w:p>
  </w:footnote>
  <w:footnote w:type="continuationSeparator" w:id="0">
    <w:p w:rsidR="00A169AA" w:rsidRDefault="00A16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C84778"/>
    <w:lvl w:ilvl="0">
      <w:numFmt w:val="bullet"/>
      <w:lvlText w:val="*"/>
      <w:lvlJc w:val="left"/>
    </w:lvl>
  </w:abstractNum>
  <w:abstractNum w:abstractNumId="1" w15:restartNumberingAfterBreak="0">
    <w:nsid w:val="02466883"/>
    <w:multiLevelType w:val="singleLevel"/>
    <w:tmpl w:val="9224FEF8"/>
    <w:lvl w:ilvl="0">
      <w:start w:val="1"/>
      <w:numFmt w:val="decimal"/>
      <w:lvlText w:val="%1."/>
      <w:legacy w:legacy="1" w:legacySpace="0" w:legacyIndent="230"/>
      <w:lvlJc w:val="left"/>
      <w:rPr>
        <w:rFonts w:ascii="Times New Roman" w:hAnsi="Times New Roman" w:cs="Times New Roman" w:hint="default"/>
      </w:rPr>
    </w:lvl>
  </w:abstractNum>
  <w:abstractNum w:abstractNumId="2" w15:restartNumberingAfterBreak="0">
    <w:nsid w:val="02FE7A60"/>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6F440A8"/>
    <w:multiLevelType w:val="hybridMultilevel"/>
    <w:tmpl w:val="FEBC37EE"/>
    <w:lvl w:ilvl="0" w:tplc="9D322CC6">
      <w:start w:val="1"/>
      <w:numFmt w:val="decimal"/>
      <w:lvlText w:val="%1."/>
      <w:lvlJc w:val="left"/>
      <w:pPr>
        <w:ind w:left="5195" w:hanging="375"/>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15:restartNumberingAfterBreak="0">
    <w:nsid w:val="23D719B0"/>
    <w:multiLevelType w:val="hybridMultilevel"/>
    <w:tmpl w:val="8CB8F3F0"/>
    <w:lvl w:ilvl="0" w:tplc="332A48F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27FD5100"/>
    <w:multiLevelType w:val="hybridMultilevel"/>
    <w:tmpl w:val="38D4AD7E"/>
    <w:lvl w:ilvl="0" w:tplc="FB0473C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280469A8"/>
    <w:multiLevelType w:val="hybridMultilevel"/>
    <w:tmpl w:val="4B34632E"/>
    <w:lvl w:ilvl="0" w:tplc="8AFEB88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2D816E44"/>
    <w:multiLevelType w:val="hybridMultilevel"/>
    <w:tmpl w:val="EEB2DA86"/>
    <w:lvl w:ilvl="0" w:tplc="1DF4831A">
      <w:start w:val="1"/>
      <w:numFmt w:val="decimal"/>
      <w:lvlText w:val="%1."/>
      <w:lvlJc w:val="left"/>
      <w:pPr>
        <w:ind w:left="942" w:hanging="37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E8D1241"/>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FDF4933"/>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38B528C2"/>
    <w:multiLevelType w:val="hybridMultilevel"/>
    <w:tmpl w:val="B170CD1C"/>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15:restartNumberingAfterBreak="0">
    <w:nsid w:val="3FF2725E"/>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442B57FE"/>
    <w:multiLevelType w:val="hybridMultilevel"/>
    <w:tmpl w:val="5CAA62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C795A23"/>
    <w:multiLevelType w:val="hybridMultilevel"/>
    <w:tmpl w:val="741A7A48"/>
    <w:lvl w:ilvl="0" w:tplc="03C4D17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6A051D2F"/>
    <w:multiLevelType w:val="hybridMultilevel"/>
    <w:tmpl w:val="5B0C432A"/>
    <w:lvl w:ilvl="0" w:tplc="9630484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6FAF5089"/>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6FC51F97"/>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07E5D70"/>
    <w:multiLevelType w:val="hybridMultilevel"/>
    <w:tmpl w:val="287C85B0"/>
    <w:lvl w:ilvl="0" w:tplc="6622955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71BF053A"/>
    <w:multiLevelType w:val="hybridMultilevel"/>
    <w:tmpl w:val="DDB04946"/>
    <w:lvl w:ilvl="0" w:tplc="6896A70A">
      <w:start w:val="1"/>
      <w:numFmt w:val="decimal"/>
      <w:lvlText w:val="%1."/>
      <w:lvlJc w:val="left"/>
      <w:pPr>
        <w:ind w:left="842" w:hanging="360"/>
      </w:pPr>
      <w:rPr>
        <w:rFonts w:hint="default"/>
      </w:rPr>
    </w:lvl>
    <w:lvl w:ilvl="1" w:tplc="04020019" w:tentative="1">
      <w:start w:val="1"/>
      <w:numFmt w:val="lowerLetter"/>
      <w:lvlText w:val="%2."/>
      <w:lvlJc w:val="left"/>
      <w:pPr>
        <w:ind w:left="1562" w:hanging="360"/>
      </w:pPr>
    </w:lvl>
    <w:lvl w:ilvl="2" w:tplc="0402001B" w:tentative="1">
      <w:start w:val="1"/>
      <w:numFmt w:val="lowerRoman"/>
      <w:lvlText w:val="%3."/>
      <w:lvlJc w:val="right"/>
      <w:pPr>
        <w:ind w:left="2282" w:hanging="180"/>
      </w:pPr>
    </w:lvl>
    <w:lvl w:ilvl="3" w:tplc="0402000F" w:tentative="1">
      <w:start w:val="1"/>
      <w:numFmt w:val="decimal"/>
      <w:lvlText w:val="%4."/>
      <w:lvlJc w:val="left"/>
      <w:pPr>
        <w:ind w:left="3002" w:hanging="360"/>
      </w:pPr>
    </w:lvl>
    <w:lvl w:ilvl="4" w:tplc="04020019" w:tentative="1">
      <w:start w:val="1"/>
      <w:numFmt w:val="lowerLetter"/>
      <w:lvlText w:val="%5."/>
      <w:lvlJc w:val="left"/>
      <w:pPr>
        <w:ind w:left="3722" w:hanging="360"/>
      </w:pPr>
    </w:lvl>
    <w:lvl w:ilvl="5" w:tplc="0402001B" w:tentative="1">
      <w:start w:val="1"/>
      <w:numFmt w:val="lowerRoman"/>
      <w:lvlText w:val="%6."/>
      <w:lvlJc w:val="right"/>
      <w:pPr>
        <w:ind w:left="4442" w:hanging="180"/>
      </w:pPr>
    </w:lvl>
    <w:lvl w:ilvl="6" w:tplc="0402000F" w:tentative="1">
      <w:start w:val="1"/>
      <w:numFmt w:val="decimal"/>
      <w:lvlText w:val="%7."/>
      <w:lvlJc w:val="left"/>
      <w:pPr>
        <w:ind w:left="5162" w:hanging="360"/>
      </w:pPr>
    </w:lvl>
    <w:lvl w:ilvl="7" w:tplc="04020019" w:tentative="1">
      <w:start w:val="1"/>
      <w:numFmt w:val="lowerLetter"/>
      <w:lvlText w:val="%8."/>
      <w:lvlJc w:val="left"/>
      <w:pPr>
        <w:ind w:left="5882" w:hanging="360"/>
      </w:pPr>
    </w:lvl>
    <w:lvl w:ilvl="8" w:tplc="0402001B" w:tentative="1">
      <w:start w:val="1"/>
      <w:numFmt w:val="lowerRoman"/>
      <w:lvlText w:val="%9."/>
      <w:lvlJc w:val="right"/>
      <w:pPr>
        <w:ind w:left="6602" w:hanging="180"/>
      </w:pPr>
    </w:lvl>
  </w:abstractNum>
  <w:abstractNum w:abstractNumId="19" w15:restartNumberingAfterBreak="0">
    <w:nsid w:val="7A112BFF"/>
    <w:multiLevelType w:val="hybridMultilevel"/>
    <w:tmpl w:val="FE0CA512"/>
    <w:lvl w:ilvl="0" w:tplc="E9F2687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7C940DFB"/>
    <w:multiLevelType w:val="singleLevel"/>
    <w:tmpl w:val="E7E832B0"/>
    <w:lvl w:ilvl="0">
      <w:start w:val="2"/>
      <w:numFmt w:val="decimal"/>
      <w:lvlText w:val="%1."/>
      <w:legacy w:legacy="1" w:legacySpace="0" w:legacyIndent="26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20"/>
  </w:num>
  <w:num w:numId="4">
    <w:abstractNumId w:val="3"/>
  </w:num>
  <w:num w:numId="5">
    <w:abstractNumId w:val="18"/>
  </w:num>
  <w:num w:numId="6">
    <w:abstractNumId w:val="12"/>
  </w:num>
  <w:num w:numId="7">
    <w:abstractNumId w:val="19"/>
  </w:num>
  <w:num w:numId="8">
    <w:abstractNumId w:val="14"/>
  </w:num>
  <w:num w:numId="9">
    <w:abstractNumId w:val="8"/>
  </w:num>
  <w:num w:numId="10">
    <w:abstractNumId w:val="16"/>
  </w:num>
  <w:num w:numId="11">
    <w:abstractNumId w:val="9"/>
  </w:num>
  <w:num w:numId="12">
    <w:abstractNumId w:val="6"/>
  </w:num>
  <w:num w:numId="13">
    <w:abstractNumId w:val="15"/>
  </w:num>
  <w:num w:numId="14">
    <w:abstractNumId w:val="11"/>
  </w:num>
  <w:num w:numId="15">
    <w:abstractNumId w:val="2"/>
  </w:num>
  <w:num w:numId="16">
    <w:abstractNumId w:val="13"/>
  </w:num>
  <w:num w:numId="17">
    <w:abstractNumId w:val="4"/>
  </w:num>
  <w:num w:numId="18">
    <w:abstractNumId w:val="17"/>
  </w:num>
  <w:num w:numId="19">
    <w:abstractNumId w:val="5"/>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4D"/>
    <w:rsid w:val="00000A7E"/>
    <w:rsid w:val="000019D9"/>
    <w:rsid w:val="00004EAC"/>
    <w:rsid w:val="0000746D"/>
    <w:rsid w:val="00010187"/>
    <w:rsid w:val="00010972"/>
    <w:rsid w:val="000164AD"/>
    <w:rsid w:val="00017E19"/>
    <w:rsid w:val="0002098A"/>
    <w:rsid w:val="00023AAA"/>
    <w:rsid w:val="0003164D"/>
    <w:rsid w:val="00032DFA"/>
    <w:rsid w:val="000417B4"/>
    <w:rsid w:val="00041EC5"/>
    <w:rsid w:val="00042D7E"/>
    <w:rsid w:val="00050EC2"/>
    <w:rsid w:val="00051392"/>
    <w:rsid w:val="000527C4"/>
    <w:rsid w:val="0005282A"/>
    <w:rsid w:val="0005534C"/>
    <w:rsid w:val="000567D5"/>
    <w:rsid w:val="000578F2"/>
    <w:rsid w:val="00057BFB"/>
    <w:rsid w:val="000607DF"/>
    <w:rsid w:val="000638AA"/>
    <w:rsid w:val="0006450A"/>
    <w:rsid w:val="00073077"/>
    <w:rsid w:val="000741FF"/>
    <w:rsid w:val="00076483"/>
    <w:rsid w:val="000768D3"/>
    <w:rsid w:val="000778C0"/>
    <w:rsid w:val="00083EED"/>
    <w:rsid w:val="000843D3"/>
    <w:rsid w:val="0008471F"/>
    <w:rsid w:val="00086A2F"/>
    <w:rsid w:val="00090661"/>
    <w:rsid w:val="000924F9"/>
    <w:rsid w:val="00093302"/>
    <w:rsid w:val="000A1B2C"/>
    <w:rsid w:val="000A57C1"/>
    <w:rsid w:val="000A5F2E"/>
    <w:rsid w:val="000A6729"/>
    <w:rsid w:val="000A7FB2"/>
    <w:rsid w:val="000B0A85"/>
    <w:rsid w:val="000B3A0A"/>
    <w:rsid w:val="000B3CAA"/>
    <w:rsid w:val="000C0183"/>
    <w:rsid w:val="000C162A"/>
    <w:rsid w:val="000C191D"/>
    <w:rsid w:val="000C264D"/>
    <w:rsid w:val="000C44E8"/>
    <w:rsid w:val="000C4AC2"/>
    <w:rsid w:val="000C5C4D"/>
    <w:rsid w:val="000D0B40"/>
    <w:rsid w:val="000D1B24"/>
    <w:rsid w:val="000D7670"/>
    <w:rsid w:val="000E3506"/>
    <w:rsid w:val="000E3AE8"/>
    <w:rsid w:val="000E6297"/>
    <w:rsid w:val="000F4C81"/>
    <w:rsid w:val="000F7D71"/>
    <w:rsid w:val="0010004D"/>
    <w:rsid w:val="001010F1"/>
    <w:rsid w:val="001017A5"/>
    <w:rsid w:val="001018E4"/>
    <w:rsid w:val="00107A5D"/>
    <w:rsid w:val="00112F79"/>
    <w:rsid w:val="00113E96"/>
    <w:rsid w:val="001142F8"/>
    <w:rsid w:val="001178B9"/>
    <w:rsid w:val="00120846"/>
    <w:rsid w:val="00121578"/>
    <w:rsid w:val="00121E4E"/>
    <w:rsid w:val="00126B28"/>
    <w:rsid w:val="00126F44"/>
    <w:rsid w:val="001278E6"/>
    <w:rsid w:val="00131EE5"/>
    <w:rsid w:val="00133808"/>
    <w:rsid w:val="001356F4"/>
    <w:rsid w:val="001364E9"/>
    <w:rsid w:val="00136E4C"/>
    <w:rsid w:val="00140B9B"/>
    <w:rsid w:val="001421AD"/>
    <w:rsid w:val="00144BB9"/>
    <w:rsid w:val="0014750A"/>
    <w:rsid w:val="00147516"/>
    <w:rsid w:val="00150616"/>
    <w:rsid w:val="001552AF"/>
    <w:rsid w:val="0015574F"/>
    <w:rsid w:val="0015758A"/>
    <w:rsid w:val="0016021D"/>
    <w:rsid w:val="001716A4"/>
    <w:rsid w:val="00171775"/>
    <w:rsid w:val="001801BC"/>
    <w:rsid w:val="00181AAE"/>
    <w:rsid w:val="001836B8"/>
    <w:rsid w:val="00185523"/>
    <w:rsid w:val="001855A0"/>
    <w:rsid w:val="0019425F"/>
    <w:rsid w:val="001A3342"/>
    <w:rsid w:val="001A5B6D"/>
    <w:rsid w:val="001A7945"/>
    <w:rsid w:val="001B201F"/>
    <w:rsid w:val="001B3EB4"/>
    <w:rsid w:val="001B666C"/>
    <w:rsid w:val="001B7D1A"/>
    <w:rsid w:val="001C120E"/>
    <w:rsid w:val="001C4858"/>
    <w:rsid w:val="001D2BF5"/>
    <w:rsid w:val="001D5866"/>
    <w:rsid w:val="001E063E"/>
    <w:rsid w:val="001E4C74"/>
    <w:rsid w:val="001E7260"/>
    <w:rsid w:val="001F142D"/>
    <w:rsid w:val="001F4089"/>
    <w:rsid w:val="001F4BFF"/>
    <w:rsid w:val="001F5179"/>
    <w:rsid w:val="001F662D"/>
    <w:rsid w:val="001F6C32"/>
    <w:rsid w:val="002011C5"/>
    <w:rsid w:val="002019FB"/>
    <w:rsid w:val="00202615"/>
    <w:rsid w:val="00210C8C"/>
    <w:rsid w:val="0021281E"/>
    <w:rsid w:val="002130D0"/>
    <w:rsid w:val="0021459F"/>
    <w:rsid w:val="002149AB"/>
    <w:rsid w:val="002150BA"/>
    <w:rsid w:val="0022031F"/>
    <w:rsid w:val="00223651"/>
    <w:rsid w:val="0022432C"/>
    <w:rsid w:val="002247AF"/>
    <w:rsid w:val="00231C22"/>
    <w:rsid w:val="00232A76"/>
    <w:rsid w:val="00233216"/>
    <w:rsid w:val="00235741"/>
    <w:rsid w:val="0024549E"/>
    <w:rsid w:val="0024554F"/>
    <w:rsid w:val="002503FC"/>
    <w:rsid w:val="002515EC"/>
    <w:rsid w:val="00276C4F"/>
    <w:rsid w:val="00281926"/>
    <w:rsid w:val="002821E1"/>
    <w:rsid w:val="0028248D"/>
    <w:rsid w:val="00285A29"/>
    <w:rsid w:val="00286978"/>
    <w:rsid w:val="002876FD"/>
    <w:rsid w:val="002906B9"/>
    <w:rsid w:val="00291505"/>
    <w:rsid w:val="00292B2E"/>
    <w:rsid w:val="00294D2C"/>
    <w:rsid w:val="00297BA1"/>
    <w:rsid w:val="002A0525"/>
    <w:rsid w:val="002A4815"/>
    <w:rsid w:val="002B0360"/>
    <w:rsid w:val="002C0831"/>
    <w:rsid w:val="002C0EBD"/>
    <w:rsid w:val="002C0F8A"/>
    <w:rsid w:val="002C1C81"/>
    <w:rsid w:val="002C3C72"/>
    <w:rsid w:val="002C4E37"/>
    <w:rsid w:val="002D2172"/>
    <w:rsid w:val="002D5D66"/>
    <w:rsid w:val="002D6DC5"/>
    <w:rsid w:val="002D7D70"/>
    <w:rsid w:val="002E48A8"/>
    <w:rsid w:val="002E50FA"/>
    <w:rsid w:val="002E59E2"/>
    <w:rsid w:val="002F25BB"/>
    <w:rsid w:val="002F45DD"/>
    <w:rsid w:val="002F690E"/>
    <w:rsid w:val="00301107"/>
    <w:rsid w:val="00301EFF"/>
    <w:rsid w:val="003025FA"/>
    <w:rsid w:val="003028EC"/>
    <w:rsid w:val="00302C28"/>
    <w:rsid w:val="003065A2"/>
    <w:rsid w:val="003112E1"/>
    <w:rsid w:val="0031298B"/>
    <w:rsid w:val="00315B96"/>
    <w:rsid w:val="00317226"/>
    <w:rsid w:val="0031722C"/>
    <w:rsid w:val="00317EF1"/>
    <w:rsid w:val="003231C3"/>
    <w:rsid w:val="003251B0"/>
    <w:rsid w:val="00325AFD"/>
    <w:rsid w:val="00325DFB"/>
    <w:rsid w:val="003273B0"/>
    <w:rsid w:val="00327A91"/>
    <w:rsid w:val="00331369"/>
    <w:rsid w:val="00334C13"/>
    <w:rsid w:val="00336597"/>
    <w:rsid w:val="00341797"/>
    <w:rsid w:val="00343D8A"/>
    <w:rsid w:val="003454EC"/>
    <w:rsid w:val="00345B68"/>
    <w:rsid w:val="00351AED"/>
    <w:rsid w:val="00352993"/>
    <w:rsid w:val="00356BE3"/>
    <w:rsid w:val="003577FB"/>
    <w:rsid w:val="00374E5A"/>
    <w:rsid w:val="0037720B"/>
    <w:rsid w:val="003800FF"/>
    <w:rsid w:val="00387173"/>
    <w:rsid w:val="00394C3F"/>
    <w:rsid w:val="0039688B"/>
    <w:rsid w:val="003A359D"/>
    <w:rsid w:val="003A3EEC"/>
    <w:rsid w:val="003A59DA"/>
    <w:rsid w:val="003A6149"/>
    <w:rsid w:val="003A6F0A"/>
    <w:rsid w:val="003C1594"/>
    <w:rsid w:val="003C2179"/>
    <w:rsid w:val="003C5FFD"/>
    <w:rsid w:val="003C692A"/>
    <w:rsid w:val="003D4B94"/>
    <w:rsid w:val="003D6A3B"/>
    <w:rsid w:val="003E090B"/>
    <w:rsid w:val="003E0B7A"/>
    <w:rsid w:val="003E3E54"/>
    <w:rsid w:val="003E6296"/>
    <w:rsid w:val="003E6C53"/>
    <w:rsid w:val="003F0D7E"/>
    <w:rsid w:val="003F257A"/>
    <w:rsid w:val="003F4F08"/>
    <w:rsid w:val="003F53A7"/>
    <w:rsid w:val="003F777F"/>
    <w:rsid w:val="0040394D"/>
    <w:rsid w:val="00404764"/>
    <w:rsid w:val="00404D9B"/>
    <w:rsid w:val="004077BD"/>
    <w:rsid w:val="004105B3"/>
    <w:rsid w:val="00411DDB"/>
    <w:rsid w:val="00416027"/>
    <w:rsid w:val="00416D0C"/>
    <w:rsid w:val="004206D5"/>
    <w:rsid w:val="00425147"/>
    <w:rsid w:val="00427319"/>
    <w:rsid w:val="00434186"/>
    <w:rsid w:val="0043544B"/>
    <w:rsid w:val="00437250"/>
    <w:rsid w:val="00437536"/>
    <w:rsid w:val="00443341"/>
    <w:rsid w:val="0044535A"/>
    <w:rsid w:val="004513BD"/>
    <w:rsid w:val="00451C5E"/>
    <w:rsid w:val="00451D6B"/>
    <w:rsid w:val="0045524C"/>
    <w:rsid w:val="00455515"/>
    <w:rsid w:val="00457B96"/>
    <w:rsid w:val="00467A8A"/>
    <w:rsid w:val="004703C3"/>
    <w:rsid w:val="004736CB"/>
    <w:rsid w:val="00476E78"/>
    <w:rsid w:val="00477021"/>
    <w:rsid w:val="00477651"/>
    <w:rsid w:val="0048427B"/>
    <w:rsid w:val="00485A7E"/>
    <w:rsid w:val="00485E41"/>
    <w:rsid w:val="00490B31"/>
    <w:rsid w:val="004910C2"/>
    <w:rsid w:val="00491255"/>
    <w:rsid w:val="00491287"/>
    <w:rsid w:val="00491DD1"/>
    <w:rsid w:val="00497635"/>
    <w:rsid w:val="004A156D"/>
    <w:rsid w:val="004A2DEE"/>
    <w:rsid w:val="004A3160"/>
    <w:rsid w:val="004A42EC"/>
    <w:rsid w:val="004A46EA"/>
    <w:rsid w:val="004A5D42"/>
    <w:rsid w:val="004B0FA7"/>
    <w:rsid w:val="004B1C5B"/>
    <w:rsid w:val="004B330E"/>
    <w:rsid w:val="004B55EE"/>
    <w:rsid w:val="004C4345"/>
    <w:rsid w:val="004D067E"/>
    <w:rsid w:val="004D17CB"/>
    <w:rsid w:val="004D2C94"/>
    <w:rsid w:val="004D3608"/>
    <w:rsid w:val="004D3D52"/>
    <w:rsid w:val="004D3EED"/>
    <w:rsid w:val="004E2649"/>
    <w:rsid w:val="004E4EFE"/>
    <w:rsid w:val="004E5DBB"/>
    <w:rsid w:val="00502DEB"/>
    <w:rsid w:val="00502E8B"/>
    <w:rsid w:val="00504376"/>
    <w:rsid w:val="00507935"/>
    <w:rsid w:val="00512A71"/>
    <w:rsid w:val="005140F6"/>
    <w:rsid w:val="00520BCF"/>
    <w:rsid w:val="0052151B"/>
    <w:rsid w:val="005251FF"/>
    <w:rsid w:val="00532768"/>
    <w:rsid w:val="00542B7A"/>
    <w:rsid w:val="00544849"/>
    <w:rsid w:val="00544970"/>
    <w:rsid w:val="005452E7"/>
    <w:rsid w:val="00550C9C"/>
    <w:rsid w:val="00553BAB"/>
    <w:rsid w:val="0055557B"/>
    <w:rsid w:val="005559E5"/>
    <w:rsid w:val="00556114"/>
    <w:rsid w:val="005565DE"/>
    <w:rsid w:val="00556F03"/>
    <w:rsid w:val="005577B6"/>
    <w:rsid w:val="00557EA3"/>
    <w:rsid w:val="00563D99"/>
    <w:rsid w:val="0056460A"/>
    <w:rsid w:val="00566ECC"/>
    <w:rsid w:val="00567B4B"/>
    <w:rsid w:val="005709E9"/>
    <w:rsid w:val="00575384"/>
    <w:rsid w:val="00575D2C"/>
    <w:rsid w:val="00577E97"/>
    <w:rsid w:val="00590934"/>
    <w:rsid w:val="005930CE"/>
    <w:rsid w:val="005950AC"/>
    <w:rsid w:val="005A0188"/>
    <w:rsid w:val="005A123C"/>
    <w:rsid w:val="005A3E23"/>
    <w:rsid w:val="005A4830"/>
    <w:rsid w:val="005A506D"/>
    <w:rsid w:val="005A795A"/>
    <w:rsid w:val="005B3927"/>
    <w:rsid w:val="005B470A"/>
    <w:rsid w:val="005B5CC9"/>
    <w:rsid w:val="005C07FC"/>
    <w:rsid w:val="005C22D7"/>
    <w:rsid w:val="005C53F3"/>
    <w:rsid w:val="005C7BA0"/>
    <w:rsid w:val="005C7E6C"/>
    <w:rsid w:val="005D0647"/>
    <w:rsid w:val="005D0CED"/>
    <w:rsid w:val="005E2354"/>
    <w:rsid w:val="005E30BB"/>
    <w:rsid w:val="005E4771"/>
    <w:rsid w:val="005E5AFF"/>
    <w:rsid w:val="005F0CD7"/>
    <w:rsid w:val="005F2228"/>
    <w:rsid w:val="005F38DE"/>
    <w:rsid w:val="005F4DFE"/>
    <w:rsid w:val="0060033C"/>
    <w:rsid w:val="006008A1"/>
    <w:rsid w:val="006026CD"/>
    <w:rsid w:val="00602863"/>
    <w:rsid w:val="0060411C"/>
    <w:rsid w:val="0060635B"/>
    <w:rsid w:val="0060670F"/>
    <w:rsid w:val="006067F3"/>
    <w:rsid w:val="00607085"/>
    <w:rsid w:val="00611374"/>
    <w:rsid w:val="006179AC"/>
    <w:rsid w:val="00620B5D"/>
    <w:rsid w:val="006217D3"/>
    <w:rsid w:val="00622B5C"/>
    <w:rsid w:val="006249BC"/>
    <w:rsid w:val="00626791"/>
    <w:rsid w:val="006305F1"/>
    <w:rsid w:val="00630985"/>
    <w:rsid w:val="00631636"/>
    <w:rsid w:val="006317A0"/>
    <w:rsid w:val="00631C5D"/>
    <w:rsid w:val="006323DE"/>
    <w:rsid w:val="00634CAB"/>
    <w:rsid w:val="00636BE8"/>
    <w:rsid w:val="00637D82"/>
    <w:rsid w:val="006431F1"/>
    <w:rsid w:val="00643C7F"/>
    <w:rsid w:val="00651578"/>
    <w:rsid w:val="00651711"/>
    <w:rsid w:val="00651DCF"/>
    <w:rsid w:val="00661A71"/>
    <w:rsid w:val="0066203B"/>
    <w:rsid w:val="00663510"/>
    <w:rsid w:val="00663682"/>
    <w:rsid w:val="00663718"/>
    <w:rsid w:val="00665DDF"/>
    <w:rsid w:val="006703D9"/>
    <w:rsid w:val="006713D4"/>
    <w:rsid w:val="00682E0C"/>
    <w:rsid w:val="00685816"/>
    <w:rsid w:val="00686D67"/>
    <w:rsid w:val="00687A57"/>
    <w:rsid w:val="00691F85"/>
    <w:rsid w:val="00695FF2"/>
    <w:rsid w:val="0069605D"/>
    <w:rsid w:val="006A50F1"/>
    <w:rsid w:val="006A73C8"/>
    <w:rsid w:val="006A73D9"/>
    <w:rsid w:val="006B1ADD"/>
    <w:rsid w:val="006B1C18"/>
    <w:rsid w:val="006B52AE"/>
    <w:rsid w:val="006B7F4D"/>
    <w:rsid w:val="006B7F7B"/>
    <w:rsid w:val="006C0265"/>
    <w:rsid w:val="006C155F"/>
    <w:rsid w:val="006C5946"/>
    <w:rsid w:val="006C6512"/>
    <w:rsid w:val="006C6A29"/>
    <w:rsid w:val="006D0450"/>
    <w:rsid w:val="006D179D"/>
    <w:rsid w:val="006D230B"/>
    <w:rsid w:val="006D284D"/>
    <w:rsid w:val="006D2B9B"/>
    <w:rsid w:val="006D39B8"/>
    <w:rsid w:val="006D4152"/>
    <w:rsid w:val="006D4A21"/>
    <w:rsid w:val="006D4C54"/>
    <w:rsid w:val="006D6600"/>
    <w:rsid w:val="006D731F"/>
    <w:rsid w:val="006D7F59"/>
    <w:rsid w:val="006E3102"/>
    <w:rsid w:val="006E51D3"/>
    <w:rsid w:val="006E64C1"/>
    <w:rsid w:val="006E65BD"/>
    <w:rsid w:val="006F2922"/>
    <w:rsid w:val="006F4228"/>
    <w:rsid w:val="006F7959"/>
    <w:rsid w:val="00700562"/>
    <w:rsid w:val="00702738"/>
    <w:rsid w:val="00703B7A"/>
    <w:rsid w:val="00703B88"/>
    <w:rsid w:val="007065B8"/>
    <w:rsid w:val="0071000E"/>
    <w:rsid w:val="00720071"/>
    <w:rsid w:val="00720164"/>
    <w:rsid w:val="00720475"/>
    <w:rsid w:val="007279B5"/>
    <w:rsid w:val="00731D0A"/>
    <w:rsid w:val="00732854"/>
    <w:rsid w:val="007340F5"/>
    <w:rsid w:val="007348BC"/>
    <w:rsid w:val="00734E02"/>
    <w:rsid w:val="00735921"/>
    <w:rsid w:val="00736B5A"/>
    <w:rsid w:val="00737630"/>
    <w:rsid w:val="00737B29"/>
    <w:rsid w:val="00737D21"/>
    <w:rsid w:val="0075002F"/>
    <w:rsid w:val="0075354E"/>
    <w:rsid w:val="007548D4"/>
    <w:rsid w:val="0076106C"/>
    <w:rsid w:val="00762735"/>
    <w:rsid w:val="00763008"/>
    <w:rsid w:val="00763017"/>
    <w:rsid w:val="007643C3"/>
    <w:rsid w:val="00765272"/>
    <w:rsid w:val="007709AC"/>
    <w:rsid w:val="00771939"/>
    <w:rsid w:val="0077456E"/>
    <w:rsid w:val="00775E6D"/>
    <w:rsid w:val="00780D83"/>
    <w:rsid w:val="00781D5D"/>
    <w:rsid w:val="00794F89"/>
    <w:rsid w:val="00796948"/>
    <w:rsid w:val="00797089"/>
    <w:rsid w:val="007972B5"/>
    <w:rsid w:val="00797A2E"/>
    <w:rsid w:val="007A022B"/>
    <w:rsid w:val="007A2D4B"/>
    <w:rsid w:val="007A3F6A"/>
    <w:rsid w:val="007A73A2"/>
    <w:rsid w:val="007B6A13"/>
    <w:rsid w:val="007C2DF0"/>
    <w:rsid w:val="007C3565"/>
    <w:rsid w:val="007C6001"/>
    <w:rsid w:val="007D0D98"/>
    <w:rsid w:val="007D5E91"/>
    <w:rsid w:val="007E1504"/>
    <w:rsid w:val="007E1E1D"/>
    <w:rsid w:val="007E368A"/>
    <w:rsid w:val="007E72F1"/>
    <w:rsid w:val="007F2E06"/>
    <w:rsid w:val="007F3377"/>
    <w:rsid w:val="007F42B6"/>
    <w:rsid w:val="007F7C04"/>
    <w:rsid w:val="008060F1"/>
    <w:rsid w:val="00806421"/>
    <w:rsid w:val="008075F4"/>
    <w:rsid w:val="00811AAF"/>
    <w:rsid w:val="00813D62"/>
    <w:rsid w:val="00822389"/>
    <w:rsid w:val="008262BF"/>
    <w:rsid w:val="00835B1A"/>
    <w:rsid w:val="00837C50"/>
    <w:rsid w:val="00841305"/>
    <w:rsid w:val="008447E8"/>
    <w:rsid w:val="0084494F"/>
    <w:rsid w:val="008453F3"/>
    <w:rsid w:val="00847101"/>
    <w:rsid w:val="00854814"/>
    <w:rsid w:val="008568B9"/>
    <w:rsid w:val="00860152"/>
    <w:rsid w:val="008633C0"/>
    <w:rsid w:val="00865B42"/>
    <w:rsid w:val="00865F82"/>
    <w:rsid w:val="008719A9"/>
    <w:rsid w:val="008720DD"/>
    <w:rsid w:val="0087382E"/>
    <w:rsid w:val="00875F56"/>
    <w:rsid w:val="00877587"/>
    <w:rsid w:val="0087764C"/>
    <w:rsid w:val="00877F53"/>
    <w:rsid w:val="00881284"/>
    <w:rsid w:val="00881848"/>
    <w:rsid w:val="008825CE"/>
    <w:rsid w:val="0088479B"/>
    <w:rsid w:val="00884CA9"/>
    <w:rsid w:val="00885705"/>
    <w:rsid w:val="00891207"/>
    <w:rsid w:val="0089257E"/>
    <w:rsid w:val="00894F8D"/>
    <w:rsid w:val="00896939"/>
    <w:rsid w:val="008A3EAD"/>
    <w:rsid w:val="008A74B4"/>
    <w:rsid w:val="008A7764"/>
    <w:rsid w:val="008B145B"/>
    <w:rsid w:val="008B279C"/>
    <w:rsid w:val="008B2AFA"/>
    <w:rsid w:val="008C627A"/>
    <w:rsid w:val="008C7175"/>
    <w:rsid w:val="008C7D1A"/>
    <w:rsid w:val="008D0247"/>
    <w:rsid w:val="008D399A"/>
    <w:rsid w:val="008D6CB0"/>
    <w:rsid w:val="008E3307"/>
    <w:rsid w:val="008E57C5"/>
    <w:rsid w:val="008F0F13"/>
    <w:rsid w:val="008F36D8"/>
    <w:rsid w:val="009013F7"/>
    <w:rsid w:val="009014C0"/>
    <w:rsid w:val="0091150F"/>
    <w:rsid w:val="009138E3"/>
    <w:rsid w:val="009224CF"/>
    <w:rsid w:val="00927286"/>
    <w:rsid w:val="009278D3"/>
    <w:rsid w:val="00931728"/>
    <w:rsid w:val="00934EBF"/>
    <w:rsid w:val="0093559E"/>
    <w:rsid w:val="00935D59"/>
    <w:rsid w:val="009407D9"/>
    <w:rsid w:val="00941698"/>
    <w:rsid w:val="00942C22"/>
    <w:rsid w:val="009455C6"/>
    <w:rsid w:val="00945B36"/>
    <w:rsid w:val="009474F9"/>
    <w:rsid w:val="00953640"/>
    <w:rsid w:val="009542CE"/>
    <w:rsid w:val="00966D38"/>
    <w:rsid w:val="00970B75"/>
    <w:rsid w:val="009713C2"/>
    <w:rsid w:val="009732BD"/>
    <w:rsid w:val="0097331F"/>
    <w:rsid w:val="009741EE"/>
    <w:rsid w:val="00974228"/>
    <w:rsid w:val="00975D9D"/>
    <w:rsid w:val="009800CA"/>
    <w:rsid w:val="009826B3"/>
    <w:rsid w:val="00983804"/>
    <w:rsid w:val="009842B4"/>
    <w:rsid w:val="009861F5"/>
    <w:rsid w:val="00992BD9"/>
    <w:rsid w:val="009931B1"/>
    <w:rsid w:val="009A499E"/>
    <w:rsid w:val="009A5A36"/>
    <w:rsid w:val="009A7194"/>
    <w:rsid w:val="009B2C39"/>
    <w:rsid w:val="009C3268"/>
    <w:rsid w:val="009C37C8"/>
    <w:rsid w:val="009C6552"/>
    <w:rsid w:val="009C6930"/>
    <w:rsid w:val="009D30B2"/>
    <w:rsid w:val="009D4152"/>
    <w:rsid w:val="009D4F5B"/>
    <w:rsid w:val="009D66B2"/>
    <w:rsid w:val="009E0B06"/>
    <w:rsid w:val="009E21AA"/>
    <w:rsid w:val="009E417C"/>
    <w:rsid w:val="009E492A"/>
    <w:rsid w:val="009E5968"/>
    <w:rsid w:val="009E7381"/>
    <w:rsid w:val="009E7C37"/>
    <w:rsid w:val="009F0CA9"/>
    <w:rsid w:val="009F1A9C"/>
    <w:rsid w:val="009F1ACF"/>
    <w:rsid w:val="009F369B"/>
    <w:rsid w:val="00A004A0"/>
    <w:rsid w:val="00A041B4"/>
    <w:rsid w:val="00A04F27"/>
    <w:rsid w:val="00A05F84"/>
    <w:rsid w:val="00A06D02"/>
    <w:rsid w:val="00A102CC"/>
    <w:rsid w:val="00A12FAE"/>
    <w:rsid w:val="00A169AA"/>
    <w:rsid w:val="00A200A0"/>
    <w:rsid w:val="00A225DF"/>
    <w:rsid w:val="00A31836"/>
    <w:rsid w:val="00A4272B"/>
    <w:rsid w:val="00A43AE0"/>
    <w:rsid w:val="00A44BBB"/>
    <w:rsid w:val="00A450E3"/>
    <w:rsid w:val="00A45FAC"/>
    <w:rsid w:val="00A544DB"/>
    <w:rsid w:val="00A61A10"/>
    <w:rsid w:val="00A627B5"/>
    <w:rsid w:val="00A63885"/>
    <w:rsid w:val="00A65333"/>
    <w:rsid w:val="00A66494"/>
    <w:rsid w:val="00A70C04"/>
    <w:rsid w:val="00A8207B"/>
    <w:rsid w:val="00A82E91"/>
    <w:rsid w:val="00A84101"/>
    <w:rsid w:val="00A8733C"/>
    <w:rsid w:val="00A90888"/>
    <w:rsid w:val="00A91F37"/>
    <w:rsid w:val="00A92865"/>
    <w:rsid w:val="00A966F1"/>
    <w:rsid w:val="00AA2798"/>
    <w:rsid w:val="00AA3D83"/>
    <w:rsid w:val="00AB19C8"/>
    <w:rsid w:val="00AB3890"/>
    <w:rsid w:val="00AB617C"/>
    <w:rsid w:val="00AC1233"/>
    <w:rsid w:val="00AC5CDC"/>
    <w:rsid w:val="00AC63FD"/>
    <w:rsid w:val="00AD20C6"/>
    <w:rsid w:val="00AD4793"/>
    <w:rsid w:val="00AE2283"/>
    <w:rsid w:val="00AE3495"/>
    <w:rsid w:val="00AE3F75"/>
    <w:rsid w:val="00AE541C"/>
    <w:rsid w:val="00AE5DE3"/>
    <w:rsid w:val="00AF3F48"/>
    <w:rsid w:val="00AF5D92"/>
    <w:rsid w:val="00AF75CE"/>
    <w:rsid w:val="00B12E95"/>
    <w:rsid w:val="00B1310A"/>
    <w:rsid w:val="00B17ADE"/>
    <w:rsid w:val="00B219D4"/>
    <w:rsid w:val="00B2305D"/>
    <w:rsid w:val="00B24376"/>
    <w:rsid w:val="00B268DE"/>
    <w:rsid w:val="00B2760B"/>
    <w:rsid w:val="00B27E8E"/>
    <w:rsid w:val="00B30116"/>
    <w:rsid w:val="00B34D84"/>
    <w:rsid w:val="00B354D7"/>
    <w:rsid w:val="00B3588E"/>
    <w:rsid w:val="00B37AA3"/>
    <w:rsid w:val="00B37F63"/>
    <w:rsid w:val="00B4230F"/>
    <w:rsid w:val="00B429EE"/>
    <w:rsid w:val="00B42CD7"/>
    <w:rsid w:val="00B433D2"/>
    <w:rsid w:val="00B44B43"/>
    <w:rsid w:val="00B456CD"/>
    <w:rsid w:val="00B46225"/>
    <w:rsid w:val="00B46C8C"/>
    <w:rsid w:val="00B47283"/>
    <w:rsid w:val="00B474F2"/>
    <w:rsid w:val="00B52424"/>
    <w:rsid w:val="00B525BF"/>
    <w:rsid w:val="00B547EB"/>
    <w:rsid w:val="00B55665"/>
    <w:rsid w:val="00B56FCA"/>
    <w:rsid w:val="00B570F0"/>
    <w:rsid w:val="00B577C4"/>
    <w:rsid w:val="00B57CDF"/>
    <w:rsid w:val="00B63050"/>
    <w:rsid w:val="00B65B4F"/>
    <w:rsid w:val="00B671A7"/>
    <w:rsid w:val="00B67F39"/>
    <w:rsid w:val="00B70026"/>
    <w:rsid w:val="00B733B2"/>
    <w:rsid w:val="00B73EC2"/>
    <w:rsid w:val="00B75784"/>
    <w:rsid w:val="00B7649C"/>
    <w:rsid w:val="00B80CA5"/>
    <w:rsid w:val="00B81AC7"/>
    <w:rsid w:val="00B8584E"/>
    <w:rsid w:val="00B902DA"/>
    <w:rsid w:val="00B916AD"/>
    <w:rsid w:val="00B93246"/>
    <w:rsid w:val="00B94B10"/>
    <w:rsid w:val="00B97D39"/>
    <w:rsid w:val="00BA03C8"/>
    <w:rsid w:val="00BA1336"/>
    <w:rsid w:val="00BA2266"/>
    <w:rsid w:val="00BA40C4"/>
    <w:rsid w:val="00BA53BA"/>
    <w:rsid w:val="00BB315E"/>
    <w:rsid w:val="00BB4883"/>
    <w:rsid w:val="00BB4DE6"/>
    <w:rsid w:val="00BB4E4E"/>
    <w:rsid w:val="00BC2042"/>
    <w:rsid w:val="00BC3AE6"/>
    <w:rsid w:val="00BC5138"/>
    <w:rsid w:val="00BC7EE8"/>
    <w:rsid w:val="00BD04A3"/>
    <w:rsid w:val="00BD4127"/>
    <w:rsid w:val="00BD7EE4"/>
    <w:rsid w:val="00BF342F"/>
    <w:rsid w:val="00BF3FAF"/>
    <w:rsid w:val="00BF4A5D"/>
    <w:rsid w:val="00BF5414"/>
    <w:rsid w:val="00BF5B71"/>
    <w:rsid w:val="00BF61BC"/>
    <w:rsid w:val="00BF6729"/>
    <w:rsid w:val="00C01ECC"/>
    <w:rsid w:val="00C034F4"/>
    <w:rsid w:val="00C10DDF"/>
    <w:rsid w:val="00C11456"/>
    <w:rsid w:val="00C22BB2"/>
    <w:rsid w:val="00C30D8D"/>
    <w:rsid w:val="00C316F2"/>
    <w:rsid w:val="00C34C15"/>
    <w:rsid w:val="00C402CE"/>
    <w:rsid w:val="00C42FC9"/>
    <w:rsid w:val="00C4755D"/>
    <w:rsid w:val="00C47FEA"/>
    <w:rsid w:val="00C50BA2"/>
    <w:rsid w:val="00C53CC7"/>
    <w:rsid w:val="00C55CE7"/>
    <w:rsid w:val="00C5660A"/>
    <w:rsid w:val="00C60B08"/>
    <w:rsid w:val="00C60EB7"/>
    <w:rsid w:val="00C64298"/>
    <w:rsid w:val="00C65EEF"/>
    <w:rsid w:val="00C65F76"/>
    <w:rsid w:val="00C67355"/>
    <w:rsid w:val="00C709F3"/>
    <w:rsid w:val="00C70EEF"/>
    <w:rsid w:val="00C74DBD"/>
    <w:rsid w:val="00C75903"/>
    <w:rsid w:val="00C75911"/>
    <w:rsid w:val="00C75D12"/>
    <w:rsid w:val="00C7652B"/>
    <w:rsid w:val="00C770B4"/>
    <w:rsid w:val="00C8232F"/>
    <w:rsid w:val="00C86BE6"/>
    <w:rsid w:val="00C875F3"/>
    <w:rsid w:val="00C914F2"/>
    <w:rsid w:val="00C91505"/>
    <w:rsid w:val="00C929C4"/>
    <w:rsid w:val="00C9484F"/>
    <w:rsid w:val="00C96927"/>
    <w:rsid w:val="00CA1625"/>
    <w:rsid w:val="00CA2391"/>
    <w:rsid w:val="00CA2421"/>
    <w:rsid w:val="00CA2801"/>
    <w:rsid w:val="00CA4326"/>
    <w:rsid w:val="00CA4CA2"/>
    <w:rsid w:val="00CA68F3"/>
    <w:rsid w:val="00CB1652"/>
    <w:rsid w:val="00CB2F59"/>
    <w:rsid w:val="00CB3CE6"/>
    <w:rsid w:val="00CC0B95"/>
    <w:rsid w:val="00CC1EA5"/>
    <w:rsid w:val="00CC2958"/>
    <w:rsid w:val="00CC7EFC"/>
    <w:rsid w:val="00CD09F8"/>
    <w:rsid w:val="00CD2097"/>
    <w:rsid w:val="00CD49A0"/>
    <w:rsid w:val="00CD56A4"/>
    <w:rsid w:val="00CD70EC"/>
    <w:rsid w:val="00CD794D"/>
    <w:rsid w:val="00CE294F"/>
    <w:rsid w:val="00CE3552"/>
    <w:rsid w:val="00CE41B5"/>
    <w:rsid w:val="00CE4D62"/>
    <w:rsid w:val="00D01091"/>
    <w:rsid w:val="00D014A2"/>
    <w:rsid w:val="00D01C87"/>
    <w:rsid w:val="00D021D1"/>
    <w:rsid w:val="00D042D3"/>
    <w:rsid w:val="00D04EBC"/>
    <w:rsid w:val="00D06320"/>
    <w:rsid w:val="00D06E0D"/>
    <w:rsid w:val="00D11A03"/>
    <w:rsid w:val="00D132E7"/>
    <w:rsid w:val="00D135DE"/>
    <w:rsid w:val="00D14DE4"/>
    <w:rsid w:val="00D15EB0"/>
    <w:rsid w:val="00D231DA"/>
    <w:rsid w:val="00D27834"/>
    <w:rsid w:val="00D31B32"/>
    <w:rsid w:val="00D37BB5"/>
    <w:rsid w:val="00D424A4"/>
    <w:rsid w:val="00D43CCC"/>
    <w:rsid w:val="00D4692F"/>
    <w:rsid w:val="00D46E03"/>
    <w:rsid w:val="00D47B1F"/>
    <w:rsid w:val="00D51F02"/>
    <w:rsid w:val="00D54B65"/>
    <w:rsid w:val="00D57794"/>
    <w:rsid w:val="00D6040B"/>
    <w:rsid w:val="00D639FE"/>
    <w:rsid w:val="00D67644"/>
    <w:rsid w:val="00D71229"/>
    <w:rsid w:val="00D712F5"/>
    <w:rsid w:val="00D776F8"/>
    <w:rsid w:val="00D77860"/>
    <w:rsid w:val="00D8407B"/>
    <w:rsid w:val="00D920F9"/>
    <w:rsid w:val="00D93629"/>
    <w:rsid w:val="00DA2E48"/>
    <w:rsid w:val="00DA4112"/>
    <w:rsid w:val="00DA77C6"/>
    <w:rsid w:val="00DB2131"/>
    <w:rsid w:val="00DC1911"/>
    <w:rsid w:val="00DC58A2"/>
    <w:rsid w:val="00DC5BFB"/>
    <w:rsid w:val="00DD0B86"/>
    <w:rsid w:val="00DD0FF5"/>
    <w:rsid w:val="00DD4EF9"/>
    <w:rsid w:val="00DE3A0A"/>
    <w:rsid w:val="00DE4FD6"/>
    <w:rsid w:val="00DF4428"/>
    <w:rsid w:val="00DF509C"/>
    <w:rsid w:val="00DF71A4"/>
    <w:rsid w:val="00E03A94"/>
    <w:rsid w:val="00E05F93"/>
    <w:rsid w:val="00E10CAF"/>
    <w:rsid w:val="00E1190F"/>
    <w:rsid w:val="00E12469"/>
    <w:rsid w:val="00E16FE3"/>
    <w:rsid w:val="00E213F4"/>
    <w:rsid w:val="00E22235"/>
    <w:rsid w:val="00E25BB3"/>
    <w:rsid w:val="00E2624E"/>
    <w:rsid w:val="00E30401"/>
    <w:rsid w:val="00E31C5F"/>
    <w:rsid w:val="00E34CEB"/>
    <w:rsid w:val="00E4439B"/>
    <w:rsid w:val="00E443B2"/>
    <w:rsid w:val="00E50C8B"/>
    <w:rsid w:val="00E50D64"/>
    <w:rsid w:val="00E51026"/>
    <w:rsid w:val="00E51416"/>
    <w:rsid w:val="00E53740"/>
    <w:rsid w:val="00E54C85"/>
    <w:rsid w:val="00E563C0"/>
    <w:rsid w:val="00E60D4B"/>
    <w:rsid w:val="00E6270A"/>
    <w:rsid w:val="00E64994"/>
    <w:rsid w:val="00E64B8B"/>
    <w:rsid w:val="00E67398"/>
    <w:rsid w:val="00E7292F"/>
    <w:rsid w:val="00E7724D"/>
    <w:rsid w:val="00E83129"/>
    <w:rsid w:val="00E83573"/>
    <w:rsid w:val="00E85D5B"/>
    <w:rsid w:val="00E91552"/>
    <w:rsid w:val="00EA23C2"/>
    <w:rsid w:val="00EB0889"/>
    <w:rsid w:val="00EB2795"/>
    <w:rsid w:val="00EB3494"/>
    <w:rsid w:val="00EB568C"/>
    <w:rsid w:val="00EC14F4"/>
    <w:rsid w:val="00EC6236"/>
    <w:rsid w:val="00ED32D5"/>
    <w:rsid w:val="00ED4A65"/>
    <w:rsid w:val="00EE1AA3"/>
    <w:rsid w:val="00EE38FF"/>
    <w:rsid w:val="00EE7F65"/>
    <w:rsid w:val="00EF398E"/>
    <w:rsid w:val="00EF43DE"/>
    <w:rsid w:val="00EF6C16"/>
    <w:rsid w:val="00F07FE1"/>
    <w:rsid w:val="00F13ADE"/>
    <w:rsid w:val="00F1481D"/>
    <w:rsid w:val="00F14DCD"/>
    <w:rsid w:val="00F15AF8"/>
    <w:rsid w:val="00F177CE"/>
    <w:rsid w:val="00F2004B"/>
    <w:rsid w:val="00F205D0"/>
    <w:rsid w:val="00F21469"/>
    <w:rsid w:val="00F248EE"/>
    <w:rsid w:val="00F26DAB"/>
    <w:rsid w:val="00F27EB4"/>
    <w:rsid w:val="00F316BC"/>
    <w:rsid w:val="00F37000"/>
    <w:rsid w:val="00F4266B"/>
    <w:rsid w:val="00F44405"/>
    <w:rsid w:val="00F45388"/>
    <w:rsid w:val="00F50AD7"/>
    <w:rsid w:val="00F54D88"/>
    <w:rsid w:val="00F559AC"/>
    <w:rsid w:val="00F55E2E"/>
    <w:rsid w:val="00F57077"/>
    <w:rsid w:val="00F640D4"/>
    <w:rsid w:val="00F661C9"/>
    <w:rsid w:val="00F6657A"/>
    <w:rsid w:val="00F73B56"/>
    <w:rsid w:val="00F75FCE"/>
    <w:rsid w:val="00F83B43"/>
    <w:rsid w:val="00F8520C"/>
    <w:rsid w:val="00F87DB4"/>
    <w:rsid w:val="00F87F29"/>
    <w:rsid w:val="00F93E22"/>
    <w:rsid w:val="00F9561E"/>
    <w:rsid w:val="00F9785A"/>
    <w:rsid w:val="00FA0F9B"/>
    <w:rsid w:val="00FA1303"/>
    <w:rsid w:val="00FA3897"/>
    <w:rsid w:val="00FA6368"/>
    <w:rsid w:val="00FB38D3"/>
    <w:rsid w:val="00FC097B"/>
    <w:rsid w:val="00FC0D24"/>
    <w:rsid w:val="00FC398C"/>
    <w:rsid w:val="00FC4361"/>
    <w:rsid w:val="00FD2D7F"/>
    <w:rsid w:val="00FD791E"/>
    <w:rsid w:val="00FD7F32"/>
    <w:rsid w:val="00FE11F8"/>
    <w:rsid w:val="00FE4421"/>
    <w:rsid w:val="00FE704A"/>
    <w:rsid w:val="00FF362B"/>
    <w:rsid w:val="00FF5BE3"/>
    <w:rsid w:val="00FF5ED6"/>
    <w:rsid w:val="00FF7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23E862-5F59-4A8D-928C-F824ED62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41"/>
    <w:rPr>
      <w:sz w:val="24"/>
      <w:szCs w:val="24"/>
    </w:rPr>
  </w:style>
  <w:style w:type="paragraph" w:styleId="Heading1">
    <w:name w:val="heading 1"/>
    <w:basedOn w:val="Normal"/>
    <w:next w:val="Normal"/>
    <w:link w:val="Heading1Char"/>
    <w:qFormat/>
    <w:locked/>
    <w:rsid w:val="0001097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84D"/>
    <w:pPr>
      <w:tabs>
        <w:tab w:val="center" w:pos="4536"/>
        <w:tab w:val="right" w:pos="9072"/>
      </w:tabs>
    </w:pPr>
  </w:style>
  <w:style w:type="character" w:customStyle="1" w:styleId="FooterChar">
    <w:name w:val="Footer Char"/>
    <w:link w:val="Footer"/>
    <w:uiPriority w:val="99"/>
    <w:locked/>
    <w:rsid w:val="00B57CDF"/>
    <w:rPr>
      <w:rFonts w:cs="Times New Roman"/>
      <w:sz w:val="24"/>
      <w:szCs w:val="24"/>
    </w:rPr>
  </w:style>
  <w:style w:type="character" w:styleId="PageNumber">
    <w:name w:val="page number"/>
    <w:rsid w:val="006D284D"/>
    <w:rPr>
      <w:rFonts w:cs="Times New Roman"/>
    </w:rPr>
  </w:style>
  <w:style w:type="character" w:customStyle="1" w:styleId="newdocreference1">
    <w:name w:val="newdocreference1"/>
    <w:rsid w:val="008447E8"/>
    <w:rPr>
      <w:color w:val="0000FF"/>
      <w:u w:val="single"/>
    </w:rPr>
  </w:style>
  <w:style w:type="paragraph" w:customStyle="1" w:styleId="a">
    <w:name w:val="Стил"/>
    <w:rsid w:val="00CA2421"/>
    <w:pPr>
      <w:widowControl w:val="0"/>
      <w:autoSpaceDE w:val="0"/>
      <w:autoSpaceDN w:val="0"/>
      <w:adjustRightInd w:val="0"/>
      <w:ind w:left="140" w:right="140" w:firstLine="840"/>
      <w:jc w:val="both"/>
    </w:pPr>
    <w:rPr>
      <w:sz w:val="24"/>
      <w:szCs w:val="24"/>
    </w:rPr>
  </w:style>
  <w:style w:type="paragraph" w:customStyle="1" w:styleId="firstline">
    <w:name w:val="firstline"/>
    <w:basedOn w:val="Normal"/>
    <w:rsid w:val="00CA2421"/>
    <w:pPr>
      <w:spacing w:line="240" w:lineRule="atLeast"/>
      <w:ind w:firstLine="640"/>
      <w:jc w:val="both"/>
    </w:pPr>
    <w:rPr>
      <w:color w:val="000000"/>
    </w:rPr>
  </w:style>
  <w:style w:type="character" w:styleId="CommentReference">
    <w:name w:val="annotation reference"/>
    <w:semiHidden/>
    <w:rsid w:val="009407D9"/>
    <w:rPr>
      <w:rFonts w:cs="Times New Roman"/>
      <w:sz w:val="16"/>
    </w:rPr>
  </w:style>
  <w:style w:type="paragraph" w:styleId="CommentText">
    <w:name w:val="annotation text"/>
    <w:basedOn w:val="Normal"/>
    <w:link w:val="CommentTextChar"/>
    <w:rsid w:val="009407D9"/>
    <w:rPr>
      <w:sz w:val="20"/>
      <w:szCs w:val="20"/>
    </w:rPr>
  </w:style>
  <w:style w:type="character" w:customStyle="1" w:styleId="CommentTextChar">
    <w:name w:val="Comment Text Char"/>
    <w:link w:val="CommentText"/>
    <w:semiHidden/>
    <w:locked/>
    <w:rsid w:val="00B57CDF"/>
    <w:rPr>
      <w:rFonts w:cs="Times New Roman"/>
    </w:rPr>
  </w:style>
  <w:style w:type="paragraph" w:styleId="CommentSubject">
    <w:name w:val="annotation subject"/>
    <w:basedOn w:val="CommentText"/>
    <w:next w:val="CommentText"/>
    <w:link w:val="CommentSubjectChar"/>
    <w:semiHidden/>
    <w:rsid w:val="009407D9"/>
    <w:rPr>
      <w:b/>
      <w:bCs/>
    </w:rPr>
  </w:style>
  <w:style w:type="character" w:customStyle="1" w:styleId="CommentSubjectChar">
    <w:name w:val="Comment Subject Char"/>
    <w:link w:val="CommentSubject"/>
    <w:semiHidden/>
    <w:locked/>
    <w:rsid w:val="00B57CDF"/>
    <w:rPr>
      <w:rFonts w:cs="Times New Roman"/>
      <w:b/>
      <w:bCs/>
    </w:rPr>
  </w:style>
  <w:style w:type="paragraph" w:styleId="BalloonText">
    <w:name w:val="Balloon Text"/>
    <w:basedOn w:val="Normal"/>
    <w:link w:val="BalloonTextChar"/>
    <w:semiHidden/>
    <w:rsid w:val="009407D9"/>
    <w:rPr>
      <w:rFonts w:ascii="Tahoma" w:hAnsi="Tahoma" w:cs="Tahoma"/>
      <w:sz w:val="16"/>
      <w:szCs w:val="16"/>
    </w:rPr>
  </w:style>
  <w:style w:type="character" w:customStyle="1" w:styleId="BalloonTextChar">
    <w:name w:val="Balloon Text Char"/>
    <w:link w:val="BalloonText"/>
    <w:semiHidden/>
    <w:locked/>
    <w:rsid w:val="00B57CDF"/>
    <w:rPr>
      <w:rFonts w:cs="Times New Roman"/>
      <w:sz w:val="2"/>
    </w:rPr>
  </w:style>
  <w:style w:type="paragraph" w:customStyle="1" w:styleId="Default">
    <w:name w:val="Default"/>
    <w:rsid w:val="00A225DF"/>
    <w:pPr>
      <w:autoSpaceDE w:val="0"/>
      <w:autoSpaceDN w:val="0"/>
      <w:adjustRightInd w:val="0"/>
    </w:pPr>
    <w:rPr>
      <w:rFonts w:ascii="Gotham" w:hAnsi="Gotham" w:cs="Gotham"/>
      <w:color w:val="000000"/>
      <w:sz w:val="24"/>
      <w:szCs w:val="24"/>
    </w:rPr>
  </w:style>
  <w:style w:type="character" w:styleId="Hyperlink">
    <w:name w:val="Hyperlink"/>
    <w:rsid w:val="00EF398E"/>
    <w:rPr>
      <w:rFonts w:cs="Times New Roman"/>
      <w:color w:val="0000FF"/>
      <w:u w:val="single"/>
    </w:rPr>
  </w:style>
  <w:style w:type="character" w:styleId="Strong">
    <w:name w:val="Strong"/>
    <w:qFormat/>
    <w:rsid w:val="00317226"/>
    <w:rPr>
      <w:rFonts w:cs="Times New Roman"/>
      <w:b/>
    </w:rPr>
  </w:style>
  <w:style w:type="paragraph" w:styleId="PlainText">
    <w:name w:val="Plain Text"/>
    <w:basedOn w:val="Normal"/>
    <w:link w:val="PlainTextChar"/>
    <w:rsid w:val="00607085"/>
    <w:pPr>
      <w:autoSpaceDE w:val="0"/>
      <w:autoSpaceDN w:val="0"/>
      <w:ind w:firstLine="567"/>
      <w:jc w:val="both"/>
    </w:pPr>
    <w:rPr>
      <w:rFonts w:ascii="Arial" w:hAnsi="Arial" w:cs="Arial"/>
      <w:sz w:val="20"/>
      <w:szCs w:val="20"/>
      <w:lang w:val="en-US"/>
    </w:rPr>
  </w:style>
  <w:style w:type="character" w:customStyle="1" w:styleId="PlainTextChar">
    <w:name w:val="Plain Text Char"/>
    <w:link w:val="PlainText"/>
    <w:semiHidden/>
    <w:locked/>
    <w:rsid w:val="00B57CDF"/>
    <w:rPr>
      <w:rFonts w:ascii="Courier New" w:hAnsi="Courier New" w:cs="Courier New"/>
    </w:rPr>
  </w:style>
  <w:style w:type="table" w:styleId="TableGrid">
    <w:name w:val="Table Grid"/>
    <w:basedOn w:val="TableNormal"/>
    <w:rsid w:val="009D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D02"/>
    <w:pPr>
      <w:tabs>
        <w:tab w:val="center" w:pos="4536"/>
        <w:tab w:val="right" w:pos="9072"/>
      </w:tabs>
    </w:pPr>
  </w:style>
  <w:style w:type="character" w:customStyle="1" w:styleId="HeaderChar">
    <w:name w:val="Header Char"/>
    <w:link w:val="Header"/>
    <w:semiHidden/>
    <w:locked/>
    <w:rsid w:val="00B57CDF"/>
    <w:rPr>
      <w:rFonts w:cs="Times New Roman"/>
      <w:sz w:val="24"/>
      <w:szCs w:val="24"/>
    </w:rPr>
  </w:style>
  <w:style w:type="paragraph" w:customStyle="1" w:styleId="CharCharCharChar">
    <w:name w:val="Char Char Char Char"/>
    <w:basedOn w:val="Normal"/>
    <w:rsid w:val="00737630"/>
    <w:pPr>
      <w:tabs>
        <w:tab w:val="left" w:pos="709"/>
      </w:tabs>
    </w:pPr>
    <w:rPr>
      <w:rFonts w:ascii="Tahoma" w:hAnsi="Tahoma"/>
      <w:lang w:val="pl-PL" w:eastAsia="pl-PL"/>
    </w:rPr>
  </w:style>
  <w:style w:type="character" w:customStyle="1" w:styleId="Heading1Char">
    <w:name w:val="Heading 1 Char"/>
    <w:link w:val="Heading1"/>
    <w:rsid w:val="00010972"/>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B27E8E"/>
    <w:pPr>
      <w:spacing w:after="160" w:line="259" w:lineRule="auto"/>
      <w:ind w:left="720"/>
      <w:contextualSpacing/>
    </w:pPr>
    <w:rPr>
      <w:rFonts w:eastAsia="Calibri"/>
      <w:szCs w:val="22"/>
      <w:lang w:eastAsia="en-US"/>
    </w:rPr>
  </w:style>
  <w:style w:type="paragraph" w:styleId="NormalWeb">
    <w:name w:val="Normal (Web)"/>
    <w:basedOn w:val="Normal"/>
    <w:uiPriority w:val="99"/>
    <w:unhideWhenUsed/>
    <w:rsid w:val="009800CA"/>
    <w:pPr>
      <w:ind w:firstLine="990"/>
      <w:jc w:val="both"/>
    </w:pPr>
    <w:rPr>
      <w:color w:val="000000"/>
    </w:rPr>
  </w:style>
  <w:style w:type="paragraph" w:customStyle="1" w:styleId="m">
    <w:name w:val="m"/>
    <w:basedOn w:val="Normal"/>
    <w:rsid w:val="009800CA"/>
    <w:pPr>
      <w:ind w:firstLine="990"/>
      <w:jc w:val="both"/>
    </w:pPr>
    <w:rPr>
      <w:color w:val="000000"/>
    </w:rPr>
  </w:style>
  <w:style w:type="character" w:customStyle="1" w:styleId="ListParagraphChar">
    <w:name w:val="List Paragraph Char"/>
    <w:link w:val="ListParagraph"/>
    <w:uiPriority w:val="34"/>
    <w:rsid w:val="00A200A0"/>
    <w:rPr>
      <w:rFonts w:eastAsia="Calibri"/>
      <w:sz w:val="24"/>
      <w:szCs w:val="22"/>
      <w:lang w:eastAsia="en-US"/>
    </w:rPr>
  </w:style>
  <w:style w:type="paragraph" w:styleId="FootnoteText">
    <w:name w:val="footnote text"/>
    <w:aliases w:val="ALTS FOOTNOTE,Footnote Text Char3,Footnote Text Char2 Char,Footnote Text Char Char Char1 Char,Footnote Text Char1 Char1 Char,Footnote Text Char Char Char2,Podrozdział,Footnote Text Char1 Char,Footnote Text Char Char Char"/>
    <w:basedOn w:val="Normal"/>
    <w:link w:val="FootnoteTextChar"/>
    <w:qFormat/>
    <w:rsid w:val="00B47283"/>
    <w:pPr>
      <w:spacing w:before="100" w:beforeAutospacing="1" w:afterAutospacing="1"/>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Podrozdział Char,Footnote Text Char1 Char Char"/>
    <w:basedOn w:val="DefaultParagraphFont"/>
    <w:link w:val="FootnoteText"/>
    <w:rsid w:val="00B47283"/>
  </w:style>
  <w:style w:type="character" w:styleId="FootnoteReference">
    <w:name w:val="footnote reference"/>
    <w:aliases w:val="Footnote Reference Superscript Char,BVI fnr Char,Footnote symbol Char,Footnote reference number Char,number Char,note TESI Char,SUPERS Char,EN Footnote Reference Char,Times 10 Point Char,Exposant 3 Point Char,Footnote Char,Nota"/>
    <w:link w:val="FootnoteReferenceSuperscript"/>
    <w:uiPriority w:val="99"/>
    <w:rsid w:val="00B47283"/>
    <w:rPr>
      <w:vertAlign w:val="superscript"/>
    </w:rPr>
  </w:style>
  <w:style w:type="paragraph" w:customStyle="1" w:styleId="FootnoteReferenceSuperscript">
    <w:name w:val="Footnote Reference Superscript"/>
    <w:aliases w:val="BVI fnr,Footnote symbol,Footnote reference number,number,note TESI,SUPERS,EN Footnote Reference,Times 10 Point,Exposant 3 Point,Footnote Reference_LVL6,-E Fußnotenzeichen,Footnote,(Footnote Reference)"/>
    <w:basedOn w:val="Normal"/>
    <w:link w:val="FootnoteReference"/>
    <w:uiPriority w:val="99"/>
    <w:rsid w:val="00B47283"/>
    <w:pPr>
      <w:spacing w:before="100" w:beforeAutospacing="1" w:after="160" w:afterAutospacing="1"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96"/>
          <w:marRight w:val="0"/>
          <w:marTop w:val="100"/>
          <w:marBottom w:val="100"/>
          <w:divBdr>
            <w:top w:val="none" w:sz="0" w:space="0" w:color="auto"/>
            <w:left w:val="single" w:sz="8" w:space="6" w:color="CCCCCC"/>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20"/>
                  <w:divBdr>
                    <w:top w:val="none" w:sz="0" w:space="0" w:color="auto"/>
                    <w:left w:val="none" w:sz="0" w:space="0" w:color="auto"/>
                    <w:bottom w:val="none" w:sz="0" w:space="0" w:color="auto"/>
                    <w:right w:val="none" w:sz="0" w:space="0" w:color="auto"/>
                  </w:divBdr>
                </w:div>
                <w:div w:id="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5300540">
      <w:bodyDiv w:val="1"/>
      <w:marLeft w:val="0"/>
      <w:marRight w:val="0"/>
      <w:marTop w:val="0"/>
      <w:marBottom w:val="0"/>
      <w:divBdr>
        <w:top w:val="none" w:sz="0" w:space="0" w:color="auto"/>
        <w:left w:val="none" w:sz="0" w:space="0" w:color="auto"/>
        <w:bottom w:val="none" w:sz="0" w:space="0" w:color="auto"/>
        <w:right w:val="none" w:sz="0" w:space="0" w:color="auto"/>
      </w:divBdr>
      <w:divsChild>
        <w:div w:id="1625041436">
          <w:marLeft w:val="0"/>
          <w:marRight w:val="0"/>
          <w:marTop w:val="0"/>
          <w:marBottom w:val="0"/>
          <w:divBdr>
            <w:top w:val="none" w:sz="0" w:space="0" w:color="auto"/>
            <w:left w:val="none" w:sz="0" w:space="0" w:color="auto"/>
            <w:bottom w:val="none" w:sz="0" w:space="0" w:color="auto"/>
            <w:right w:val="none" w:sz="0" w:space="0" w:color="auto"/>
          </w:divBdr>
        </w:div>
        <w:div w:id="1921521478">
          <w:marLeft w:val="0"/>
          <w:marRight w:val="0"/>
          <w:marTop w:val="0"/>
          <w:marBottom w:val="0"/>
          <w:divBdr>
            <w:top w:val="none" w:sz="0" w:space="0" w:color="auto"/>
            <w:left w:val="none" w:sz="0" w:space="0" w:color="auto"/>
            <w:bottom w:val="none" w:sz="0" w:space="0" w:color="auto"/>
            <w:right w:val="none" w:sz="0" w:space="0" w:color="auto"/>
          </w:divBdr>
        </w:div>
      </w:divsChild>
    </w:div>
    <w:div w:id="695540045">
      <w:bodyDiv w:val="1"/>
      <w:marLeft w:val="0"/>
      <w:marRight w:val="0"/>
      <w:marTop w:val="0"/>
      <w:marBottom w:val="0"/>
      <w:divBdr>
        <w:top w:val="none" w:sz="0" w:space="0" w:color="auto"/>
        <w:left w:val="none" w:sz="0" w:space="0" w:color="auto"/>
        <w:bottom w:val="none" w:sz="0" w:space="0" w:color="auto"/>
        <w:right w:val="none" w:sz="0" w:space="0" w:color="auto"/>
      </w:divBdr>
      <w:divsChild>
        <w:div w:id="1496216949">
          <w:marLeft w:val="0"/>
          <w:marRight w:val="0"/>
          <w:marTop w:val="0"/>
          <w:marBottom w:val="0"/>
          <w:divBdr>
            <w:top w:val="none" w:sz="0" w:space="0" w:color="auto"/>
            <w:left w:val="none" w:sz="0" w:space="0" w:color="auto"/>
            <w:bottom w:val="none" w:sz="0" w:space="0" w:color="auto"/>
            <w:right w:val="none" w:sz="0" w:space="0" w:color="auto"/>
          </w:divBdr>
        </w:div>
      </w:divsChild>
    </w:div>
    <w:div w:id="754787315">
      <w:bodyDiv w:val="1"/>
      <w:marLeft w:val="0"/>
      <w:marRight w:val="0"/>
      <w:marTop w:val="0"/>
      <w:marBottom w:val="0"/>
      <w:divBdr>
        <w:top w:val="none" w:sz="0" w:space="0" w:color="auto"/>
        <w:left w:val="none" w:sz="0" w:space="0" w:color="auto"/>
        <w:bottom w:val="none" w:sz="0" w:space="0" w:color="auto"/>
        <w:right w:val="none" w:sz="0" w:space="0" w:color="auto"/>
      </w:divBdr>
      <w:divsChild>
        <w:div w:id="14742505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445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09FF-92E6-4AFD-A39C-7D2A8264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ПРОЕКТ</vt:lpstr>
    </vt:vector>
  </TitlesOfParts>
  <Company>DAITS</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KDimitrova</dc:creator>
  <cp:lastModifiedBy>Boryana Harlova</cp:lastModifiedBy>
  <cp:revision>8</cp:revision>
  <cp:lastPrinted>2018-10-16T10:25:00Z</cp:lastPrinted>
  <dcterms:created xsi:type="dcterms:W3CDTF">2018-10-16T08:55:00Z</dcterms:created>
  <dcterms:modified xsi:type="dcterms:W3CDTF">2018-12-07T08:52:00Z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