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95E" w:rsidRDefault="00D703D4">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br/>
      </w:r>
      <w:r w:rsidR="00BB5079">
        <w:rPr>
          <w:rFonts w:ascii="Times New Roman" w:hAnsi="Times New Roman" w:cs="Times New Roman"/>
          <w:b/>
          <w:sz w:val="24"/>
          <w:szCs w:val="24"/>
        </w:rPr>
        <w:t>RULES OF PROCEDURE on the activity,</w:t>
      </w:r>
      <w:r w:rsidR="00686611">
        <w:rPr>
          <w:rFonts w:ascii="Times New Roman" w:hAnsi="Times New Roman" w:cs="Times New Roman"/>
          <w:b/>
          <w:sz w:val="24"/>
          <w:szCs w:val="24"/>
        </w:rPr>
        <w:t xml:space="preserve"> structure and </w:t>
      </w:r>
      <w:r w:rsidR="00BB5079">
        <w:rPr>
          <w:rFonts w:ascii="Times New Roman" w:hAnsi="Times New Roman" w:cs="Times New Roman"/>
          <w:b/>
          <w:sz w:val="24"/>
          <w:szCs w:val="24"/>
        </w:rPr>
        <w:t>organization</w:t>
      </w:r>
      <w:r w:rsidR="00686611">
        <w:rPr>
          <w:rFonts w:ascii="Times New Roman" w:hAnsi="Times New Roman" w:cs="Times New Roman"/>
          <w:b/>
          <w:sz w:val="24"/>
          <w:szCs w:val="24"/>
        </w:rPr>
        <w:t xml:space="preserve"> of</w:t>
      </w:r>
    </w:p>
    <w:p w:rsidR="0021295E" w:rsidRDefault="00BB50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w:t>
      </w:r>
      <w:r w:rsidR="00686611">
        <w:rPr>
          <w:rFonts w:ascii="Times New Roman" w:hAnsi="Times New Roman" w:cs="Times New Roman"/>
          <w:b/>
          <w:sz w:val="24"/>
          <w:szCs w:val="24"/>
        </w:rPr>
        <w:t>he</w:t>
      </w:r>
      <w:r>
        <w:rPr>
          <w:rFonts w:ascii="Times New Roman" w:hAnsi="Times New Roman" w:cs="Times New Roman"/>
          <w:b/>
          <w:sz w:val="24"/>
          <w:szCs w:val="24"/>
          <w:lang w:val="bg-BG"/>
        </w:rPr>
        <w:t xml:space="preserve"> </w:t>
      </w:r>
      <w:r>
        <w:rPr>
          <w:rFonts w:ascii="Times New Roman" w:hAnsi="Times New Roman" w:cs="Times New Roman"/>
          <w:b/>
          <w:sz w:val="24"/>
          <w:szCs w:val="24"/>
        </w:rPr>
        <w:t>National Board for</w:t>
      </w:r>
      <w:r w:rsidR="00686611">
        <w:rPr>
          <w:rFonts w:ascii="Times New Roman" w:hAnsi="Times New Roman" w:cs="Times New Roman"/>
          <w:b/>
          <w:sz w:val="24"/>
          <w:szCs w:val="24"/>
        </w:rPr>
        <w:t xml:space="preserve"> aircraft,</w:t>
      </w:r>
    </w:p>
    <w:p w:rsidR="0021295E" w:rsidRDefault="00BB50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maritime</w:t>
      </w:r>
      <w:r w:rsidR="00686611">
        <w:rPr>
          <w:rFonts w:ascii="Times New Roman" w:hAnsi="Times New Roman" w:cs="Times New Roman"/>
          <w:b/>
          <w:sz w:val="24"/>
          <w:szCs w:val="24"/>
        </w:rPr>
        <w:t xml:space="preserve"> and rail</w:t>
      </w:r>
      <w:r>
        <w:rPr>
          <w:rFonts w:ascii="Times New Roman" w:hAnsi="Times New Roman" w:cs="Times New Roman"/>
          <w:b/>
          <w:sz w:val="24"/>
          <w:szCs w:val="24"/>
        </w:rPr>
        <w:t>way</w:t>
      </w:r>
      <w:r w:rsidR="00686611">
        <w:rPr>
          <w:rFonts w:ascii="Times New Roman" w:hAnsi="Times New Roman" w:cs="Times New Roman"/>
          <w:b/>
          <w:sz w:val="24"/>
          <w:szCs w:val="24"/>
        </w:rPr>
        <w:t xml:space="preserve"> </w:t>
      </w:r>
      <w:r>
        <w:rPr>
          <w:rFonts w:ascii="Times New Roman" w:hAnsi="Times New Roman" w:cs="Times New Roman"/>
          <w:b/>
          <w:sz w:val="24"/>
          <w:szCs w:val="24"/>
        </w:rPr>
        <w:t>accident investigation</w:t>
      </w:r>
    </w:p>
    <w:p w:rsidR="0021295E" w:rsidRPr="008533ED" w:rsidRDefault="0021295E">
      <w:pPr>
        <w:spacing w:after="0" w:line="240" w:lineRule="auto"/>
        <w:jc w:val="center"/>
        <w:rPr>
          <w:rFonts w:ascii="Times New Roman" w:hAnsi="Times New Roman" w:cs="Times New Roman"/>
          <w:b/>
          <w:sz w:val="24"/>
          <w:szCs w:val="24"/>
          <w:lang w:val="bg-BG"/>
        </w:rPr>
      </w:pPr>
    </w:p>
    <w:p w:rsidR="0021295E" w:rsidRDefault="006866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Chapter one</w:t>
      </w:r>
    </w:p>
    <w:p w:rsidR="0021295E" w:rsidRPr="008533ED" w:rsidRDefault="006866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GENERAL </w:t>
      </w:r>
      <w:r w:rsidR="008533ED">
        <w:rPr>
          <w:rFonts w:ascii="Times New Roman" w:hAnsi="Times New Roman" w:cs="Times New Roman"/>
          <w:b/>
          <w:sz w:val="24"/>
          <w:szCs w:val="24"/>
        </w:rPr>
        <w:t>PROVISIONS</w:t>
      </w:r>
    </w:p>
    <w:p w:rsidR="0021295E" w:rsidRDefault="00686611" w:rsidP="0023111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t>Article 1.</w:t>
      </w:r>
      <w:r w:rsidR="00231117">
        <w:rPr>
          <w:rFonts w:ascii="Times New Roman" w:hAnsi="Times New Roman" w:cs="Times New Roman"/>
          <w:b/>
          <w:sz w:val="24"/>
          <w:szCs w:val="24"/>
        </w:rPr>
        <w:t xml:space="preserve"> </w:t>
      </w:r>
      <w:r w:rsidR="00231117">
        <w:rPr>
          <w:rFonts w:ascii="Times New Roman" w:hAnsi="Times New Roman" w:cs="Times New Roman"/>
          <w:sz w:val="24"/>
          <w:szCs w:val="24"/>
        </w:rPr>
        <w:t>These R</w:t>
      </w:r>
      <w:r>
        <w:rPr>
          <w:rFonts w:ascii="Times New Roman" w:hAnsi="Times New Roman" w:cs="Times New Roman"/>
          <w:sz w:val="24"/>
          <w:szCs w:val="24"/>
        </w:rPr>
        <w:t>ules</w:t>
      </w:r>
      <w:r w:rsidR="00231117">
        <w:rPr>
          <w:rFonts w:ascii="Times New Roman" w:hAnsi="Times New Roman" w:cs="Times New Roman"/>
          <w:sz w:val="24"/>
          <w:szCs w:val="24"/>
        </w:rPr>
        <w:t xml:space="preserve"> of Procedure</w:t>
      </w:r>
      <w:r>
        <w:rPr>
          <w:rFonts w:ascii="Times New Roman" w:hAnsi="Times New Roman" w:cs="Times New Roman"/>
          <w:sz w:val="24"/>
          <w:szCs w:val="24"/>
        </w:rPr>
        <w:t xml:space="preserve"> </w:t>
      </w:r>
      <w:r w:rsidR="00231117">
        <w:rPr>
          <w:rFonts w:ascii="Times New Roman" w:hAnsi="Times New Roman" w:cs="Times New Roman"/>
          <w:sz w:val="24"/>
          <w:szCs w:val="24"/>
          <w:lang w:val="bg-BG"/>
        </w:rPr>
        <w:t>set</w:t>
      </w:r>
      <w:r>
        <w:rPr>
          <w:rFonts w:ascii="Times New Roman" w:hAnsi="Times New Roman" w:cs="Times New Roman"/>
          <w:sz w:val="24"/>
          <w:szCs w:val="24"/>
        </w:rPr>
        <w:t xml:space="preserve"> </w:t>
      </w:r>
      <w:r w:rsidR="00231117" w:rsidRPr="00231117">
        <w:rPr>
          <w:rFonts w:ascii="Times New Roman" w:hAnsi="Times New Roman" w:cs="Times New Roman"/>
          <w:sz w:val="24"/>
          <w:szCs w:val="24"/>
        </w:rPr>
        <w:t>the activity</w:t>
      </w:r>
      <w:r w:rsidR="00231117">
        <w:rPr>
          <w:rFonts w:ascii="Times New Roman" w:hAnsi="Times New Roman" w:cs="Times New Roman"/>
          <w:sz w:val="24"/>
          <w:szCs w:val="24"/>
        </w:rPr>
        <w:t xml:space="preserve">, structure and organization of </w:t>
      </w:r>
      <w:r w:rsidR="00231117" w:rsidRPr="00231117">
        <w:rPr>
          <w:rFonts w:ascii="Times New Roman" w:hAnsi="Times New Roman" w:cs="Times New Roman"/>
          <w:sz w:val="24"/>
          <w:szCs w:val="24"/>
        </w:rPr>
        <w:t xml:space="preserve">the National </w:t>
      </w:r>
      <w:r w:rsidR="00231117">
        <w:rPr>
          <w:rFonts w:ascii="Times New Roman" w:hAnsi="Times New Roman" w:cs="Times New Roman"/>
          <w:sz w:val="24"/>
          <w:szCs w:val="24"/>
        </w:rPr>
        <w:t xml:space="preserve">Board for aircraft, </w:t>
      </w:r>
      <w:r w:rsidR="00231117" w:rsidRPr="00231117">
        <w:rPr>
          <w:rFonts w:ascii="Times New Roman" w:hAnsi="Times New Roman" w:cs="Times New Roman"/>
          <w:sz w:val="24"/>
          <w:szCs w:val="24"/>
        </w:rPr>
        <w:t>maritime and railway accident investigation</w:t>
      </w:r>
      <w:r>
        <w:rPr>
          <w:rFonts w:ascii="Times New Roman" w:hAnsi="Times New Roman" w:cs="Times New Roman"/>
          <w:sz w:val="24"/>
          <w:szCs w:val="24"/>
        </w:rPr>
        <w:t>, hereinafter</w:t>
      </w:r>
      <w:r w:rsidR="00231117">
        <w:rPr>
          <w:rFonts w:ascii="Times New Roman" w:hAnsi="Times New Roman" w:cs="Times New Roman"/>
          <w:sz w:val="24"/>
          <w:szCs w:val="24"/>
          <w:lang w:val="bg-BG"/>
        </w:rPr>
        <w:t xml:space="preserve"> </w:t>
      </w:r>
      <w:r w:rsidR="00231117">
        <w:rPr>
          <w:rFonts w:ascii="Times New Roman" w:hAnsi="Times New Roman" w:cs="Times New Roman"/>
          <w:sz w:val="24"/>
          <w:szCs w:val="24"/>
        </w:rPr>
        <w:t>referred to as “</w:t>
      </w:r>
      <w:r>
        <w:rPr>
          <w:rFonts w:ascii="Times New Roman" w:hAnsi="Times New Roman" w:cs="Times New Roman"/>
          <w:sz w:val="24"/>
          <w:szCs w:val="24"/>
        </w:rPr>
        <w:t>Board”.</w:t>
      </w:r>
    </w:p>
    <w:p w:rsidR="0021295E" w:rsidRPr="006F7AB1" w:rsidRDefault="00686611">
      <w:pPr>
        <w:pStyle w:val="NoSpacing"/>
        <w:jc w:val="both"/>
        <w:rPr>
          <w:rFonts w:ascii="Times New Roman" w:hAnsi="Times New Roman" w:cs="Times New Roman"/>
          <w:sz w:val="24"/>
          <w:szCs w:val="24"/>
          <w:lang w:val="bg-BG"/>
        </w:rPr>
      </w:pPr>
      <w:r>
        <w:rPr>
          <w:rFonts w:ascii="Times New Roman" w:hAnsi="Times New Roman" w:cs="Times New Roman"/>
          <w:b/>
          <w:sz w:val="24"/>
          <w:szCs w:val="24"/>
        </w:rPr>
        <w:tab/>
        <w:t>Article 2.</w:t>
      </w:r>
      <w:r w:rsidR="00231117">
        <w:rPr>
          <w:rFonts w:ascii="Times New Roman" w:hAnsi="Times New Roman" w:cs="Times New Roman"/>
          <w:b/>
          <w:sz w:val="24"/>
          <w:szCs w:val="24"/>
        </w:rPr>
        <w:t xml:space="preserve"> </w:t>
      </w:r>
      <w:r>
        <w:rPr>
          <w:rFonts w:ascii="Times New Roman" w:hAnsi="Times New Roman" w:cs="Times New Roman"/>
          <w:sz w:val="24"/>
          <w:szCs w:val="24"/>
        </w:rPr>
        <w:t xml:space="preserve">The Board </w:t>
      </w:r>
      <w:r w:rsidR="0001058F">
        <w:rPr>
          <w:rFonts w:ascii="Times New Roman" w:hAnsi="Times New Roman" w:cs="Times New Roman"/>
          <w:sz w:val="24"/>
          <w:szCs w:val="24"/>
        </w:rPr>
        <w:t xml:space="preserve">is an independent </w:t>
      </w:r>
      <w:r w:rsidR="006F7AB1">
        <w:rPr>
          <w:rFonts w:ascii="Times New Roman" w:hAnsi="Times New Roman" w:cs="Times New Roman"/>
          <w:sz w:val="24"/>
          <w:szCs w:val="24"/>
        </w:rPr>
        <w:t>specialized</w:t>
      </w:r>
      <w:r w:rsidR="0001058F">
        <w:rPr>
          <w:rFonts w:ascii="Times New Roman" w:hAnsi="Times New Roman" w:cs="Times New Roman"/>
          <w:sz w:val="24"/>
          <w:szCs w:val="24"/>
        </w:rPr>
        <w:t xml:space="preserve"> s</w:t>
      </w:r>
      <w:r>
        <w:rPr>
          <w:rFonts w:ascii="Times New Roman" w:hAnsi="Times New Roman" w:cs="Times New Roman"/>
          <w:sz w:val="24"/>
          <w:szCs w:val="24"/>
        </w:rPr>
        <w:t xml:space="preserve">tate body </w:t>
      </w:r>
      <w:r w:rsidR="0001058F">
        <w:rPr>
          <w:rFonts w:ascii="Times New Roman" w:hAnsi="Times New Roman" w:cs="Times New Roman"/>
          <w:sz w:val="24"/>
          <w:szCs w:val="24"/>
        </w:rPr>
        <w:t>of</w:t>
      </w:r>
      <w:r>
        <w:rPr>
          <w:rFonts w:ascii="Times New Roman" w:hAnsi="Times New Roman" w:cs="Times New Roman"/>
          <w:sz w:val="24"/>
          <w:szCs w:val="24"/>
        </w:rPr>
        <w:t xml:space="preserve"> the Council of Ministers, a separate legal entity </w:t>
      </w:r>
      <w:r w:rsidR="0001058F">
        <w:rPr>
          <w:rFonts w:ascii="Times New Roman" w:hAnsi="Times New Roman" w:cs="Times New Roman"/>
          <w:sz w:val="24"/>
          <w:szCs w:val="24"/>
        </w:rPr>
        <w:t>under</w:t>
      </w:r>
      <w:r>
        <w:rPr>
          <w:rFonts w:ascii="Times New Roman" w:hAnsi="Times New Roman" w:cs="Times New Roman"/>
          <w:sz w:val="24"/>
          <w:szCs w:val="24"/>
        </w:rPr>
        <w:t xml:space="preserve"> Article 60 of the Act on the Administration</w:t>
      </w:r>
      <w:r w:rsidR="0001058F">
        <w:rPr>
          <w:rFonts w:ascii="Times New Roman" w:hAnsi="Times New Roman" w:cs="Times New Roman"/>
          <w:sz w:val="24"/>
          <w:szCs w:val="24"/>
        </w:rPr>
        <w:t>,</w:t>
      </w:r>
      <w:r>
        <w:rPr>
          <w:rFonts w:ascii="Times New Roman" w:hAnsi="Times New Roman" w:cs="Times New Roman"/>
          <w:sz w:val="24"/>
          <w:szCs w:val="24"/>
        </w:rPr>
        <w:t xml:space="preserve"> having its </w:t>
      </w:r>
      <w:r w:rsidR="0001058F">
        <w:rPr>
          <w:rFonts w:ascii="Times New Roman" w:hAnsi="Times New Roman" w:cs="Times New Roman"/>
          <w:sz w:val="24"/>
          <w:szCs w:val="24"/>
        </w:rPr>
        <w:t>headquarters</w:t>
      </w:r>
      <w:r>
        <w:rPr>
          <w:rFonts w:ascii="Times New Roman" w:hAnsi="Times New Roman" w:cs="Times New Roman"/>
          <w:sz w:val="24"/>
          <w:szCs w:val="24"/>
        </w:rPr>
        <w:t xml:space="preserve"> in</w:t>
      </w:r>
      <w:r w:rsidR="0001058F">
        <w:rPr>
          <w:rFonts w:ascii="Times New Roman" w:hAnsi="Times New Roman" w:cs="Times New Roman"/>
          <w:sz w:val="24"/>
          <w:szCs w:val="24"/>
        </w:rPr>
        <w:t xml:space="preserve"> the city of</w:t>
      </w:r>
      <w:r>
        <w:rPr>
          <w:rFonts w:ascii="Times New Roman" w:hAnsi="Times New Roman" w:cs="Times New Roman"/>
          <w:sz w:val="24"/>
          <w:szCs w:val="24"/>
        </w:rPr>
        <w:t xml:space="preserve"> Sofia</w:t>
      </w:r>
      <w:r w:rsidR="0001058F">
        <w:rPr>
          <w:rFonts w:ascii="Times New Roman" w:hAnsi="Times New Roman" w:cs="Times New Roman"/>
          <w:sz w:val="24"/>
          <w:szCs w:val="24"/>
        </w:rPr>
        <w:t xml:space="preserve"> </w:t>
      </w:r>
      <w:r>
        <w:rPr>
          <w:rFonts w:ascii="Times New Roman" w:hAnsi="Times New Roman" w:cs="Times New Roman"/>
          <w:sz w:val="24"/>
          <w:szCs w:val="24"/>
        </w:rPr>
        <w:t xml:space="preserve">and a secondary </w:t>
      </w:r>
      <w:r w:rsidR="006F7AB1">
        <w:rPr>
          <w:rFonts w:ascii="Times New Roman" w:hAnsi="Times New Roman" w:cs="Times New Roman"/>
          <w:sz w:val="24"/>
          <w:szCs w:val="24"/>
        </w:rPr>
        <w:t xml:space="preserve">budget </w:t>
      </w:r>
      <w:r>
        <w:rPr>
          <w:rFonts w:ascii="Times New Roman" w:hAnsi="Times New Roman" w:cs="Times New Roman"/>
          <w:sz w:val="24"/>
          <w:szCs w:val="24"/>
        </w:rPr>
        <w:t>authori</w:t>
      </w:r>
      <w:r w:rsidR="0001058F">
        <w:rPr>
          <w:rFonts w:ascii="Times New Roman" w:hAnsi="Times New Roman" w:cs="Times New Roman"/>
          <w:sz w:val="24"/>
          <w:szCs w:val="24"/>
        </w:rPr>
        <w:t>z</w:t>
      </w:r>
      <w:r>
        <w:rPr>
          <w:rFonts w:ascii="Times New Roman" w:hAnsi="Times New Roman" w:cs="Times New Roman"/>
          <w:sz w:val="24"/>
          <w:szCs w:val="24"/>
        </w:rPr>
        <w:t xml:space="preserve">ing </w:t>
      </w:r>
      <w:r w:rsidR="0001058F">
        <w:rPr>
          <w:rFonts w:ascii="Times New Roman" w:hAnsi="Times New Roman" w:cs="Times New Roman"/>
          <w:sz w:val="24"/>
          <w:szCs w:val="24"/>
        </w:rPr>
        <w:t>administrator</w:t>
      </w:r>
      <w:r>
        <w:rPr>
          <w:rFonts w:ascii="Times New Roman" w:hAnsi="Times New Roman" w:cs="Times New Roman"/>
          <w:sz w:val="24"/>
          <w:szCs w:val="24"/>
        </w:rPr>
        <w:t xml:space="preserve"> </w:t>
      </w:r>
      <w:r w:rsidR="006F7AB1">
        <w:rPr>
          <w:rFonts w:ascii="Times New Roman" w:hAnsi="Times New Roman" w:cs="Times New Roman"/>
          <w:sz w:val="24"/>
          <w:szCs w:val="24"/>
        </w:rPr>
        <w:t>to</w:t>
      </w:r>
      <w:r>
        <w:rPr>
          <w:rFonts w:ascii="Times New Roman" w:hAnsi="Times New Roman" w:cs="Times New Roman"/>
          <w:sz w:val="24"/>
          <w:szCs w:val="24"/>
        </w:rPr>
        <w:t xml:space="preserve"> the Minister </w:t>
      </w:r>
      <w:r w:rsidR="006F7AB1">
        <w:rPr>
          <w:rFonts w:ascii="Times New Roman" w:hAnsi="Times New Roman" w:cs="Times New Roman"/>
          <w:sz w:val="24"/>
          <w:szCs w:val="24"/>
        </w:rPr>
        <w:t>of</w:t>
      </w:r>
      <w:r>
        <w:rPr>
          <w:rFonts w:ascii="Times New Roman" w:hAnsi="Times New Roman" w:cs="Times New Roman"/>
          <w:sz w:val="24"/>
          <w:szCs w:val="24"/>
        </w:rPr>
        <w:t xml:space="preserve"> Transport, Information Technolog</w:t>
      </w:r>
      <w:r w:rsidR="006F7AB1">
        <w:rPr>
          <w:rFonts w:ascii="Times New Roman" w:hAnsi="Times New Roman" w:cs="Times New Roman"/>
          <w:sz w:val="24"/>
          <w:szCs w:val="24"/>
        </w:rPr>
        <w:t>y</w:t>
      </w:r>
      <w:r>
        <w:rPr>
          <w:rFonts w:ascii="Times New Roman" w:hAnsi="Times New Roman" w:cs="Times New Roman"/>
          <w:sz w:val="24"/>
          <w:szCs w:val="24"/>
        </w:rPr>
        <w:t xml:space="preserve"> and Communications.</w:t>
      </w:r>
    </w:p>
    <w:p w:rsidR="0021295E" w:rsidRDefault="0021295E">
      <w:pPr>
        <w:spacing w:after="0" w:line="240" w:lineRule="auto"/>
        <w:ind w:left="360"/>
        <w:jc w:val="center"/>
        <w:rPr>
          <w:rFonts w:ascii="Times New Roman" w:hAnsi="Times New Roman" w:cs="Times New Roman"/>
          <w:sz w:val="24"/>
          <w:szCs w:val="24"/>
        </w:rPr>
      </w:pPr>
    </w:p>
    <w:p w:rsidR="0021295E" w:rsidRDefault="006866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Chapter </w:t>
      </w:r>
      <w:r w:rsidR="00D13765">
        <w:rPr>
          <w:rFonts w:ascii="Times New Roman" w:hAnsi="Times New Roman" w:cs="Times New Roman"/>
          <w:b/>
          <w:sz w:val="24"/>
          <w:szCs w:val="24"/>
        </w:rPr>
        <w:t>two</w:t>
      </w:r>
    </w:p>
    <w:p w:rsidR="0021295E" w:rsidRDefault="006F7A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STRUCTURE</w:t>
      </w:r>
      <w:r w:rsidR="00686611">
        <w:rPr>
          <w:rFonts w:ascii="Times New Roman" w:hAnsi="Times New Roman" w:cs="Times New Roman"/>
          <w:b/>
          <w:sz w:val="24"/>
          <w:szCs w:val="24"/>
        </w:rPr>
        <w:t xml:space="preserve"> AND FUNCTIONS </w:t>
      </w:r>
      <w:r>
        <w:rPr>
          <w:rFonts w:ascii="Times New Roman" w:hAnsi="Times New Roman" w:cs="Times New Roman"/>
          <w:b/>
          <w:sz w:val="24"/>
          <w:szCs w:val="24"/>
        </w:rPr>
        <w:t>OF THE</w:t>
      </w:r>
      <w:r w:rsidR="00686611">
        <w:rPr>
          <w:rFonts w:ascii="Times New Roman" w:hAnsi="Times New Roman" w:cs="Times New Roman"/>
          <w:b/>
          <w:sz w:val="24"/>
          <w:szCs w:val="24"/>
        </w:rPr>
        <w:t xml:space="preserve"> BOARD</w:t>
      </w:r>
    </w:p>
    <w:p w:rsidR="0021295E" w:rsidRDefault="00686611">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Article 3</w:t>
      </w:r>
      <w:r w:rsidR="006F7AB1">
        <w:rPr>
          <w:rFonts w:ascii="Times New Roman" w:hAnsi="Times New Roman" w:cs="Times New Roman"/>
          <w:b/>
          <w:sz w:val="24"/>
          <w:szCs w:val="24"/>
        </w:rPr>
        <w:t>.</w:t>
      </w:r>
      <w:r>
        <w:rPr>
          <w:rFonts w:ascii="Times New Roman" w:hAnsi="Times New Roman" w:cs="Times New Roman"/>
          <w:b/>
          <w:sz w:val="24"/>
          <w:szCs w:val="24"/>
        </w:rPr>
        <w:t xml:space="preserve"> </w:t>
      </w:r>
      <w:r w:rsidRPr="006F7AB1">
        <w:rPr>
          <w:rFonts w:ascii="Times New Roman" w:hAnsi="Times New Roman" w:cs="Times New Roman"/>
          <w:sz w:val="24"/>
          <w:szCs w:val="24"/>
        </w:rPr>
        <w:t>(</w:t>
      </w:r>
      <w:r>
        <w:rPr>
          <w:rFonts w:ascii="Times New Roman" w:hAnsi="Times New Roman" w:cs="Times New Roman"/>
          <w:sz w:val="24"/>
          <w:szCs w:val="24"/>
        </w:rPr>
        <w:t xml:space="preserve">1) The Board </w:t>
      </w:r>
      <w:r w:rsidR="00101D73">
        <w:rPr>
          <w:rFonts w:ascii="Times New Roman" w:hAnsi="Times New Roman" w:cs="Times New Roman"/>
          <w:sz w:val="24"/>
          <w:szCs w:val="24"/>
        </w:rPr>
        <w:t>is</w:t>
      </w:r>
      <w:r>
        <w:rPr>
          <w:rFonts w:ascii="Times New Roman" w:hAnsi="Times New Roman" w:cs="Times New Roman"/>
          <w:sz w:val="24"/>
          <w:szCs w:val="24"/>
        </w:rPr>
        <w:t xml:space="preserve"> a permanent</w:t>
      </w:r>
      <w:r w:rsidR="00101D73">
        <w:rPr>
          <w:rFonts w:ascii="Times New Roman" w:hAnsi="Times New Roman" w:cs="Times New Roman"/>
          <w:sz w:val="24"/>
          <w:szCs w:val="24"/>
        </w:rPr>
        <w:t>ly operating</w:t>
      </w:r>
      <w:r>
        <w:rPr>
          <w:rFonts w:ascii="Times New Roman" w:hAnsi="Times New Roman" w:cs="Times New Roman"/>
          <w:sz w:val="24"/>
          <w:szCs w:val="24"/>
        </w:rPr>
        <w:t xml:space="preserve"> collegia</w:t>
      </w:r>
      <w:r w:rsidR="00101D73">
        <w:rPr>
          <w:rFonts w:ascii="Times New Roman" w:hAnsi="Times New Roman" w:cs="Times New Roman"/>
          <w:sz w:val="24"/>
          <w:szCs w:val="24"/>
        </w:rPr>
        <w:t>l body</w:t>
      </w:r>
      <w:r>
        <w:rPr>
          <w:rFonts w:ascii="Times New Roman" w:hAnsi="Times New Roman" w:cs="Times New Roman"/>
          <w:sz w:val="24"/>
          <w:szCs w:val="24"/>
        </w:rPr>
        <w:t>.</w:t>
      </w:r>
    </w:p>
    <w:p w:rsidR="0021295E" w:rsidRPr="00D703D4" w:rsidRDefault="00686611">
      <w:pPr>
        <w:pStyle w:val="NoSpacing"/>
        <w:ind w:firstLine="708"/>
        <w:jc w:val="both"/>
        <w:rPr>
          <w:lang w:val="bg-BG"/>
        </w:rPr>
      </w:pPr>
      <w:r>
        <w:rPr>
          <w:rFonts w:ascii="Times New Roman" w:hAnsi="Times New Roman" w:cs="Times New Roman"/>
          <w:sz w:val="24"/>
          <w:szCs w:val="24"/>
        </w:rPr>
        <w:t>(2)</w:t>
      </w:r>
      <w:r w:rsidR="006F7AB1">
        <w:rPr>
          <w:rFonts w:ascii="Times New Roman" w:hAnsi="Times New Roman" w:cs="Times New Roman"/>
          <w:sz w:val="24"/>
          <w:szCs w:val="24"/>
        </w:rPr>
        <w:t xml:space="preserve"> </w:t>
      </w:r>
      <w:r>
        <w:rPr>
          <w:rFonts w:ascii="Times New Roman" w:hAnsi="Times New Roman" w:cs="Times New Roman"/>
          <w:sz w:val="24"/>
          <w:szCs w:val="24"/>
        </w:rPr>
        <w:t xml:space="preserve">The Board </w:t>
      </w:r>
      <w:r w:rsidR="00101D73">
        <w:rPr>
          <w:rFonts w:ascii="Times New Roman" w:hAnsi="Times New Roman" w:cs="Times New Roman"/>
          <w:sz w:val="24"/>
          <w:szCs w:val="24"/>
        </w:rPr>
        <w:t>is</w:t>
      </w:r>
      <w:r>
        <w:rPr>
          <w:rFonts w:ascii="Times New Roman" w:hAnsi="Times New Roman" w:cs="Times New Roman"/>
          <w:sz w:val="24"/>
          <w:szCs w:val="24"/>
        </w:rPr>
        <w:t xml:space="preserve"> </w:t>
      </w:r>
      <w:r w:rsidR="00101D73">
        <w:rPr>
          <w:rFonts w:ascii="Times New Roman" w:hAnsi="Times New Roman" w:cs="Times New Roman"/>
          <w:sz w:val="24"/>
          <w:szCs w:val="24"/>
        </w:rPr>
        <w:t>managed</w:t>
      </w:r>
      <w:r>
        <w:rPr>
          <w:rFonts w:ascii="Times New Roman" w:hAnsi="Times New Roman" w:cs="Times New Roman"/>
          <w:sz w:val="24"/>
          <w:szCs w:val="24"/>
        </w:rPr>
        <w:t xml:space="preserve"> by a Management Board comp</w:t>
      </w:r>
      <w:r w:rsidR="00D703D4">
        <w:rPr>
          <w:rFonts w:ascii="Times New Roman" w:hAnsi="Times New Roman" w:cs="Times New Roman"/>
          <w:sz w:val="24"/>
          <w:szCs w:val="24"/>
        </w:rPr>
        <w:t>rising</w:t>
      </w:r>
      <w:r>
        <w:rPr>
          <w:rFonts w:ascii="Times New Roman" w:hAnsi="Times New Roman" w:cs="Times New Roman"/>
          <w:sz w:val="24"/>
          <w:szCs w:val="24"/>
        </w:rPr>
        <w:t xml:space="preserve"> of three members, including a chairperson and two </w:t>
      </w:r>
      <w:r w:rsidR="00D703D4">
        <w:rPr>
          <w:rFonts w:ascii="Times New Roman" w:hAnsi="Times New Roman" w:cs="Times New Roman"/>
          <w:sz w:val="24"/>
          <w:szCs w:val="24"/>
        </w:rPr>
        <w:t>deputy</w:t>
      </w:r>
      <w:r w:rsidR="004E3744">
        <w:rPr>
          <w:rFonts w:ascii="Times New Roman" w:hAnsi="Times New Roman" w:cs="Times New Roman"/>
          <w:sz w:val="24"/>
          <w:szCs w:val="24"/>
        </w:rPr>
        <w:t xml:space="preserve"> </w:t>
      </w:r>
      <w:r>
        <w:rPr>
          <w:rFonts w:ascii="Times New Roman" w:hAnsi="Times New Roman" w:cs="Times New Roman"/>
          <w:sz w:val="24"/>
          <w:szCs w:val="24"/>
        </w:rPr>
        <w:t>chairpersons.</w:t>
      </w:r>
    </w:p>
    <w:p w:rsidR="0021295E" w:rsidRDefault="00686611">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(3)</w:t>
      </w:r>
      <w:r w:rsidR="006F7AB1">
        <w:rPr>
          <w:rFonts w:ascii="Times New Roman" w:hAnsi="Times New Roman" w:cs="Times New Roman"/>
          <w:sz w:val="24"/>
          <w:szCs w:val="24"/>
        </w:rPr>
        <w:t xml:space="preserve"> </w:t>
      </w:r>
      <w:r>
        <w:rPr>
          <w:rFonts w:ascii="Times New Roman" w:hAnsi="Times New Roman" w:cs="Times New Roman"/>
          <w:sz w:val="24"/>
          <w:szCs w:val="24"/>
        </w:rPr>
        <w:t xml:space="preserve">The members of the </w:t>
      </w:r>
      <w:r w:rsidR="00D703D4">
        <w:rPr>
          <w:rFonts w:ascii="Times New Roman" w:hAnsi="Times New Roman" w:cs="Times New Roman"/>
          <w:sz w:val="24"/>
          <w:szCs w:val="24"/>
        </w:rPr>
        <w:t>Management</w:t>
      </w:r>
      <w:r>
        <w:rPr>
          <w:rFonts w:ascii="Times New Roman" w:hAnsi="Times New Roman" w:cs="Times New Roman"/>
          <w:sz w:val="24"/>
          <w:szCs w:val="24"/>
        </w:rPr>
        <w:t xml:space="preserve"> Board have education, knowledge and professional experience </w:t>
      </w:r>
      <w:r w:rsidR="00D703D4">
        <w:rPr>
          <w:rFonts w:ascii="Times New Roman" w:hAnsi="Times New Roman" w:cs="Times New Roman"/>
          <w:sz w:val="24"/>
          <w:szCs w:val="24"/>
        </w:rPr>
        <w:t>respectively in air, maritime</w:t>
      </w:r>
      <w:r>
        <w:rPr>
          <w:rFonts w:ascii="Times New Roman" w:hAnsi="Times New Roman" w:cs="Times New Roman"/>
          <w:sz w:val="24"/>
          <w:szCs w:val="24"/>
        </w:rPr>
        <w:t xml:space="preserve"> and rail</w:t>
      </w:r>
      <w:r w:rsidR="00D703D4">
        <w:rPr>
          <w:rFonts w:ascii="Times New Roman" w:hAnsi="Times New Roman" w:cs="Times New Roman"/>
          <w:sz w:val="24"/>
          <w:szCs w:val="24"/>
        </w:rPr>
        <w:t>way transport</w:t>
      </w:r>
      <w:r>
        <w:rPr>
          <w:rFonts w:ascii="Times New Roman" w:hAnsi="Times New Roman" w:cs="Times New Roman"/>
          <w:sz w:val="24"/>
          <w:szCs w:val="24"/>
        </w:rPr>
        <w:t>.</w:t>
      </w:r>
    </w:p>
    <w:p w:rsidR="0021295E" w:rsidRDefault="00686611">
      <w:pPr>
        <w:pStyle w:val="NoSpacing"/>
        <w:jc w:val="both"/>
      </w:pPr>
      <w:r>
        <w:rPr>
          <w:rFonts w:ascii="Times New Roman" w:hAnsi="Times New Roman" w:cs="Times New Roman"/>
          <w:sz w:val="24"/>
          <w:szCs w:val="24"/>
        </w:rPr>
        <w:tab/>
      </w:r>
      <w:r>
        <w:rPr>
          <w:rFonts w:ascii="Times New Roman" w:hAnsi="Times New Roman" w:cs="Times New Roman"/>
          <w:b/>
          <w:sz w:val="24"/>
          <w:szCs w:val="24"/>
        </w:rPr>
        <w:t>Article 4.</w:t>
      </w:r>
      <w:r w:rsidR="006F7AB1">
        <w:rPr>
          <w:rFonts w:ascii="Times New Roman" w:hAnsi="Times New Roman" w:cs="Times New Roman"/>
          <w:b/>
          <w:sz w:val="24"/>
          <w:szCs w:val="24"/>
        </w:rPr>
        <w:t xml:space="preserve"> </w:t>
      </w:r>
      <w:r>
        <w:rPr>
          <w:rFonts w:ascii="Times New Roman" w:hAnsi="Times New Roman" w:cs="Times New Roman"/>
          <w:sz w:val="24"/>
          <w:szCs w:val="24"/>
        </w:rPr>
        <w:t xml:space="preserve">The members of the </w:t>
      </w:r>
      <w:r w:rsidR="00DA37B2">
        <w:rPr>
          <w:rFonts w:ascii="Times New Roman" w:hAnsi="Times New Roman" w:cs="Times New Roman"/>
          <w:sz w:val="24"/>
          <w:szCs w:val="24"/>
        </w:rPr>
        <w:t xml:space="preserve">Management </w:t>
      </w:r>
      <w:r>
        <w:rPr>
          <w:rFonts w:ascii="Times New Roman" w:hAnsi="Times New Roman" w:cs="Times New Roman"/>
          <w:sz w:val="24"/>
          <w:szCs w:val="24"/>
        </w:rPr>
        <w:t xml:space="preserve">Board </w:t>
      </w:r>
      <w:r w:rsidR="00DA37B2">
        <w:rPr>
          <w:rFonts w:ascii="Times New Roman" w:hAnsi="Times New Roman" w:cs="Times New Roman"/>
          <w:sz w:val="24"/>
          <w:szCs w:val="24"/>
        </w:rPr>
        <w:t>are</w:t>
      </w:r>
      <w:r>
        <w:rPr>
          <w:rFonts w:ascii="Times New Roman" w:hAnsi="Times New Roman" w:cs="Times New Roman"/>
          <w:sz w:val="24"/>
          <w:szCs w:val="24"/>
        </w:rPr>
        <w:t xml:space="preserve"> </w:t>
      </w:r>
      <w:r w:rsidR="00AA1A57">
        <w:rPr>
          <w:rFonts w:ascii="Times New Roman" w:hAnsi="Times New Roman" w:cs="Times New Roman"/>
          <w:sz w:val="24"/>
          <w:szCs w:val="24"/>
        </w:rPr>
        <w:t>appointed by the Prime Minister.</w:t>
      </w:r>
    </w:p>
    <w:p w:rsidR="0021295E" w:rsidRDefault="00686611">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Article 5.</w:t>
      </w:r>
      <w:r w:rsidR="006F7AB1">
        <w:rPr>
          <w:rFonts w:ascii="Times New Roman" w:hAnsi="Times New Roman" w:cs="Times New Roman"/>
          <w:b/>
          <w:sz w:val="24"/>
          <w:szCs w:val="24"/>
        </w:rPr>
        <w:t xml:space="preserve"> </w:t>
      </w:r>
      <w:r>
        <w:rPr>
          <w:rFonts w:ascii="Times New Roman" w:hAnsi="Times New Roman" w:cs="Times New Roman"/>
          <w:sz w:val="24"/>
          <w:szCs w:val="24"/>
        </w:rPr>
        <w:t>(1) The Board carries out an investigation</w:t>
      </w:r>
      <w:r w:rsidR="00AA1A57">
        <w:rPr>
          <w:rFonts w:ascii="Times New Roman" w:hAnsi="Times New Roman" w:cs="Times New Roman"/>
          <w:sz w:val="24"/>
          <w:szCs w:val="24"/>
          <w:lang w:val="bg-BG"/>
        </w:rPr>
        <w:t xml:space="preserve"> </w:t>
      </w:r>
      <w:r w:rsidR="00AA1A57">
        <w:rPr>
          <w:rFonts w:ascii="Times New Roman" w:hAnsi="Times New Roman" w:cs="Times New Roman"/>
          <w:sz w:val="24"/>
          <w:szCs w:val="24"/>
        </w:rPr>
        <w:t>activity</w:t>
      </w:r>
      <w:r>
        <w:rPr>
          <w:rFonts w:ascii="Times New Roman" w:hAnsi="Times New Roman" w:cs="Times New Roman"/>
          <w:sz w:val="24"/>
          <w:szCs w:val="24"/>
        </w:rPr>
        <w:t xml:space="preserve"> </w:t>
      </w:r>
      <w:r w:rsidR="00AA1A57">
        <w:rPr>
          <w:rFonts w:ascii="Times New Roman" w:hAnsi="Times New Roman" w:cs="Times New Roman"/>
          <w:sz w:val="24"/>
          <w:szCs w:val="24"/>
        </w:rPr>
        <w:t>on</w:t>
      </w:r>
      <w:r>
        <w:rPr>
          <w:rFonts w:ascii="Times New Roman" w:hAnsi="Times New Roman" w:cs="Times New Roman"/>
          <w:sz w:val="24"/>
          <w:szCs w:val="24"/>
        </w:rPr>
        <w:t>:</w:t>
      </w:r>
    </w:p>
    <w:p w:rsidR="0021295E" w:rsidRDefault="00686611">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AA1A57">
        <w:rPr>
          <w:rFonts w:ascii="Times New Roman" w:hAnsi="Times New Roman" w:cs="Times New Roman"/>
          <w:sz w:val="24"/>
          <w:szCs w:val="24"/>
        </w:rPr>
        <w:t>a</w:t>
      </w:r>
      <w:r>
        <w:rPr>
          <w:rFonts w:ascii="Times New Roman" w:hAnsi="Times New Roman" w:cs="Times New Roman"/>
          <w:sz w:val="24"/>
          <w:szCs w:val="24"/>
        </w:rPr>
        <w:t>viation</w:t>
      </w:r>
      <w:r w:rsidR="00AA1A57">
        <w:rPr>
          <w:rFonts w:ascii="Times New Roman" w:hAnsi="Times New Roman" w:cs="Times New Roman"/>
          <w:sz w:val="24"/>
          <w:szCs w:val="24"/>
        </w:rPr>
        <w:t xml:space="preserve"> </w:t>
      </w:r>
      <w:r w:rsidR="004955FC">
        <w:rPr>
          <w:rFonts w:ascii="Times New Roman" w:hAnsi="Times New Roman" w:cs="Times New Roman"/>
          <w:sz w:val="24"/>
          <w:szCs w:val="24"/>
        </w:rPr>
        <w:t>occurrences</w:t>
      </w:r>
      <w:r w:rsidR="00AA1A57">
        <w:rPr>
          <w:rFonts w:ascii="Times New Roman" w:hAnsi="Times New Roman" w:cs="Times New Roman"/>
          <w:sz w:val="24"/>
          <w:szCs w:val="24"/>
        </w:rPr>
        <w:t>: aviation</w:t>
      </w:r>
      <w:r>
        <w:rPr>
          <w:rFonts w:ascii="Times New Roman" w:hAnsi="Times New Roman" w:cs="Times New Roman"/>
          <w:sz w:val="24"/>
          <w:szCs w:val="24"/>
        </w:rPr>
        <w:t xml:space="preserve"> accidents, serious </w:t>
      </w:r>
      <w:r w:rsidR="00AA1A57">
        <w:rPr>
          <w:rFonts w:ascii="Times New Roman" w:hAnsi="Times New Roman" w:cs="Times New Roman"/>
          <w:sz w:val="24"/>
          <w:szCs w:val="24"/>
        </w:rPr>
        <w:t xml:space="preserve">incidents </w:t>
      </w:r>
      <w:r>
        <w:rPr>
          <w:rFonts w:ascii="Times New Roman" w:hAnsi="Times New Roman" w:cs="Times New Roman"/>
          <w:sz w:val="24"/>
          <w:szCs w:val="24"/>
        </w:rPr>
        <w:t xml:space="preserve">and incidents involving civil aircraft </w:t>
      </w:r>
      <w:r w:rsidR="00AA1A57">
        <w:rPr>
          <w:rFonts w:ascii="Times New Roman" w:hAnsi="Times New Roman" w:cs="Times New Roman"/>
          <w:sz w:val="24"/>
          <w:szCs w:val="24"/>
        </w:rPr>
        <w:t>within</w:t>
      </w:r>
      <w:r>
        <w:rPr>
          <w:rFonts w:ascii="Times New Roman" w:hAnsi="Times New Roman" w:cs="Times New Roman"/>
          <w:sz w:val="24"/>
          <w:szCs w:val="24"/>
        </w:rPr>
        <w:t xml:space="preserve"> the territory of the Republic of Bulgaria, the territorial </w:t>
      </w:r>
      <w:r w:rsidR="00AA1A57">
        <w:rPr>
          <w:rFonts w:ascii="Times New Roman" w:hAnsi="Times New Roman" w:cs="Times New Roman"/>
          <w:sz w:val="24"/>
          <w:szCs w:val="24"/>
        </w:rPr>
        <w:t>waters</w:t>
      </w:r>
      <w:r>
        <w:rPr>
          <w:rFonts w:ascii="Times New Roman" w:hAnsi="Times New Roman" w:cs="Times New Roman"/>
          <w:sz w:val="24"/>
          <w:szCs w:val="24"/>
        </w:rPr>
        <w:t xml:space="preserve"> and the airspace serviced under the international commitments </w:t>
      </w:r>
      <w:r w:rsidR="00AA1A57">
        <w:rPr>
          <w:rFonts w:ascii="Times New Roman" w:hAnsi="Times New Roman" w:cs="Times New Roman"/>
          <w:sz w:val="24"/>
          <w:szCs w:val="24"/>
        </w:rPr>
        <w:t>of</w:t>
      </w:r>
      <w:r>
        <w:rPr>
          <w:rFonts w:ascii="Times New Roman" w:hAnsi="Times New Roman" w:cs="Times New Roman"/>
          <w:sz w:val="24"/>
          <w:szCs w:val="24"/>
        </w:rPr>
        <w:t xml:space="preserve"> the Republic of Bulgaria, </w:t>
      </w:r>
      <w:r w:rsidR="00AA1A57">
        <w:rPr>
          <w:rFonts w:ascii="Times New Roman" w:hAnsi="Times New Roman" w:cs="Times New Roman"/>
          <w:sz w:val="24"/>
          <w:szCs w:val="24"/>
        </w:rPr>
        <w:t>regardless of the S</w:t>
      </w:r>
      <w:r>
        <w:rPr>
          <w:rFonts w:ascii="Times New Roman" w:hAnsi="Times New Roman" w:cs="Times New Roman"/>
          <w:sz w:val="24"/>
          <w:szCs w:val="24"/>
        </w:rPr>
        <w:t>tate of registration of the aircraft;</w:t>
      </w:r>
    </w:p>
    <w:p w:rsidR="0021295E" w:rsidRDefault="00686611">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2. marine casualties and incidents </w:t>
      </w:r>
      <w:r w:rsidR="00AA1A57">
        <w:rPr>
          <w:rFonts w:ascii="Times New Roman" w:hAnsi="Times New Roman" w:cs="Times New Roman"/>
          <w:sz w:val="24"/>
          <w:szCs w:val="24"/>
        </w:rPr>
        <w:t>within</w:t>
      </w:r>
      <w:r>
        <w:rPr>
          <w:rFonts w:ascii="Times New Roman" w:hAnsi="Times New Roman" w:cs="Times New Roman"/>
          <w:sz w:val="24"/>
          <w:szCs w:val="24"/>
        </w:rPr>
        <w:t xml:space="preserve"> the maritime space of the Republic of Bulgaria, as well as accidents and incidents involving seagoing ships in the inland waterways of the Republic of Bulgaria</w:t>
      </w:r>
      <w:r w:rsidR="00AC2728">
        <w:rPr>
          <w:rFonts w:ascii="Times New Roman" w:hAnsi="Times New Roman" w:cs="Times New Roman"/>
          <w:sz w:val="24"/>
          <w:szCs w:val="24"/>
          <w:lang w:val="bg-BG"/>
        </w:rPr>
        <w:t>,</w:t>
      </w:r>
      <w:r w:rsidR="00AC2728">
        <w:rPr>
          <w:rFonts w:ascii="Times New Roman" w:hAnsi="Times New Roman" w:cs="Times New Roman"/>
          <w:sz w:val="24"/>
          <w:szCs w:val="24"/>
        </w:rPr>
        <w:t xml:space="preserve"> and inland-</w:t>
      </w:r>
      <w:r>
        <w:rPr>
          <w:rFonts w:ascii="Times New Roman" w:hAnsi="Times New Roman" w:cs="Times New Roman"/>
          <w:sz w:val="24"/>
          <w:szCs w:val="24"/>
        </w:rPr>
        <w:t xml:space="preserve">waterway vessels operating in the internal sea waters </w:t>
      </w:r>
      <w:r w:rsidR="00E07985" w:rsidRPr="00E07985">
        <w:rPr>
          <w:rFonts w:ascii="Times New Roman" w:hAnsi="Times New Roman" w:cs="Times New Roman"/>
          <w:sz w:val="24"/>
          <w:szCs w:val="24"/>
        </w:rPr>
        <w:t xml:space="preserve">and in the territorial sea </w:t>
      </w:r>
      <w:r>
        <w:rPr>
          <w:rFonts w:ascii="Times New Roman" w:hAnsi="Times New Roman" w:cs="Times New Roman"/>
          <w:sz w:val="24"/>
          <w:szCs w:val="24"/>
        </w:rPr>
        <w:t>of the Republic of Bulgaria;</w:t>
      </w:r>
    </w:p>
    <w:p w:rsidR="0021295E" w:rsidRDefault="00686611">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3. seriou</w:t>
      </w:r>
      <w:r w:rsidR="00767DDD">
        <w:rPr>
          <w:rFonts w:ascii="Times New Roman" w:hAnsi="Times New Roman" w:cs="Times New Roman"/>
          <w:sz w:val="24"/>
          <w:szCs w:val="24"/>
        </w:rPr>
        <w:t>s railway accidents, as well as at their own discretion –</w:t>
      </w:r>
      <w:r>
        <w:rPr>
          <w:rFonts w:ascii="Times New Roman" w:hAnsi="Times New Roman" w:cs="Times New Roman"/>
          <w:sz w:val="24"/>
          <w:szCs w:val="24"/>
        </w:rPr>
        <w:t xml:space="preserve"> an investigation of accidents and incidents</w:t>
      </w:r>
      <w:r w:rsidR="00767DDD">
        <w:rPr>
          <w:rFonts w:ascii="Times New Roman" w:hAnsi="Times New Roman" w:cs="Times New Roman"/>
          <w:sz w:val="24"/>
          <w:szCs w:val="24"/>
          <w:lang w:val="bg-BG"/>
        </w:rPr>
        <w:t>,</w:t>
      </w:r>
      <w:r w:rsidR="00767DDD">
        <w:rPr>
          <w:rFonts w:ascii="Times New Roman" w:hAnsi="Times New Roman" w:cs="Times New Roman"/>
          <w:sz w:val="24"/>
          <w:szCs w:val="24"/>
        </w:rPr>
        <w:t xml:space="preserve"> which</w:t>
      </w:r>
      <w:r>
        <w:rPr>
          <w:rFonts w:ascii="Times New Roman" w:hAnsi="Times New Roman" w:cs="Times New Roman"/>
          <w:sz w:val="24"/>
          <w:szCs w:val="24"/>
        </w:rPr>
        <w:t xml:space="preserve"> in differen</w:t>
      </w:r>
      <w:r w:rsidR="00767DDD">
        <w:rPr>
          <w:rFonts w:ascii="Times New Roman" w:hAnsi="Times New Roman" w:cs="Times New Roman"/>
          <w:sz w:val="24"/>
          <w:szCs w:val="24"/>
        </w:rPr>
        <w:t>t circumstances</w:t>
      </w:r>
      <w:r>
        <w:rPr>
          <w:rFonts w:ascii="Times New Roman" w:hAnsi="Times New Roman" w:cs="Times New Roman"/>
          <w:sz w:val="24"/>
          <w:szCs w:val="24"/>
        </w:rPr>
        <w:t xml:space="preserve"> could have led to the effects of serious railway accidents, and of acci</w:t>
      </w:r>
      <w:r w:rsidR="00767DDD">
        <w:rPr>
          <w:rFonts w:ascii="Times New Roman" w:hAnsi="Times New Roman" w:cs="Times New Roman"/>
          <w:sz w:val="24"/>
          <w:szCs w:val="24"/>
        </w:rPr>
        <w:t>dents and incidents beyond the indicated</w:t>
      </w:r>
      <w:r>
        <w:rPr>
          <w:rFonts w:ascii="Times New Roman" w:hAnsi="Times New Roman" w:cs="Times New Roman"/>
          <w:sz w:val="24"/>
          <w:szCs w:val="24"/>
        </w:rPr>
        <w:t>.</w:t>
      </w:r>
    </w:p>
    <w:p w:rsidR="0021295E" w:rsidRDefault="00686611">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(2)</w:t>
      </w:r>
      <w:r w:rsidR="006F7AB1">
        <w:rPr>
          <w:rFonts w:ascii="Times New Roman" w:hAnsi="Times New Roman" w:cs="Times New Roman"/>
          <w:sz w:val="24"/>
          <w:szCs w:val="24"/>
        </w:rPr>
        <w:t xml:space="preserve"> </w:t>
      </w:r>
      <w:r>
        <w:rPr>
          <w:rFonts w:ascii="Times New Roman" w:hAnsi="Times New Roman" w:cs="Times New Roman"/>
          <w:sz w:val="24"/>
          <w:szCs w:val="24"/>
        </w:rPr>
        <w:t>In carrying out the activit</w:t>
      </w:r>
      <w:r w:rsidR="00767DDD">
        <w:rPr>
          <w:rFonts w:ascii="Times New Roman" w:hAnsi="Times New Roman" w:cs="Times New Roman"/>
          <w:sz w:val="24"/>
          <w:szCs w:val="24"/>
        </w:rPr>
        <w:t>y</w:t>
      </w:r>
      <w:r>
        <w:rPr>
          <w:rFonts w:ascii="Times New Roman" w:hAnsi="Times New Roman" w:cs="Times New Roman"/>
          <w:sz w:val="24"/>
          <w:szCs w:val="24"/>
        </w:rPr>
        <w:t xml:space="preserve"> </w:t>
      </w:r>
      <w:r w:rsidR="00767DDD">
        <w:rPr>
          <w:rFonts w:ascii="Times New Roman" w:hAnsi="Times New Roman" w:cs="Times New Roman"/>
          <w:sz w:val="24"/>
          <w:szCs w:val="24"/>
        </w:rPr>
        <w:t>under P</w:t>
      </w:r>
      <w:r>
        <w:rPr>
          <w:rFonts w:ascii="Times New Roman" w:hAnsi="Times New Roman" w:cs="Times New Roman"/>
          <w:sz w:val="24"/>
          <w:szCs w:val="24"/>
        </w:rPr>
        <w:t>aragraph 1 an</w:t>
      </w:r>
      <w:r w:rsidR="0099423C">
        <w:rPr>
          <w:rFonts w:ascii="Times New Roman" w:hAnsi="Times New Roman" w:cs="Times New Roman"/>
          <w:sz w:val="24"/>
          <w:szCs w:val="24"/>
        </w:rPr>
        <w:t>d in accordance with Article 16</w:t>
      </w:r>
      <w:r>
        <w:rPr>
          <w:rFonts w:ascii="Times New Roman" w:hAnsi="Times New Roman" w:cs="Times New Roman"/>
          <w:sz w:val="24"/>
          <w:szCs w:val="24"/>
        </w:rPr>
        <w:t>g of the Civil Aviation</w:t>
      </w:r>
      <w:r w:rsidR="0099423C" w:rsidRPr="0099423C">
        <w:rPr>
          <w:rFonts w:ascii="Times New Roman" w:hAnsi="Times New Roman" w:cs="Times New Roman"/>
          <w:sz w:val="24"/>
          <w:szCs w:val="24"/>
        </w:rPr>
        <w:t xml:space="preserve"> </w:t>
      </w:r>
      <w:r w:rsidR="0099423C">
        <w:rPr>
          <w:rFonts w:ascii="Times New Roman" w:hAnsi="Times New Roman" w:cs="Times New Roman"/>
          <w:sz w:val="24"/>
          <w:szCs w:val="24"/>
        </w:rPr>
        <w:t>Act</w:t>
      </w:r>
      <w:r>
        <w:rPr>
          <w:rFonts w:ascii="Times New Roman" w:hAnsi="Times New Roman" w:cs="Times New Roman"/>
          <w:sz w:val="24"/>
          <w:szCs w:val="24"/>
        </w:rPr>
        <w:t>, Article 79 of the Merchant Shipping Code and Article 115i and Article 115k of the Rail</w:t>
      </w:r>
      <w:r w:rsidR="00F41A3B">
        <w:rPr>
          <w:rFonts w:ascii="Times New Roman" w:hAnsi="Times New Roman" w:cs="Times New Roman"/>
          <w:sz w:val="24"/>
          <w:szCs w:val="24"/>
        </w:rPr>
        <w:t>way Transport Act, the Board</w:t>
      </w:r>
      <w:r>
        <w:rPr>
          <w:rFonts w:ascii="Times New Roman" w:hAnsi="Times New Roman" w:cs="Times New Roman"/>
          <w:sz w:val="24"/>
          <w:szCs w:val="24"/>
        </w:rPr>
        <w:t>:</w:t>
      </w:r>
    </w:p>
    <w:p w:rsidR="0021295E" w:rsidRDefault="00686611">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1. </w:t>
      </w:r>
      <w:r w:rsidR="00485BF3">
        <w:rPr>
          <w:rFonts w:ascii="Times New Roman" w:eastAsia="Times New Roman" w:hAnsi="Times New Roman" w:cs="Times New Roman"/>
          <w:sz w:val="24"/>
          <w:szCs w:val="24"/>
        </w:rPr>
        <w:t>carries out</w:t>
      </w:r>
      <w:r>
        <w:rPr>
          <w:rFonts w:ascii="Times New Roman" w:eastAsia="Times New Roman" w:hAnsi="Times New Roman" w:cs="Times New Roman"/>
          <w:sz w:val="24"/>
          <w:szCs w:val="24"/>
        </w:rPr>
        <w:t xml:space="preserve"> coordination between the </w:t>
      </w:r>
      <w:r w:rsidR="00485BF3">
        <w:rPr>
          <w:rFonts w:ascii="Times New Roman" w:eastAsia="Times New Roman" w:hAnsi="Times New Roman" w:cs="Times New Roman"/>
          <w:sz w:val="24"/>
          <w:szCs w:val="24"/>
        </w:rPr>
        <w:t>departments</w:t>
      </w:r>
      <w:r>
        <w:rPr>
          <w:rFonts w:ascii="Times New Roman" w:eastAsia="Times New Roman" w:hAnsi="Times New Roman" w:cs="Times New Roman"/>
          <w:sz w:val="24"/>
          <w:szCs w:val="24"/>
        </w:rPr>
        <w:t xml:space="preserve"> and </w:t>
      </w:r>
      <w:r w:rsidR="00485BF3">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legal </w:t>
      </w:r>
      <w:r w:rsidR="00485BF3">
        <w:rPr>
          <w:rFonts w:ascii="Times New Roman" w:eastAsia="Times New Roman" w:hAnsi="Times New Roman" w:cs="Times New Roman"/>
          <w:sz w:val="24"/>
          <w:szCs w:val="24"/>
        </w:rPr>
        <w:t>entities,</w:t>
      </w:r>
      <w:r>
        <w:rPr>
          <w:rFonts w:ascii="Times New Roman" w:eastAsia="Times New Roman" w:hAnsi="Times New Roman" w:cs="Times New Roman"/>
          <w:sz w:val="24"/>
          <w:szCs w:val="24"/>
        </w:rPr>
        <w:t xml:space="preserve"> involved in </w:t>
      </w:r>
      <w:r w:rsidR="00485BF3">
        <w:rPr>
          <w:rFonts w:ascii="Times New Roman" w:eastAsia="Times New Roman" w:hAnsi="Times New Roman" w:cs="Times New Roman"/>
          <w:sz w:val="24"/>
          <w:szCs w:val="24"/>
        </w:rPr>
        <w:t xml:space="preserve">investigation of </w:t>
      </w:r>
      <w:r w:rsidR="00485BF3">
        <w:rPr>
          <w:rFonts w:ascii="Times New Roman" w:hAnsi="Times New Roman" w:cs="Times New Roman"/>
          <w:sz w:val="24"/>
          <w:szCs w:val="24"/>
        </w:rPr>
        <w:t xml:space="preserve">aviation </w:t>
      </w:r>
      <w:r w:rsidR="000B3810">
        <w:rPr>
          <w:rFonts w:ascii="Times New Roman" w:hAnsi="Times New Roman" w:cs="Times New Roman"/>
          <w:sz w:val="24"/>
          <w:szCs w:val="24"/>
        </w:rPr>
        <w:t>occurrences</w:t>
      </w:r>
      <w:r>
        <w:rPr>
          <w:rFonts w:ascii="Times New Roman" w:eastAsia="Times New Roman" w:hAnsi="Times New Roman" w:cs="Times New Roman"/>
          <w:sz w:val="24"/>
          <w:szCs w:val="24"/>
        </w:rPr>
        <w:t xml:space="preserve">, investigation of marine casualties and incidents </w:t>
      </w:r>
      <w:r w:rsidR="00485BF3">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in the </w:t>
      </w:r>
      <w:r w:rsidR="00485BF3">
        <w:rPr>
          <w:rFonts w:ascii="Times New Roman" w:eastAsia="Times New Roman" w:hAnsi="Times New Roman" w:cs="Times New Roman"/>
          <w:sz w:val="24"/>
          <w:szCs w:val="24"/>
        </w:rPr>
        <w:t>maritime space</w:t>
      </w:r>
      <w:r>
        <w:rPr>
          <w:rFonts w:ascii="Times New Roman" w:eastAsia="Times New Roman" w:hAnsi="Times New Roman" w:cs="Times New Roman"/>
          <w:sz w:val="24"/>
          <w:szCs w:val="24"/>
        </w:rPr>
        <w:t xml:space="preserve"> of the Republic of Bulgaria, </w:t>
      </w:r>
      <w:r w:rsidR="00485BF3">
        <w:rPr>
          <w:rFonts w:ascii="Times New Roman" w:hAnsi="Times New Roman" w:cs="Times New Roman"/>
          <w:sz w:val="24"/>
          <w:szCs w:val="24"/>
        </w:rPr>
        <w:t>as well as accidents and incidents involving seagoing ships in the inland waterways of the Republic of Bulgaria</w:t>
      </w:r>
      <w:r w:rsidR="00485BF3">
        <w:rPr>
          <w:rFonts w:ascii="Times New Roman" w:hAnsi="Times New Roman" w:cs="Times New Roman"/>
          <w:sz w:val="24"/>
          <w:szCs w:val="24"/>
          <w:lang w:val="bg-BG"/>
        </w:rPr>
        <w:t>,</w:t>
      </w:r>
      <w:r w:rsidR="00485BF3">
        <w:rPr>
          <w:rFonts w:ascii="Times New Roman" w:hAnsi="Times New Roman" w:cs="Times New Roman"/>
          <w:sz w:val="24"/>
          <w:szCs w:val="24"/>
        </w:rPr>
        <w:t xml:space="preserve"> and inland-waterway vessels operating in the internal sea waters and in the </w:t>
      </w:r>
      <w:r w:rsidR="00485BF3" w:rsidRPr="00485BF3">
        <w:rPr>
          <w:rFonts w:ascii="Times New Roman" w:hAnsi="Times New Roman" w:cs="Times New Roman"/>
          <w:sz w:val="24"/>
          <w:szCs w:val="24"/>
        </w:rPr>
        <w:t>territorial sea</w:t>
      </w:r>
      <w:r w:rsidR="00485BF3">
        <w:rPr>
          <w:rFonts w:ascii="Times New Roman" w:hAnsi="Times New Roman" w:cs="Times New Roman"/>
          <w:sz w:val="24"/>
          <w:szCs w:val="24"/>
          <w:lang w:val="bg-BG"/>
        </w:rPr>
        <w:t xml:space="preserve"> </w:t>
      </w:r>
      <w:r w:rsidR="00485BF3">
        <w:rPr>
          <w:rFonts w:ascii="Times New Roman" w:hAnsi="Times New Roman" w:cs="Times New Roman"/>
          <w:sz w:val="24"/>
          <w:szCs w:val="24"/>
        </w:rPr>
        <w:t>of the Republic of Bulgaria</w:t>
      </w:r>
      <w:r w:rsidR="00485BF3">
        <w:rPr>
          <w:rFonts w:ascii="Times New Roman" w:hAnsi="Times New Roman" w:cs="Times New Roman"/>
          <w:sz w:val="24"/>
          <w:szCs w:val="24"/>
          <w:lang w:val="bg-BG"/>
        </w:rPr>
        <w:t xml:space="preserve">, </w:t>
      </w:r>
      <w:r w:rsidR="00485BF3">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investigation of accidents and incidents in rail</w:t>
      </w:r>
      <w:r w:rsidR="00485BF3">
        <w:rPr>
          <w:rFonts w:ascii="Times New Roman" w:eastAsia="Times New Roman" w:hAnsi="Times New Roman" w:cs="Times New Roman"/>
          <w:sz w:val="24"/>
          <w:szCs w:val="24"/>
        </w:rPr>
        <w:t>way</w:t>
      </w:r>
      <w:r>
        <w:rPr>
          <w:rFonts w:ascii="Times New Roman" w:eastAsia="Times New Roman" w:hAnsi="Times New Roman" w:cs="Times New Roman"/>
          <w:sz w:val="24"/>
          <w:szCs w:val="24"/>
        </w:rPr>
        <w:t xml:space="preserve"> transport;</w:t>
      </w:r>
    </w:p>
    <w:p w:rsidR="0021295E" w:rsidRDefault="00686611">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2. </w:t>
      </w:r>
      <w:r w:rsidR="004B7572">
        <w:rPr>
          <w:rFonts w:ascii="Times New Roman" w:eastAsia="Times New Roman" w:hAnsi="Times New Roman" w:cs="Times New Roman"/>
          <w:sz w:val="24"/>
          <w:szCs w:val="24"/>
        </w:rPr>
        <w:t>organizes</w:t>
      </w:r>
      <w:r>
        <w:rPr>
          <w:rFonts w:ascii="Times New Roman" w:eastAsia="Times New Roman" w:hAnsi="Times New Roman" w:cs="Times New Roman"/>
          <w:sz w:val="24"/>
          <w:szCs w:val="24"/>
        </w:rPr>
        <w:t xml:space="preserve"> and participate</w:t>
      </w:r>
      <w:r w:rsidR="004B757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 international meetings relating to investigation</w:t>
      </w:r>
      <w:r w:rsidR="004B7572">
        <w:rPr>
          <w:rFonts w:ascii="Times New Roman" w:eastAsia="Times New Roman" w:hAnsi="Times New Roman" w:cs="Times New Roman"/>
          <w:sz w:val="24"/>
          <w:szCs w:val="24"/>
          <w:lang w:val="bg-BG"/>
        </w:rPr>
        <w:t xml:space="preserve"> </w:t>
      </w:r>
      <w:r w:rsidR="004B7572">
        <w:rPr>
          <w:rFonts w:ascii="Times New Roman" w:eastAsia="Times New Roman" w:hAnsi="Times New Roman" w:cs="Times New Roman"/>
          <w:sz w:val="24"/>
          <w:szCs w:val="24"/>
        </w:rPr>
        <w:t xml:space="preserve">of </w:t>
      </w:r>
      <w:r w:rsidR="004B7572">
        <w:rPr>
          <w:rFonts w:ascii="Times New Roman" w:hAnsi="Times New Roman" w:cs="Times New Roman"/>
          <w:sz w:val="24"/>
          <w:szCs w:val="24"/>
        </w:rPr>
        <w:t>aviation occurrences</w:t>
      </w:r>
      <w:r w:rsidR="004B7572">
        <w:rPr>
          <w:rFonts w:ascii="Times New Roman" w:eastAsia="Times New Roman" w:hAnsi="Times New Roman" w:cs="Times New Roman"/>
          <w:sz w:val="24"/>
          <w:szCs w:val="24"/>
        </w:rPr>
        <w:t xml:space="preserve">, investigation of marine casualties and incidents within the maritime space of the Republic of Bulgaria, </w:t>
      </w:r>
      <w:r w:rsidR="004B7572">
        <w:rPr>
          <w:rFonts w:ascii="Times New Roman" w:hAnsi="Times New Roman" w:cs="Times New Roman"/>
          <w:sz w:val="24"/>
          <w:szCs w:val="24"/>
        </w:rPr>
        <w:t>as well as accidents and incidents involving seagoing ships in the inland waterways of the Republic of Bulgaria</w:t>
      </w:r>
      <w:r w:rsidR="004B7572">
        <w:rPr>
          <w:rFonts w:ascii="Times New Roman" w:hAnsi="Times New Roman" w:cs="Times New Roman"/>
          <w:sz w:val="24"/>
          <w:szCs w:val="24"/>
          <w:lang w:val="bg-BG"/>
        </w:rPr>
        <w:t>,</w:t>
      </w:r>
      <w:r w:rsidR="004B7572">
        <w:rPr>
          <w:rFonts w:ascii="Times New Roman" w:hAnsi="Times New Roman" w:cs="Times New Roman"/>
          <w:sz w:val="24"/>
          <w:szCs w:val="24"/>
        </w:rPr>
        <w:t xml:space="preserve"> and inland-waterway vessels operating in the internal sea waters and in the </w:t>
      </w:r>
      <w:r w:rsidR="004B7572" w:rsidRPr="00485BF3">
        <w:rPr>
          <w:rFonts w:ascii="Times New Roman" w:hAnsi="Times New Roman" w:cs="Times New Roman"/>
          <w:sz w:val="24"/>
          <w:szCs w:val="24"/>
        </w:rPr>
        <w:t>territorial sea</w:t>
      </w:r>
      <w:r w:rsidR="004B7572">
        <w:rPr>
          <w:rFonts w:ascii="Times New Roman" w:hAnsi="Times New Roman" w:cs="Times New Roman"/>
          <w:sz w:val="24"/>
          <w:szCs w:val="24"/>
          <w:lang w:val="bg-BG"/>
        </w:rPr>
        <w:t xml:space="preserve"> </w:t>
      </w:r>
      <w:r w:rsidR="004B7572">
        <w:rPr>
          <w:rFonts w:ascii="Times New Roman" w:hAnsi="Times New Roman" w:cs="Times New Roman"/>
          <w:sz w:val="24"/>
          <w:szCs w:val="24"/>
        </w:rPr>
        <w:t>of the Republic of Bulgaria</w:t>
      </w:r>
      <w:r w:rsidR="004B7572">
        <w:rPr>
          <w:rFonts w:ascii="Times New Roman" w:hAnsi="Times New Roman" w:cs="Times New Roman"/>
          <w:sz w:val="24"/>
          <w:szCs w:val="24"/>
          <w:lang w:val="bg-BG"/>
        </w:rPr>
        <w:t xml:space="preserve">, </w:t>
      </w:r>
      <w:r w:rsidR="004B7572">
        <w:rPr>
          <w:rFonts w:ascii="Times New Roman" w:eastAsia="Times New Roman" w:hAnsi="Times New Roman" w:cs="Times New Roman"/>
          <w:sz w:val="24"/>
          <w:szCs w:val="24"/>
        </w:rPr>
        <w:t>and investigation of accidents and incidents in railway transport</w:t>
      </w:r>
      <w:r>
        <w:rPr>
          <w:rFonts w:ascii="Times New Roman" w:eastAsia="Times New Roman" w:hAnsi="Times New Roman" w:cs="Times New Roman"/>
          <w:sz w:val="24"/>
          <w:szCs w:val="24"/>
        </w:rPr>
        <w:t>;</w:t>
      </w:r>
    </w:p>
    <w:p w:rsidR="0021295E" w:rsidRDefault="00686611">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3. maintains contact with authorities </w:t>
      </w:r>
      <w:r w:rsidR="004B7572">
        <w:rPr>
          <w:rFonts w:ascii="Times New Roman" w:eastAsia="Times New Roman" w:hAnsi="Times New Roman" w:cs="Times New Roman"/>
          <w:sz w:val="24"/>
          <w:szCs w:val="24"/>
        </w:rPr>
        <w:t xml:space="preserve">for investigation of accidents and incidents of </w:t>
      </w:r>
      <w:r>
        <w:rPr>
          <w:rFonts w:ascii="Times New Roman" w:eastAsia="Times New Roman" w:hAnsi="Times New Roman" w:cs="Times New Roman"/>
          <w:sz w:val="24"/>
          <w:szCs w:val="24"/>
        </w:rPr>
        <w:t xml:space="preserve">foreign countries </w:t>
      </w:r>
      <w:r w:rsidR="004B7572">
        <w:rPr>
          <w:rFonts w:ascii="Times New Roman" w:eastAsia="Times New Roman" w:hAnsi="Times New Roman" w:cs="Times New Roman"/>
          <w:sz w:val="24"/>
          <w:szCs w:val="24"/>
        </w:rPr>
        <w:t xml:space="preserve">as </w:t>
      </w:r>
      <w:r>
        <w:rPr>
          <w:rFonts w:ascii="Times New Roman" w:eastAsia="Times New Roman" w:hAnsi="Times New Roman" w:cs="Times New Roman"/>
          <w:sz w:val="24"/>
          <w:szCs w:val="24"/>
        </w:rPr>
        <w:t>to involve experts in the event of a serious accident.</w:t>
      </w:r>
    </w:p>
    <w:p w:rsidR="0021295E" w:rsidRDefault="0021295E">
      <w:pPr>
        <w:pStyle w:val="NoSpacing"/>
        <w:jc w:val="both"/>
      </w:pPr>
    </w:p>
    <w:p w:rsidR="0021295E" w:rsidRDefault="00686611">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Article 6</w:t>
      </w:r>
      <w:r w:rsidRPr="006F7AB1">
        <w:rPr>
          <w:rFonts w:ascii="Times New Roman" w:hAnsi="Times New Roman" w:cs="Times New Roman"/>
          <w:b/>
          <w:sz w:val="24"/>
          <w:szCs w:val="24"/>
        </w:rPr>
        <w:t>.</w:t>
      </w:r>
      <w:r w:rsidR="006F7AB1">
        <w:rPr>
          <w:rFonts w:ascii="Times New Roman" w:hAnsi="Times New Roman" w:cs="Times New Roman"/>
          <w:sz w:val="24"/>
          <w:szCs w:val="24"/>
        </w:rPr>
        <w:t xml:space="preserve"> </w:t>
      </w:r>
      <w:r>
        <w:rPr>
          <w:rFonts w:ascii="Times New Roman" w:hAnsi="Times New Roman" w:cs="Times New Roman"/>
          <w:sz w:val="24"/>
          <w:szCs w:val="24"/>
        </w:rPr>
        <w:t>(1) The Chairperson of the Management Board:</w:t>
      </w:r>
    </w:p>
    <w:p w:rsidR="0021295E" w:rsidRDefault="00686611">
      <w:pPr>
        <w:pStyle w:val="NoSpacing"/>
        <w:jc w:val="both"/>
        <w:rPr>
          <w:rFonts w:ascii="Times New Roman" w:hAnsi="Times New Roman" w:cs="Times New Roman"/>
          <w:sz w:val="24"/>
          <w:szCs w:val="24"/>
        </w:rPr>
      </w:pPr>
      <w:r>
        <w:rPr>
          <w:rFonts w:ascii="Times New Roman" w:hAnsi="Times New Roman" w:cs="Times New Roman"/>
          <w:sz w:val="24"/>
          <w:szCs w:val="24"/>
        </w:rPr>
        <w:tab/>
        <w:t>1. represents the Board;</w:t>
      </w:r>
    </w:p>
    <w:p w:rsidR="0021295E" w:rsidRDefault="00686611">
      <w:pPr>
        <w:pStyle w:val="NoSpacing"/>
        <w:jc w:val="both"/>
        <w:rPr>
          <w:rFonts w:ascii="Times New Roman" w:hAnsi="Times New Roman" w:cs="Times New Roman"/>
          <w:sz w:val="24"/>
          <w:szCs w:val="24"/>
        </w:rPr>
      </w:pPr>
      <w:r>
        <w:rPr>
          <w:rFonts w:ascii="Times New Roman" w:hAnsi="Times New Roman" w:cs="Times New Roman"/>
          <w:sz w:val="24"/>
          <w:szCs w:val="24"/>
        </w:rPr>
        <w:tab/>
        <w:t>2. convene</w:t>
      </w:r>
      <w:r w:rsidR="007517B9">
        <w:rPr>
          <w:rFonts w:ascii="Times New Roman" w:hAnsi="Times New Roman" w:cs="Times New Roman"/>
          <w:sz w:val="24"/>
          <w:szCs w:val="24"/>
        </w:rPr>
        <w:t>s</w:t>
      </w:r>
      <w:r>
        <w:rPr>
          <w:rFonts w:ascii="Times New Roman" w:hAnsi="Times New Roman" w:cs="Times New Roman"/>
          <w:sz w:val="24"/>
          <w:szCs w:val="24"/>
        </w:rPr>
        <w:t xml:space="preserve"> and chair</w:t>
      </w:r>
      <w:r w:rsidR="002F6734">
        <w:rPr>
          <w:rFonts w:ascii="Times New Roman" w:hAnsi="Times New Roman" w:cs="Times New Roman"/>
          <w:sz w:val="24"/>
          <w:szCs w:val="24"/>
        </w:rPr>
        <w:t>s</w:t>
      </w:r>
      <w:r>
        <w:rPr>
          <w:rFonts w:ascii="Times New Roman" w:hAnsi="Times New Roman" w:cs="Times New Roman"/>
          <w:sz w:val="24"/>
          <w:szCs w:val="24"/>
        </w:rPr>
        <w:t xml:space="preserve"> the meetings </w:t>
      </w:r>
      <w:r w:rsidR="007517B9">
        <w:rPr>
          <w:rFonts w:ascii="Times New Roman" w:hAnsi="Times New Roman" w:cs="Times New Roman"/>
          <w:sz w:val="24"/>
          <w:szCs w:val="24"/>
        </w:rPr>
        <w:t>of the B</w:t>
      </w:r>
      <w:r>
        <w:rPr>
          <w:rFonts w:ascii="Times New Roman" w:hAnsi="Times New Roman" w:cs="Times New Roman"/>
          <w:sz w:val="24"/>
          <w:szCs w:val="24"/>
        </w:rPr>
        <w:t>oard;</w:t>
      </w:r>
    </w:p>
    <w:p w:rsidR="0021295E" w:rsidRDefault="00686611">
      <w:pPr>
        <w:pStyle w:val="NoSpacing"/>
        <w:jc w:val="both"/>
        <w:rPr>
          <w:rFonts w:ascii="Times New Roman" w:hAnsi="Times New Roman" w:cs="Times New Roman"/>
          <w:sz w:val="24"/>
          <w:szCs w:val="24"/>
        </w:rPr>
      </w:pPr>
      <w:r>
        <w:rPr>
          <w:rFonts w:ascii="Times New Roman" w:hAnsi="Times New Roman" w:cs="Times New Roman"/>
          <w:sz w:val="24"/>
          <w:szCs w:val="24"/>
        </w:rPr>
        <w:tab/>
        <w:t>3.</w:t>
      </w:r>
      <w:r w:rsidR="007517B9">
        <w:rPr>
          <w:rFonts w:ascii="Times New Roman" w:hAnsi="Times New Roman" w:cs="Times New Roman"/>
          <w:sz w:val="24"/>
          <w:szCs w:val="24"/>
        </w:rPr>
        <w:t xml:space="preserve"> </w:t>
      </w:r>
      <w:r>
        <w:rPr>
          <w:rFonts w:ascii="Times New Roman" w:hAnsi="Times New Roman" w:cs="Times New Roman"/>
          <w:sz w:val="24"/>
          <w:szCs w:val="24"/>
        </w:rPr>
        <w:t>approve</w:t>
      </w:r>
      <w:r w:rsidR="007517B9">
        <w:rPr>
          <w:rFonts w:ascii="Times New Roman" w:hAnsi="Times New Roman" w:cs="Times New Roman"/>
          <w:sz w:val="24"/>
          <w:szCs w:val="24"/>
        </w:rPr>
        <w:t>s</w:t>
      </w:r>
      <w:r>
        <w:rPr>
          <w:rFonts w:ascii="Times New Roman" w:hAnsi="Times New Roman" w:cs="Times New Roman"/>
          <w:sz w:val="24"/>
          <w:szCs w:val="24"/>
        </w:rPr>
        <w:t xml:space="preserve"> the structure and the job descriptions </w:t>
      </w:r>
      <w:r w:rsidR="007517B9">
        <w:rPr>
          <w:rFonts w:ascii="Times New Roman" w:hAnsi="Times New Roman" w:cs="Times New Roman"/>
          <w:sz w:val="24"/>
          <w:szCs w:val="24"/>
        </w:rPr>
        <w:t>concerning</w:t>
      </w:r>
      <w:r>
        <w:rPr>
          <w:rFonts w:ascii="Times New Roman" w:hAnsi="Times New Roman" w:cs="Times New Roman"/>
          <w:sz w:val="24"/>
          <w:szCs w:val="24"/>
        </w:rPr>
        <w:t xml:space="preserve"> the inspectors </w:t>
      </w:r>
      <w:r w:rsidR="007517B9">
        <w:rPr>
          <w:rFonts w:ascii="Times New Roman" w:hAnsi="Times New Roman" w:cs="Times New Roman"/>
          <w:sz w:val="24"/>
          <w:szCs w:val="24"/>
        </w:rPr>
        <w:t>of the B</w:t>
      </w:r>
      <w:r>
        <w:rPr>
          <w:rFonts w:ascii="Times New Roman" w:hAnsi="Times New Roman" w:cs="Times New Roman"/>
          <w:sz w:val="24"/>
          <w:szCs w:val="24"/>
        </w:rPr>
        <w:t>oard;</w:t>
      </w:r>
    </w:p>
    <w:p w:rsidR="0021295E" w:rsidRDefault="00686611">
      <w:pPr>
        <w:pStyle w:val="NoSpacing"/>
        <w:jc w:val="both"/>
        <w:rPr>
          <w:rFonts w:ascii="Times New Roman" w:hAnsi="Times New Roman" w:cs="Times New Roman"/>
          <w:sz w:val="24"/>
          <w:szCs w:val="24"/>
        </w:rPr>
      </w:pPr>
      <w:r>
        <w:rPr>
          <w:rFonts w:ascii="Times New Roman" w:hAnsi="Times New Roman" w:cs="Times New Roman"/>
          <w:sz w:val="24"/>
          <w:szCs w:val="24"/>
        </w:rPr>
        <w:tab/>
        <w:t>4. appoint</w:t>
      </w:r>
      <w:r w:rsidR="007517B9">
        <w:rPr>
          <w:rFonts w:ascii="Times New Roman" w:hAnsi="Times New Roman" w:cs="Times New Roman"/>
          <w:sz w:val="24"/>
          <w:szCs w:val="24"/>
        </w:rPr>
        <w:t>s</w:t>
      </w:r>
      <w:r>
        <w:rPr>
          <w:rFonts w:ascii="Times New Roman" w:hAnsi="Times New Roman" w:cs="Times New Roman"/>
          <w:sz w:val="24"/>
          <w:szCs w:val="24"/>
        </w:rPr>
        <w:t xml:space="preserve"> and dis</w:t>
      </w:r>
      <w:r w:rsidR="007517B9">
        <w:rPr>
          <w:rFonts w:ascii="Times New Roman" w:hAnsi="Times New Roman" w:cs="Times New Roman"/>
          <w:sz w:val="24"/>
          <w:szCs w:val="24"/>
        </w:rPr>
        <w:t>charges</w:t>
      </w:r>
      <w:r>
        <w:rPr>
          <w:rFonts w:ascii="Times New Roman" w:hAnsi="Times New Roman" w:cs="Times New Roman"/>
          <w:sz w:val="24"/>
          <w:szCs w:val="24"/>
        </w:rPr>
        <w:t xml:space="preserve"> inspectors </w:t>
      </w:r>
      <w:r w:rsidR="007517B9">
        <w:rPr>
          <w:rFonts w:ascii="Times New Roman" w:hAnsi="Times New Roman" w:cs="Times New Roman"/>
          <w:sz w:val="24"/>
          <w:szCs w:val="24"/>
        </w:rPr>
        <w:t>of the B</w:t>
      </w:r>
      <w:r>
        <w:rPr>
          <w:rFonts w:ascii="Times New Roman" w:hAnsi="Times New Roman" w:cs="Times New Roman"/>
          <w:sz w:val="24"/>
          <w:szCs w:val="24"/>
        </w:rPr>
        <w:t>oard;</w:t>
      </w:r>
    </w:p>
    <w:p w:rsidR="0021295E" w:rsidRDefault="00686611">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5. </w:t>
      </w:r>
      <w:r w:rsidR="007517B9">
        <w:rPr>
          <w:rFonts w:ascii="Times New Roman" w:hAnsi="Times New Roman" w:cs="Times New Roman"/>
          <w:sz w:val="24"/>
          <w:szCs w:val="24"/>
        </w:rPr>
        <w:t>organizes the enforcement</w:t>
      </w:r>
      <w:r>
        <w:rPr>
          <w:rFonts w:ascii="Times New Roman" w:hAnsi="Times New Roman" w:cs="Times New Roman"/>
          <w:sz w:val="24"/>
          <w:szCs w:val="24"/>
        </w:rPr>
        <w:t xml:space="preserve"> of the decisions </w:t>
      </w:r>
      <w:r w:rsidR="007517B9">
        <w:rPr>
          <w:rFonts w:ascii="Times New Roman" w:hAnsi="Times New Roman" w:cs="Times New Roman"/>
          <w:sz w:val="24"/>
          <w:szCs w:val="24"/>
        </w:rPr>
        <w:t>of the B</w:t>
      </w:r>
      <w:r>
        <w:rPr>
          <w:rFonts w:ascii="Times New Roman" w:hAnsi="Times New Roman" w:cs="Times New Roman"/>
          <w:sz w:val="24"/>
          <w:szCs w:val="24"/>
        </w:rPr>
        <w:t>oard and monitor</w:t>
      </w:r>
      <w:r w:rsidR="007517B9">
        <w:rPr>
          <w:rFonts w:ascii="Times New Roman" w:hAnsi="Times New Roman" w:cs="Times New Roman"/>
          <w:sz w:val="24"/>
          <w:szCs w:val="24"/>
        </w:rPr>
        <w:t>s</w:t>
      </w:r>
      <w:r>
        <w:rPr>
          <w:rFonts w:ascii="Times New Roman" w:hAnsi="Times New Roman" w:cs="Times New Roman"/>
          <w:sz w:val="24"/>
          <w:szCs w:val="24"/>
        </w:rPr>
        <w:t xml:space="preserve"> the compliance</w:t>
      </w:r>
      <w:r w:rsidR="007517B9">
        <w:rPr>
          <w:rFonts w:ascii="Times New Roman" w:hAnsi="Times New Roman" w:cs="Times New Roman"/>
          <w:sz w:val="24"/>
          <w:szCs w:val="24"/>
          <w:lang w:val="bg-BG"/>
        </w:rPr>
        <w:t xml:space="preserve"> </w:t>
      </w:r>
      <w:r w:rsidR="007517B9">
        <w:rPr>
          <w:rFonts w:ascii="Times New Roman" w:hAnsi="Times New Roman" w:cs="Times New Roman"/>
          <w:sz w:val="24"/>
          <w:szCs w:val="24"/>
        </w:rPr>
        <w:t>with these decisions</w:t>
      </w:r>
      <w:r>
        <w:rPr>
          <w:rFonts w:ascii="Times New Roman" w:hAnsi="Times New Roman" w:cs="Times New Roman"/>
          <w:sz w:val="24"/>
          <w:szCs w:val="24"/>
        </w:rPr>
        <w:t>;</w:t>
      </w:r>
    </w:p>
    <w:p w:rsidR="0021295E" w:rsidRDefault="007517B9">
      <w:pPr>
        <w:pStyle w:val="NoSpacing"/>
        <w:jc w:val="both"/>
        <w:rPr>
          <w:rFonts w:ascii="Times New Roman" w:hAnsi="Times New Roman" w:cs="Times New Roman"/>
          <w:sz w:val="24"/>
          <w:szCs w:val="24"/>
        </w:rPr>
      </w:pPr>
      <w:r>
        <w:rPr>
          <w:rFonts w:ascii="Times New Roman" w:hAnsi="Times New Roman" w:cs="Times New Roman"/>
          <w:sz w:val="24"/>
          <w:szCs w:val="24"/>
        </w:rPr>
        <w:tab/>
        <w:t>6. approves the Internal Rules for Work</w:t>
      </w:r>
      <w:r w:rsidR="00686611">
        <w:rPr>
          <w:rFonts w:ascii="Times New Roman" w:hAnsi="Times New Roman" w:cs="Times New Roman"/>
          <w:sz w:val="24"/>
          <w:szCs w:val="24"/>
        </w:rPr>
        <w:t>;</w:t>
      </w:r>
    </w:p>
    <w:p w:rsidR="0021295E" w:rsidRDefault="00686611">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7. validates the procedure for </w:t>
      </w:r>
      <w:r w:rsidR="00CC542F">
        <w:rPr>
          <w:rFonts w:ascii="Times New Roman" w:hAnsi="Times New Roman" w:cs="Times New Roman"/>
          <w:sz w:val="24"/>
          <w:szCs w:val="24"/>
        </w:rPr>
        <w:t>document</w:t>
      </w:r>
      <w:r>
        <w:rPr>
          <w:rFonts w:ascii="Times New Roman" w:hAnsi="Times New Roman" w:cs="Times New Roman"/>
          <w:sz w:val="24"/>
          <w:szCs w:val="24"/>
        </w:rPr>
        <w:t xml:space="preserve"> </w:t>
      </w:r>
      <w:r w:rsidR="007517B9">
        <w:rPr>
          <w:rFonts w:ascii="Times New Roman" w:hAnsi="Times New Roman" w:cs="Times New Roman"/>
          <w:sz w:val="24"/>
          <w:szCs w:val="24"/>
        </w:rPr>
        <w:t xml:space="preserve">administering </w:t>
      </w:r>
      <w:r w:rsidR="00CC542F">
        <w:rPr>
          <w:rFonts w:ascii="Times New Roman" w:hAnsi="Times New Roman" w:cs="Times New Roman"/>
          <w:sz w:val="24"/>
          <w:szCs w:val="24"/>
        </w:rPr>
        <w:t>within the B</w:t>
      </w:r>
      <w:r>
        <w:rPr>
          <w:rFonts w:ascii="Times New Roman" w:hAnsi="Times New Roman" w:cs="Times New Roman"/>
          <w:sz w:val="24"/>
          <w:szCs w:val="24"/>
        </w:rPr>
        <w:t xml:space="preserve">oard, as well as the </w:t>
      </w:r>
      <w:r w:rsidR="00CC542F">
        <w:rPr>
          <w:rFonts w:ascii="Times New Roman" w:hAnsi="Times New Roman" w:cs="Times New Roman"/>
          <w:sz w:val="24"/>
          <w:szCs w:val="24"/>
        </w:rPr>
        <w:t>workflow concerning the</w:t>
      </w:r>
      <w:r w:rsidR="00CC542F">
        <w:rPr>
          <w:rFonts w:ascii="Times New Roman" w:hAnsi="Times New Roman" w:cs="Times New Roman"/>
          <w:sz w:val="24"/>
          <w:szCs w:val="24"/>
          <w:lang w:val="bg-BG"/>
        </w:rPr>
        <w:t xml:space="preserve"> </w:t>
      </w:r>
      <w:r w:rsidR="00CC542F">
        <w:rPr>
          <w:rFonts w:ascii="Times New Roman" w:hAnsi="Times New Roman" w:cs="Times New Roman"/>
          <w:sz w:val="24"/>
          <w:szCs w:val="24"/>
        </w:rPr>
        <w:t>documents</w:t>
      </w:r>
      <w:r>
        <w:rPr>
          <w:rFonts w:ascii="Times New Roman" w:hAnsi="Times New Roman" w:cs="Times New Roman"/>
          <w:sz w:val="24"/>
          <w:szCs w:val="24"/>
        </w:rPr>
        <w:t>;</w:t>
      </w:r>
    </w:p>
    <w:p w:rsidR="0021295E" w:rsidRDefault="00686611">
      <w:pPr>
        <w:pStyle w:val="NoSpacing"/>
        <w:jc w:val="both"/>
        <w:rPr>
          <w:rFonts w:ascii="Times New Roman" w:hAnsi="Times New Roman" w:cs="Times New Roman"/>
          <w:sz w:val="24"/>
          <w:szCs w:val="24"/>
        </w:rPr>
      </w:pPr>
      <w:r>
        <w:rPr>
          <w:rFonts w:ascii="Times New Roman" w:hAnsi="Times New Roman" w:cs="Times New Roman"/>
          <w:sz w:val="24"/>
          <w:szCs w:val="24"/>
        </w:rPr>
        <w:tab/>
        <w:t>8. issue</w:t>
      </w:r>
      <w:r w:rsidR="00CC542F">
        <w:rPr>
          <w:rFonts w:ascii="Times New Roman" w:hAnsi="Times New Roman" w:cs="Times New Roman"/>
          <w:sz w:val="24"/>
          <w:szCs w:val="24"/>
        </w:rPr>
        <w:t>s</w:t>
      </w:r>
      <w:r>
        <w:rPr>
          <w:rFonts w:ascii="Times New Roman" w:hAnsi="Times New Roman" w:cs="Times New Roman"/>
          <w:sz w:val="24"/>
          <w:szCs w:val="24"/>
        </w:rPr>
        <w:t xml:space="preserve"> orders to set up </w:t>
      </w:r>
      <w:r w:rsidR="00CC542F" w:rsidRPr="00CC542F">
        <w:rPr>
          <w:rFonts w:ascii="Times New Roman" w:hAnsi="Times New Roman" w:cs="Times New Roman"/>
          <w:sz w:val="24"/>
          <w:szCs w:val="24"/>
        </w:rPr>
        <w:t>committee</w:t>
      </w:r>
      <w:r w:rsidR="00CC542F">
        <w:rPr>
          <w:rFonts w:ascii="Times New Roman" w:hAnsi="Times New Roman" w:cs="Times New Roman"/>
          <w:sz w:val="24"/>
          <w:szCs w:val="24"/>
        </w:rPr>
        <w:t xml:space="preserve">s on </w:t>
      </w:r>
      <w:r>
        <w:rPr>
          <w:rFonts w:ascii="Times New Roman" w:hAnsi="Times New Roman" w:cs="Times New Roman"/>
          <w:sz w:val="24"/>
          <w:szCs w:val="24"/>
        </w:rPr>
        <w:t>air</w:t>
      </w:r>
      <w:r w:rsidR="00490610">
        <w:rPr>
          <w:rFonts w:ascii="Times New Roman" w:hAnsi="Times New Roman" w:cs="Times New Roman"/>
          <w:sz w:val="24"/>
          <w:szCs w:val="24"/>
        </w:rPr>
        <w:t>craft</w:t>
      </w:r>
      <w:r>
        <w:rPr>
          <w:rFonts w:ascii="Times New Roman" w:hAnsi="Times New Roman" w:cs="Times New Roman"/>
          <w:sz w:val="24"/>
          <w:szCs w:val="24"/>
        </w:rPr>
        <w:t xml:space="preserve">, </w:t>
      </w:r>
      <w:r w:rsidR="00CC542F">
        <w:rPr>
          <w:rFonts w:ascii="Times New Roman" w:hAnsi="Times New Roman" w:cs="Times New Roman"/>
          <w:sz w:val="24"/>
          <w:szCs w:val="24"/>
        </w:rPr>
        <w:t>maritime</w:t>
      </w:r>
      <w:r>
        <w:rPr>
          <w:rFonts w:ascii="Times New Roman" w:hAnsi="Times New Roman" w:cs="Times New Roman"/>
          <w:sz w:val="24"/>
          <w:szCs w:val="24"/>
        </w:rPr>
        <w:t xml:space="preserve"> and rail</w:t>
      </w:r>
      <w:r w:rsidR="00CC542F">
        <w:rPr>
          <w:rFonts w:ascii="Times New Roman" w:hAnsi="Times New Roman" w:cs="Times New Roman"/>
          <w:sz w:val="24"/>
          <w:szCs w:val="24"/>
        </w:rPr>
        <w:t>way</w:t>
      </w:r>
      <w:r>
        <w:rPr>
          <w:rFonts w:ascii="Times New Roman" w:hAnsi="Times New Roman" w:cs="Times New Roman"/>
          <w:sz w:val="24"/>
          <w:szCs w:val="24"/>
        </w:rPr>
        <w:t xml:space="preserve"> accident investigation, on the </w:t>
      </w:r>
      <w:r w:rsidR="00CC542F">
        <w:rPr>
          <w:rFonts w:ascii="Times New Roman" w:hAnsi="Times New Roman" w:cs="Times New Roman"/>
          <w:sz w:val="24"/>
          <w:szCs w:val="24"/>
        </w:rPr>
        <w:t>suggestion</w:t>
      </w:r>
      <w:r>
        <w:rPr>
          <w:rFonts w:ascii="Times New Roman" w:hAnsi="Times New Roman" w:cs="Times New Roman"/>
          <w:sz w:val="24"/>
          <w:szCs w:val="24"/>
        </w:rPr>
        <w:t xml:space="preserve"> </w:t>
      </w:r>
      <w:r w:rsidR="00CC542F">
        <w:rPr>
          <w:rFonts w:ascii="Times New Roman" w:hAnsi="Times New Roman" w:cs="Times New Roman"/>
          <w:sz w:val="24"/>
          <w:szCs w:val="24"/>
        </w:rPr>
        <w:t xml:space="preserve">of </w:t>
      </w:r>
      <w:r>
        <w:rPr>
          <w:rFonts w:ascii="Times New Roman" w:hAnsi="Times New Roman" w:cs="Times New Roman"/>
          <w:sz w:val="24"/>
          <w:szCs w:val="24"/>
        </w:rPr>
        <w:t>the member of the Management Board with competence in the relevant transport mode;</w:t>
      </w:r>
    </w:p>
    <w:p w:rsidR="0021295E" w:rsidRDefault="00686611">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9. provides </w:t>
      </w:r>
      <w:r w:rsidR="00CC542F">
        <w:rPr>
          <w:rFonts w:ascii="Times New Roman" w:hAnsi="Times New Roman" w:cs="Times New Roman"/>
          <w:sz w:val="24"/>
          <w:szCs w:val="24"/>
        </w:rPr>
        <w:t xml:space="preserve">activities in the sphere of </w:t>
      </w:r>
      <w:r>
        <w:rPr>
          <w:rFonts w:ascii="Times New Roman" w:hAnsi="Times New Roman" w:cs="Times New Roman"/>
          <w:sz w:val="24"/>
          <w:szCs w:val="24"/>
        </w:rPr>
        <w:t xml:space="preserve">international cooperation related to </w:t>
      </w:r>
      <w:r w:rsidR="004E3744">
        <w:rPr>
          <w:rFonts w:ascii="Times New Roman" w:hAnsi="Times New Roman" w:cs="Times New Roman"/>
          <w:sz w:val="24"/>
          <w:szCs w:val="24"/>
        </w:rPr>
        <w:t>investigations</w:t>
      </w:r>
      <w:r w:rsidR="00CC542F">
        <w:rPr>
          <w:rFonts w:ascii="Times New Roman" w:hAnsi="Times New Roman" w:cs="Times New Roman"/>
          <w:sz w:val="24"/>
          <w:szCs w:val="24"/>
        </w:rPr>
        <w:t xml:space="preserve"> </w:t>
      </w:r>
      <w:r w:rsidR="004E3744">
        <w:rPr>
          <w:rFonts w:ascii="Times New Roman" w:hAnsi="Times New Roman" w:cs="Times New Roman"/>
          <w:sz w:val="24"/>
          <w:szCs w:val="24"/>
        </w:rPr>
        <w:t xml:space="preserve">with reference to safety </w:t>
      </w:r>
      <w:r w:rsidR="00CC542F">
        <w:rPr>
          <w:rFonts w:ascii="Times New Roman" w:hAnsi="Times New Roman" w:cs="Times New Roman"/>
          <w:sz w:val="24"/>
          <w:szCs w:val="24"/>
        </w:rPr>
        <w:t xml:space="preserve">as regards </w:t>
      </w:r>
      <w:r>
        <w:rPr>
          <w:rFonts w:ascii="Times New Roman" w:hAnsi="Times New Roman" w:cs="Times New Roman"/>
          <w:sz w:val="24"/>
          <w:szCs w:val="24"/>
        </w:rPr>
        <w:t xml:space="preserve">air, </w:t>
      </w:r>
      <w:r w:rsidR="00CC542F">
        <w:rPr>
          <w:rFonts w:ascii="Times New Roman" w:hAnsi="Times New Roman" w:cs="Times New Roman"/>
          <w:sz w:val="24"/>
          <w:szCs w:val="24"/>
        </w:rPr>
        <w:t>maritime</w:t>
      </w:r>
      <w:r>
        <w:rPr>
          <w:rFonts w:ascii="Times New Roman" w:hAnsi="Times New Roman" w:cs="Times New Roman"/>
          <w:sz w:val="24"/>
          <w:szCs w:val="24"/>
        </w:rPr>
        <w:t xml:space="preserve"> and rail</w:t>
      </w:r>
      <w:r w:rsidR="00CC542F">
        <w:rPr>
          <w:rFonts w:ascii="Times New Roman" w:hAnsi="Times New Roman" w:cs="Times New Roman"/>
          <w:sz w:val="24"/>
          <w:szCs w:val="24"/>
        </w:rPr>
        <w:t>way</w:t>
      </w:r>
      <w:r w:rsidR="004E3744">
        <w:rPr>
          <w:rFonts w:ascii="Times New Roman" w:hAnsi="Times New Roman" w:cs="Times New Roman"/>
          <w:sz w:val="24"/>
          <w:szCs w:val="24"/>
        </w:rPr>
        <w:t xml:space="preserve"> transport</w:t>
      </w:r>
      <w:r>
        <w:rPr>
          <w:rFonts w:ascii="Times New Roman" w:hAnsi="Times New Roman" w:cs="Times New Roman"/>
          <w:sz w:val="24"/>
          <w:szCs w:val="24"/>
        </w:rPr>
        <w:t>.</w:t>
      </w:r>
    </w:p>
    <w:p w:rsidR="0021295E" w:rsidRDefault="00686611">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 (2)</w:t>
      </w:r>
      <w:r w:rsidR="006F7AB1">
        <w:rPr>
          <w:rFonts w:ascii="Times New Roman" w:hAnsi="Times New Roman" w:cs="Times New Roman"/>
          <w:sz w:val="24"/>
          <w:szCs w:val="24"/>
        </w:rPr>
        <w:t xml:space="preserve"> </w:t>
      </w:r>
      <w:r w:rsidR="004E3744">
        <w:rPr>
          <w:rFonts w:ascii="Times New Roman" w:hAnsi="Times New Roman" w:cs="Times New Roman"/>
          <w:sz w:val="24"/>
          <w:szCs w:val="24"/>
        </w:rPr>
        <w:t>In his or her absence t</w:t>
      </w:r>
      <w:r>
        <w:rPr>
          <w:rFonts w:ascii="Times New Roman" w:hAnsi="Times New Roman" w:cs="Times New Roman"/>
          <w:sz w:val="24"/>
          <w:szCs w:val="24"/>
        </w:rPr>
        <w:t>he</w:t>
      </w:r>
      <w:r w:rsidR="004E3744">
        <w:rPr>
          <w:rFonts w:ascii="Times New Roman" w:hAnsi="Times New Roman" w:cs="Times New Roman"/>
          <w:sz w:val="24"/>
          <w:szCs w:val="24"/>
          <w:lang w:val="bg-BG"/>
        </w:rPr>
        <w:t xml:space="preserve"> </w:t>
      </w:r>
      <w:r w:rsidR="004E3744">
        <w:rPr>
          <w:rFonts w:ascii="Times New Roman" w:hAnsi="Times New Roman" w:cs="Times New Roman"/>
          <w:sz w:val="24"/>
          <w:szCs w:val="24"/>
        </w:rPr>
        <w:t>powers of the</w:t>
      </w:r>
      <w:r>
        <w:rPr>
          <w:rFonts w:ascii="Times New Roman" w:hAnsi="Times New Roman" w:cs="Times New Roman"/>
          <w:sz w:val="24"/>
          <w:szCs w:val="24"/>
        </w:rPr>
        <w:t xml:space="preserve"> Chair</w:t>
      </w:r>
      <w:r w:rsidR="004E3744">
        <w:rPr>
          <w:rFonts w:ascii="Times New Roman" w:hAnsi="Times New Roman" w:cs="Times New Roman"/>
          <w:sz w:val="24"/>
          <w:szCs w:val="24"/>
        </w:rPr>
        <w:t>person of the Management Board are</w:t>
      </w:r>
      <w:r>
        <w:rPr>
          <w:rFonts w:ascii="Times New Roman" w:hAnsi="Times New Roman" w:cs="Times New Roman"/>
          <w:sz w:val="24"/>
          <w:szCs w:val="24"/>
        </w:rPr>
        <w:t xml:space="preserve"> </w:t>
      </w:r>
      <w:r w:rsidR="004E3744">
        <w:rPr>
          <w:rFonts w:ascii="Times New Roman" w:hAnsi="Times New Roman" w:cs="Times New Roman"/>
          <w:sz w:val="24"/>
          <w:szCs w:val="24"/>
        </w:rPr>
        <w:t>assumed</w:t>
      </w:r>
      <w:r>
        <w:rPr>
          <w:rFonts w:ascii="Times New Roman" w:hAnsi="Times New Roman" w:cs="Times New Roman"/>
          <w:sz w:val="24"/>
          <w:szCs w:val="24"/>
        </w:rPr>
        <w:t xml:space="preserve"> by a </w:t>
      </w:r>
      <w:r w:rsidR="004E3744">
        <w:rPr>
          <w:rFonts w:ascii="Times New Roman" w:hAnsi="Times New Roman" w:cs="Times New Roman"/>
          <w:sz w:val="24"/>
          <w:szCs w:val="24"/>
        </w:rPr>
        <w:t>Deputy Chairperson</w:t>
      </w:r>
      <w:r>
        <w:rPr>
          <w:rFonts w:ascii="Times New Roman" w:hAnsi="Times New Roman" w:cs="Times New Roman"/>
          <w:sz w:val="24"/>
          <w:szCs w:val="24"/>
        </w:rPr>
        <w:t xml:space="preserve"> </w:t>
      </w:r>
      <w:r w:rsidR="004E3744">
        <w:rPr>
          <w:rFonts w:ascii="Times New Roman" w:hAnsi="Times New Roman" w:cs="Times New Roman"/>
          <w:sz w:val="24"/>
          <w:szCs w:val="24"/>
        </w:rPr>
        <w:t xml:space="preserve">for which an order is issued on a </w:t>
      </w:r>
      <w:r>
        <w:rPr>
          <w:rFonts w:ascii="Times New Roman" w:hAnsi="Times New Roman" w:cs="Times New Roman"/>
          <w:sz w:val="24"/>
          <w:szCs w:val="24"/>
        </w:rPr>
        <w:t xml:space="preserve">case-by-case </w:t>
      </w:r>
      <w:r w:rsidR="004E3744">
        <w:rPr>
          <w:rFonts w:ascii="Times New Roman" w:hAnsi="Times New Roman" w:cs="Times New Roman"/>
          <w:sz w:val="24"/>
          <w:szCs w:val="24"/>
        </w:rPr>
        <w:t>basis</w:t>
      </w:r>
      <w:r>
        <w:rPr>
          <w:rFonts w:ascii="Times New Roman" w:hAnsi="Times New Roman" w:cs="Times New Roman"/>
          <w:sz w:val="24"/>
          <w:szCs w:val="24"/>
        </w:rPr>
        <w:t xml:space="preserve">. In the absence of the </w:t>
      </w:r>
      <w:r w:rsidR="004E3744">
        <w:rPr>
          <w:rFonts w:ascii="Times New Roman" w:hAnsi="Times New Roman" w:cs="Times New Roman"/>
          <w:sz w:val="24"/>
          <w:szCs w:val="24"/>
        </w:rPr>
        <w:t>Deputy Chairpersons</w:t>
      </w:r>
      <w:r>
        <w:rPr>
          <w:rFonts w:ascii="Times New Roman" w:hAnsi="Times New Roman" w:cs="Times New Roman"/>
          <w:sz w:val="24"/>
          <w:szCs w:val="24"/>
        </w:rPr>
        <w:t xml:space="preserve">, the Chairperson </w:t>
      </w:r>
      <w:r w:rsidR="004E3744">
        <w:rPr>
          <w:rFonts w:ascii="Times New Roman" w:hAnsi="Times New Roman" w:cs="Times New Roman"/>
          <w:sz w:val="24"/>
          <w:szCs w:val="24"/>
        </w:rPr>
        <w:t>authorizes</w:t>
      </w:r>
      <w:r>
        <w:rPr>
          <w:rFonts w:ascii="Times New Roman" w:hAnsi="Times New Roman" w:cs="Times New Roman"/>
          <w:sz w:val="24"/>
          <w:szCs w:val="24"/>
        </w:rPr>
        <w:t xml:space="preserve"> other person </w:t>
      </w:r>
      <w:r w:rsidR="004E3744">
        <w:rPr>
          <w:rFonts w:ascii="Times New Roman" w:hAnsi="Times New Roman" w:cs="Times New Roman"/>
          <w:sz w:val="24"/>
          <w:szCs w:val="24"/>
        </w:rPr>
        <w:t>from</w:t>
      </w:r>
      <w:r>
        <w:rPr>
          <w:rFonts w:ascii="Times New Roman" w:hAnsi="Times New Roman" w:cs="Times New Roman"/>
          <w:sz w:val="24"/>
          <w:szCs w:val="24"/>
        </w:rPr>
        <w:t xml:space="preserve"> the structure of the Board. </w:t>
      </w:r>
    </w:p>
    <w:p w:rsidR="0021295E" w:rsidRDefault="00686611">
      <w:pPr>
        <w:pStyle w:val="ListParagraph"/>
        <w:spacing w:after="0" w:line="240" w:lineRule="auto"/>
        <w:rPr>
          <w:rFonts w:ascii="Times New Roman" w:hAnsi="Times New Roman" w:cs="Times New Roman"/>
          <w:sz w:val="24"/>
          <w:szCs w:val="24"/>
        </w:rPr>
      </w:pPr>
      <w:r>
        <w:rPr>
          <w:rFonts w:ascii="Times New Roman" w:hAnsi="Times New Roman" w:cs="Times New Roman"/>
          <w:b/>
          <w:sz w:val="24"/>
          <w:szCs w:val="24"/>
        </w:rPr>
        <w:t>Article 7.</w:t>
      </w:r>
      <w:r w:rsidR="006F7AB1">
        <w:rPr>
          <w:rFonts w:ascii="Times New Roman" w:hAnsi="Times New Roman" w:cs="Times New Roman"/>
          <w:b/>
          <w:sz w:val="24"/>
          <w:szCs w:val="24"/>
        </w:rPr>
        <w:t xml:space="preserve"> </w:t>
      </w:r>
      <w:r w:rsidR="0051445B" w:rsidRPr="0051445B">
        <w:rPr>
          <w:rFonts w:ascii="Times New Roman" w:hAnsi="Times New Roman" w:cs="Times New Roman"/>
          <w:sz w:val="24"/>
          <w:szCs w:val="24"/>
        </w:rPr>
        <w:t xml:space="preserve">The </w:t>
      </w:r>
      <w:r w:rsidR="004E3744" w:rsidRPr="004E3744">
        <w:rPr>
          <w:rFonts w:ascii="Times New Roman" w:hAnsi="Times New Roman" w:cs="Times New Roman"/>
          <w:sz w:val="24"/>
          <w:szCs w:val="24"/>
        </w:rPr>
        <w:t>Deputy Chairpersons</w:t>
      </w:r>
      <w:r>
        <w:rPr>
          <w:rFonts w:ascii="Times New Roman" w:hAnsi="Times New Roman" w:cs="Times New Roman"/>
          <w:sz w:val="24"/>
          <w:szCs w:val="24"/>
        </w:rPr>
        <w:t xml:space="preserve"> of the</w:t>
      </w:r>
      <w:r w:rsidR="004E3744">
        <w:rPr>
          <w:rFonts w:ascii="Times New Roman" w:hAnsi="Times New Roman" w:cs="Times New Roman"/>
          <w:sz w:val="24"/>
          <w:szCs w:val="24"/>
        </w:rPr>
        <w:t xml:space="preserve"> Management Board</w:t>
      </w:r>
      <w:r>
        <w:rPr>
          <w:rFonts w:ascii="Times New Roman" w:hAnsi="Times New Roman" w:cs="Times New Roman"/>
          <w:sz w:val="24"/>
          <w:szCs w:val="24"/>
        </w:rPr>
        <w:t>:</w:t>
      </w:r>
    </w:p>
    <w:p w:rsidR="0021295E" w:rsidRDefault="00686611">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1. assist the </w:t>
      </w:r>
      <w:r w:rsidR="004E3744" w:rsidRPr="004E3744">
        <w:rPr>
          <w:rFonts w:ascii="Times New Roman" w:hAnsi="Times New Roman" w:cs="Times New Roman"/>
          <w:sz w:val="24"/>
          <w:szCs w:val="24"/>
        </w:rPr>
        <w:t>Chairperson</w:t>
      </w:r>
      <w:r>
        <w:rPr>
          <w:rFonts w:ascii="Times New Roman" w:hAnsi="Times New Roman" w:cs="Times New Roman"/>
          <w:sz w:val="24"/>
          <w:szCs w:val="24"/>
        </w:rPr>
        <w:t xml:space="preserve"> in exercising his powers;</w:t>
      </w:r>
    </w:p>
    <w:p w:rsidR="0021295E" w:rsidRPr="004E3744" w:rsidRDefault="00686611">
      <w:pPr>
        <w:pStyle w:val="NoSpacing"/>
        <w:rPr>
          <w:rFonts w:ascii="Times New Roman" w:hAnsi="Times New Roman" w:cs="Times New Roman"/>
          <w:sz w:val="24"/>
          <w:szCs w:val="24"/>
          <w:lang w:val="bg-BG"/>
        </w:rPr>
      </w:pPr>
      <w:r>
        <w:rPr>
          <w:rFonts w:ascii="Times New Roman" w:hAnsi="Times New Roman" w:cs="Times New Roman"/>
          <w:sz w:val="24"/>
          <w:szCs w:val="24"/>
        </w:rPr>
        <w:tab/>
        <w:t>2. replace the Chairperson in his absence;</w:t>
      </w:r>
    </w:p>
    <w:p w:rsidR="0021295E" w:rsidRDefault="00686611">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3. may represent </w:t>
      </w:r>
      <w:r w:rsidR="00F906BE">
        <w:rPr>
          <w:rFonts w:ascii="Times New Roman" w:hAnsi="Times New Roman" w:cs="Times New Roman"/>
          <w:sz w:val="24"/>
          <w:szCs w:val="24"/>
        </w:rPr>
        <w:t>the B</w:t>
      </w:r>
      <w:r>
        <w:rPr>
          <w:rFonts w:ascii="Times New Roman" w:hAnsi="Times New Roman" w:cs="Times New Roman"/>
          <w:sz w:val="24"/>
          <w:szCs w:val="24"/>
        </w:rPr>
        <w:t xml:space="preserve">oard to </w:t>
      </w:r>
      <w:r w:rsidR="00F906BE">
        <w:rPr>
          <w:rFonts w:ascii="Times New Roman" w:hAnsi="Times New Roman" w:cs="Times New Roman"/>
          <w:sz w:val="24"/>
          <w:szCs w:val="24"/>
        </w:rPr>
        <w:t xml:space="preserve">the </w:t>
      </w:r>
      <w:r>
        <w:rPr>
          <w:rFonts w:ascii="Times New Roman" w:hAnsi="Times New Roman" w:cs="Times New Roman"/>
          <w:sz w:val="24"/>
          <w:szCs w:val="24"/>
        </w:rPr>
        <w:t>national and international institutions</w:t>
      </w:r>
      <w:r w:rsidR="00F906BE">
        <w:rPr>
          <w:rFonts w:ascii="Times New Roman" w:hAnsi="Times New Roman" w:cs="Times New Roman"/>
          <w:sz w:val="24"/>
          <w:szCs w:val="24"/>
        </w:rPr>
        <w:t>,</w:t>
      </w:r>
      <w:r>
        <w:rPr>
          <w:rFonts w:ascii="Times New Roman" w:hAnsi="Times New Roman" w:cs="Times New Roman"/>
          <w:sz w:val="24"/>
          <w:szCs w:val="24"/>
        </w:rPr>
        <w:t xml:space="preserve"> in cases </w:t>
      </w:r>
      <w:r w:rsidR="00F906BE">
        <w:rPr>
          <w:rFonts w:ascii="Times New Roman" w:hAnsi="Times New Roman" w:cs="Times New Roman"/>
          <w:sz w:val="24"/>
          <w:szCs w:val="24"/>
        </w:rPr>
        <w:t xml:space="preserve">when </w:t>
      </w:r>
      <w:r>
        <w:rPr>
          <w:rFonts w:ascii="Times New Roman" w:hAnsi="Times New Roman" w:cs="Times New Roman"/>
          <w:sz w:val="24"/>
          <w:szCs w:val="24"/>
        </w:rPr>
        <w:t xml:space="preserve">they are </w:t>
      </w:r>
      <w:r w:rsidR="00F906BE">
        <w:rPr>
          <w:rFonts w:ascii="Times New Roman" w:hAnsi="Times New Roman" w:cs="Times New Roman"/>
          <w:sz w:val="24"/>
          <w:szCs w:val="24"/>
        </w:rPr>
        <w:t>authorized</w:t>
      </w:r>
      <w:r>
        <w:rPr>
          <w:rFonts w:ascii="Times New Roman" w:hAnsi="Times New Roman" w:cs="Times New Roman"/>
          <w:sz w:val="24"/>
          <w:szCs w:val="24"/>
        </w:rPr>
        <w:t xml:space="preserve"> by an order of the </w:t>
      </w:r>
      <w:r w:rsidR="00F906BE" w:rsidRPr="00F906BE">
        <w:rPr>
          <w:rFonts w:ascii="Times New Roman" w:hAnsi="Times New Roman" w:cs="Times New Roman"/>
          <w:sz w:val="24"/>
          <w:szCs w:val="24"/>
        </w:rPr>
        <w:t>Chairperson</w:t>
      </w:r>
      <w:r w:rsidR="00F906BE">
        <w:rPr>
          <w:rFonts w:ascii="Times New Roman" w:hAnsi="Times New Roman" w:cs="Times New Roman"/>
          <w:sz w:val="24"/>
          <w:szCs w:val="24"/>
        </w:rPr>
        <w:t xml:space="preserve"> of the B</w:t>
      </w:r>
      <w:r>
        <w:rPr>
          <w:rFonts w:ascii="Times New Roman" w:hAnsi="Times New Roman" w:cs="Times New Roman"/>
          <w:sz w:val="24"/>
          <w:szCs w:val="24"/>
        </w:rPr>
        <w:t>oard.</w:t>
      </w:r>
    </w:p>
    <w:p w:rsidR="0021295E" w:rsidRDefault="00686611">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Article 8.</w:t>
      </w:r>
      <w:r w:rsidR="006F7AB1">
        <w:rPr>
          <w:rFonts w:ascii="Times New Roman" w:hAnsi="Times New Roman" w:cs="Times New Roman"/>
          <w:b/>
          <w:sz w:val="24"/>
          <w:szCs w:val="24"/>
        </w:rPr>
        <w:t xml:space="preserve"> </w:t>
      </w:r>
      <w:r>
        <w:rPr>
          <w:rFonts w:ascii="Times New Roman" w:hAnsi="Times New Roman" w:cs="Times New Roman"/>
          <w:sz w:val="24"/>
          <w:szCs w:val="24"/>
        </w:rPr>
        <w:t xml:space="preserve">The members of the </w:t>
      </w:r>
      <w:r w:rsidR="00456B74">
        <w:rPr>
          <w:rFonts w:ascii="Times New Roman" w:hAnsi="Times New Roman" w:cs="Times New Roman"/>
          <w:sz w:val="24"/>
          <w:szCs w:val="24"/>
        </w:rPr>
        <w:t>Management Board</w:t>
      </w:r>
      <w:r>
        <w:rPr>
          <w:rFonts w:ascii="Times New Roman" w:hAnsi="Times New Roman" w:cs="Times New Roman"/>
          <w:sz w:val="24"/>
          <w:szCs w:val="24"/>
        </w:rPr>
        <w:t>:</w:t>
      </w:r>
    </w:p>
    <w:p w:rsidR="0021295E" w:rsidRDefault="00686611">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1. </w:t>
      </w:r>
      <w:r w:rsidR="00A40101">
        <w:rPr>
          <w:rFonts w:ascii="Times New Roman" w:hAnsi="Times New Roman" w:cs="Times New Roman"/>
          <w:sz w:val="24"/>
          <w:szCs w:val="24"/>
        </w:rPr>
        <w:t>are</w:t>
      </w:r>
      <w:r>
        <w:rPr>
          <w:rFonts w:ascii="Times New Roman" w:hAnsi="Times New Roman" w:cs="Times New Roman"/>
          <w:sz w:val="24"/>
          <w:szCs w:val="24"/>
        </w:rPr>
        <w:t xml:space="preserve"> equal when carrying</w:t>
      </w:r>
      <w:r w:rsidR="00A40101">
        <w:rPr>
          <w:rFonts w:ascii="Times New Roman" w:hAnsi="Times New Roman" w:cs="Times New Roman"/>
          <w:sz w:val="24"/>
          <w:szCs w:val="24"/>
        </w:rPr>
        <w:t xml:space="preserve"> out the activity of the B</w:t>
      </w:r>
      <w:r>
        <w:rPr>
          <w:rFonts w:ascii="Times New Roman" w:hAnsi="Times New Roman" w:cs="Times New Roman"/>
          <w:sz w:val="24"/>
          <w:szCs w:val="24"/>
        </w:rPr>
        <w:t>oard;</w:t>
      </w:r>
    </w:p>
    <w:p w:rsidR="0021295E" w:rsidRDefault="00686611" w:rsidP="00A40101">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2. carry out the activity </w:t>
      </w:r>
      <w:r w:rsidR="00A40101">
        <w:rPr>
          <w:rFonts w:ascii="Times New Roman" w:hAnsi="Times New Roman" w:cs="Times New Roman"/>
          <w:sz w:val="24"/>
          <w:szCs w:val="24"/>
        </w:rPr>
        <w:t>of the B</w:t>
      </w:r>
      <w:r>
        <w:rPr>
          <w:rFonts w:ascii="Times New Roman" w:hAnsi="Times New Roman" w:cs="Times New Roman"/>
          <w:sz w:val="24"/>
          <w:szCs w:val="24"/>
        </w:rPr>
        <w:t xml:space="preserve">oard in accordance with the provisions of the Civil Aviation Act, the Railway Transport Act, the Merchant Shipping Code, the </w:t>
      </w:r>
      <w:r w:rsidR="00A40101">
        <w:rPr>
          <w:rFonts w:ascii="Times New Roman" w:hAnsi="Times New Roman" w:cs="Times New Roman"/>
          <w:sz w:val="24"/>
          <w:szCs w:val="24"/>
        </w:rPr>
        <w:t>Rules o</w:t>
      </w:r>
      <w:r w:rsidR="00A40101" w:rsidRPr="00A40101">
        <w:rPr>
          <w:rFonts w:ascii="Times New Roman" w:hAnsi="Times New Roman" w:cs="Times New Roman"/>
          <w:sz w:val="24"/>
          <w:szCs w:val="24"/>
        </w:rPr>
        <w:t>f Procedure on the activity</w:t>
      </w:r>
      <w:r w:rsidR="00A40101">
        <w:rPr>
          <w:rFonts w:ascii="Times New Roman" w:hAnsi="Times New Roman" w:cs="Times New Roman"/>
          <w:sz w:val="24"/>
          <w:szCs w:val="24"/>
        </w:rPr>
        <w:t xml:space="preserve">, structure and organization of </w:t>
      </w:r>
      <w:r w:rsidR="00A40101" w:rsidRPr="00A40101">
        <w:rPr>
          <w:rFonts w:ascii="Times New Roman" w:hAnsi="Times New Roman" w:cs="Times New Roman"/>
          <w:sz w:val="24"/>
          <w:szCs w:val="24"/>
        </w:rPr>
        <w:t>the Board</w:t>
      </w:r>
      <w:r>
        <w:rPr>
          <w:rFonts w:ascii="Times New Roman" w:hAnsi="Times New Roman" w:cs="Times New Roman"/>
          <w:sz w:val="24"/>
          <w:szCs w:val="24"/>
        </w:rPr>
        <w:t xml:space="preserve">, as well as </w:t>
      </w:r>
      <w:r w:rsidR="00A40101" w:rsidRPr="00A40101">
        <w:rPr>
          <w:rFonts w:ascii="Times New Roman" w:hAnsi="Times New Roman" w:cs="Times New Roman"/>
          <w:sz w:val="24"/>
          <w:szCs w:val="24"/>
        </w:rPr>
        <w:t xml:space="preserve">with </w:t>
      </w:r>
      <w:r>
        <w:rPr>
          <w:rFonts w:ascii="Times New Roman" w:hAnsi="Times New Roman" w:cs="Times New Roman"/>
          <w:sz w:val="24"/>
          <w:szCs w:val="24"/>
        </w:rPr>
        <w:t xml:space="preserve">the other applicable legal acts </w:t>
      </w:r>
      <w:r w:rsidR="00A40101">
        <w:rPr>
          <w:rFonts w:ascii="Times New Roman" w:hAnsi="Times New Roman" w:cs="Times New Roman"/>
          <w:sz w:val="24"/>
          <w:szCs w:val="24"/>
        </w:rPr>
        <w:t>of the</w:t>
      </w:r>
      <w:r>
        <w:rPr>
          <w:rFonts w:ascii="Times New Roman" w:hAnsi="Times New Roman" w:cs="Times New Roman"/>
          <w:sz w:val="24"/>
          <w:szCs w:val="24"/>
        </w:rPr>
        <w:t xml:space="preserve"> Bulgarian </w:t>
      </w:r>
      <w:r w:rsidR="00A40101">
        <w:rPr>
          <w:rFonts w:ascii="Times New Roman" w:hAnsi="Times New Roman" w:cs="Times New Roman"/>
          <w:sz w:val="24"/>
          <w:szCs w:val="24"/>
        </w:rPr>
        <w:t>legislation</w:t>
      </w:r>
      <w:r>
        <w:rPr>
          <w:rFonts w:ascii="Times New Roman" w:hAnsi="Times New Roman" w:cs="Times New Roman"/>
          <w:sz w:val="24"/>
          <w:szCs w:val="24"/>
        </w:rPr>
        <w:t xml:space="preserve"> and </w:t>
      </w:r>
      <w:r w:rsidR="00A40101">
        <w:rPr>
          <w:rFonts w:ascii="Times New Roman" w:hAnsi="Times New Roman" w:cs="Times New Roman"/>
          <w:sz w:val="24"/>
          <w:szCs w:val="24"/>
        </w:rPr>
        <w:t xml:space="preserve">the </w:t>
      </w:r>
      <w:r>
        <w:rPr>
          <w:rFonts w:ascii="Times New Roman" w:hAnsi="Times New Roman" w:cs="Times New Roman"/>
          <w:sz w:val="24"/>
          <w:szCs w:val="24"/>
        </w:rPr>
        <w:t>European Union law;</w:t>
      </w:r>
    </w:p>
    <w:p w:rsidR="0021295E" w:rsidRDefault="00686611">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3. may participate in the committees for investigation of accidents, incidents and occurrences in accordance with their respective competences in one </w:t>
      </w:r>
      <w:r w:rsidR="00A40101">
        <w:rPr>
          <w:rFonts w:ascii="Times New Roman" w:hAnsi="Times New Roman" w:cs="Times New Roman"/>
          <w:sz w:val="24"/>
          <w:szCs w:val="24"/>
        </w:rPr>
        <w:t xml:space="preserve">of the </w:t>
      </w:r>
      <w:r>
        <w:rPr>
          <w:rFonts w:ascii="Times New Roman" w:hAnsi="Times New Roman" w:cs="Times New Roman"/>
          <w:sz w:val="24"/>
          <w:szCs w:val="24"/>
        </w:rPr>
        <w:t>mode</w:t>
      </w:r>
      <w:r w:rsidR="00A40101">
        <w:rPr>
          <w:rFonts w:ascii="Times New Roman" w:hAnsi="Times New Roman" w:cs="Times New Roman"/>
          <w:sz w:val="24"/>
          <w:szCs w:val="24"/>
        </w:rPr>
        <w:t>s</w:t>
      </w:r>
      <w:r>
        <w:rPr>
          <w:rFonts w:ascii="Times New Roman" w:hAnsi="Times New Roman" w:cs="Times New Roman"/>
          <w:sz w:val="24"/>
          <w:szCs w:val="24"/>
        </w:rPr>
        <w:t xml:space="preserve"> of transport.</w:t>
      </w:r>
    </w:p>
    <w:p w:rsidR="0021295E" w:rsidRDefault="00686611">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Article 9.</w:t>
      </w:r>
      <w:r w:rsidR="006F7AB1">
        <w:rPr>
          <w:rFonts w:ascii="Times New Roman" w:hAnsi="Times New Roman" w:cs="Times New Roman"/>
          <w:b/>
          <w:sz w:val="24"/>
          <w:szCs w:val="24"/>
        </w:rPr>
        <w:t xml:space="preserve"> </w:t>
      </w:r>
      <w:r>
        <w:rPr>
          <w:rFonts w:ascii="Times New Roman" w:hAnsi="Times New Roman" w:cs="Times New Roman"/>
          <w:sz w:val="24"/>
          <w:szCs w:val="24"/>
        </w:rPr>
        <w:t xml:space="preserve">The members of the </w:t>
      </w:r>
      <w:r w:rsidR="00FF6B27">
        <w:rPr>
          <w:rFonts w:ascii="Times New Roman" w:hAnsi="Times New Roman" w:cs="Times New Roman"/>
          <w:sz w:val="24"/>
          <w:szCs w:val="24"/>
        </w:rPr>
        <w:t xml:space="preserve">Management Board </w:t>
      </w:r>
      <w:r>
        <w:rPr>
          <w:rFonts w:ascii="Times New Roman" w:hAnsi="Times New Roman" w:cs="Times New Roman"/>
          <w:sz w:val="24"/>
          <w:szCs w:val="24"/>
        </w:rPr>
        <w:t>have the right to:</w:t>
      </w:r>
    </w:p>
    <w:p w:rsidR="0021295E" w:rsidRDefault="00686611">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1. make reasoned proposals for the recruitment and termination of </w:t>
      </w:r>
      <w:r w:rsidR="005A7776">
        <w:rPr>
          <w:rFonts w:ascii="Times New Roman" w:hAnsi="Times New Roman" w:cs="Times New Roman"/>
          <w:sz w:val="24"/>
          <w:szCs w:val="24"/>
        </w:rPr>
        <w:t>labor</w:t>
      </w:r>
      <w:r>
        <w:rPr>
          <w:rFonts w:ascii="Times New Roman" w:hAnsi="Times New Roman" w:cs="Times New Roman"/>
          <w:sz w:val="24"/>
          <w:szCs w:val="24"/>
        </w:rPr>
        <w:t xml:space="preserve"> or service </w:t>
      </w:r>
      <w:r w:rsidR="005A7776">
        <w:rPr>
          <w:rFonts w:ascii="Times New Roman" w:hAnsi="Times New Roman" w:cs="Times New Roman"/>
          <w:sz w:val="24"/>
          <w:szCs w:val="24"/>
        </w:rPr>
        <w:t xml:space="preserve">contracts </w:t>
      </w:r>
      <w:r>
        <w:rPr>
          <w:rFonts w:ascii="Times New Roman" w:hAnsi="Times New Roman" w:cs="Times New Roman"/>
          <w:sz w:val="24"/>
          <w:szCs w:val="24"/>
        </w:rPr>
        <w:t>of inspectors</w:t>
      </w:r>
      <w:r w:rsidR="005A7776">
        <w:rPr>
          <w:rFonts w:ascii="Times New Roman" w:hAnsi="Times New Roman" w:cs="Times New Roman"/>
          <w:sz w:val="24"/>
          <w:szCs w:val="24"/>
        </w:rPr>
        <w:t>, as well as for</w:t>
      </w:r>
      <w:r>
        <w:rPr>
          <w:rFonts w:ascii="Times New Roman" w:hAnsi="Times New Roman" w:cs="Times New Roman"/>
          <w:sz w:val="24"/>
          <w:szCs w:val="24"/>
        </w:rPr>
        <w:t xml:space="preserve"> application of administrative penalties;</w:t>
      </w:r>
    </w:p>
    <w:p w:rsidR="0021295E" w:rsidRDefault="00686611">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2. make proposals </w:t>
      </w:r>
      <w:r w:rsidR="005A7776">
        <w:rPr>
          <w:rFonts w:ascii="Times New Roman" w:hAnsi="Times New Roman" w:cs="Times New Roman"/>
          <w:sz w:val="24"/>
          <w:szCs w:val="24"/>
        </w:rPr>
        <w:t>for</w:t>
      </w:r>
      <w:r>
        <w:rPr>
          <w:rFonts w:ascii="Times New Roman" w:hAnsi="Times New Roman" w:cs="Times New Roman"/>
          <w:sz w:val="24"/>
          <w:szCs w:val="24"/>
        </w:rPr>
        <w:t xml:space="preserve"> amend</w:t>
      </w:r>
      <w:r w:rsidR="005A7776">
        <w:rPr>
          <w:rFonts w:ascii="Times New Roman" w:hAnsi="Times New Roman" w:cs="Times New Roman"/>
          <w:sz w:val="24"/>
          <w:szCs w:val="24"/>
        </w:rPr>
        <w:t>ing of</w:t>
      </w:r>
      <w:r>
        <w:rPr>
          <w:rFonts w:ascii="Times New Roman" w:hAnsi="Times New Roman" w:cs="Times New Roman"/>
          <w:sz w:val="24"/>
          <w:szCs w:val="24"/>
        </w:rPr>
        <w:t xml:space="preserve"> these</w:t>
      </w:r>
      <w:r w:rsidR="005A7776">
        <w:rPr>
          <w:rFonts w:ascii="Times New Roman" w:hAnsi="Times New Roman" w:cs="Times New Roman"/>
          <w:sz w:val="24"/>
          <w:szCs w:val="24"/>
        </w:rPr>
        <w:t xml:space="preserve"> R</w:t>
      </w:r>
      <w:r>
        <w:rPr>
          <w:rFonts w:ascii="Times New Roman" w:hAnsi="Times New Roman" w:cs="Times New Roman"/>
          <w:sz w:val="24"/>
          <w:szCs w:val="24"/>
        </w:rPr>
        <w:t>ules</w:t>
      </w:r>
      <w:r w:rsidR="005A7776">
        <w:rPr>
          <w:rFonts w:ascii="Times New Roman" w:hAnsi="Times New Roman" w:cs="Times New Roman"/>
          <w:sz w:val="24"/>
          <w:szCs w:val="24"/>
        </w:rPr>
        <w:t>, as well as for creating</w:t>
      </w:r>
      <w:r>
        <w:rPr>
          <w:rFonts w:ascii="Times New Roman" w:hAnsi="Times New Roman" w:cs="Times New Roman"/>
          <w:sz w:val="24"/>
          <w:szCs w:val="24"/>
        </w:rPr>
        <w:t>, amend</w:t>
      </w:r>
      <w:r w:rsidR="005A7776">
        <w:rPr>
          <w:rFonts w:ascii="Times New Roman" w:hAnsi="Times New Roman" w:cs="Times New Roman"/>
          <w:sz w:val="24"/>
          <w:szCs w:val="24"/>
        </w:rPr>
        <w:t>ing</w:t>
      </w:r>
      <w:r>
        <w:rPr>
          <w:rFonts w:ascii="Times New Roman" w:hAnsi="Times New Roman" w:cs="Times New Roman"/>
          <w:sz w:val="24"/>
          <w:szCs w:val="24"/>
        </w:rPr>
        <w:t xml:space="preserve"> and supplement</w:t>
      </w:r>
      <w:r w:rsidR="005A7776">
        <w:rPr>
          <w:rFonts w:ascii="Times New Roman" w:hAnsi="Times New Roman" w:cs="Times New Roman"/>
          <w:sz w:val="24"/>
          <w:szCs w:val="24"/>
        </w:rPr>
        <w:t>ing of</w:t>
      </w:r>
      <w:r>
        <w:rPr>
          <w:rFonts w:ascii="Times New Roman" w:hAnsi="Times New Roman" w:cs="Times New Roman"/>
          <w:sz w:val="24"/>
          <w:szCs w:val="24"/>
        </w:rPr>
        <w:t xml:space="preserve"> internal rules</w:t>
      </w:r>
      <w:r w:rsidR="005A7776">
        <w:rPr>
          <w:rFonts w:ascii="Times New Roman" w:hAnsi="Times New Roman" w:cs="Times New Roman"/>
          <w:sz w:val="24"/>
          <w:szCs w:val="24"/>
        </w:rPr>
        <w:t xml:space="preserve"> for work</w:t>
      </w:r>
      <w:r>
        <w:rPr>
          <w:rFonts w:ascii="Times New Roman" w:hAnsi="Times New Roman" w:cs="Times New Roman"/>
          <w:sz w:val="24"/>
          <w:szCs w:val="24"/>
        </w:rPr>
        <w:t>;</w:t>
      </w:r>
    </w:p>
    <w:p w:rsidR="0021295E" w:rsidRDefault="00686611">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3. make proposals </w:t>
      </w:r>
      <w:r w:rsidR="005A7776">
        <w:rPr>
          <w:rFonts w:ascii="Times New Roman" w:hAnsi="Times New Roman" w:cs="Times New Roman"/>
          <w:sz w:val="24"/>
          <w:szCs w:val="24"/>
        </w:rPr>
        <w:t>for</w:t>
      </w:r>
      <w:r>
        <w:rPr>
          <w:rFonts w:ascii="Times New Roman" w:hAnsi="Times New Roman" w:cs="Times New Roman"/>
          <w:sz w:val="24"/>
          <w:szCs w:val="24"/>
        </w:rPr>
        <w:t xml:space="preserve"> </w:t>
      </w:r>
      <w:r w:rsidR="005A7776">
        <w:rPr>
          <w:rFonts w:ascii="Times New Roman" w:hAnsi="Times New Roman" w:cs="Times New Roman"/>
          <w:sz w:val="24"/>
          <w:szCs w:val="24"/>
        </w:rPr>
        <w:t>optimizing the work of the B</w:t>
      </w:r>
      <w:r>
        <w:rPr>
          <w:rFonts w:ascii="Times New Roman" w:hAnsi="Times New Roman" w:cs="Times New Roman"/>
          <w:sz w:val="24"/>
          <w:szCs w:val="24"/>
        </w:rPr>
        <w:t>oard;</w:t>
      </w:r>
    </w:p>
    <w:p w:rsidR="0021295E" w:rsidRDefault="00686611">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4. make proposals </w:t>
      </w:r>
      <w:r w:rsidR="005A7776">
        <w:rPr>
          <w:rFonts w:ascii="Times New Roman" w:hAnsi="Times New Roman" w:cs="Times New Roman"/>
          <w:sz w:val="24"/>
          <w:szCs w:val="24"/>
        </w:rPr>
        <w:t>for</w:t>
      </w:r>
      <w:r>
        <w:rPr>
          <w:rFonts w:ascii="Times New Roman" w:hAnsi="Times New Roman" w:cs="Times New Roman"/>
          <w:sz w:val="24"/>
          <w:szCs w:val="24"/>
        </w:rPr>
        <w:t xml:space="preserve"> financial</w:t>
      </w:r>
      <w:r w:rsidR="005A7776">
        <w:rPr>
          <w:rFonts w:ascii="Times New Roman" w:hAnsi="Times New Roman" w:cs="Times New Roman"/>
          <w:sz w:val="24"/>
          <w:szCs w:val="24"/>
        </w:rPr>
        <w:t xml:space="preserve"> provision of the activity of the B</w:t>
      </w:r>
      <w:r>
        <w:rPr>
          <w:rFonts w:ascii="Times New Roman" w:hAnsi="Times New Roman" w:cs="Times New Roman"/>
          <w:sz w:val="24"/>
          <w:szCs w:val="24"/>
        </w:rPr>
        <w:t>oard;</w:t>
      </w:r>
    </w:p>
    <w:p w:rsidR="0021295E" w:rsidRDefault="00686611">
      <w:pPr>
        <w:pStyle w:val="ListParagraph"/>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00274878">
        <w:rPr>
          <w:rFonts w:ascii="Times New Roman" w:hAnsi="Times New Roman" w:cs="Times New Roman"/>
          <w:sz w:val="24"/>
          <w:szCs w:val="24"/>
        </w:rPr>
        <w:t>organize</w:t>
      </w:r>
      <w:r>
        <w:rPr>
          <w:rFonts w:ascii="Times New Roman" w:hAnsi="Times New Roman" w:cs="Times New Roman"/>
          <w:sz w:val="24"/>
          <w:szCs w:val="24"/>
        </w:rPr>
        <w:t xml:space="preserve"> the </w:t>
      </w:r>
      <w:r w:rsidR="00482E43">
        <w:rPr>
          <w:rFonts w:ascii="Times New Roman" w:hAnsi="Times New Roman" w:cs="Times New Roman"/>
          <w:sz w:val="24"/>
          <w:szCs w:val="24"/>
        </w:rPr>
        <w:t>support</w:t>
      </w:r>
      <w:r>
        <w:rPr>
          <w:rFonts w:ascii="Times New Roman" w:hAnsi="Times New Roman" w:cs="Times New Roman"/>
          <w:sz w:val="24"/>
          <w:szCs w:val="24"/>
        </w:rPr>
        <w:t xml:space="preserve"> and </w:t>
      </w:r>
      <w:r w:rsidR="005A7776">
        <w:rPr>
          <w:rFonts w:ascii="Times New Roman" w:hAnsi="Times New Roman" w:cs="Times New Roman"/>
          <w:sz w:val="24"/>
          <w:szCs w:val="24"/>
        </w:rPr>
        <w:t>the advancement</w:t>
      </w:r>
      <w:r>
        <w:rPr>
          <w:rFonts w:ascii="Times New Roman" w:hAnsi="Times New Roman" w:cs="Times New Roman"/>
          <w:sz w:val="24"/>
          <w:szCs w:val="24"/>
        </w:rPr>
        <w:t xml:space="preserve"> of the qualifications of inspectors </w:t>
      </w:r>
      <w:r w:rsidR="005F6CA5">
        <w:rPr>
          <w:rFonts w:ascii="Times New Roman" w:hAnsi="Times New Roman" w:cs="Times New Roman"/>
          <w:sz w:val="24"/>
          <w:szCs w:val="24"/>
        </w:rPr>
        <w:t>of</w:t>
      </w:r>
      <w:r>
        <w:rPr>
          <w:rFonts w:ascii="Times New Roman" w:hAnsi="Times New Roman" w:cs="Times New Roman"/>
          <w:sz w:val="24"/>
          <w:szCs w:val="24"/>
        </w:rPr>
        <w:t xml:space="preserve"> the relevant transport modes.</w:t>
      </w:r>
    </w:p>
    <w:p w:rsidR="0021295E" w:rsidRDefault="0021295E">
      <w:pPr>
        <w:pStyle w:val="ListParagraph"/>
        <w:spacing w:after="0" w:line="240" w:lineRule="auto"/>
        <w:ind w:left="1440"/>
        <w:jc w:val="both"/>
        <w:rPr>
          <w:rFonts w:ascii="Times New Roman" w:hAnsi="Times New Roman" w:cs="Times New Roman"/>
          <w:sz w:val="24"/>
          <w:szCs w:val="24"/>
        </w:rPr>
      </w:pPr>
    </w:p>
    <w:p w:rsidR="00421236" w:rsidRDefault="00421236" w:rsidP="005347A5">
      <w:pPr>
        <w:pStyle w:val="ListParagraph"/>
        <w:spacing w:after="0" w:line="240" w:lineRule="auto"/>
        <w:ind w:left="0"/>
        <w:jc w:val="center"/>
        <w:rPr>
          <w:rFonts w:ascii="Times New Roman" w:hAnsi="Times New Roman" w:cs="Times New Roman"/>
          <w:b/>
          <w:sz w:val="24"/>
          <w:szCs w:val="24"/>
        </w:rPr>
      </w:pPr>
    </w:p>
    <w:p w:rsidR="00421236" w:rsidRDefault="00421236" w:rsidP="005347A5">
      <w:pPr>
        <w:pStyle w:val="ListParagraph"/>
        <w:spacing w:after="0" w:line="240" w:lineRule="auto"/>
        <w:ind w:left="0"/>
        <w:jc w:val="center"/>
        <w:rPr>
          <w:rFonts w:ascii="Times New Roman" w:hAnsi="Times New Roman" w:cs="Times New Roman"/>
          <w:b/>
          <w:sz w:val="24"/>
          <w:szCs w:val="24"/>
        </w:rPr>
      </w:pPr>
    </w:p>
    <w:p w:rsidR="00421236" w:rsidRDefault="00421236" w:rsidP="005347A5">
      <w:pPr>
        <w:pStyle w:val="ListParagraph"/>
        <w:spacing w:after="0" w:line="240" w:lineRule="auto"/>
        <w:ind w:left="0"/>
        <w:jc w:val="center"/>
        <w:rPr>
          <w:rFonts w:ascii="Times New Roman" w:hAnsi="Times New Roman" w:cs="Times New Roman"/>
          <w:b/>
          <w:sz w:val="24"/>
          <w:szCs w:val="24"/>
        </w:rPr>
      </w:pPr>
    </w:p>
    <w:p w:rsidR="005347A5" w:rsidRDefault="005347A5" w:rsidP="005347A5">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Chapter three</w:t>
      </w:r>
    </w:p>
    <w:p w:rsidR="005347A5" w:rsidRDefault="005347A5" w:rsidP="005347A5">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STRUCTURE AND FUNCTIONS OF THE BOARD</w:t>
      </w:r>
    </w:p>
    <w:p w:rsidR="005347A5" w:rsidRDefault="005347A5" w:rsidP="005347A5">
      <w:pPr>
        <w:pStyle w:val="ListParagraph"/>
        <w:spacing w:after="0" w:line="240" w:lineRule="auto"/>
        <w:ind w:left="1440"/>
        <w:rPr>
          <w:rFonts w:ascii="Times New Roman" w:hAnsi="Times New Roman" w:cs="Times New Roman"/>
          <w:sz w:val="24"/>
          <w:szCs w:val="24"/>
        </w:rPr>
      </w:pPr>
    </w:p>
    <w:p w:rsidR="005347A5" w:rsidRDefault="005347A5" w:rsidP="005347A5">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Article 10. </w:t>
      </w:r>
      <w:r>
        <w:rPr>
          <w:rFonts w:ascii="Times New Roman" w:hAnsi="Times New Roman" w:cs="Times New Roman"/>
          <w:sz w:val="24"/>
          <w:szCs w:val="24"/>
        </w:rPr>
        <w:t>(1) The Board has a total number of 11 full-time staff, including the Chair, 2 Vice-chairs and 8 inspectors carrying out accident investigation activities in the air, maritime and rail transport sectors.</w:t>
      </w:r>
    </w:p>
    <w:p w:rsidR="005347A5" w:rsidRDefault="005347A5" w:rsidP="005347A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In the field of investigation of aviation events following receipt of an event notification, the Board member with competence for safety investigation shall analyse the information and classify the event for subsequent action.</w:t>
      </w:r>
    </w:p>
    <w:p w:rsidR="005347A5" w:rsidRDefault="005347A5" w:rsidP="005347A5">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(3) In the field of investigation of aviation events, inspectors shall:</w:t>
      </w:r>
    </w:p>
    <w:p w:rsidR="005347A5" w:rsidRDefault="005347A5" w:rsidP="005347A5">
      <w:pPr>
        <w:pStyle w:val="NoSpacing"/>
        <w:jc w:val="both"/>
        <w:rPr>
          <w:rFonts w:ascii="Times New Roman" w:hAnsi="Times New Roman" w:cs="Times New Roman"/>
          <w:sz w:val="24"/>
          <w:szCs w:val="24"/>
        </w:rPr>
      </w:pPr>
      <w:r>
        <w:rPr>
          <w:rFonts w:eastAsia="Times New Roman"/>
        </w:rPr>
        <w:tab/>
      </w:r>
      <w:r>
        <w:rPr>
          <w:rFonts w:ascii="Times New Roman" w:eastAsia="Times New Roman" w:hAnsi="Times New Roman" w:cs="Times New Roman"/>
          <w:sz w:val="24"/>
          <w:szCs w:val="24"/>
        </w:rPr>
        <w:t>1. perform safety investigation functions, report and publish the results of the investigation with a view to their subsequent prevention;</w:t>
      </w:r>
    </w:p>
    <w:p w:rsidR="005347A5" w:rsidRDefault="005347A5" w:rsidP="005347A5">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 operate a safety reporting system for aviation events, aviation accidents and incidents;</w:t>
      </w:r>
    </w:p>
    <w:p w:rsidR="005347A5" w:rsidRDefault="005347A5" w:rsidP="005347A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participate in the work of the established investigation committees;</w:t>
      </w:r>
    </w:p>
    <w:p w:rsidR="005347A5" w:rsidRDefault="005347A5" w:rsidP="005347A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compile an electronic database of aviation events;</w:t>
      </w:r>
    </w:p>
    <w:p w:rsidR="005347A5" w:rsidRDefault="005347A5" w:rsidP="005347A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prepare and disseminate information on the investigated aviation events;</w:t>
      </w:r>
    </w:p>
    <w:p w:rsidR="005347A5" w:rsidRDefault="005347A5" w:rsidP="005347A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analyse the activities of natural and legal persons in the field of aviation and the operation of aircraft, facilities and equipment associated with the occurred event;</w:t>
      </w:r>
    </w:p>
    <w:p w:rsidR="005347A5" w:rsidRDefault="005347A5" w:rsidP="005347A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shall have the right of access to all aircraft, airports, airfields, airport service equipment, air navigation and other equipment related to the event under investigation in the territory of the country, irrespective of ownership;</w:t>
      </w:r>
    </w:p>
    <w:p w:rsidR="005347A5" w:rsidRDefault="005347A5" w:rsidP="005347A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require explanations from crew members, from all persons from administrations, aviation operators, airports, air traffic management, and from maintenance organisations, and analyse the performance of aircraft, equipment, facilities and associated flight recorder and service staff;</w:t>
      </w:r>
    </w:p>
    <w:p w:rsidR="005347A5" w:rsidRDefault="005347A5" w:rsidP="005347A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analyse the information collected on the basis of the occurrences investigated by issuing written prescriptions</w:t>
      </w:r>
      <w:r>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rPr>
        <w:t>to ensure flight safety;</w:t>
      </w:r>
    </w:p>
    <w:p w:rsidR="005347A5" w:rsidRDefault="005347A5" w:rsidP="005347A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keep archive of the investigations carried out.</w:t>
      </w:r>
    </w:p>
    <w:p w:rsidR="005347A5" w:rsidRDefault="005347A5" w:rsidP="005347A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Following receipt of information for an aviation event on the territory, airspace or territorial waters of the Republic of Bulgaria, inspectors shall, as soon as possible, be appointed by the Chairperson of the Board to investigate the event, pending the establishment of a commission for the investigation of the event.</w:t>
      </w:r>
    </w:p>
    <w:p w:rsidR="005347A5" w:rsidRDefault="005347A5" w:rsidP="005347A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In the field of the investigation of marine casualties and incidents in the sea areas of the Republic of Bulgaria, as well as of accidents and incidents involving seagoing ships operating in the inland waterways of the Republic of Bulgaria and inland waterway vessels operating in the internal sea waters of the Republic of Bulgaria and in the territorial sea of the Republic of Bulgaria, upon receipt of a notification of a marine casualty or incident, the Board member with competence to investigate marine casualties and incidents shall analyse the information and classify the event for subsequent actions. </w:t>
      </w:r>
    </w:p>
    <w:p w:rsidR="005347A5" w:rsidRDefault="005347A5" w:rsidP="005347A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In the field of the investigation of marine casualties and incidents in the maritime spaces of the Republic of Bulgaria, as well as of accidents and incidents involving seagoing ships in the inland waterways of the Republic of Bulgaria and inland waterway vessels operating in the internal sea waters of the Republic of Bulgaria, the inspectors shall:</w:t>
      </w:r>
    </w:p>
    <w:p w:rsidR="005347A5" w:rsidRDefault="005347A5" w:rsidP="005347A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conduct an accident and incident investigation by participating in an appointed Commission for investigation;</w:t>
      </w:r>
    </w:p>
    <w:p w:rsidR="005347A5" w:rsidRDefault="005347A5" w:rsidP="005347A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apply an accident and incident reporting system;</w:t>
      </w:r>
    </w:p>
    <w:p w:rsidR="005347A5" w:rsidRDefault="005347A5" w:rsidP="005347A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prepare and disseminate information on accidents and incidents occurring in the sea areas of the Republic of Bulgaria and of accidents and incidents involving seagoing ships in the inland waterways of the Republic of Bulgaria and inland waterway vessels operating in the internal sea waters of the Republic of Bulgaria and in the territorial sea of the Republic of Bulgaria;</w:t>
      </w:r>
    </w:p>
    <w:p w:rsidR="005347A5" w:rsidRDefault="005347A5" w:rsidP="005347A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analyse the activities of natural and legal persons and the operation of the vessels and equipment involved in the occurrence of an accident or incident;</w:t>
      </w:r>
    </w:p>
    <w:p w:rsidR="005347A5" w:rsidRDefault="005347A5" w:rsidP="005347A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contact with the relevant authorities of the Member States of the European Union or of countries outside the European Union with regard to the investigation and ensure interaction with the relevant authorities of the Member States;</w:t>
      </w:r>
    </w:p>
    <w:p w:rsidR="005347A5" w:rsidRDefault="005347A5" w:rsidP="005347A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be guided by the recommendations of the International Maritime Organisation and of the European Union set out in their respective acts related to the investigation of marine casualties and incidents;</w:t>
      </w:r>
    </w:p>
    <w:p w:rsidR="005347A5" w:rsidRDefault="005347A5" w:rsidP="005347A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notify the International Maritime Organisation and the European Maritime Safety Agency of the incidents and incidents involved;</w:t>
      </w:r>
    </w:p>
    <w:p w:rsidR="005347A5" w:rsidRDefault="005347A5" w:rsidP="005347A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shall have full access to all data and information related to the accident or incident under investigation, including information from affected shipowners, operators,  in relation to the accident or incident under investigation and shall request and analyse explanations from crew members involved in the accident or incident;</w:t>
      </w:r>
    </w:p>
    <w:p w:rsidR="005347A5" w:rsidRDefault="005347A5" w:rsidP="005347A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in the final investigation report, make recommendations on the safety of navigation resulting from the findings of the investigation of the accident or incident;</w:t>
      </w:r>
    </w:p>
    <w:p w:rsidR="005347A5" w:rsidRDefault="005347A5" w:rsidP="005347A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maintain records of accidents and incidents incurred and investigations carried out.</w:t>
      </w:r>
    </w:p>
    <w:p w:rsidR="005347A5" w:rsidRDefault="005347A5" w:rsidP="005347A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In the field of railway accident and incident investigation following receipt of a notification of a railway accident or incident on the railway infrastructure of the Republic of Bulgaria, the Board member with competence to investigate railway accidents shall analyze the information and classify the event for further action.</w:t>
      </w:r>
    </w:p>
    <w:p w:rsidR="005347A5" w:rsidRDefault="005347A5" w:rsidP="005347A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The inspectors of the investigation of railway accidents and incidents shall:</w:t>
      </w:r>
    </w:p>
    <w:p w:rsidR="005347A5" w:rsidRDefault="005347A5" w:rsidP="005347A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conduct investigation of accidents and incidents in rail transport by participating in an appointed Commission for investigation;</w:t>
      </w:r>
    </w:p>
    <w:p w:rsidR="005347A5" w:rsidRDefault="005347A5" w:rsidP="005347A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apply an accident and incident reporting system;</w:t>
      </w:r>
    </w:p>
    <w:p w:rsidR="005347A5" w:rsidRDefault="005347A5" w:rsidP="005347A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shall notify the European Railway Agency of any railway accident or incident which is being investigated;</w:t>
      </w:r>
    </w:p>
    <w:p w:rsidR="005347A5" w:rsidRDefault="005347A5" w:rsidP="005347A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have immediate access to the site of the accident, as well as to the rolling stock involved, the railway infrastructure, the safety equipment, the documents and the control devices for objective control;</w:t>
      </w:r>
    </w:p>
    <w:p w:rsidR="00421236" w:rsidRPr="00421236" w:rsidRDefault="00421236" w:rsidP="00421236">
      <w:pPr>
        <w:spacing w:after="0" w:line="240" w:lineRule="auto"/>
        <w:ind w:firstLine="709"/>
        <w:jc w:val="both"/>
        <w:rPr>
          <w:rFonts w:ascii="Times New Roman" w:eastAsia="Times New Roman" w:hAnsi="Times New Roman" w:cs="Times New Roman"/>
          <w:sz w:val="24"/>
          <w:szCs w:val="24"/>
        </w:rPr>
      </w:pPr>
      <w:r w:rsidRPr="00421236">
        <w:rPr>
          <w:rFonts w:ascii="Times New Roman" w:eastAsia="Times New Roman" w:hAnsi="Times New Roman" w:cs="Times New Roman"/>
          <w:sz w:val="24"/>
          <w:szCs w:val="24"/>
        </w:rPr>
        <w:t>5. shall have the right to access to use the data from the recording devices of the vehicles and the record for registering of the functional status of the signaling and traffic control system;</w:t>
      </w:r>
    </w:p>
    <w:p w:rsidR="00421236" w:rsidRPr="00421236" w:rsidRDefault="00421236" w:rsidP="00421236">
      <w:pPr>
        <w:spacing w:after="0" w:line="240" w:lineRule="auto"/>
        <w:ind w:firstLine="709"/>
        <w:jc w:val="both"/>
        <w:rPr>
          <w:rFonts w:ascii="Times New Roman" w:eastAsia="Times New Roman" w:hAnsi="Times New Roman" w:cs="Times New Roman"/>
          <w:sz w:val="24"/>
          <w:szCs w:val="24"/>
        </w:rPr>
      </w:pPr>
      <w:r w:rsidRPr="00421236">
        <w:rPr>
          <w:rFonts w:ascii="Times New Roman" w:eastAsia="Times New Roman" w:hAnsi="Times New Roman" w:cs="Times New Roman"/>
          <w:sz w:val="24"/>
          <w:szCs w:val="24"/>
        </w:rPr>
        <w:t>6. shall have the right to access to all evidence relevant to the investigation as well as access to the statements of staff and expert reports of victims, for which they receive assistance from the public authorities whose functions of competence are related to the accident;</w:t>
      </w:r>
    </w:p>
    <w:p w:rsidR="00421236" w:rsidRPr="00421236" w:rsidRDefault="00421236" w:rsidP="00421236">
      <w:pPr>
        <w:spacing w:after="0" w:line="240" w:lineRule="auto"/>
        <w:ind w:firstLine="709"/>
        <w:jc w:val="both"/>
        <w:rPr>
          <w:rFonts w:ascii="Times New Roman" w:eastAsia="Times New Roman" w:hAnsi="Times New Roman" w:cs="Times New Roman"/>
          <w:sz w:val="24"/>
          <w:szCs w:val="24"/>
        </w:rPr>
      </w:pPr>
      <w:r w:rsidRPr="00421236">
        <w:rPr>
          <w:rFonts w:ascii="Times New Roman" w:eastAsia="Times New Roman" w:hAnsi="Times New Roman" w:cs="Times New Roman"/>
          <w:sz w:val="24"/>
          <w:szCs w:val="24"/>
        </w:rPr>
        <w:t>7. analyse the activities of individuals and legal persons in the field of rail transport and the operation of rolling stock, the objects and the infrastructure facilities related to the accident or incident;</w:t>
      </w:r>
    </w:p>
    <w:p w:rsidR="00421236" w:rsidRPr="00421236" w:rsidRDefault="00421236" w:rsidP="00421236">
      <w:pPr>
        <w:spacing w:after="0" w:line="240" w:lineRule="auto"/>
        <w:ind w:firstLine="709"/>
        <w:jc w:val="both"/>
        <w:rPr>
          <w:rFonts w:ascii="Times New Roman" w:eastAsia="Times New Roman" w:hAnsi="Times New Roman" w:cs="Times New Roman"/>
          <w:sz w:val="24"/>
          <w:szCs w:val="24"/>
        </w:rPr>
      </w:pPr>
      <w:r w:rsidRPr="00421236">
        <w:rPr>
          <w:rFonts w:ascii="Times New Roman" w:eastAsia="Times New Roman" w:hAnsi="Times New Roman" w:cs="Times New Roman"/>
          <w:sz w:val="24"/>
          <w:szCs w:val="24"/>
        </w:rPr>
        <w:t>8. require and analyze explanations by the participants in accident or incident, from eyewitnesses and other persons associated with the accident or incident;</w:t>
      </w:r>
    </w:p>
    <w:p w:rsidR="00421236" w:rsidRPr="00421236" w:rsidRDefault="00421236" w:rsidP="00421236">
      <w:pPr>
        <w:spacing w:after="0" w:line="240" w:lineRule="auto"/>
        <w:ind w:firstLine="709"/>
        <w:jc w:val="both"/>
        <w:rPr>
          <w:rFonts w:ascii="Times New Roman" w:eastAsia="Times New Roman" w:hAnsi="Times New Roman" w:cs="Times New Roman"/>
          <w:sz w:val="24"/>
          <w:szCs w:val="24"/>
        </w:rPr>
      </w:pPr>
      <w:r w:rsidRPr="00421236">
        <w:rPr>
          <w:rFonts w:ascii="Times New Roman" w:eastAsia="Times New Roman" w:hAnsi="Times New Roman" w:cs="Times New Roman"/>
          <w:sz w:val="24"/>
          <w:szCs w:val="24"/>
        </w:rPr>
        <w:t>9. make contact with the railway accident investigation authorities of other states for the participation of experts in the case of a serious railway accident, where necessary;</w:t>
      </w:r>
    </w:p>
    <w:p w:rsidR="00421236" w:rsidRPr="00421236" w:rsidRDefault="00421236" w:rsidP="00421236">
      <w:pPr>
        <w:spacing w:after="0" w:line="240" w:lineRule="auto"/>
        <w:ind w:firstLine="709"/>
        <w:jc w:val="both"/>
        <w:rPr>
          <w:rFonts w:ascii="Times New Roman" w:eastAsia="Times New Roman" w:hAnsi="Times New Roman" w:cs="Times New Roman"/>
          <w:sz w:val="24"/>
          <w:szCs w:val="24"/>
        </w:rPr>
      </w:pPr>
      <w:r w:rsidRPr="00421236">
        <w:rPr>
          <w:rFonts w:ascii="Times New Roman" w:eastAsia="Times New Roman" w:hAnsi="Times New Roman" w:cs="Times New Roman"/>
          <w:sz w:val="24"/>
          <w:szCs w:val="24"/>
        </w:rPr>
        <w:t>10. in the final report of the accident or incident under investigation, make safety recommendations, resulting from the identified causes of the accident or incident under investigation;</w:t>
      </w:r>
    </w:p>
    <w:p w:rsidR="00421236" w:rsidRPr="00421236" w:rsidRDefault="00421236" w:rsidP="00421236">
      <w:pPr>
        <w:spacing w:after="0" w:line="240" w:lineRule="auto"/>
        <w:ind w:firstLine="709"/>
        <w:jc w:val="both"/>
        <w:rPr>
          <w:rFonts w:ascii="Times New Roman" w:eastAsia="Times New Roman" w:hAnsi="Times New Roman" w:cs="Times New Roman"/>
          <w:sz w:val="24"/>
          <w:szCs w:val="24"/>
        </w:rPr>
      </w:pPr>
      <w:r w:rsidRPr="00421236">
        <w:rPr>
          <w:rFonts w:ascii="Times New Roman" w:eastAsia="Times New Roman" w:hAnsi="Times New Roman" w:cs="Times New Roman"/>
          <w:sz w:val="24"/>
          <w:szCs w:val="24"/>
        </w:rPr>
        <w:t>11. create an electronic database of railway accidents and incidents;</w:t>
      </w:r>
    </w:p>
    <w:p w:rsidR="00421236" w:rsidRPr="00421236" w:rsidRDefault="00421236" w:rsidP="00421236">
      <w:pPr>
        <w:spacing w:after="0" w:line="240" w:lineRule="auto"/>
        <w:ind w:firstLine="709"/>
        <w:jc w:val="both"/>
        <w:rPr>
          <w:rFonts w:ascii="Times New Roman" w:eastAsia="Times New Roman" w:hAnsi="Times New Roman" w:cs="Times New Roman"/>
          <w:sz w:val="24"/>
          <w:szCs w:val="24"/>
          <w:lang w:val="bg-BG"/>
        </w:rPr>
      </w:pPr>
      <w:r w:rsidRPr="00421236">
        <w:rPr>
          <w:rFonts w:ascii="Times New Roman" w:eastAsia="Times New Roman" w:hAnsi="Times New Roman" w:cs="Times New Roman"/>
          <w:sz w:val="24"/>
          <w:szCs w:val="24"/>
        </w:rPr>
        <w:t xml:space="preserve">12. </w:t>
      </w:r>
      <w:r w:rsidRPr="00421236">
        <w:rPr>
          <w:rFonts w:ascii="Times New Roman" w:eastAsia="Times New Roman" w:hAnsi="Times New Roman" w:cs="Times New Roman"/>
          <w:sz w:val="24"/>
          <w:szCs w:val="24"/>
          <w:lang w:val="en"/>
        </w:rPr>
        <w:t>keep records of the investigations that have been carried out</w:t>
      </w:r>
      <w:r w:rsidRPr="00421236">
        <w:rPr>
          <w:rFonts w:ascii="Times New Roman" w:eastAsia="Times New Roman" w:hAnsi="Times New Roman" w:cs="Times New Roman"/>
          <w:sz w:val="24"/>
          <w:szCs w:val="24"/>
          <w:lang w:val="bg-BG"/>
        </w:rPr>
        <w:t xml:space="preserve">. </w:t>
      </w:r>
    </w:p>
    <w:p w:rsidR="00421236" w:rsidRPr="00421236" w:rsidRDefault="00421236" w:rsidP="00421236">
      <w:pPr>
        <w:spacing w:after="0" w:line="240" w:lineRule="auto"/>
        <w:ind w:firstLine="709"/>
        <w:jc w:val="both"/>
        <w:rPr>
          <w:rFonts w:ascii="Times New Roman" w:eastAsia="Times New Roman" w:hAnsi="Times New Roman" w:cs="Times New Roman"/>
          <w:sz w:val="24"/>
          <w:szCs w:val="24"/>
        </w:rPr>
      </w:pPr>
      <w:r w:rsidRPr="00421236">
        <w:rPr>
          <w:rFonts w:ascii="Times New Roman" w:eastAsia="Times New Roman" w:hAnsi="Times New Roman" w:cs="Times New Roman"/>
          <w:b/>
          <w:sz w:val="24"/>
          <w:szCs w:val="24"/>
        </w:rPr>
        <w:t>Article 11.</w:t>
      </w:r>
      <w:r w:rsidRPr="00421236">
        <w:rPr>
          <w:rFonts w:ascii="Times New Roman" w:eastAsia="Times New Roman" w:hAnsi="Times New Roman" w:cs="Times New Roman"/>
          <w:sz w:val="24"/>
          <w:szCs w:val="24"/>
        </w:rPr>
        <w:t xml:space="preserve">The administrative, technical and financial service of the Board shall be carried out by the administration of the Ministry of Transport, Information Technology and </w:t>
      </w:r>
      <w:r w:rsidRPr="00421236">
        <w:rPr>
          <w:rFonts w:ascii="Times New Roman" w:eastAsia="Times New Roman" w:hAnsi="Times New Roman" w:cs="Times New Roman"/>
          <w:sz w:val="24"/>
          <w:szCs w:val="24"/>
        </w:rPr>
        <w:lastRenderedPageBreak/>
        <w:t>Communications pursuant to an agreement concluded between the Minister of Transport, Information Technology and Communications and the Chairperson of the Board.</w:t>
      </w:r>
    </w:p>
    <w:p w:rsidR="00421236" w:rsidRDefault="00421236" w:rsidP="00421236">
      <w:pPr>
        <w:spacing w:after="0" w:line="240" w:lineRule="auto"/>
        <w:jc w:val="center"/>
        <w:outlineLvl w:val="2"/>
        <w:rPr>
          <w:rFonts w:ascii="Times New Roman" w:eastAsia="Times New Roman" w:hAnsi="Times New Roman" w:cs="Times New Roman"/>
          <w:b/>
          <w:bCs/>
          <w:color w:val="000000"/>
          <w:sz w:val="24"/>
          <w:szCs w:val="24"/>
        </w:rPr>
      </w:pPr>
    </w:p>
    <w:p w:rsidR="00421236" w:rsidRPr="00421236" w:rsidRDefault="00421236" w:rsidP="00421236">
      <w:pPr>
        <w:spacing w:after="0" w:line="240" w:lineRule="auto"/>
        <w:jc w:val="center"/>
        <w:outlineLvl w:val="2"/>
        <w:rPr>
          <w:rFonts w:ascii="Times New Roman" w:eastAsia="Times New Roman" w:hAnsi="Times New Roman" w:cs="Times New Roman"/>
          <w:b/>
          <w:bCs/>
          <w:color w:val="000000"/>
          <w:sz w:val="24"/>
          <w:szCs w:val="24"/>
        </w:rPr>
      </w:pPr>
      <w:r w:rsidRPr="00421236">
        <w:rPr>
          <w:rFonts w:ascii="Times New Roman" w:eastAsia="Times New Roman" w:hAnsi="Times New Roman" w:cs="Times New Roman"/>
          <w:b/>
          <w:bCs/>
          <w:color w:val="000000"/>
          <w:sz w:val="24"/>
          <w:szCs w:val="24"/>
        </w:rPr>
        <w:t xml:space="preserve">Chapter Four </w:t>
      </w:r>
    </w:p>
    <w:p w:rsidR="00421236" w:rsidRPr="00421236" w:rsidRDefault="00421236" w:rsidP="00421236">
      <w:pPr>
        <w:spacing w:after="0" w:line="240" w:lineRule="auto"/>
        <w:jc w:val="center"/>
        <w:outlineLvl w:val="2"/>
        <w:rPr>
          <w:rFonts w:ascii="Times New Roman" w:eastAsia="Times New Roman" w:hAnsi="Times New Roman" w:cs="Times New Roman"/>
          <w:b/>
          <w:bCs/>
          <w:color w:val="000000"/>
          <w:sz w:val="24"/>
          <w:szCs w:val="24"/>
        </w:rPr>
      </w:pPr>
      <w:r w:rsidRPr="00421236">
        <w:rPr>
          <w:rFonts w:ascii="Times New Roman" w:eastAsia="Times New Roman" w:hAnsi="Times New Roman" w:cs="Times New Roman"/>
          <w:b/>
          <w:bCs/>
          <w:color w:val="000000"/>
          <w:sz w:val="24"/>
          <w:szCs w:val="24"/>
        </w:rPr>
        <w:t>WORK ORGANISATION</w:t>
      </w:r>
    </w:p>
    <w:p w:rsidR="00421236" w:rsidRPr="00421236" w:rsidRDefault="00421236" w:rsidP="00421236">
      <w:pPr>
        <w:shd w:val="clear" w:color="auto" w:fill="FFFFFF"/>
        <w:spacing w:after="0" w:line="240" w:lineRule="auto"/>
        <w:rPr>
          <w:rFonts w:ascii="Times New Roman" w:eastAsia="Times New Roman" w:hAnsi="Times New Roman" w:cs="Times New Roman"/>
          <w:vanish/>
          <w:sz w:val="24"/>
          <w:szCs w:val="24"/>
        </w:rPr>
      </w:pPr>
      <w:r w:rsidRPr="00421236">
        <w:rPr>
          <w:rFonts w:ascii="Times New Roman" w:eastAsia="Times New Roman" w:hAnsi="Times New Roman" w:cs="Times New Roman"/>
          <w:vanish/>
          <w:sz w:val="24"/>
          <w:szCs w:val="24"/>
        </w:rPr>
        <w:t> </w:t>
      </w:r>
    </w:p>
    <w:p w:rsidR="00421236" w:rsidRPr="00421236" w:rsidRDefault="00421236" w:rsidP="00421236">
      <w:pPr>
        <w:spacing w:after="0" w:line="240" w:lineRule="auto"/>
        <w:ind w:firstLine="709"/>
        <w:jc w:val="both"/>
        <w:rPr>
          <w:rFonts w:ascii="Times New Roman" w:eastAsia="Times New Roman" w:hAnsi="Times New Roman" w:cs="Times New Roman"/>
          <w:color w:val="000000"/>
          <w:sz w:val="24"/>
          <w:szCs w:val="24"/>
        </w:rPr>
      </w:pPr>
      <w:bookmarkStart w:id="1" w:name="to_paragraph_id4531971"/>
      <w:bookmarkStart w:id="2" w:name="to_paragraph_id4531972"/>
      <w:bookmarkEnd w:id="1"/>
      <w:bookmarkEnd w:id="2"/>
      <w:r w:rsidRPr="00421236">
        <w:rPr>
          <w:rFonts w:ascii="Times New Roman" w:eastAsia="Times New Roman" w:hAnsi="Times New Roman" w:cs="Times New Roman"/>
          <w:b/>
          <w:bCs/>
          <w:color w:val="000000"/>
          <w:sz w:val="24"/>
          <w:szCs w:val="24"/>
        </w:rPr>
        <w:t>Article 12.</w:t>
      </w:r>
      <w:r w:rsidRPr="00421236">
        <w:rPr>
          <w:rFonts w:ascii="Times New Roman" w:eastAsia="Times New Roman" w:hAnsi="Times New Roman" w:cs="Times New Roman"/>
          <w:color w:val="000000"/>
          <w:sz w:val="24"/>
          <w:szCs w:val="24"/>
        </w:rPr>
        <w:t>The rights and duties of the members of the Board, as well as the requirements for taking up their duties, shall be laid down in the job descriptions to be laid down by the Chairman of the Board.</w:t>
      </w:r>
    </w:p>
    <w:p w:rsidR="00421236" w:rsidRPr="00421236" w:rsidRDefault="00421236" w:rsidP="00421236">
      <w:pPr>
        <w:spacing w:after="0" w:line="240" w:lineRule="auto"/>
        <w:ind w:firstLine="709"/>
        <w:jc w:val="both"/>
        <w:rPr>
          <w:rFonts w:ascii="Times New Roman" w:eastAsia="Times New Roman" w:hAnsi="Times New Roman" w:cs="Times New Roman"/>
          <w:color w:val="000000"/>
          <w:sz w:val="24"/>
          <w:szCs w:val="24"/>
        </w:rPr>
      </w:pPr>
      <w:bookmarkStart w:id="3" w:name="to_paragraph_id6477263"/>
      <w:bookmarkEnd w:id="3"/>
      <w:r w:rsidRPr="00421236">
        <w:rPr>
          <w:rFonts w:ascii="Times New Roman" w:eastAsia="Times New Roman" w:hAnsi="Times New Roman" w:cs="Times New Roman"/>
          <w:b/>
          <w:bCs/>
          <w:color w:val="000000"/>
          <w:sz w:val="24"/>
          <w:szCs w:val="24"/>
        </w:rPr>
        <w:t>Article 13.</w:t>
      </w:r>
      <w:r w:rsidRPr="00421236">
        <w:rPr>
          <w:rFonts w:ascii="Times New Roman" w:eastAsia="Times New Roman" w:hAnsi="Times New Roman" w:cs="Times New Roman"/>
          <w:color w:val="000000"/>
          <w:sz w:val="24"/>
          <w:szCs w:val="24"/>
        </w:rPr>
        <w:t>(1) The working time of the employees shall be 8 hours per day and 40 hours per week at a 5-day working week.</w:t>
      </w:r>
    </w:p>
    <w:p w:rsidR="00421236" w:rsidRPr="00421236" w:rsidRDefault="00421236" w:rsidP="00421236">
      <w:pPr>
        <w:spacing w:after="0" w:line="240" w:lineRule="auto"/>
        <w:ind w:firstLine="709"/>
        <w:jc w:val="both"/>
        <w:rPr>
          <w:rFonts w:ascii="Times New Roman" w:eastAsia="Times New Roman" w:hAnsi="Times New Roman" w:cs="Times New Roman"/>
          <w:color w:val="000000"/>
          <w:sz w:val="24"/>
          <w:szCs w:val="24"/>
        </w:rPr>
      </w:pPr>
      <w:r w:rsidRPr="00421236">
        <w:rPr>
          <w:rFonts w:ascii="Times New Roman" w:eastAsia="Times New Roman" w:hAnsi="Times New Roman" w:cs="Times New Roman"/>
          <w:color w:val="000000"/>
          <w:sz w:val="24"/>
          <w:szCs w:val="24"/>
        </w:rPr>
        <w:t>(2)The working time referred to in paragraph (1) shall be from 7,30 to 18,30 hrs, with a mandatory presence period from 10,00 to 16,00 hours, with the mandatory working of the normal working day (8-hour working day) and with 30 minutes rest period, which may be taken between 12,00 and 14,00</w:t>
      </w:r>
      <w:r w:rsidRPr="00421236">
        <w:rPr>
          <w:rFonts w:ascii="Times New Roman" w:eastAsia="Times New Roman" w:hAnsi="Times New Roman" w:cs="Times New Roman"/>
          <w:color w:val="000000"/>
          <w:sz w:val="24"/>
          <w:szCs w:val="24"/>
          <w:lang w:val="bg-BG"/>
        </w:rPr>
        <w:t xml:space="preserve"> h</w:t>
      </w:r>
      <w:r w:rsidRPr="00421236">
        <w:rPr>
          <w:rFonts w:ascii="Times New Roman" w:eastAsia="Times New Roman" w:hAnsi="Times New Roman" w:cs="Times New Roman"/>
          <w:color w:val="000000"/>
          <w:sz w:val="24"/>
          <w:szCs w:val="24"/>
        </w:rPr>
        <w:t>.</w:t>
      </w:r>
    </w:p>
    <w:p w:rsidR="00421236" w:rsidRPr="00421236" w:rsidRDefault="00421236" w:rsidP="00421236">
      <w:pPr>
        <w:spacing w:after="0" w:line="240" w:lineRule="auto"/>
        <w:ind w:firstLine="709"/>
        <w:jc w:val="both"/>
        <w:rPr>
          <w:rFonts w:ascii="Times New Roman" w:eastAsia="Times New Roman" w:hAnsi="Times New Roman" w:cs="Times New Roman"/>
          <w:color w:val="000000"/>
          <w:sz w:val="24"/>
          <w:szCs w:val="24"/>
        </w:rPr>
      </w:pPr>
      <w:bookmarkStart w:id="4" w:name="to_paragraph_id4531975"/>
      <w:bookmarkEnd w:id="4"/>
      <w:r w:rsidRPr="00421236">
        <w:rPr>
          <w:rFonts w:ascii="Times New Roman" w:eastAsia="Times New Roman" w:hAnsi="Times New Roman" w:cs="Times New Roman"/>
          <w:b/>
          <w:bCs/>
          <w:color w:val="000000"/>
          <w:sz w:val="24"/>
          <w:szCs w:val="24"/>
        </w:rPr>
        <w:t>Article 14.</w:t>
      </w:r>
      <w:r w:rsidRPr="00421236">
        <w:rPr>
          <w:rFonts w:ascii="Times New Roman" w:eastAsia="Times New Roman" w:hAnsi="Times New Roman" w:cs="Times New Roman"/>
          <w:color w:val="000000"/>
          <w:sz w:val="24"/>
          <w:szCs w:val="24"/>
        </w:rPr>
        <w:t xml:space="preserve">(1) To carry out certain tasks relating to the activity of the Board, may be involved non-permanent assistants in their capacity as experts.  </w:t>
      </w:r>
    </w:p>
    <w:p w:rsidR="00421236" w:rsidRPr="00421236" w:rsidRDefault="00421236" w:rsidP="00421236">
      <w:pPr>
        <w:spacing w:after="0" w:line="240" w:lineRule="auto"/>
        <w:ind w:firstLine="709"/>
        <w:jc w:val="both"/>
        <w:rPr>
          <w:rFonts w:ascii="Times New Roman" w:eastAsia="Times New Roman" w:hAnsi="Times New Roman" w:cs="Times New Roman"/>
          <w:color w:val="000000"/>
          <w:sz w:val="24"/>
          <w:szCs w:val="24"/>
        </w:rPr>
      </w:pPr>
      <w:r w:rsidRPr="00421236">
        <w:rPr>
          <w:rFonts w:ascii="Times New Roman" w:eastAsia="Times New Roman" w:hAnsi="Times New Roman" w:cs="Times New Roman"/>
          <w:color w:val="000000"/>
          <w:sz w:val="24"/>
          <w:szCs w:val="24"/>
        </w:rPr>
        <w:t xml:space="preserve">(2)The rights and obligations of the persons referred to in paragraph 1 shall be laid down in the order and in the contract concluded with them by the </w:t>
      </w:r>
      <w:bookmarkStart w:id="5" w:name="to_paragraph_id7544942"/>
      <w:bookmarkStart w:id="6" w:name="to_paragraph_id4531977"/>
      <w:bookmarkEnd w:id="5"/>
      <w:bookmarkEnd w:id="6"/>
      <w:r w:rsidRPr="00421236">
        <w:rPr>
          <w:rFonts w:ascii="Times New Roman" w:eastAsia="Times New Roman" w:hAnsi="Times New Roman" w:cs="Times New Roman"/>
          <w:color w:val="000000"/>
          <w:sz w:val="24"/>
          <w:szCs w:val="24"/>
        </w:rPr>
        <w:t>Chairperson.</w:t>
      </w:r>
    </w:p>
    <w:p w:rsidR="00421236" w:rsidRPr="00421236" w:rsidRDefault="00421236" w:rsidP="00421236">
      <w:pPr>
        <w:spacing w:after="0" w:line="240" w:lineRule="auto"/>
        <w:ind w:firstLine="709"/>
        <w:jc w:val="both"/>
        <w:rPr>
          <w:rFonts w:ascii="Times New Roman" w:eastAsia="Times New Roman" w:hAnsi="Times New Roman" w:cs="Times New Roman"/>
          <w:color w:val="000000"/>
          <w:sz w:val="24"/>
          <w:szCs w:val="24"/>
        </w:rPr>
      </w:pPr>
      <w:r w:rsidRPr="00421236">
        <w:rPr>
          <w:rFonts w:ascii="Times New Roman" w:eastAsia="Times New Roman" w:hAnsi="Times New Roman" w:cs="Times New Roman"/>
          <w:b/>
          <w:bCs/>
          <w:color w:val="000000"/>
          <w:sz w:val="24"/>
          <w:szCs w:val="24"/>
        </w:rPr>
        <w:t xml:space="preserve">Article 15. </w:t>
      </w:r>
      <w:r w:rsidRPr="00421236">
        <w:rPr>
          <w:rFonts w:ascii="Times New Roman" w:eastAsia="Times New Roman" w:hAnsi="Times New Roman" w:cs="Times New Roman"/>
          <w:color w:val="000000"/>
          <w:sz w:val="24"/>
          <w:szCs w:val="24"/>
        </w:rPr>
        <w:t xml:space="preserve">The access control, the </w:t>
      </w:r>
      <w:r w:rsidRPr="00421236">
        <w:rPr>
          <w:rFonts w:ascii="Times New Roman" w:eastAsia="Times New Roman" w:hAnsi="Times New Roman" w:cs="Times New Roman"/>
          <w:color w:val="000000"/>
          <w:sz w:val="24"/>
          <w:szCs w:val="24"/>
          <w:lang w:val="en"/>
        </w:rPr>
        <w:t>document turnover</w:t>
      </w:r>
      <w:r w:rsidRPr="00421236">
        <w:rPr>
          <w:rFonts w:ascii="Times New Roman" w:eastAsia="Times New Roman" w:hAnsi="Times New Roman" w:cs="Times New Roman"/>
          <w:color w:val="000000"/>
          <w:sz w:val="24"/>
          <w:szCs w:val="24"/>
        </w:rPr>
        <w:t>, the fire security and other specific provisions relating to the organization of work in the Board shall be governed by internal rules and orders of the Chairperson.</w:t>
      </w:r>
    </w:p>
    <w:p w:rsidR="00421236" w:rsidRPr="00421236" w:rsidRDefault="00421236" w:rsidP="00421236">
      <w:pPr>
        <w:spacing w:after="0" w:line="240" w:lineRule="auto"/>
        <w:ind w:firstLine="709"/>
        <w:jc w:val="both"/>
        <w:rPr>
          <w:rFonts w:ascii="Times New Roman" w:eastAsia="Times New Roman" w:hAnsi="Times New Roman" w:cs="Times New Roman"/>
          <w:color w:val="000000"/>
          <w:sz w:val="24"/>
          <w:szCs w:val="24"/>
          <w:lang w:val="bg-BG"/>
        </w:rPr>
      </w:pPr>
      <w:r w:rsidRPr="00421236">
        <w:rPr>
          <w:rFonts w:ascii="Times New Roman" w:eastAsia="Times New Roman" w:hAnsi="Times New Roman" w:cs="Times New Roman"/>
          <w:b/>
          <w:color w:val="000000"/>
          <w:sz w:val="24"/>
          <w:szCs w:val="24"/>
        </w:rPr>
        <w:t>Article 16.</w:t>
      </w:r>
      <w:r w:rsidRPr="00421236">
        <w:rPr>
          <w:rFonts w:ascii="Times New Roman" w:eastAsia="Times New Roman" w:hAnsi="Times New Roman" w:cs="Times New Roman"/>
          <w:color w:val="000000"/>
          <w:sz w:val="24"/>
          <w:szCs w:val="24"/>
        </w:rPr>
        <w:t>The officers of the Board shall hold inspect</w:t>
      </w:r>
      <w:r w:rsidRPr="00421236">
        <w:rPr>
          <w:rFonts w:ascii="Times New Roman" w:eastAsia="Times New Roman" w:hAnsi="Times New Roman" w:cs="Times New Roman"/>
          <w:color w:val="000000"/>
          <w:sz w:val="24"/>
          <w:szCs w:val="24"/>
          <w:lang w:val="bg-BG"/>
        </w:rPr>
        <w:t>or</w:t>
      </w:r>
      <w:r w:rsidRPr="00421236">
        <w:rPr>
          <w:rFonts w:ascii="Times New Roman" w:eastAsia="Times New Roman" w:hAnsi="Times New Roman" w:cs="Times New Roman"/>
          <w:color w:val="000000"/>
          <w:sz w:val="24"/>
          <w:szCs w:val="24"/>
        </w:rPr>
        <w:t xml:space="preserve"> cards issued by the Chairperson of the Board, in accordance with a model approved by the Board</w:t>
      </w:r>
      <w:r w:rsidRPr="00421236">
        <w:rPr>
          <w:rFonts w:ascii="Times New Roman" w:eastAsia="Times New Roman" w:hAnsi="Times New Roman" w:cs="Times New Roman"/>
          <w:color w:val="000000"/>
          <w:sz w:val="24"/>
          <w:szCs w:val="24"/>
          <w:lang w:val="bg-BG"/>
        </w:rPr>
        <w:t xml:space="preserve"> of directors</w:t>
      </w:r>
      <w:r w:rsidRPr="00421236">
        <w:rPr>
          <w:rFonts w:ascii="Times New Roman" w:eastAsia="Times New Roman" w:hAnsi="Times New Roman" w:cs="Times New Roman"/>
          <w:color w:val="000000"/>
          <w:sz w:val="24"/>
          <w:szCs w:val="24"/>
        </w:rPr>
        <w:t xml:space="preserve">. </w:t>
      </w:r>
    </w:p>
    <w:p w:rsidR="00421236" w:rsidRPr="00421236" w:rsidRDefault="00421236" w:rsidP="00421236">
      <w:pPr>
        <w:spacing w:after="0" w:line="240" w:lineRule="auto"/>
        <w:ind w:firstLine="990"/>
        <w:jc w:val="both"/>
        <w:rPr>
          <w:rFonts w:ascii="Times New Roman" w:eastAsia="Times New Roman" w:hAnsi="Times New Roman" w:cs="Times New Roman"/>
          <w:sz w:val="24"/>
          <w:szCs w:val="24"/>
        </w:rPr>
      </w:pPr>
    </w:p>
    <w:p w:rsidR="00421236" w:rsidRPr="00421236" w:rsidRDefault="00421236" w:rsidP="00421236">
      <w:pPr>
        <w:spacing w:after="0" w:line="240" w:lineRule="auto"/>
        <w:jc w:val="center"/>
        <w:rPr>
          <w:rFonts w:ascii="Times New Roman" w:hAnsi="Times New Roman" w:cs="Times New Roman"/>
          <w:sz w:val="24"/>
          <w:szCs w:val="24"/>
        </w:rPr>
      </w:pPr>
      <w:r w:rsidRPr="00421236">
        <w:rPr>
          <w:rFonts w:ascii="Times New Roman" w:hAnsi="Times New Roman" w:cs="Times New Roman"/>
          <w:sz w:val="24"/>
          <w:szCs w:val="24"/>
        </w:rPr>
        <w:t xml:space="preserve">Total number of staff in </w:t>
      </w:r>
      <w:r w:rsidRPr="00421236">
        <w:rPr>
          <w:rFonts w:ascii="Times New Roman" w:hAnsi="Times New Roman" w:cs="Times New Roman"/>
          <w:b/>
          <w:sz w:val="24"/>
          <w:szCs w:val="24"/>
        </w:rPr>
        <w:t>the organisation chart of the National Board for Aircraft, Maritime and Railway Accident Investigation</w:t>
      </w:r>
      <w:r w:rsidRPr="00421236">
        <w:rPr>
          <w:rFonts w:ascii="Times New Roman" w:hAnsi="Times New Roman" w:cs="Times New Roman"/>
          <w:sz w:val="24"/>
          <w:szCs w:val="24"/>
        </w:rPr>
        <w:t xml:space="preserve"> — 11 positions</w:t>
      </w:r>
    </w:p>
    <w:p w:rsidR="00421236" w:rsidRPr="00421236" w:rsidRDefault="00421236" w:rsidP="00421236">
      <w:pPr>
        <w:spacing w:after="0" w:line="240" w:lineRule="auto"/>
        <w:jc w:val="center"/>
        <w:rPr>
          <w:rFonts w:ascii="Times New Roman" w:hAnsi="Times New Roman" w:cs="Times New Roman"/>
          <w:sz w:val="24"/>
          <w:szCs w:val="24"/>
        </w:rPr>
      </w:pPr>
    </w:p>
    <w:p w:rsidR="00421236" w:rsidRPr="00421236" w:rsidRDefault="00421236" w:rsidP="00421236">
      <w:pPr>
        <w:spacing w:after="0" w:line="240" w:lineRule="auto"/>
        <w:rPr>
          <w:rFonts w:ascii="Times New Roman" w:hAnsi="Times New Roman" w:cs="Times New Roman"/>
          <w:sz w:val="24"/>
          <w:szCs w:val="24"/>
        </w:rPr>
      </w:pPr>
      <w:r w:rsidRPr="00421236">
        <w:rPr>
          <w:rFonts w:ascii="Times New Roman" w:hAnsi="Times New Roman" w:cs="Times New Roman"/>
          <w:sz w:val="24"/>
          <w:szCs w:val="24"/>
        </w:rPr>
        <w:t xml:space="preserve">Management Board </w:t>
      </w:r>
      <w:r w:rsidRPr="00421236">
        <w:rPr>
          <w:rFonts w:ascii="Times New Roman" w:hAnsi="Times New Roman" w:cs="Times New Roman"/>
          <w:sz w:val="24"/>
          <w:szCs w:val="24"/>
        </w:rPr>
        <w:tab/>
      </w:r>
      <w:r w:rsidRPr="00421236">
        <w:rPr>
          <w:rFonts w:ascii="Times New Roman" w:hAnsi="Times New Roman" w:cs="Times New Roman"/>
          <w:sz w:val="24"/>
          <w:szCs w:val="24"/>
        </w:rPr>
        <w:tab/>
      </w:r>
      <w:r w:rsidRPr="00421236">
        <w:rPr>
          <w:rFonts w:ascii="Times New Roman" w:hAnsi="Times New Roman" w:cs="Times New Roman"/>
          <w:sz w:val="24"/>
          <w:szCs w:val="24"/>
        </w:rPr>
        <w:tab/>
      </w:r>
      <w:r w:rsidRPr="00421236">
        <w:rPr>
          <w:rFonts w:ascii="Times New Roman" w:hAnsi="Times New Roman" w:cs="Times New Roman"/>
          <w:sz w:val="24"/>
          <w:szCs w:val="24"/>
        </w:rPr>
        <w:tab/>
      </w:r>
      <w:r w:rsidRPr="00421236">
        <w:rPr>
          <w:rFonts w:ascii="Times New Roman" w:hAnsi="Times New Roman" w:cs="Times New Roman"/>
          <w:sz w:val="24"/>
          <w:szCs w:val="24"/>
        </w:rPr>
        <w:tab/>
      </w:r>
      <w:r w:rsidRPr="00421236">
        <w:rPr>
          <w:rFonts w:ascii="Times New Roman" w:hAnsi="Times New Roman" w:cs="Times New Roman"/>
          <w:sz w:val="24"/>
          <w:szCs w:val="24"/>
        </w:rPr>
        <w:tab/>
      </w:r>
      <w:r w:rsidRPr="00421236">
        <w:rPr>
          <w:rFonts w:ascii="Times New Roman" w:hAnsi="Times New Roman" w:cs="Times New Roman"/>
          <w:sz w:val="24"/>
          <w:szCs w:val="24"/>
        </w:rPr>
        <w:tab/>
      </w:r>
      <w:r w:rsidRPr="00421236">
        <w:rPr>
          <w:rFonts w:ascii="Times New Roman" w:hAnsi="Times New Roman" w:cs="Times New Roman"/>
          <w:sz w:val="24"/>
          <w:szCs w:val="24"/>
        </w:rPr>
        <w:tab/>
      </w:r>
      <w:r w:rsidRPr="00421236">
        <w:rPr>
          <w:rFonts w:ascii="Times New Roman" w:hAnsi="Times New Roman" w:cs="Times New Roman"/>
          <w:sz w:val="24"/>
          <w:szCs w:val="24"/>
        </w:rPr>
        <w:tab/>
      </w:r>
      <w:r w:rsidRPr="00421236">
        <w:rPr>
          <w:rFonts w:ascii="Times New Roman" w:hAnsi="Times New Roman" w:cs="Times New Roman"/>
          <w:sz w:val="24"/>
          <w:szCs w:val="24"/>
        </w:rPr>
        <w:tab/>
        <w:t>3</w:t>
      </w:r>
    </w:p>
    <w:p w:rsidR="00421236" w:rsidRPr="00421236" w:rsidRDefault="00421236" w:rsidP="00421236">
      <w:pPr>
        <w:spacing w:after="0" w:line="240" w:lineRule="auto"/>
        <w:rPr>
          <w:rFonts w:ascii="Times New Roman" w:hAnsi="Times New Roman" w:cs="Times New Roman"/>
          <w:sz w:val="24"/>
          <w:szCs w:val="24"/>
        </w:rPr>
      </w:pPr>
      <w:r w:rsidRPr="00421236">
        <w:rPr>
          <w:rFonts w:ascii="Times New Roman" w:hAnsi="Times New Roman" w:cs="Times New Roman"/>
          <w:sz w:val="24"/>
          <w:szCs w:val="24"/>
          <w:lang w:val="bg-BG"/>
        </w:rPr>
        <w:t>including</w:t>
      </w:r>
      <w:r w:rsidRPr="00421236">
        <w:rPr>
          <w:rFonts w:ascii="Times New Roman" w:hAnsi="Times New Roman" w:cs="Times New Roman"/>
          <w:sz w:val="24"/>
          <w:szCs w:val="24"/>
        </w:rPr>
        <w:t xml:space="preserve"> Chairperson </w:t>
      </w:r>
      <w:r w:rsidRPr="00421236">
        <w:rPr>
          <w:rFonts w:ascii="Times New Roman" w:hAnsi="Times New Roman" w:cs="Times New Roman"/>
          <w:sz w:val="24"/>
          <w:szCs w:val="24"/>
        </w:rPr>
        <w:tab/>
      </w:r>
      <w:r w:rsidRPr="00421236">
        <w:rPr>
          <w:rFonts w:ascii="Times New Roman" w:hAnsi="Times New Roman" w:cs="Times New Roman"/>
          <w:sz w:val="24"/>
          <w:szCs w:val="24"/>
        </w:rPr>
        <w:tab/>
      </w:r>
      <w:r w:rsidRPr="00421236">
        <w:rPr>
          <w:rFonts w:ascii="Times New Roman" w:hAnsi="Times New Roman" w:cs="Times New Roman"/>
          <w:sz w:val="24"/>
          <w:szCs w:val="24"/>
        </w:rPr>
        <w:tab/>
      </w:r>
      <w:r w:rsidRPr="00421236">
        <w:rPr>
          <w:rFonts w:ascii="Times New Roman" w:hAnsi="Times New Roman" w:cs="Times New Roman"/>
          <w:sz w:val="24"/>
          <w:szCs w:val="24"/>
        </w:rPr>
        <w:tab/>
      </w:r>
      <w:r w:rsidRPr="00421236">
        <w:rPr>
          <w:rFonts w:ascii="Times New Roman" w:hAnsi="Times New Roman" w:cs="Times New Roman"/>
          <w:sz w:val="24"/>
          <w:szCs w:val="24"/>
        </w:rPr>
        <w:tab/>
      </w:r>
      <w:r w:rsidRPr="00421236">
        <w:rPr>
          <w:rFonts w:ascii="Times New Roman" w:hAnsi="Times New Roman" w:cs="Times New Roman"/>
          <w:sz w:val="24"/>
          <w:szCs w:val="24"/>
        </w:rPr>
        <w:tab/>
      </w:r>
      <w:r w:rsidRPr="00421236">
        <w:rPr>
          <w:rFonts w:ascii="Times New Roman" w:hAnsi="Times New Roman" w:cs="Times New Roman"/>
          <w:sz w:val="24"/>
          <w:szCs w:val="24"/>
        </w:rPr>
        <w:tab/>
      </w:r>
      <w:r w:rsidRPr="00421236">
        <w:rPr>
          <w:rFonts w:ascii="Times New Roman" w:hAnsi="Times New Roman" w:cs="Times New Roman"/>
          <w:sz w:val="24"/>
          <w:szCs w:val="24"/>
        </w:rPr>
        <w:tab/>
      </w:r>
      <w:r w:rsidRPr="00421236">
        <w:rPr>
          <w:rFonts w:ascii="Times New Roman" w:hAnsi="Times New Roman" w:cs="Times New Roman"/>
          <w:sz w:val="24"/>
          <w:szCs w:val="24"/>
        </w:rPr>
        <w:tab/>
        <w:t>1</w:t>
      </w:r>
    </w:p>
    <w:p w:rsidR="00421236" w:rsidRPr="00421236" w:rsidRDefault="00421236" w:rsidP="00421236">
      <w:pPr>
        <w:spacing w:after="0" w:line="240" w:lineRule="auto"/>
        <w:rPr>
          <w:rFonts w:ascii="Times New Roman" w:hAnsi="Times New Roman" w:cs="Times New Roman"/>
          <w:sz w:val="24"/>
          <w:szCs w:val="24"/>
        </w:rPr>
      </w:pPr>
      <w:r w:rsidRPr="00421236">
        <w:rPr>
          <w:rFonts w:ascii="Times New Roman" w:hAnsi="Times New Roman" w:cs="Times New Roman"/>
          <w:sz w:val="24"/>
          <w:szCs w:val="24"/>
        </w:rPr>
        <w:t>Deputy Chairpersons</w:t>
      </w:r>
      <w:r w:rsidRPr="00421236">
        <w:rPr>
          <w:rFonts w:ascii="Times New Roman" w:hAnsi="Times New Roman" w:cs="Times New Roman"/>
          <w:sz w:val="24"/>
          <w:szCs w:val="24"/>
        </w:rPr>
        <w:tab/>
      </w:r>
      <w:r w:rsidRPr="00421236">
        <w:rPr>
          <w:rFonts w:ascii="Times New Roman" w:hAnsi="Times New Roman" w:cs="Times New Roman"/>
          <w:sz w:val="24"/>
          <w:szCs w:val="24"/>
        </w:rPr>
        <w:tab/>
      </w:r>
      <w:r w:rsidRPr="00421236">
        <w:rPr>
          <w:rFonts w:ascii="Times New Roman" w:hAnsi="Times New Roman" w:cs="Times New Roman"/>
          <w:sz w:val="24"/>
          <w:szCs w:val="24"/>
        </w:rPr>
        <w:tab/>
      </w:r>
      <w:r w:rsidRPr="00421236">
        <w:rPr>
          <w:rFonts w:ascii="Times New Roman" w:hAnsi="Times New Roman" w:cs="Times New Roman"/>
          <w:sz w:val="24"/>
          <w:szCs w:val="24"/>
        </w:rPr>
        <w:tab/>
      </w:r>
      <w:r w:rsidRPr="00421236">
        <w:rPr>
          <w:rFonts w:ascii="Times New Roman" w:hAnsi="Times New Roman" w:cs="Times New Roman"/>
          <w:sz w:val="24"/>
          <w:szCs w:val="24"/>
        </w:rPr>
        <w:tab/>
      </w:r>
      <w:r w:rsidRPr="00421236">
        <w:rPr>
          <w:rFonts w:ascii="Times New Roman" w:hAnsi="Times New Roman" w:cs="Times New Roman"/>
          <w:sz w:val="24"/>
          <w:szCs w:val="24"/>
        </w:rPr>
        <w:tab/>
      </w:r>
      <w:r w:rsidRPr="00421236">
        <w:rPr>
          <w:rFonts w:ascii="Times New Roman" w:hAnsi="Times New Roman" w:cs="Times New Roman"/>
          <w:sz w:val="24"/>
          <w:szCs w:val="24"/>
        </w:rPr>
        <w:tab/>
      </w:r>
      <w:r w:rsidRPr="00421236">
        <w:rPr>
          <w:rFonts w:ascii="Times New Roman" w:hAnsi="Times New Roman" w:cs="Times New Roman"/>
          <w:sz w:val="24"/>
          <w:szCs w:val="24"/>
        </w:rPr>
        <w:tab/>
        <w:t xml:space="preserve"> </w:t>
      </w:r>
      <w:r w:rsidRPr="00421236">
        <w:rPr>
          <w:rFonts w:ascii="Times New Roman" w:hAnsi="Times New Roman" w:cs="Times New Roman"/>
          <w:sz w:val="24"/>
          <w:szCs w:val="24"/>
        </w:rPr>
        <w:tab/>
      </w:r>
      <w:r w:rsidRPr="00421236">
        <w:rPr>
          <w:rFonts w:ascii="Times New Roman" w:hAnsi="Times New Roman" w:cs="Times New Roman"/>
          <w:sz w:val="24"/>
          <w:szCs w:val="24"/>
        </w:rPr>
        <w:tab/>
        <w:t>2</w:t>
      </w:r>
    </w:p>
    <w:p w:rsidR="00421236" w:rsidRPr="00421236" w:rsidRDefault="00421236" w:rsidP="00421236">
      <w:pPr>
        <w:spacing w:after="0" w:line="240" w:lineRule="auto"/>
        <w:rPr>
          <w:rFonts w:ascii="Times New Roman" w:hAnsi="Times New Roman" w:cs="Times New Roman"/>
          <w:sz w:val="24"/>
          <w:szCs w:val="24"/>
        </w:rPr>
      </w:pPr>
      <w:r w:rsidRPr="00421236">
        <w:rPr>
          <w:rFonts w:ascii="Times New Roman" w:hAnsi="Times New Roman" w:cs="Times New Roman"/>
          <w:sz w:val="24"/>
          <w:szCs w:val="24"/>
        </w:rPr>
        <w:t xml:space="preserve">Investigation inspectors </w:t>
      </w:r>
      <w:r w:rsidRPr="00421236">
        <w:rPr>
          <w:rFonts w:ascii="Times New Roman" w:hAnsi="Times New Roman" w:cs="Times New Roman"/>
          <w:sz w:val="24"/>
          <w:szCs w:val="24"/>
        </w:rPr>
        <w:tab/>
      </w:r>
      <w:r w:rsidRPr="00421236">
        <w:rPr>
          <w:rFonts w:ascii="Times New Roman" w:hAnsi="Times New Roman" w:cs="Times New Roman"/>
          <w:sz w:val="24"/>
          <w:szCs w:val="24"/>
        </w:rPr>
        <w:tab/>
      </w:r>
      <w:r w:rsidRPr="00421236">
        <w:rPr>
          <w:rFonts w:ascii="Times New Roman" w:hAnsi="Times New Roman" w:cs="Times New Roman"/>
          <w:sz w:val="24"/>
          <w:szCs w:val="24"/>
        </w:rPr>
        <w:tab/>
      </w:r>
      <w:r w:rsidRPr="00421236">
        <w:rPr>
          <w:rFonts w:ascii="Times New Roman" w:hAnsi="Times New Roman" w:cs="Times New Roman"/>
          <w:sz w:val="24"/>
          <w:szCs w:val="24"/>
        </w:rPr>
        <w:tab/>
      </w:r>
      <w:r w:rsidRPr="00421236">
        <w:rPr>
          <w:rFonts w:ascii="Times New Roman" w:hAnsi="Times New Roman" w:cs="Times New Roman"/>
          <w:sz w:val="24"/>
          <w:szCs w:val="24"/>
        </w:rPr>
        <w:tab/>
      </w:r>
      <w:r w:rsidRPr="00421236">
        <w:rPr>
          <w:rFonts w:ascii="Times New Roman" w:hAnsi="Times New Roman" w:cs="Times New Roman"/>
          <w:sz w:val="24"/>
          <w:szCs w:val="24"/>
        </w:rPr>
        <w:tab/>
      </w:r>
      <w:r w:rsidRPr="00421236">
        <w:rPr>
          <w:rFonts w:ascii="Times New Roman" w:hAnsi="Times New Roman" w:cs="Times New Roman"/>
          <w:sz w:val="24"/>
          <w:szCs w:val="24"/>
        </w:rPr>
        <w:tab/>
      </w:r>
      <w:r w:rsidRPr="00421236">
        <w:rPr>
          <w:rFonts w:ascii="Times New Roman" w:hAnsi="Times New Roman" w:cs="Times New Roman"/>
          <w:sz w:val="24"/>
          <w:szCs w:val="24"/>
        </w:rPr>
        <w:tab/>
      </w:r>
      <w:r w:rsidRPr="00421236">
        <w:rPr>
          <w:rFonts w:ascii="Times New Roman" w:hAnsi="Times New Roman" w:cs="Times New Roman"/>
          <w:sz w:val="24"/>
          <w:szCs w:val="24"/>
        </w:rPr>
        <w:tab/>
        <w:t>8</w:t>
      </w:r>
    </w:p>
    <w:p w:rsidR="00421236" w:rsidRPr="00421236" w:rsidRDefault="00421236" w:rsidP="00421236">
      <w:pPr>
        <w:spacing w:after="0" w:line="240" w:lineRule="auto"/>
        <w:ind w:left="1080"/>
        <w:contextualSpacing/>
        <w:rPr>
          <w:rFonts w:ascii="Times New Roman" w:hAnsi="Times New Roman" w:cs="Times New Roman"/>
          <w:sz w:val="24"/>
          <w:szCs w:val="24"/>
        </w:rPr>
      </w:pPr>
    </w:p>
    <w:p w:rsidR="00421236" w:rsidRPr="00421236" w:rsidRDefault="00421236" w:rsidP="00421236">
      <w:pPr>
        <w:spacing w:after="0" w:line="240" w:lineRule="auto"/>
        <w:ind w:left="360"/>
        <w:rPr>
          <w:rFonts w:ascii="Times New Roman" w:hAnsi="Times New Roman" w:cs="Times New Roman"/>
          <w:sz w:val="24"/>
          <w:szCs w:val="24"/>
        </w:rPr>
      </w:pPr>
    </w:p>
    <w:p w:rsidR="00421236" w:rsidRPr="00421236" w:rsidRDefault="00421236" w:rsidP="00421236">
      <w:pPr>
        <w:spacing w:after="0" w:line="240" w:lineRule="auto"/>
        <w:ind w:left="360"/>
        <w:rPr>
          <w:rFonts w:ascii="Times New Roman" w:hAnsi="Times New Roman" w:cs="Times New Roman"/>
          <w:sz w:val="24"/>
          <w:szCs w:val="24"/>
        </w:rPr>
      </w:pPr>
    </w:p>
    <w:p w:rsidR="005347A5" w:rsidRDefault="005347A5" w:rsidP="005347A5">
      <w:pPr>
        <w:spacing w:after="0" w:line="240" w:lineRule="auto"/>
        <w:ind w:left="360"/>
        <w:rPr>
          <w:rFonts w:ascii="Times New Roman" w:hAnsi="Times New Roman" w:cs="Times New Roman"/>
          <w:sz w:val="24"/>
          <w:szCs w:val="24"/>
        </w:rPr>
      </w:pPr>
    </w:p>
    <w:p w:rsidR="0021295E" w:rsidRDefault="0021295E">
      <w:pPr>
        <w:pStyle w:val="ListParagraph"/>
        <w:spacing w:after="0" w:line="240" w:lineRule="auto"/>
        <w:ind w:left="1080"/>
        <w:rPr>
          <w:rFonts w:ascii="Times New Roman" w:hAnsi="Times New Roman" w:cs="Times New Roman"/>
          <w:sz w:val="24"/>
          <w:szCs w:val="24"/>
        </w:rPr>
      </w:pPr>
    </w:p>
    <w:p w:rsidR="0021295E" w:rsidRDefault="0021295E">
      <w:pPr>
        <w:spacing w:after="0" w:line="240" w:lineRule="auto"/>
        <w:ind w:left="360"/>
        <w:rPr>
          <w:rFonts w:ascii="Times New Roman" w:hAnsi="Times New Roman" w:cs="Times New Roman"/>
          <w:sz w:val="24"/>
          <w:szCs w:val="24"/>
        </w:rPr>
      </w:pPr>
    </w:p>
    <w:p w:rsidR="0021295E" w:rsidRDefault="0021295E">
      <w:pPr>
        <w:spacing w:after="0" w:line="240" w:lineRule="auto"/>
        <w:ind w:left="360"/>
        <w:rPr>
          <w:rFonts w:ascii="Times New Roman" w:hAnsi="Times New Roman" w:cs="Times New Roman"/>
          <w:sz w:val="24"/>
          <w:szCs w:val="24"/>
        </w:rPr>
      </w:pPr>
    </w:p>
    <w:sectPr w:rsidR="0021295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6EB" w:rsidRDefault="00D626EB">
      <w:pPr>
        <w:spacing w:after="0" w:line="240" w:lineRule="auto"/>
      </w:pPr>
      <w:r>
        <w:separator/>
      </w:r>
    </w:p>
  </w:endnote>
  <w:endnote w:type="continuationSeparator" w:id="0">
    <w:p w:rsidR="00D626EB" w:rsidRDefault="00D62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063075"/>
      <w:docPartObj>
        <w:docPartGallery w:val="Page Numbers (Bottom of Page)"/>
        <w:docPartUnique/>
      </w:docPartObj>
    </w:sdtPr>
    <w:sdtEndPr/>
    <w:sdtContent>
      <w:p w:rsidR="0021295E" w:rsidRDefault="00686611">
        <w:pPr>
          <w:pStyle w:val="Footer"/>
          <w:jc w:val="right"/>
        </w:pPr>
        <w:r>
          <w:fldChar w:fldCharType="begin"/>
        </w:r>
        <w:r>
          <w:instrText>PAGE   \* MERGEFORMAT</w:instrText>
        </w:r>
        <w:r>
          <w:fldChar w:fldCharType="separate"/>
        </w:r>
        <w:r w:rsidR="00A36DC8">
          <w:rPr>
            <w:noProof/>
          </w:rPr>
          <w:t>1</w:t>
        </w:r>
        <w:r>
          <w:fldChar w:fldCharType="end"/>
        </w:r>
      </w:p>
    </w:sdtContent>
  </w:sdt>
  <w:p w:rsidR="0021295E" w:rsidRDefault="00212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6EB" w:rsidRDefault="00D626EB">
      <w:pPr>
        <w:spacing w:after="0" w:line="240" w:lineRule="auto"/>
      </w:pPr>
      <w:r>
        <w:separator/>
      </w:r>
    </w:p>
  </w:footnote>
  <w:footnote w:type="continuationSeparator" w:id="0">
    <w:p w:rsidR="00D626EB" w:rsidRDefault="00D626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F0CB4"/>
    <w:multiLevelType w:val="hybridMultilevel"/>
    <w:tmpl w:val="C338B07A"/>
    <w:lvl w:ilvl="0" w:tplc="51FCAD16">
      <w:start w:val="1"/>
      <w:numFmt w:val="decimal"/>
      <w:lvlText w:val="%1."/>
      <w:lvlJc w:val="left"/>
      <w:pPr>
        <w:ind w:left="2148" w:hanging="360"/>
      </w:pPr>
      <w:rPr>
        <w:rFonts w:hint="default"/>
      </w:rPr>
    </w:lvl>
    <w:lvl w:ilvl="1" w:tplc="04020019" w:tentative="1">
      <w:start w:val="1"/>
      <w:numFmt w:val="lowerLetter"/>
      <w:lvlText w:val="%2."/>
      <w:lvlJc w:val="left"/>
      <w:pPr>
        <w:ind w:left="2868" w:hanging="360"/>
      </w:pPr>
    </w:lvl>
    <w:lvl w:ilvl="2" w:tplc="0402001B" w:tentative="1">
      <w:start w:val="1"/>
      <w:numFmt w:val="lowerRoman"/>
      <w:lvlText w:val="%3."/>
      <w:lvlJc w:val="right"/>
      <w:pPr>
        <w:ind w:left="3588" w:hanging="180"/>
      </w:pPr>
    </w:lvl>
    <w:lvl w:ilvl="3" w:tplc="0402000F" w:tentative="1">
      <w:start w:val="1"/>
      <w:numFmt w:val="decimal"/>
      <w:lvlText w:val="%4."/>
      <w:lvlJc w:val="left"/>
      <w:pPr>
        <w:ind w:left="4308" w:hanging="360"/>
      </w:pPr>
    </w:lvl>
    <w:lvl w:ilvl="4" w:tplc="04020019" w:tentative="1">
      <w:start w:val="1"/>
      <w:numFmt w:val="lowerLetter"/>
      <w:lvlText w:val="%5."/>
      <w:lvlJc w:val="left"/>
      <w:pPr>
        <w:ind w:left="5028" w:hanging="360"/>
      </w:pPr>
    </w:lvl>
    <w:lvl w:ilvl="5" w:tplc="0402001B" w:tentative="1">
      <w:start w:val="1"/>
      <w:numFmt w:val="lowerRoman"/>
      <w:lvlText w:val="%6."/>
      <w:lvlJc w:val="right"/>
      <w:pPr>
        <w:ind w:left="5748" w:hanging="180"/>
      </w:pPr>
    </w:lvl>
    <w:lvl w:ilvl="6" w:tplc="0402000F" w:tentative="1">
      <w:start w:val="1"/>
      <w:numFmt w:val="decimal"/>
      <w:lvlText w:val="%7."/>
      <w:lvlJc w:val="left"/>
      <w:pPr>
        <w:ind w:left="6468" w:hanging="360"/>
      </w:pPr>
    </w:lvl>
    <w:lvl w:ilvl="7" w:tplc="04020019" w:tentative="1">
      <w:start w:val="1"/>
      <w:numFmt w:val="lowerLetter"/>
      <w:lvlText w:val="%8."/>
      <w:lvlJc w:val="left"/>
      <w:pPr>
        <w:ind w:left="7188" w:hanging="360"/>
      </w:pPr>
    </w:lvl>
    <w:lvl w:ilvl="8" w:tplc="0402001B" w:tentative="1">
      <w:start w:val="1"/>
      <w:numFmt w:val="lowerRoman"/>
      <w:lvlText w:val="%9."/>
      <w:lvlJc w:val="right"/>
      <w:pPr>
        <w:ind w:left="7908" w:hanging="180"/>
      </w:pPr>
    </w:lvl>
  </w:abstractNum>
  <w:abstractNum w:abstractNumId="1" w15:restartNumberingAfterBreak="0">
    <w:nsid w:val="2DA4273A"/>
    <w:multiLevelType w:val="hybridMultilevel"/>
    <w:tmpl w:val="0DFCEE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3E371504"/>
    <w:multiLevelType w:val="hybridMultilevel"/>
    <w:tmpl w:val="ACF2591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6E103946"/>
    <w:multiLevelType w:val="hybridMultilevel"/>
    <w:tmpl w:val="AA9E11CC"/>
    <w:lvl w:ilvl="0" w:tplc="8ECCB4E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D7"/>
    <w:rsid w:val="0001058F"/>
    <w:rsid w:val="0001265B"/>
    <w:rsid w:val="00042E79"/>
    <w:rsid w:val="00074769"/>
    <w:rsid w:val="000841CF"/>
    <w:rsid w:val="00094DA2"/>
    <w:rsid w:val="000B3810"/>
    <w:rsid w:val="00100396"/>
    <w:rsid w:val="00101D73"/>
    <w:rsid w:val="00104F5D"/>
    <w:rsid w:val="001064B5"/>
    <w:rsid w:val="001201FA"/>
    <w:rsid w:val="00131C37"/>
    <w:rsid w:val="001403E0"/>
    <w:rsid w:val="00140D80"/>
    <w:rsid w:val="00141592"/>
    <w:rsid w:val="00174F84"/>
    <w:rsid w:val="001C0F4B"/>
    <w:rsid w:val="001D04D0"/>
    <w:rsid w:val="001E0BF9"/>
    <w:rsid w:val="00201CC5"/>
    <w:rsid w:val="0021295E"/>
    <w:rsid w:val="00225A74"/>
    <w:rsid w:val="00231117"/>
    <w:rsid w:val="00242647"/>
    <w:rsid w:val="00263261"/>
    <w:rsid w:val="00274878"/>
    <w:rsid w:val="002933FA"/>
    <w:rsid w:val="002A2A4F"/>
    <w:rsid w:val="002A5D2B"/>
    <w:rsid w:val="002C29C0"/>
    <w:rsid w:val="002D778C"/>
    <w:rsid w:val="002F6734"/>
    <w:rsid w:val="00306ACD"/>
    <w:rsid w:val="003101DA"/>
    <w:rsid w:val="00342CEF"/>
    <w:rsid w:val="003432BB"/>
    <w:rsid w:val="003465F9"/>
    <w:rsid w:val="0034668E"/>
    <w:rsid w:val="003774DD"/>
    <w:rsid w:val="00381675"/>
    <w:rsid w:val="003C6C79"/>
    <w:rsid w:val="00410F9D"/>
    <w:rsid w:val="00415E49"/>
    <w:rsid w:val="00416AEB"/>
    <w:rsid w:val="0042027A"/>
    <w:rsid w:val="00420ED9"/>
    <w:rsid w:val="00421236"/>
    <w:rsid w:val="00444755"/>
    <w:rsid w:val="00444A73"/>
    <w:rsid w:val="0045409E"/>
    <w:rsid w:val="00456B74"/>
    <w:rsid w:val="00473962"/>
    <w:rsid w:val="00482E43"/>
    <w:rsid w:val="00485BF3"/>
    <w:rsid w:val="00490610"/>
    <w:rsid w:val="004955FC"/>
    <w:rsid w:val="004A1456"/>
    <w:rsid w:val="004B7572"/>
    <w:rsid w:val="004D349D"/>
    <w:rsid w:val="004D4971"/>
    <w:rsid w:val="004E3744"/>
    <w:rsid w:val="00502C1C"/>
    <w:rsid w:val="00503E22"/>
    <w:rsid w:val="0051445B"/>
    <w:rsid w:val="005345CA"/>
    <w:rsid w:val="005347A5"/>
    <w:rsid w:val="005363E3"/>
    <w:rsid w:val="00536C8D"/>
    <w:rsid w:val="005523A7"/>
    <w:rsid w:val="005A48FA"/>
    <w:rsid w:val="005A7776"/>
    <w:rsid w:val="005C5CC6"/>
    <w:rsid w:val="005E5998"/>
    <w:rsid w:val="005F6CA5"/>
    <w:rsid w:val="006017B6"/>
    <w:rsid w:val="006136D8"/>
    <w:rsid w:val="00626B37"/>
    <w:rsid w:val="006450FF"/>
    <w:rsid w:val="00656C45"/>
    <w:rsid w:val="00662CD9"/>
    <w:rsid w:val="00682B8B"/>
    <w:rsid w:val="00686611"/>
    <w:rsid w:val="006B305E"/>
    <w:rsid w:val="006B79C4"/>
    <w:rsid w:val="006C2660"/>
    <w:rsid w:val="006F7AB1"/>
    <w:rsid w:val="00704924"/>
    <w:rsid w:val="00715C55"/>
    <w:rsid w:val="00722096"/>
    <w:rsid w:val="00734E5C"/>
    <w:rsid w:val="00750BC6"/>
    <w:rsid w:val="007517B9"/>
    <w:rsid w:val="0075282A"/>
    <w:rsid w:val="007602EB"/>
    <w:rsid w:val="00762969"/>
    <w:rsid w:val="00765770"/>
    <w:rsid w:val="00767DDD"/>
    <w:rsid w:val="007770F5"/>
    <w:rsid w:val="007808A7"/>
    <w:rsid w:val="00784132"/>
    <w:rsid w:val="007877AC"/>
    <w:rsid w:val="007922B2"/>
    <w:rsid w:val="00794F43"/>
    <w:rsid w:val="00803D50"/>
    <w:rsid w:val="0081050A"/>
    <w:rsid w:val="00826ED7"/>
    <w:rsid w:val="00826FD6"/>
    <w:rsid w:val="00833F59"/>
    <w:rsid w:val="008533ED"/>
    <w:rsid w:val="00855B3B"/>
    <w:rsid w:val="0086095C"/>
    <w:rsid w:val="008819A6"/>
    <w:rsid w:val="0089445E"/>
    <w:rsid w:val="00894621"/>
    <w:rsid w:val="008976D8"/>
    <w:rsid w:val="008B6B0B"/>
    <w:rsid w:val="008C7348"/>
    <w:rsid w:val="008D4D61"/>
    <w:rsid w:val="008E69A5"/>
    <w:rsid w:val="008F044B"/>
    <w:rsid w:val="00907AC3"/>
    <w:rsid w:val="00911659"/>
    <w:rsid w:val="00933852"/>
    <w:rsid w:val="00935D50"/>
    <w:rsid w:val="00961A32"/>
    <w:rsid w:val="0099423C"/>
    <w:rsid w:val="009B52D3"/>
    <w:rsid w:val="009D20EC"/>
    <w:rsid w:val="009F175A"/>
    <w:rsid w:val="009F3183"/>
    <w:rsid w:val="00A0329E"/>
    <w:rsid w:val="00A33FB3"/>
    <w:rsid w:val="00A36DC8"/>
    <w:rsid w:val="00A36F43"/>
    <w:rsid w:val="00A40101"/>
    <w:rsid w:val="00A63220"/>
    <w:rsid w:val="00A736B1"/>
    <w:rsid w:val="00A77463"/>
    <w:rsid w:val="00A9046A"/>
    <w:rsid w:val="00A9389D"/>
    <w:rsid w:val="00AA1A57"/>
    <w:rsid w:val="00AA70BF"/>
    <w:rsid w:val="00AB7030"/>
    <w:rsid w:val="00AC17D7"/>
    <w:rsid w:val="00AC2728"/>
    <w:rsid w:val="00AC533F"/>
    <w:rsid w:val="00AC71DA"/>
    <w:rsid w:val="00AE609D"/>
    <w:rsid w:val="00B14B3B"/>
    <w:rsid w:val="00B240BF"/>
    <w:rsid w:val="00B52C0F"/>
    <w:rsid w:val="00B533F7"/>
    <w:rsid w:val="00B647E6"/>
    <w:rsid w:val="00B66402"/>
    <w:rsid w:val="00B823C4"/>
    <w:rsid w:val="00BA1BDF"/>
    <w:rsid w:val="00BB269D"/>
    <w:rsid w:val="00BB5023"/>
    <w:rsid w:val="00BB5079"/>
    <w:rsid w:val="00C25786"/>
    <w:rsid w:val="00C55523"/>
    <w:rsid w:val="00C913F5"/>
    <w:rsid w:val="00C92469"/>
    <w:rsid w:val="00C950C8"/>
    <w:rsid w:val="00CA40E9"/>
    <w:rsid w:val="00CA79A3"/>
    <w:rsid w:val="00CC0035"/>
    <w:rsid w:val="00CC41A5"/>
    <w:rsid w:val="00CC542F"/>
    <w:rsid w:val="00CD2793"/>
    <w:rsid w:val="00D01795"/>
    <w:rsid w:val="00D04250"/>
    <w:rsid w:val="00D06808"/>
    <w:rsid w:val="00D10B74"/>
    <w:rsid w:val="00D13765"/>
    <w:rsid w:val="00D20C54"/>
    <w:rsid w:val="00D33626"/>
    <w:rsid w:val="00D359A6"/>
    <w:rsid w:val="00D46143"/>
    <w:rsid w:val="00D626EB"/>
    <w:rsid w:val="00D6583A"/>
    <w:rsid w:val="00D703D4"/>
    <w:rsid w:val="00D73464"/>
    <w:rsid w:val="00D942FB"/>
    <w:rsid w:val="00DA37B2"/>
    <w:rsid w:val="00DA5FAE"/>
    <w:rsid w:val="00DB22DB"/>
    <w:rsid w:val="00DB591C"/>
    <w:rsid w:val="00DD00F2"/>
    <w:rsid w:val="00DE675A"/>
    <w:rsid w:val="00DE78DC"/>
    <w:rsid w:val="00E05F7D"/>
    <w:rsid w:val="00E07985"/>
    <w:rsid w:val="00E25525"/>
    <w:rsid w:val="00E3081E"/>
    <w:rsid w:val="00E31F06"/>
    <w:rsid w:val="00E50682"/>
    <w:rsid w:val="00E50EEF"/>
    <w:rsid w:val="00E91E96"/>
    <w:rsid w:val="00EB6414"/>
    <w:rsid w:val="00EE58A3"/>
    <w:rsid w:val="00F0344E"/>
    <w:rsid w:val="00F23D67"/>
    <w:rsid w:val="00F24EB2"/>
    <w:rsid w:val="00F3482B"/>
    <w:rsid w:val="00F37544"/>
    <w:rsid w:val="00F4156E"/>
    <w:rsid w:val="00F41A3B"/>
    <w:rsid w:val="00F45C56"/>
    <w:rsid w:val="00F71501"/>
    <w:rsid w:val="00F906BE"/>
    <w:rsid w:val="00F9141B"/>
    <w:rsid w:val="00F91E63"/>
    <w:rsid w:val="00FA0A97"/>
    <w:rsid w:val="00FC10F8"/>
    <w:rsid w:val="00FF6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807D7-D2E1-4E21-A96F-3B90635F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0C8"/>
  </w:style>
  <w:style w:type="paragraph" w:styleId="Heading1">
    <w:name w:val="heading 1"/>
    <w:basedOn w:val="Normal"/>
    <w:next w:val="Normal"/>
    <w:link w:val="Heading1Char"/>
    <w:uiPriority w:val="9"/>
    <w:qFormat/>
    <w:rsid w:val="00C950C8"/>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950C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C950C8"/>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C950C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950C8"/>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C950C8"/>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C950C8"/>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C950C8"/>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C950C8"/>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C54"/>
    <w:pPr>
      <w:ind w:left="720"/>
      <w:contextualSpacing/>
    </w:pPr>
  </w:style>
  <w:style w:type="character" w:customStyle="1" w:styleId="Heading1Char">
    <w:name w:val="Heading 1 Char"/>
    <w:basedOn w:val="DefaultParagraphFont"/>
    <w:link w:val="Heading1"/>
    <w:uiPriority w:val="9"/>
    <w:rsid w:val="00C950C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950C8"/>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C950C8"/>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C950C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C950C8"/>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C950C8"/>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C950C8"/>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C950C8"/>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C950C8"/>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C950C8"/>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C950C8"/>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C950C8"/>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C950C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950C8"/>
    <w:rPr>
      <w:rFonts w:asciiTheme="majorHAnsi" w:eastAsiaTheme="majorEastAsia" w:hAnsiTheme="majorHAnsi" w:cstheme="majorBidi"/>
      <w:sz w:val="24"/>
      <w:szCs w:val="24"/>
    </w:rPr>
  </w:style>
  <w:style w:type="character" w:styleId="Strong">
    <w:name w:val="Strong"/>
    <w:basedOn w:val="DefaultParagraphFont"/>
    <w:uiPriority w:val="22"/>
    <w:qFormat/>
    <w:rsid w:val="00C950C8"/>
    <w:rPr>
      <w:b/>
      <w:bCs/>
    </w:rPr>
  </w:style>
  <w:style w:type="character" w:styleId="Emphasis">
    <w:name w:val="Emphasis"/>
    <w:basedOn w:val="DefaultParagraphFont"/>
    <w:uiPriority w:val="20"/>
    <w:qFormat/>
    <w:rsid w:val="00C950C8"/>
    <w:rPr>
      <w:i/>
      <w:iCs/>
    </w:rPr>
  </w:style>
  <w:style w:type="paragraph" w:styleId="NoSpacing">
    <w:name w:val="No Spacing"/>
    <w:uiPriority w:val="1"/>
    <w:qFormat/>
    <w:rsid w:val="00C950C8"/>
    <w:pPr>
      <w:spacing w:after="0" w:line="240" w:lineRule="auto"/>
    </w:pPr>
  </w:style>
  <w:style w:type="paragraph" w:styleId="Quote">
    <w:name w:val="Quote"/>
    <w:basedOn w:val="Normal"/>
    <w:next w:val="Normal"/>
    <w:link w:val="QuoteChar"/>
    <w:uiPriority w:val="29"/>
    <w:qFormat/>
    <w:rsid w:val="00C950C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950C8"/>
    <w:rPr>
      <w:i/>
      <w:iCs/>
      <w:color w:val="404040" w:themeColor="text1" w:themeTint="BF"/>
    </w:rPr>
  </w:style>
  <w:style w:type="paragraph" w:styleId="IntenseQuote">
    <w:name w:val="Intense Quote"/>
    <w:basedOn w:val="Normal"/>
    <w:next w:val="Normal"/>
    <w:link w:val="IntenseQuoteChar"/>
    <w:uiPriority w:val="30"/>
    <w:qFormat/>
    <w:rsid w:val="00C950C8"/>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C950C8"/>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C950C8"/>
    <w:rPr>
      <w:i/>
      <w:iCs/>
      <w:color w:val="404040" w:themeColor="text1" w:themeTint="BF"/>
    </w:rPr>
  </w:style>
  <w:style w:type="character" w:styleId="IntenseEmphasis">
    <w:name w:val="Intense Emphasis"/>
    <w:basedOn w:val="DefaultParagraphFont"/>
    <w:uiPriority w:val="21"/>
    <w:qFormat/>
    <w:rsid w:val="00C950C8"/>
    <w:rPr>
      <w:b/>
      <w:bCs/>
      <w:i/>
      <w:iCs/>
    </w:rPr>
  </w:style>
  <w:style w:type="character" w:styleId="SubtleReference">
    <w:name w:val="Subtle Reference"/>
    <w:basedOn w:val="DefaultParagraphFont"/>
    <w:uiPriority w:val="31"/>
    <w:qFormat/>
    <w:rsid w:val="00C950C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950C8"/>
    <w:rPr>
      <w:b/>
      <w:bCs/>
      <w:smallCaps/>
      <w:spacing w:val="5"/>
      <w:u w:val="single"/>
    </w:rPr>
  </w:style>
  <w:style w:type="character" w:styleId="BookTitle">
    <w:name w:val="Book Title"/>
    <w:basedOn w:val="DefaultParagraphFont"/>
    <w:uiPriority w:val="33"/>
    <w:qFormat/>
    <w:rsid w:val="00C950C8"/>
    <w:rPr>
      <w:b/>
      <w:bCs/>
      <w:smallCaps/>
    </w:rPr>
  </w:style>
  <w:style w:type="paragraph" w:styleId="TOCHeading">
    <w:name w:val="TOC Heading"/>
    <w:basedOn w:val="Heading1"/>
    <w:next w:val="Normal"/>
    <w:uiPriority w:val="39"/>
    <w:semiHidden/>
    <w:unhideWhenUsed/>
    <w:qFormat/>
    <w:rsid w:val="00C950C8"/>
    <w:pPr>
      <w:outlineLvl w:val="9"/>
    </w:pPr>
  </w:style>
  <w:style w:type="paragraph" w:styleId="Header">
    <w:name w:val="header"/>
    <w:basedOn w:val="Normal"/>
    <w:link w:val="HeaderChar"/>
    <w:uiPriority w:val="99"/>
    <w:unhideWhenUsed/>
    <w:rsid w:val="00D461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46143"/>
  </w:style>
  <w:style w:type="paragraph" w:styleId="Footer">
    <w:name w:val="footer"/>
    <w:basedOn w:val="Normal"/>
    <w:link w:val="FooterChar"/>
    <w:uiPriority w:val="99"/>
    <w:unhideWhenUsed/>
    <w:rsid w:val="00D461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46143"/>
  </w:style>
  <w:style w:type="paragraph" w:styleId="BalloonText">
    <w:name w:val="Balloon Text"/>
    <w:basedOn w:val="Normal"/>
    <w:link w:val="BalloonTextChar"/>
    <w:uiPriority w:val="99"/>
    <w:semiHidden/>
    <w:unhideWhenUsed/>
    <w:rsid w:val="005C5C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CC6"/>
    <w:rPr>
      <w:rFonts w:ascii="Segoe UI" w:hAnsi="Segoe UI" w:cs="Segoe UI"/>
      <w:sz w:val="18"/>
      <w:szCs w:val="18"/>
    </w:rPr>
  </w:style>
  <w:style w:type="character" w:styleId="CommentReference">
    <w:name w:val="annotation reference"/>
    <w:basedOn w:val="DefaultParagraphFont"/>
    <w:uiPriority w:val="99"/>
    <w:semiHidden/>
    <w:unhideWhenUsed/>
    <w:rsid w:val="004D349D"/>
    <w:rPr>
      <w:sz w:val="16"/>
      <w:szCs w:val="16"/>
    </w:rPr>
  </w:style>
  <w:style w:type="paragraph" w:styleId="CommentText">
    <w:name w:val="annotation text"/>
    <w:basedOn w:val="Normal"/>
    <w:link w:val="CommentTextChar"/>
    <w:uiPriority w:val="99"/>
    <w:semiHidden/>
    <w:unhideWhenUsed/>
    <w:rsid w:val="004D349D"/>
    <w:pPr>
      <w:spacing w:line="240" w:lineRule="auto"/>
    </w:pPr>
  </w:style>
  <w:style w:type="character" w:customStyle="1" w:styleId="CommentTextChar">
    <w:name w:val="Comment Text Char"/>
    <w:basedOn w:val="DefaultParagraphFont"/>
    <w:link w:val="CommentText"/>
    <w:uiPriority w:val="99"/>
    <w:semiHidden/>
    <w:rsid w:val="004D349D"/>
  </w:style>
  <w:style w:type="paragraph" w:styleId="CommentSubject">
    <w:name w:val="annotation subject"/>
    <w:basedOn w:val="CommentText"/>
    <w:next w:val="CommentText"/>
    <w:link w:val="CommentSubjectChar"/>
    <w:uiPriority w:val="99"/>
    <w:semiHidden/>
    <w:unhideWhenUsed/>
    <w:rsid w:val="004D349D"/>
    <w:rPr>
      <w:b/>
      <w:bCs/>
    </w:rPr>
  </w:style>
  <w:style w:type="character" w:customStyle="1" w:styleId="CommentSubjectChar">
    <w:name w:val="Comment Subject Char"/>
    <w:basedOn w:val="CommentTextChar"/>
    <w:link w:val="CommentSubject"/>
    <w:uiPriority w:val="99"/>
    <w:semiHidden/>
    <w:rsid w:val="004D34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898088">
      <w:bodyDiv w:val="1"/>
      <w:marLeft w:val="0"/>
      <w:marRight w:val="0"/>
      <w:marTop w:val="0"/>
      <w:marBottom w:val="0"/>
      <w:divBdr>
        <w:top w:val="none" w:sz="0" w:space="0" w:color="auto"/>
        <w:left w:val="none" w:sz="0" w:space="0" w:color="auto"/>
        <w:bottom w:val="none" w:sz="0" w:space="0" w:color="auto"/>
        <w:right w:val="none" w:sz="0" w:space="0" w:color="auto"/>
      </w:divBdr>
      <w:divsChild>
        <w:div w:id="937328468">
          <w:marLeft w:val="0"/>
          <w:marRight w:val="0"/>
          <w:marTop w:val="150"/>
          <w:marBottom w:val="0"/>
          <w:divBdr>
            <w:top w:val="single" w:sz="6" w:space="0" w:color="FFFFFF"/>
            <w:left w:val="single" w:sz="6" w:space="0" w:color="FFFFFF"/>
            <w:bottom w:val="single" w:sz="6" w:space="0" w:color="FFFFFF"/>
            <w:right w:val="single" w:sz="6" w:space="0" w:color="FFFFFF"/>
          </w:divBdr>
        </w:div>
        <w:div w:id="250431128">
          <w:marLeft w:val="0"/>
          <w:marRight w:val="0"/>
          <w:marTop w:val="150"/>
          <w:marBottom w:val="0"/>
          <w:divBdr>
            <w:top w:val="single" w:sz="6" w:space="0" w:color="FFFFFF"/>
            <w:left w:val="single" w:sz="6" w:space="0" w:color="FFFFFF"/>
            <w:bottom w:val="single" w:sz="6" w:space="0" w:color="FFFFFF"/>
            <w:right w:val="single" w:sz="6" w:space="0" w:color="FFFFFF"/>
          </w:divBdr>
          <w:divsChild>
            <w:div w:id="1877624319">
              <w:marLeft w:val="0"/>
              <w:marRight w:val="60"/>
              <w:marTop w:val="45"/>
              <w:marBottom w:val="0"/>
              <w:divBdr>
                <w:top w:val="none" w:sz="0" w:space="0" w:color="auto"/>
                <w:left w:val="none" w:sz="0" w:space="0" w:color="auto"/>
                <w:bottom w:val="none" w:sz="0" w:space="0" w:color="auto"/>
                <w:right w:val="none" w:sz="0" w:space="0" w:color="auto"/>
              </w:divBdr>
            </w:div>
            <w:div w:id="1641766005">
              <w:marLeft w:val="0"/>
              <w:marRight w:val="60"/>
              <w:marTop w:val="45"/>
              <w:marBottom w:val="0"/>
              <w:divBdr>
                <w:top w:val="none" w:sz="0" w:space="0" w:color="auto"/>
                <w:left w:val="none" w:sz="0" w:space="0" w:color="auto"/>
                <w:bottom w:val="none" w:sz="0" w:space="0" w:color="auto"/>
                <w:right w:val="none" w:sz="0" w:space="0" w:color="auto"/>
              </w:divBdr>
            </w:div>
            <w:div w:id="397483162">
              <w:marLeft w:val="0"/>
              <w:marRight w:val="60"/>
              <w:marTop w:val="45"/>
              <w:marBottom w:val="0"/>
              <w:divBdr>
                <w:top w:val="none" w:sz="0" w:space="0" w:color="auto"/>
                <w:left w:val="none" w:sz="0" w:space="0" w:color="auto"/>
                <w:bottom w:val="none" w:sz="0" w:space="0" w:color="auto"/>
                <w:right w:val="none" w:sz="0" w:space="0" w:color="auto"/>
              </w:divBdr>
            </w:div>
            <w:div w:id="1471022457">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432504425">
      <w:bodyDiv w:val="1"/>
      <w:marLeft w:val="0"/>
      <w:marRight w:val="0"/>
      <w:marTop w:val="0"/>
      <w:marBottom w:val="0"/>
      <w:divBdr>
        <w:top w:val="none" w:sz="0" w:space="0" w:color="auto"/>
        <w:left w:val="none" w:sz="0" w:space="0" w:color="auto"/>
        <w:bottom w:val="none" w:sz="0" w:space="0" w:color="auto"/>
        <w:right w:val="none" w:sz="0" w:space="0" w:color="auto"/>
      </w:divBdr>
      <w:divsChild>
        <w:div w:id="26954701">
          <w:marLeft w:val="0"/>
          <w:marRight w:val="0"/>
          <w:marTop w:val="150"/>
          <w:marBottom w:val="0"/>
          <w:divBdr>
            <w:top w:val="single" w:sz="6" w:space="0" w:color="FFFFFF"/>
            <w:left w:val="single" w:sz="6" w:space="0" w:color="FFFFFF"/>
            <w:bottom w:val="single" w:sz="6" w:space="0" w:color="FFFFFF"/>
            <w:right w:val="single" w:sz="6" w:space="0" w:color="FFFFFF"/>
          </w:divBdr>
        </w:div>
        <w:div w:id="628440508">
          <w:marLeft w:val="0"/>
          <w:marRight w:val="0"/>
          <w:marTop w:val="150"/>
          <w:marBottom w:val="0"/>
          <w:divBdr>
            <w:top w:val="single" w:sz="6" w:space="0" w:color="FFFFFF"/>
            <w:left w:val="single" w:sz="6" w:space="0" w:color="FFFFFF"/>
            <w:bottom w:val="single" w:sz="6" w:space="0" w:color="FFFFFF"/>
            <w:right w:val="single" w:sz="6" w:space="0" w:color="FFFFFF"/>
          </w:divBdr>
          <w:divsChild>
            <w:div w:id="372079241">
              <w:marLeft w:val="0"/>
              <w:marRight w:val="60"/>
              <w:marTop w:val="45"/>
              <w:marBottom w:val="0"/>
              <w:divBdr>
                <w:top w:val="none" w:sz="0" w:space="0" w:color="auto"/>
                <w:left w:val="none" w:sz="0" w:space="0" w:color="auto"/>
                <w:bottom w:val="none" w:sz="0" w:space="0" w:color="auto"/>
                <w:right w:val="none" w:sz="0" w:space="0" w:color="auto"/>
              </w:divBdr>
            </w:div>
            <w:div w:id="2134398187">
              <w:marLeft w:val="0"/>
              <w:marRight w:val="60"/>
              <w:marTop w:val="45"/>
              <w:marBottom w:val="0"/>
              <w:divBdr>
                <w:top w:val="none" w:sz="0" w:space="0" w:color="auto"/>
                <w:left w:val="none" w:sz="0" w:space="0" w:color="auto"/>
                <w:bottom w:val="none" w:sz="0" w:space="0" w:color="auto"/>
                <w:right w:val="none" w:sz="0" w:space="0" w:color="auto"/>
              </w:divBdr>
            </w:div>
            <w:div w:id="1363551485">
              <w:marLeft w:val="0"/>
              <w:marRight w:val="60"/>
              <w:marTop w:val="45"/>
              <w:marBottom w:val="0"/>
              <w:divBdr>
                <w:top w:val="none" w:sz="0" w:space="0" w:color="auto"/>
                <w:left w:val="none" w:sz="0" w:space="0" w:color="auto"/>
                <w:bottom w:val="none" w:sz="0" w:space="0" w:color="auto"/>
                <w:right w:val="none" w:sz="0" w:space="0" w:color="auto"/>
              </w:divBdr>
            </w:div>
            <w:div w:id="133762674">
              <w:marLeft w:val="0"/>
              <w:marRight w:val="60"/>
              <w:marTop w:val="45"/>
              <w:marBottom w:val="0"/>
              <w:divBdr>
                <w:top w:val="none" w:sz="0" w:space="0" w:color="auto"/>
                <w:left w:val="none" w:sz="0" w:space="0" w:color="auto"/>
                <w:bottom w:val="none" w:sz="0" w:space="0" w:color="auto"/>
                <w:right w:val="none" w:sz="0" w:space="0" w:color="auto"/>
              </w:divBdr>
            </w:div>
          </w:divsChild>
        </w:div>
        <w:div w:id="58134357">
          <w:marLeft w:val="0"/>
          <w:marRight w:val="0"/>
          <w:marTop w:val="150"/>
          <w:marBottom w:val="0"/>
          <w:divBdr>
            <w:top w:val="single" w:sz="6" w:space="0" w:color="FFFFFF"/>
            <w:left w:val="single" w:sz="6" w:space="0" w:color="FFFFFF"/>
            <w:bottom w:val="single" w:sz="6" w:space="0" w:color="FFFFFF"/>
            <w:right w:val="single" w:sz="6" w:space="0" w:color="FFFFFF"/>
          </w:divBdr>
          <w:divsChild>
            <w:div w:id="8064102">
              <w:marLeft w:val="0"/>
              <w:marRight w:val="60"/>
              <w:marTop w:val="45"/>
              <w:marBottom w:val="0"/>
              <w:divBdr>
                <w:top w:val="none" w:sz="0" w:space="0" w:color="auto"/>
                <w:left w:val="none" w:sz="0" w:space="0" w:color="auto"/>
                <w:bottom w:val="none" w:sz="0" w:space="0" w:color="auto"/>
                <w:right w:val="none" w:sz="0" w:space="0" w:color="auto"/>
              </w:divBdr>
            </w:div>
            <w:div w:id="999773094">
              <w:marLeft w:val="0"/>
              <w:marRight w:val="60"/>
              <w:marTop w:val="45"/>
              <w:marBottom w:val="0"/>
              <w:divBdr>
                <w:top w:val="none" w:sz="0" w:space="0" w:color="auto"/>
                <w:left w:val="none" w:sz="0" w:space="0" w:color="auto"/>
                <w:bottom w:val="none" w:sz="0" w:space="0" w:color="auto"/>
                <w:right w:val="none" w:sz="0" w:space="0" w:color="auto"/>
              </w:divBdr>
            </w:div>
            <w:div w:id="946619857">
              <w:marLeft w:val="0"/>
              <w:marRight w:val="60"/>
              <w:marTop w:val="45"/>
              <w:marBottom w:val="0"/>
              <w:divBdr>
                <w:top w:val="none" w:sz="0" w:space="0" w:color="auto"/>
                <w:left w:val="none" w:sz="0" w:space="0" w:color="auto"/>
                <w:bottom w:val="none" w:sz="0" w:space="0" w:color="auto"/>
                <w:right w:val="none" w:sz="0" w:space="0" w:color="auto"/>
              </w:divBdr>
            </w:div>
            <w:div w:id="1947271458">
              <w:marLeft w:val="0"/>
              <w:marRight w:val="60"/>
              <w:marTop w:val="45"/>
              <w:marBottom w:val="0"/>
              <w:divBdr>
                <w:top w:val="none" w:sz="0" w:space="0" w:color="auto"/>
                <w:left w:val="none" w:sz="0" w:space="0" w:color="auto"/>
                <w:bottom w:val="none" w:sz="0" w:space="0" w:color="auto"/>
                <w:right w:val="none" w:sz="0" w:space="0" w:color="auto"/>
              </w:divBdr>
            </w:div>
          </w:divsChild>
        </w:div>
        <w:div w:id="1433553497">
          <w:marLeft w:val="0"/>
          <w:marRight w:val="0"/>
          <w:marTop w:val="150"/>
          <w:marBottom w:val="0"/>
          <w:divBdr>
            <w:top w:val="single" w:sz="6" w:space="0" w:color="FFFFFF"/>
            <w:left w:val="single" w:sz="6" w:space="0" w:color="FFFFFF"/>
            <w:bottom w:val="single" w:sz="6" w:space="0" w:color="FFFFFF"/>
            <w:right w:val="single" w:sz="6" w:space="0" w:color="FFFFFF"/>
          </w:divBdr>
          <w:divsChild>
            <w:div w:id="1255243613">
              <w:marLeft w:val="0"/>
              <w:marRight w:val="60"/>
              <w:marTop w:val="45"/>
              <w:marBottom w:val="0"/>
              <w:divBdr>
                <w:top w:val="none" w:sz="0" w:space="0" w:color="auto"/>
                <w:left w:val="none" w:sz="0" w:space="0" w:color="auto"/>
                <w:bottom w:val="none" w:sz="0" w:space="0" w:color="auto"/>
                <w:right w:val="none" w:sz="0" w:space="0" w:color="auto"/>
              </w:divBdr>
            </w:div>
            <w:div w:id="1169635038">
              <w:marLeft w:val="0"/>
              <w:marRight w:val="60"/>
              <w:marTop w:val="45"/>
              <w:marBottom w:val="0"/>
              <w:divBdr>
                <w:top w:val="none" w:sz="0" w:space="0" w:color="auto"/>
                <w:left w:val="none" w:sz="0" w:space="0" w:color="auto"/>
                <w:bottom w:val="none" w:sz="0" w:space="0" w:color="auto"/>
                <w:right w:val="none" w:sz="0" w:space="0" w:color="auto"/>
              </w:divBdr>
            </w:div>
            <w:div w:id="34546031">
              <w:marLeft w:val="0"/>
              <w:marRight w:val="60"/>
              <w:marTop w:val="45"/>
              <w:marBottom w:val="0"/>
              <w:divBdr>
                <w:top w:val="none" w:sz="0" w:space="0" w:color="auto"/>
                <w:left w:val="none" w:sz="0" w:space="0" w:color="auto"/>
                <w:bottom w:val="none" w:sz="0" w:space="0" w:color="auto"/>
                <w:right w:val="none" w:sz="0" w:space="0" w:color="auto"/>
              </w:divBdr>
            </w:div>
            <w:div w:id="622344668">
              <w:marLeft w:val="0"/>
              <w:marRight w:val="60"/>
              <w:marTop w:val="45"/>
              <w:marBottom w:val="0"/>
              <w:divBdr>
                <w:top w:val="none" w:sz="0" w:space="0" w:color="auto"/>
                <w:left w:val="none" w:sz="0" w:space="0" w:color="auto"/>
                <w:bottom w:val="none" w:sz="0" w:space="0" w:color="auto"/>
                <w:right w:val="none" w:sz="0" w:space="0" w:color="auto"/>
              </w:divBdr>
            </w:div>
          </w:divsChild>
        </w:div>
        <w:div w:id="112867438">
          <w:marLeft w:val="0"/>
          <w:marRight w:val="0"/>
          <w:marTop w:val="150"/>
          <w:marBottom w:val="0"/>
          <w:divBdr>
            <w:top w:val="single" w:sz="6" w:space="0" w:color="FFFFFF"/>
            <w:left w:val="single" w:sz="6" w:space="0" w:color="FFFFFF"/>
            <w:bottom w:val="single" w:sz="6" w:space="0" w:color="FFFFFF"/>
            <w:right w:val="single" w:sz="6" w:space="0" w:color="FFFFFF"/>
          </w:divBdr>
          <w:divsChild>
            <w:div w:id="1621449045">
              <w:marLeft w:val="0"/>
              <w:marRight w:val="60"/>
              <w:marTop w:val="45"/>
              <w:marBottom w:val="0"/>
              <w:divBdr>
                <w:top w:val="none" w:sz="0" w:space="0" w:color="auto"/>
                <w:left w:val="none" w:sz="0" w:space="0" w:color="auto"/>
                <w:bottom w:val="none" w:sz="0" w:space="0" w:color="auto"/>
                <w:right w:val="none" w:sz="0" w:space="0" w:color="auto"/>
              </w:divBdr>
            </w:div>
            <w:div w:id="897786068">
              <w:marLeft w:val="0"/>
              <w:marRight w:val="60"/>
              <w:marTop w:val="45"/>
              <w:marBottom w:val="0"/>
              <w:divBdr>
                <w:top w:val="none" w:sz="0" w:space="0" w:color="auto"/>
                <w:left w:val="none" w:sz="0" w:space="0" w:color="auto"/>
                <w:bottom w:val="none" w:sz="0" w:space="0" w:color="auto"/>
                <w:right w:val="none" w:sz="0" w:space="0" w:color="auto"/>
              </w:divBdr>
            </w:div>
            <w:div w:id="1999265676">
              <w:marLeft w:val="0"/>
              <w:marRight w:val="60"/>
              <w:marTop w:val="45"/>
              <w:marBottom w:val="0"/>
              <w:divBdr>
                <w:top w:val="none" w:sz="0" w:space="0" w:color="auto"/>
                <w:left w:val="none" w:sz="0" w:space="0" w:color="auto"/>
                <w:bottom w:val="none" w:sz="0" w:space="0" w:color="auto"/>
                <w:right w:val="none" w:sz="0" w:space="0" w:color="auto"/>
              </w:divBdr>
            </w:div>
            <w:div w:id="325284609">
              <w:marLeft w:val="0"/>
              <w:marRight w:val="60"/>
              <w:marTop w:val="45"/>
              <w:marBottom w:val="0"/>
              <w:divBdr>
                <w:top w:val="none" w:sz="0" w:space="0" w:color="auto"/>
                <w:left w:val="none" w:sz="0" w:space="0" w:color="auto"/>
                <w:bottom w:val="none" w:sz="0" w:space="0" w:color="auto"/>
                <w:right w:val="none" w:sz="0" w:space="0" w:color="auto"/>
              </w:divBdr>
            </w:div>
          </w:divsChild>
        </w:div>
        <w:div w:id="440881251">
          <w:marLeft w:val="0"/>
          <w:marRight w:val="0"/>
          <w:marTop w:val="150"/>
          <w:marBottom w:val="0"/>
          <w:divBdr>
            <w:top w:val="single" w:sz="6" w:space="0" w:color="FFFFFF"/>
            <w:left w:val="single" w:sz="6" w:space="0" w:color="FFFFFF"/>
            <w:bottom w:val="single" w:sz="6" w:space="0" w:color="FFFFFF"/>
            <w:right w:val="single" w:sz="6" w:space="0" w:color="FFFFFF"/>
          </w:divBdr>
          <w:divsChild>
            <w:div w:id="2043820337">
              <w:marLeft w:val="0"/>
              <w:marRight w:val="60"/>
              <w:marTop w:val="45"/>
              <w:marBottom w:val="0"/>
              <w:divBdr>
                <w:top w:val="none" w:sz="0" w:space="0" w:color="auto"/>
                <w:left w:val="none" w:sz="0" w:space="0" w:color="auto"/>
                <w:bottom w:val="none" w:sz="0" w:space="0" w:color="auto"/>
                <w:right w:val="none" w:sz="0" w:space="0" w:color="auto"/>
              </w:divBdr>
            </w:div>
            <w:div w:id="321735125">
              <w:marLeft w:val="0"/>
              <w:marRight w:val="60"/>
              <w:marTop w:val="45"/>
              <w:marBottom w:val="0"/>
              <w:divBdr>
                <w:top w:val="none" w:sz="0" w:space="0" w:color="auto"/>
                <w:left w:val="none" w:sz="0" w:space="0" w:color="auto"/>
                <w:bottom w:val="none" w:sz="0" w:space="0" w:color="auto"/>
                <w:right w:val="none" w:sz="0" w:space="0" w:color="auto"/>
              </w:divBdr>
            </w:div>
            <w:div w:id="437336048">
              <w:marLeft w:val="0"/>
              <w:marRight w:val="60"/>
              <w:marTop w:val="45"/>
              <w:marBottom w:val="0"/>
              <w:divBdr>
                <w:top w:val="none" w:sz="0" w:space="0" w:color="auto"/>
                <w:left w:val="none" w:sz="0" w:space="0" w:color="auto"/>
                <w:bottom w:val="none" w:sz="0" w:space="0" w:color="auto"/>
                <w:right w:val="none" w:sz="0" w:space="0" w:color="auto"/>
              </w:divBdr>
            </w:div>
            <w:div w:id="335808550">
              <w:marLeft w:val="0"/>
              <w:marRight w:val="60"/>
              <w:marTop w:val="45"/>
              <w:marBottom w:val="0"/>
              <w:divBdr>
                <w:top w:val="none" w:sz="0" w:space="0" w:color="auto"/>
                <w:left w:val="none" w:sz="0" w:space="0" w:color="auto"/>
                <w:bottom w:val="none" w:sz="0" w:space="0" w:color="auto"/>
                <w:right w:val="none" w:sz="0" w:space="0" w:color="auto"/>
              </w:divBdr>
            </w:div>
          </w:divsChild>
        </w:div>
        <w:div w:id="1494756890">
          <w:marLeft w:val="0"/>
          <w:marRight w:val="0"/>
          <w:marTop w:val="150"/>
          <w:marBottom w:val="0"/>
          <w:divBdr>
            <w:top w:val="single" w:sz="6" w:space="0" w:color="FFFFFF"/>
            <w:left w:val="single" w:sz="6" w:space="0" w:color="FFFFFF"/>
            <w:bottom w:val="single" w:sz="6" w:space="0" w:color="FFFFFF"/>
            <w:right w:val="single" w:sz="6" w:space="0" w:color="FFFFFF"/>
          </w:divBdr>
          <w:divsChild>
            <w:div w:id="413357041">
              <w:marLeft w:val="0"/>
              <w:marRight w:val="60"/>
              <w:marTop w:val="45"/>
              <w:marBottom w:val="0"/>
              <w:divBdr>
                <w:top w:val="none" w:sz="0" w:space="0" w:color="auto"/>
                <w:left w:val="none" w:sz="0" w:space="0" w:color="auto"/>
                <w:bottom w:val="none" w:sz="0" w:space="0" w:color="auto"/>
                <w:right w:val="none" w:sz="0" w:space="0" w:color="auto"/>
              </w:divBdr>
            </w:div>
            <w:div w:id="1690065753">
              <w:marLeft w:val="0"/>
              <w:marRight w:val="60"/>
              <w:marTop w:val="45"/>
              <w:marBottom w:val="0"/>
              <w:divBdr>
                <w:top w:val="none" w:sz="0" w:space="0" w:color="auto"/>
                <w:left w:val="none" w:sz="0" w:space="0" w:color="auto"/>
                <w:bottom w:val="none" w:sz="0" w:space="0" w:color="auto"/>
                <w:right w:val="none" w:sz="0" w:space="0" w:color="auto"/>
              </w:divBdr>
            </w:div>
            <w:div w:id="22873111">
              <w:marLeft w:val="0"/>
              <w:marRight w:val="60"/>
              <w:marTop w:val="45"/>
              <w:marBottom w:val="0"/>
              <w:divBdr>
                <w:top w:val="none" w:sz="0" w:space="0" w:color="auto"/>
                <w:left w:val="none" w:sz="0" w:space="0" w:color="auto"/>
                <w:bottom w:val="none" w:sz="0" w:space="0" w:color="auto"/>
                <w:right w:val="none" w:sz="0" w:space="0" w:color="auto"/>
              </w:divBdr>
            </w:div>
            <w:div w:id="1602689004">
              <w:marLeft w:val="0"/>
              <w:marRight w:val="60"/>
              <w:marTop w:val="45"/>
              <w:marBottom w:val="0"/>
              <w:divBdr>
                <w:top w:val="none" w:sz="0" w:space="0" w:color="auto"/>
                <w:left w:val="none" w:sz="0" w:space="0" w:color="auto"/>
                <w:bottom w:val="none" w:sz="0" w:space="0" w:color="auto"/>
                <w:right w:val="none" w:sz="0" w:space="0" w:color="auto"/>
              </w:divBdr>
            </w:div>
          </w:divsChild>
        </w:div>
        <w:div w:id="1459445357">
          <w:marLeft w:val="0"/>
          <w:marRight w:val="0"/>
          <w:marTop w:val="150"/>
          <w:marBottom w:val="0"/>
          <w:divBdr>
            <w:top w:val="single" w:sz="6" w:space="0" w:color="FFFFFF"/>
            <w:left w:val="single" w:sz="6" w:space="0" w:color="FFFFFF"/>
            <w:bottom w:val="single" w:sz="6" w:space="0" w:color="FFFFFF"/>
            <w:right w:val="single" w:sz="6" w:space="0" w:color="FFFFFF"/>
          </w:divBdr>
          <w:divsChild>
            <w:div w:id="950085841">
              <w:marLeft w:val="0"/>
              <w:marRight w:val="60"/>
              <w:marTop w:val="45"/>
              <w:marBottom w:val="0"/>
              <w:divBdr>
                <w:top w:val="none" w:sz="0" w:space="0" w:color="auto"/>
                <w:left w:val="none" w:sz="0" w:space="0" w:color="auto"/>
                <w:bottom w:val="none" w:sz="0" w:space="0" w:color="auto"/>
                <w:right w:val="none" w:sz="0" w:space="0" w:color="auto"/>
              </w:divBdr>
            </w:div>
            <w:div w:id="1809399361">
              <w:marLeft w:val="0"/>
              <w:marRight w:val="60"/>
              <w:marTop w:val="45"/>
              <w:marBottom w:val="0"/>
              <w:divBdr>
                <w:top w:val="none" w:sz="0" w:space="0" w:color="auto"/>
                <w:left w:val="none" w:sz="0" w:space="0" w:color="auto"/>
                <w:bottom w:val="none" w:sz="0" w:space="0" w:color="auto"/>
                <w:right w:val="none" w:sz="0" w:space="0" w:color="auto"/>
              </w:divBdr>
            </w:div>
            <w:div w:id="1371150205">
              <w:marLeft w:val="0"/>
              <w:marRight w:val="60"/>
              <w:marTop w:val="45"/>
              <w:marBottom w:val="0"/>
              <w:divBdr>
                <w:top w:val="none" w:sz="0" w:space="0" w:color="auto"/>
                <w:left w:val="none" w:sz="0" w:space="0" w:color="auto"/>
                <w:bottom w:val="none" w:sz="0" w:space="0" w:color="auto"/>
                <w:right w:val="none" w:sz="0" w:space="0" w:color="auto"/>
              </w:divBdr>
            </w:div>
            <w:div w:id="801311747">
              <w:marLeft w:val="0"/>
              <w:marRight w:val="60"/>
              <w:marTop w:val="45"/>
              <w:marBottom w:val="0"/>
              <w:divBdr>
                <w:top w:val="none" w:sz="0" w:space="0" w:color="auto"/>
                <w:left w:val="none" w:sz="0" w:space="0" w:color="auto"/>
                <w:bottom w:val="none" w:sz="0" w:space="0" w:color="auto"/>
                <w:right w:val="none" w:sz="0" w:space="0" w:color="auto"/>
              </w:divBdr>
            </w:div>
          </w:divsChild>
        </w:div>
        <w:div w:id="1476143377">
          <w:marLeft w:val="0"/>
          <w:marRight w:val="0"/>
          <w:marTop w:val="150"/>
          <w:marBottom w:val="0"/>
          <w:divBdr>
            <w:top w:val="single" w:sz="6" w:space="0" w:color="FFFFFF"/>
            <w:left w:val="single" w:sz="6" w:space="0" w:color="FFFFFF"/>
            <w:bottom w:val="single" w:sz="6" w:space="0" w:color="FFFFFF"/>
            <w:right w:val="single" w:sz="6" w:space="0" w:color="FFFFFF"/>
          </w:divBdr>
          <w:divsChild>
            <w:div w:id="658115335">
              <w:marLeft w:val="0"/>
              <w:marRight w:val="60"/>
              <w:marTop w:val="45"/>
              <w:marBottom w:val="0"/>
              <w:divBdr>
                <w:top w:val="none" w:sz="0" w:space="0" w:color="auto"/>
                <w:left w:val="none" w:sz="0" w:space="0" w:color="auto"/>
                <w:bottom w:val="none" w:sz="0" w:space="0" w:color="auto"/>
                <w:right w:val="none" w:sz="0" w:space="0" w:color="auto"/>
              </w:divBdr>
            </w:div>
            <w:div w:id="546532385">
              <w:marLeft w:val="0"/>
              <w:marRight w:val="60"/>
              <w:marTop w:val="45"/>
              <w:marBottom w:val="0"/>
              <w:divBdr>
                <w:top w:val="none" w:sz="0" w:space="0" w:color="auto"/>
                <w:left w:val="none" w:sz="0" w:space="0" w:color="auto"/>
                <w:bottom w:val="none" w:sz="0" w:space="0" w:color="auto"/>
                <w:right w:val="none" w:sz="0" w:space="0" w:color="auto"/>
              </w:divBdr>
            </w:div>
            <w:div w:id="1544974159">
              <w:marLeft w:val="0"/>
              <w:marRight w:val="60"/>
              <w:marTop w:val="45"/>
              <w:marBottom w:val="0"/>
              <w:divBdr>
                <w:top w:val="none" w:sz="0" w:space="0" w:color="auto"/>
                <w:left w:val="none" w:sz="0" w:space="0" w:color="auto"/>
                <w:bottom w:val="none" w:sz="0" w:space="0" w:color="auto"/>
                <w:right w:val="none" w:sz="0" w:space="0" w:color="auto"/>
              </w:divBdr>
            </w:div>
            <w:div w:id="1242374782">
              <w:marLeft w:val="0"/>
              <w:marRight w:val="60"/>
              <w:marTop w:val="45"/>
              <w:marBottom w:val="0"/>
              <w:divBdr>
                <w:top w:val="none" w:sz="0" w:space="0" w:color="auto"/>
                <w:left w:val="none" w:sz="0" w:space="0" w:color="auto"/>
                <w:bottom w:val="none" w:sz="0" w:space="0" w:color="auto"/>
                <w:right w:val="none" w:sz="0" w:space="0" w:color="auto"/>
              </w:divBdr>
            </w:div>
          </w:divsChild>
        </w:div>
        <w:div w:id="1566843171">
          <w:marLeft w:val="0"/>
          <w:marRight w:val="0"/>
          <w:marTop w:val="150"/>
          <w:marBottom w:val="0"/>
          <w:divBdr>
            <w:top w:val="single" w:sz="6" w:space="0" w:color="FFFFFF"/>
            <w:left w:val="single" w:sz="6" w:space="0" w:color="FFFFFF"/>
            <w:bottom w:val="single" w:sz="6" w:space="0" w:color="FFFFFF"/>
            <w:right w:val="single" w:sz="6" w:space="0" w:color="FFFFFF"/>
          </w:divBdr>
          <w:divsChild>
            <w:div w:id="2018992531">
              <w:marLeft w:val="0"/>
              <w:marRight w:val="60"/>
              <w:marTop w:val="45"/>
              <w:marBottom w:val="0"/>
              <w:divBdr>
                <w:top w:val="none" w:sz="0" w:space="0" w:color="auto"/>
                <w:left w:val="none" w:sz="0" w:space="0" w:color="auto"/>
                <w:bottom w:val="none" w:sz="0" w:space="0" w:color="auto"/>
                <w:right w:val="none" w:sz="0" w:space="0" w:color="auto"/>
              </w:divBdr>
            </w:div>
            <w:div w:id="1838880858">
              <w:marLeft w:val="0"/>
              <w:marRight w:val="60"/>
              <w:marTop w:val="45"/>
              <w:marBottom w:val="0"/>
              <w:divBdr>
                <w:top w:val="none" w:sz="0" w:space="0" w:color="auto"/>
                <w:left w:val="none" w:sz="0" w:space="0" w:color="auto"/>
                <w:bottom w:val="none" w:sz="0" w:space="0" w:color="auto"/>
                <w:right w:val="none" w:sz="0" w:space="0" w:color="auto"/>
              </w:divBdr>
            </w:div>
            <w:div w:id="979188131">
              <w:marLeft w:val="0"/>
              <w:marRight w:val="60"/>
              <w:marTop w:val="45"/>
              <w:marBottom w:val="0"/>
              <w:divBdr>
                <w:top w:val="none" w:sz="0" w:space="0" w:color="auto"/>
                <w:left w:val="none" w:sz="0" w:space="0" w:color="auto"/>
                <w:bottom w:val="none" w:sz="0" w:space="0" w:color="auto"/>
                <w:right w:val="none" w:sz="0" w:space="0" w:color="auto"/>
              </w:divBdr>
            </w:div>
            <w:div w:id="973412313">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2004045658">
      <w:bodyDiv w:val="1"/>
      <w:marLeft w:val="0"/>
      <w:marRight w:val="0"/>
      <w:marTop w:val="0"/>
      <w:marBottom w:val="0"/>
      <w:divBdr>
        <w:top w:val="none" w:sz="0" w:space="0" w:color="auto"/>
        <w:left w:val="none" w:sz="0" w:space="0" w:color="auto"/>
        <w:bottom w:val="none" w:sz="0" w:space="0" w:color="auto"/>
        <w:right w:val="none" w:sz="0" w:space="0" w:color="auto"/>
      </w:divBdr>
      <w:divsChild>
        <w:div w:id="1731223315">
          <w:marLeft w:val="0"/>
          <w:marRight w:val="0"/>
          <w:marTop w:val="150"/>
          <w:marBottom w:val="0"/>
          <w:divBdr>
            <w:top w:val="none" w:sz="0" w:space="0" w:color="auto"/>
            <w:left w:val="none" w:sz="0" w:space="0" w:color="auto"/>
            <w:bottom w:val="none" w:sz="0" w:space="0" w:color="auto"/>
            <w:right w:val="none" w:sz="0" w:space="0" w:color="auto"/>
          </w:divBdr>
          <w:divsChild>
            <w:div w:id="19244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3B724-42E3-4685-BA08-7800DE96A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2333</Words>
  <Characters>13302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Savova</dc:creator>
  <cp:keywords/>
  <dc:description/>
  <cp:lastModifiedBy>Georgi Denev</cp:lastModifiedBy>
  <cp:revision>2</cp:revision>
  <cp:lastPrinted>2021-02-22T07:27:00Z</cp:lastPrinted>
  <dcterms:created xsi:type="dcterms:W3CDTF">2021-02-22T08:50:00Z</dcterms:created>
  <dcterms:modified xsi:type="dcterms:W3CDTF">2021-02-22T08:50:00Z</dcterms:modified>
</cp:coreProperties>
</file>