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AE" w:rsidRPr="00BF30AE" w:rsidRDefault="00BF30AE" w:rsidP="00176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30A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F07B2" w:rsidRPr="002F07B2" w:rsidRDefault="00BF30AE" w:rsidP="002F07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0AE">
        <w:rPr>
          <w:rFonts w:ascii="Times New Roman" w:hAnsi="Times New Roman" w:cs="Times New Roman"/>
          <w:sz w:val="24"/>
          <w:szCs w:val="24"/>
        </w:rPr>
        <w:t xml:space="preserve">за </w:t>
      </w:r>
      <w:r w:rsidR="00D23A52">
        <w:rPr>
          <w:rFonts w:ascii="Times New Roman" w:hAnsi="Times New Roman" w:cs="Times New Roman"/>
          <w:sz w:val="24"/>
          <w:szCs w:val="24"/>
        </w:rPr>
        <w:t>постъпилите</w:t>
      </w:r>
      <w:r w:rsidRPr="00BF30AE">
        <w:rPr>
          <w:rFonts w:ascii="Times New Roman" w:hAnsi="Times New Roman" w:cs="Times New Roman"/>
          <w:sz w:val="24"/>
          <w:szCs w:val="24"/>
        </w:rPr>
        <w:t xml:space="preserve"> предложенията </w:t>
      </w:r>
      <w:r w:rsidR="006600A3">
        <w:rPr>
          <w:rFonts w:ascii="Times New Roman" w:hAnsi="Times New Roman" w:cs="Times New Roman"/>
          <w:sz w:val="24"/>
          <w:szCs w:val="24"/>
        </w:rPr>
        <w:t>при</w:t>
      </w:r>
      <w:r w:rsidR="0017620E">
        <w:rPr>
          <w:rFonts w:ascii="Times New Roman" w:hAnsi="Times New Roman" w:cs="Times New Roman"/>
          <w:sz w:val="24"/>
          <w:szCs w:val="24"/>
        </w:rPr>
        <w:t xml:space="preserve"> общественото обсъждане</w:t>
      </w:r>
      <w:r w:rsidR="006600A3">
        <w:rPr>
          <w:rFonts w:ascii="Times New Roman" w:hAnsi="Times New Roman" w:cs="Times New Roman"/>
          <w:sz w:val="24"/>
          <w:szCs w:val="24"/>
        </w:rPr>
        <w:t xml:space="preserve"> </w:t>
      </w:r>
      <w:r w:rsidR="0017620E">
        <w:rPr>
          <w:rFonts w:ascii="Times New Roman" w:hAnsi="Times New Roman" w:cs="Times New Roman"/>
          <w:sz w:val="24"/>
          <w:szCs w:val="24"/>
        </w:rPr>
        <w:t>на</w:t>
      </w:r>
      <w:r w:rsidR="002F07B2" w:rsidRPr="002F0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7B2" w:rsidRPr="002F07B2">
        <w:rPr>
          <w:rFonts w:ascii="Times New Roman" w:hAnsi="Times New Roman" w:cs="Times New Roman"/>
          <w:sz w:val="24"/>
          <w:szCs w:val="24"/>
        </w:rPr>
        <w:t>Наредба за изменение и допълнение на Наредба № 57 от 2004 г. за постигане на оперативна съвместимост на националната железопътна система с железопътната система в рамките на Европейския съюз</w:t>
      </w:r>
    </w:p>
    <w:p w:rsidR="00AD40DB" w:rsidRPr="002F07B2" w:rsidRDefault="0017620E" w:rsidP="00176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B2">
        <w:rPr>
          <w:rFonts w:ascii="Times New Roman" w:hAnsi="Times New Roman" w:cs="Times New Roman"/>
          <w:sz w:val="24"/>
          <w:szCs w:val="24"/>
        </w:rPr>
        <w:t xml:space="preserve"> </w:t>
      </w:r>
      <w:r w:rsidR="00D23A52" w:rsidRPr="002F07B2">
        <w:rPr>
          <w:rFonts w:ascii="Times New Roman" w:hAnsi="Times New Roman" w:cs="Times New Roman"/>
          <w:sz w:val="24"/>
          <w:szCs w:val="24"/>
        </w:rPr>
        <w:t xml:space="preserve">в периода </w:t>
      </w:r>
      <w:r w:rsidR="007E321E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D23A52" w:rsidRPr="002F07B2">
        <w:rPr>
          <w:rFonts w:ascii="Times New Roman" w:hAnsi="Times New Roman" w:cs="Times New Roman"/>
          <w:sz w:val="24"/>
          <w:szCs w:val="24"/>
        </w:rPr>
        <w:t>.</w:t>
      </w:r>
      <w:r w:rsidR="007E321E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="00D23A52" w:rsidRPr="002F07B2">
        <w:rPr>
          <w:rFonts w:ascii="Times New Roman" w:hAnsi="Times New Roman" w:cs="Times New Roman"/>
          <w:sz w:val="24"/>
          <w:szCs w:val="24"/>
        </w:rPr>
        <w:t>.20</w:t>
      </w:r>
      <w:r w:rsidR="007E321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D23A52" w:rsidRPr="002F07B2">
        <w:rPr>
          <w:rFonts w:ascii="Times New Roman" w:hAnsi="Times New Roman" w:cs="Times New Roman"/>
          <w:sz w:val="24"/>
          <w:szCs w:val="24"/>
        </w:rPr>
        <w:t xml:space="preserve"> г. – </w:t>
      </w:r>
      <w:r w:rsidR="007E321E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D23A52" w:rsidRPr="002F07B2">
        <w:rPr>
          <w:rFonts w:ascii="Times New Roman" w:hAnsi="Times New Roman" w:cs="Times New Roman"/>
          <w:sz w:val="24"/>
          <w:szCs w:val="24"/>
        </w:rPr>
        <w:t>.</w:t>
      </w:r>
      <w:r w:rsidR="002F07B2">
        <w:rPr>
          <w:rFonts w:ascii="Times New Roman" w:hAnsi="Times New Roman" w:cs="Times New Roman"/>
          <w:sz w:val="24"/>
          <w:szCs w:val="24"/>
        </w:rPr>
        <w:t>0</w:t>
      </w:r>
      <w:r w:rsidR="007E321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23A52" w:rsidRPr="002F07B2">
        <w:rPr>
          <w:rFonts w:ascii="Times New Roman" w:hAnsi="Times New Roman" w:cs="Times New Roman"/>
          <w:sz w:val="24"/>
          <w:szCs w:val="24"/>
        </w:rPr>
        <w:t>.20</w:t>
      </w:r>
      <w:r w:rsidR="007E321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D23A52" w:rsidRPr="002F07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30AE" w:rsidRDefault="00BF30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722"/>
        <w:gridCol w:w="4082"/>
      </w:tblGrid>
      <w:tr w:rsidR="0017620E" w:rsidRPr="000C4D15" w:rsidTr="00561940">
        <w:tc>
          <w:tcPr>
            <w:tcW w:w="2376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 xml:space="preserve">Изготвил </w:t>
            </w:r>
            <w:r w:rsidR="00BC1192">
              <w:rPr>
                <w:rFonts w:ascii="Times New Roman" w:hAnsi="Times New Roman" w:cs="Times New Roman"/>
                <w:b/>
              </w:rPr>
              <w:t>предложението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Предложение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Приема/ не приема предложението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2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Мотиви за приемане на предложението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E12" w:rsidRPr="000C4D15" w:rsidTr="00561940">
        <w:tc>
          <w:tcPr>
            <w:tcW w:w="2376" w:type="dxa"/>
          </w:tcPr>
          <w:p w:rsidR="001F263D" w:rsidRDefault="007E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4158">
              <w:rPr>
                <w:rFonts w:ascii="Times New Roman" w:hAnsi="Times New Roman" w:cs="Times New Roman"/>
                <w:sz w:val="24"/>
                <w:szCs w:val="24"/>
              </w:rPr>
              <w:t>ационална компания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C4158">
              <w:rPr>
                <w:rFonts w:ascii="Times New Roman" w:hAnsi="Times New Roman" w:cs="Times New Roman"/>
                <w:sz w:val="24"/>
                <w:szCs w:val="24"/>
              </w:rPr>
              <w:t>елезопътна инфраструктура“ (НК „ЖИ“)</w:t>
            </w:r>
          </w:p>
          <w:p w:rsidR="007E321E" w:rsidRPr="007E321E" w:rsidRDefault="007E321E" w:rsidP="00CC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E321E" w:rsidRPr="007E321E" w:rsidRDefault="007E321E" w:rsidP="007E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hAnsi="Times New Roman" w:cs="Times New Roman"/>
                <w:sz w:val="24"/>
                <w:szCs w:val="24"/>
              </w:rPr>
              <w:t xml:space="preserve">Във връзка с публикуван за обществено обсъждане на страницата на Министерството на транспорта, информационните технологии и съобщенията </w:t>
            </w:r>
            <w:r w:rsidR="00CC4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321E">
              <w:rPr>
                <w:rFonts w:ascii="Times New Roman" w:hAnsi="Times New Roman" w:cs="Times New Roman"/>
                <w:sz w:val="24"/>
                <w:szCs w:val="24"/>
              </w:rPr>
              <w:t>роект на Наредба за изменение и допълнение на Наредба № 57 от 9.06.2004 г. за постигане на оперативна съвместимост на националната железопътна система с железопътната система в рамките на Европейския съюз, беше извършен преглед на проекта и нямаме възражения към предложените изменения и допълнения на Наредба №57 от 09.06.2004 г.</w:t>
            </w:r>
          </w:p>
          <w:p w:rsidR="007E321E" w:rsidRPr="007E321E" w:rsidRDefault="00CC4158" w:rsidP="007E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Национална компания „</w:t>
            </w:r>
            <w:r w:rsidRPr="00CC4158">
              <w:rPr>
                <w:rFonts w:ascii="Times New Roman" w:hAnsi="Times New Roman" w:cs="Times New Roman"/>
                <w:sz w:val="24"/>
                <w:szCs w:val="24"/>
              </w:rPr>
              <w:t>Железопътна инфраструктура“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21E" w:rsidRPr="007E321E">
              <w:rPr>
                <w:rFonts w:ascii="Times New Roman" w:hAnsi="Times New Roman" w:cs="Times New Roman"/>
                <w:sz w:val="24"/>
                <w:szCs w:val="24"/>
              </w:rPr>
              <w:t xml:space="preserve">се определя като субект по чл. 7а от Регламент (ЕС) 1300/2014 относно техническите спецификации за оперативна съвместимост, свързани с достъпността на железопътната система на Съюза за лица с увреждания и </w:t>
            </w:r>
            <w:r w:rsidR="00561940">
              <w:rPr>
                <w:rFonts w:ascii="Times New Roman" w:hAnsi="Times New Roman" w:cs="Times New Roman"/>
                <w:sz w:val="24"/>
                <w:szCs w:val="24"/>
              </w:rPr>
              <w:t>лица с намалена подвижност (ОВ</w:t>
            </w:r>
            <w:r w:rsidR="00561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E321E" w:rsidRPr="007E321E">
              <w:rPr>
                <w:rFonts w:ascii="Times New Roman" w:hAnsi="Times New Roman" w:cs="Times New Roman"/>
                <w:sz w:val="24"/>
                <w:szCs w:val="24"/>
              </w:rPr>
              <w:t xml:space="preserve"> 356 от 2014 г.), отговорен за събирането, поддържането и обмена на данни за достъпността и предаването на тези данни до базата данни за достъпността на европейските железопътни гари (</w:t>
            </w:r>
            <w:r w:rsidR="007E3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Railway Station Accessibility Database - ERSAD</w:t>
            </w:r>
            <w:r w:rsidR="007E321E" w:rsidRPr="007E321E">
              <w:rPr>
                <w:rFonts w:ascii="Times New Roman" w:hAnsi="Times New Roman" w:cs="Times New Roman"/>
                <w:sz w:val="24"/>
                <w:szCs w:val="24"/>
              </w:rPr>
              <w:t>), която се поддържа от Агенцията за железопътен транспорт на Европейския съюз.</w:t>
            </w:r>
          </w:p>
          <w:p w:rsidR="001F263D" w:rsidRPr="000A5A08" w:rsidRDefault="007E321E" w:rsidP="007E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hAnsi="Times New Roman" w:cs="Times New Roman"/>
                <w:sz w:val="24"/>
                <w:szCs w:val="24"/>
              </w:rPr>
              <w:t>Не става ясно при обмена на данни за достъпността на железопътните гари, дали задължението ще е на ниво институции и държавни структури или ще е под формата на публичен регистър с общодостъпна информация.</w:t>
            </w:r>
          </w:p>
        </w:tc>
        <w:tc>
          <w:tcPr>
            <w:tcW w:w="2722" w:type="dxa"/>
          </w:tcPr>
          <w:p w:rsidR="001F263D" w:rsidRPr="00586A01" w:rsidRDefault="00CC4158" w:rsidP="00586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се приема. </w:t>
            </w:r>
          </w:p>
        </w:tc>
        <w:tc>
          <w:tcPr>
            <w:tcW w:w="4082" w:type="dxa"/>
          </w:tcPr>
          <w:p w:rsidR="007E321E" w:rsidRDefault="00CC4158" w:rsidP="00CC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писмото на НК „ЖИ“ не се съдържа предложение за промяна в НИД на 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21E">
              <w:rPr>
                <w:rFonts w:ascii="Times New Roman" w:hAnsi="Times New Roman" w:cs="Times New Roman"/>
                <w:sz w:val="24"/>
                <w:szCs w:val="24"/>
              </w:rPr>
              <w:t>Съгласно Р</w:t>
            </w:r>
            <w:r w:rsidR="007E321E" w:rsidRPr="007E321E">
              <w:rPr>
                <w:rFonts w:ascii="Times New Roman" w:hAnsi="Times New Roman" w:cs="Times New Roman"/>
                <w:sz w:val="24"/>
                <w:szCs w:val="24"/>
              </w:rPr>
              <w:t>егламент (</w:t>
            </w:r>
            <w:r w:rsidR="007E321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="007E321E" w:rsidRPr="007E321E">
              <w:rPr>
                <w:rFonts w:ascii="Times New Roman" w:hAnsi="Times New Roman" w:cs="Times New Roman"/>
                <w:sz w:val="24"/>
                <w:szCs w:val="24"/>
              </w:rPr>
              <w:t xml:space="preserve">) № 1300/2014 </w:t>
            </w:r>
            <w:r w:rsidR="007E32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321E" w:rsidRPr="007E321E">
              <w:rPr>
                <w:rFonts w:ascii="Times New Roman" w:hAnsi="Times New Roman" w:cs="Times New Roman"/>
                <w:sz w:val="24"/>
                <w:szCs w:val="24"/>
              </w:rPr>
              <w:t xml:space="preserve">ържавите членки </w:t>
            </w:r>
            <w:r w:rsidR="007E321E">
              <w:rPr>
                <w:rFonts w:ascii="Times New Roman" w:hAnsi="Times New Roman" w:cs="Times New Roman"/>
                <w:sz w:val="24"/>
                <w:szCs w:val="24"/>
              </w:rPr>
              <w:t xml:space="preserve">следва да </w:t>
            </w:r>
            <w:r w:rsidR="007E321E" w:rsidRPr="007E321E">
              <w:rPr>
                <w:rFonts w:ascii="Times New Roman" w:hAnsi="Times New Roman" w:cs="Times New Roman"/>
                <w:sz w:val="24"/>
                <w:szCs w:val="24"/>
              </w:rPr>
              <w:t xml:space="preserve">осигуряват създаването на списъци на активите и </w:t>
            </w:r>
            <w:r w:rsidR="007E321E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7E321E" w:rsidRPr="007E321E">
              <w:rPr>
                <w:rFonts w:ascii="Times New Roman" w:hAnsi="Times New Roman" w:cs="Times New Roman"/>
                <w:sz w:val="24"/>
                <w:szCs w:val="24"/>
              </w:rPr>
              <w:t xml:space="preserve">приемат планове за изпълнение, за да бъде постигната </w:t>
            </w:r>
            <w:r w:rsidR="007E321E">
              <w:rPr>
                <w:rFonts w:ascii="Times New Roman" w:hAnsi="Times New Roman" w:cs="Times New Roman"/>
                <w:sz w:val="24"/>
                <w:szCs w:val="24"/>
              </w:rPr>
              <w:t xml:space="preserve">неговата </w:t>
            </w:r>
            <w:r w:rsidR="007E321E" w:rsidRPr="007E321E">
              <w:rPr>
                <w:rFonts w:ascii="Times New Roman" w:hAnsi="Times New Roman" w:cs="Times New Roman"/>
                <w:sz w:val="24"/>
                <w:szCs w:val="24"/>
              </w:rPr>
              <w:t>цел.</w:t>
            </w:r>
            <w:r w:rsidR="007E3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158">
              <w:rPr>
                <w:rFonts w:ascii="Times New Roman" w:hAnsi="Times New Roman" w:cs="Times New Roman"/>
                <w:sz w:val="24"/>
                <w:szCs w:val="24"/>
              </w:rPr>
              <w:t>Национална компания „Железопътна инфраструктура“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21E">
              <w:rPr>
                <w:rFonts w:ascii="Times New Roman" w:hAnsi="Times New Roman" w:cs="Times New Roman"/>
                <w:sz w:val="24"/>
                <w:szCs w:val="24"/>
              </w:rPr>
              <w:t>води регистър на инфраструктурата (чл. 4 ал. 3 от ЗЖТ) и е отговорна за изготвяне на Списъка на активите на железопътната инфраструктура по отношение на изискванията на Р</w:t>
            </w:r>
            <w:r w:rsidR="007E321E" w:rsidRPr="007E321E">
              <w:rPr>
                <w:rFonts w:ascii="Times New Roman" w:hAnsi="Times New Roman" w:cs="Times New Roman"/>
                <w:sz w:val="24"/>
                <w:szCs w:val="24"/>
              </w:rPr>
              <w:t>егламент (</w:t>
            </w:r>
            <w:r w:rsidR="007E321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="007E321E" w:rsidRPr="007E321E">
              <w:rPr>
                <w:rFonts w:ascii="Times New Roman" w:hAnsi="Times New Roman" w:cs="Times New Roman"/>
                <w:sz w:val="24"/>
                <w:szCs w:val="24"/>
              </w:rPr>
              <w:t>) № 1300/2014</w:t>
            </w:r>
            <w:r w:rsidR="007E32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1940" w:rsidRPr="00561940" w:rsidRDefault="00561940" w:rsidP="005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Функциите на списъка на активите се изразяват в следното:</w:t>
            </w:r>
          </w:p>
          <w:p w:rsidR="00561940" w:rsidRPr="00561940" w:rsidRDefault="00561940" w:rsidP="005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идентифициране на съществуващите препятствия и пречки пред достъпността;</w:t>
            </w:r>
          </w:p>
          <w:p w:rsidR="00561940" w:rsidRPr="00561940" w:rsidRDefault="00561940" w:rsidP="005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предоставяне на практическа информация на потребителите;3</w:t>
            </w:r>
            <w:r w:rsidR="00CC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 xml:space="preserve"> наблюдаване и оценяване на напредъка относно достъпността.</w:t>
            </w:r>
          </w:p>
          <w:p w:rsidR="007E321E" w:rsidRDefault="00561940" w:rsidP="005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Архитектурата за обмен на данни за достъпността е предвидена в Регламент (ЕС) № 454/2011 (ТСОС за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елематични приложения за пътнически услуги)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940" w:rsidRPr="00561940" w:rsidRDefault="00561940" w:rsidP="005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CC415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 xml:space="preserve"> за извършване на справки</w:t>
            </w:r>
          </w:p>
          <w:p w:rsidR="00561940" w:rsidRPr="00561940" w:rsidRDefault="00561940" w:rsidP="005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C4158" w:rsidRPr="00CC4158">
              <w:rPr>
                <w:rFonts w:ascii="Times New Roman" w:hAnsi="Times New Roman" w:cs="Times New Roman"/>
                <w:sz w:val="24"/>
                <w:szCs w:val="24"/>
              </w:rPr>
              <w:t>базата данни за достъпността на европейските железопътни гари (</w:t>
            </w:r>
            <w:proofErr w:type="spellStart"/>
            <w:r w:rsidR="00CC4158" w:rsidRPr="00CC4158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="00CC4158" w:rsidRPr="00CC4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158" w:rsidRPr="00CC4158">
              <w:rPr>
                <w:rFonts w:ascii="Times New Roman" w:hAnsi="Times New Roman" w:cs="Times New Roman"/>
                <w:sz w:val="24"/>
                <w:szCs w:val="24"/>
              </w:rPr>
              <w:t>Railway</w:t>
            </w:r>
            <w:proofErr w:type="spellEnd"/>
            <w:r w:rsidR="00CC4158" w:rsidRPr="00CC4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158" w:rsidRPr="00CC4158">
              <w:rPr>
                <w:rFonts w:ascii="Times New Roman" w:hAnsi="Times New Roman" w:cs="Times New Roman"/>
                <w:sz w:val="24"/>
                <w:szCs w:val="24"/>
              </w:rPr>
              <w:t>Stations</w:t>
            </w:r>
            <w:proofErr w:type="spellEnd"/>
            <w:r w:rsidR="00CC4158" w:rsidRPr="00CC4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099">
              <w:rPr>
                <w:rFonts w:ascii="Times New Roman" w:hAnsi="Times New Roman" w:cs="Times New Roman"/>
                <w:sz w:val="24"/>
                <w:szCs w:val="24"/>
              </w:rPr>
              <w:t>Accessibility</w:t>
            </w:r>
            <w:proofErr w:type="spellEnd"/>
            <w:r w:rsidR="00894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099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  <w:proofErr w:type="spellEnd"/>
            <w:r w:rsidR="0089409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C4158" w:rsidRPr="00CC4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ERSAD</w:t>
            </w:r>
            <w:r w:rsidR="00894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894099">
              <w:rPr>
                <w:rFonts w:ascii="Times New Roman" w:hAnsi="Times New Roman" w:cs="Times New Roman"/>
                <w:sz w:val="24"/>
                <w:szCs w:val="24"/>
              </w:rPr>
              <w:t>са следните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1940" w:rsidRPr="00561940" w:rsidRDefault="00561940" w:rsidP="005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обществеността трябва да има възможност за достъп до информация от публичен уебсайт, поддържан от Агенцията за железопътен транспорт на Европейския съюз;</w:t>
            </w:r>
          </w:p>
          <w:p w:rsidR="00561940" w:rsidRPr="00561940" w:rsidRDefault="00561940" w:rsidP="005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 xml:space="preserve"> регистрираните национални органи трябва да имат възможност да извличат всички данни за достъпността, които са относими за държавата членка;</w:t>
            </w:r>
          </w:p>
          <w:p w:rsidR="00561940" w:rsidRPr="00561940" w:rsidRDefault="00561940" w:rsidP="005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 xml:space="preserve"> Комисията и </w:t>
            </w:r>
            <w:r w:rsidR="008940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генцията трябва да имат възможност да извличат всички данни за достъпността.</w:t>
            </w:r>
          </w:p>
          <w:p w:rsidR="001F263D" w:rsidRPr="007E321E" w:rsidRDefault="00561940" w:rsidP="0051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 xml:space="preserve">Базата данни ERSAD, която се поддържа от </w:t>
            </w:r>
            <w:r w:rsidR="008940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генцията, не може да е свързана с друга</w:t>
            </w:r>
            <w:r w:rsidR="008940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и база</w:t>
            </w:r>
            <w:r w:rsidR="008940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61940">
              <w:rPr>
                <w:rFonts w:ascii="Times New Roman" w:hAnsi="Times New Roman" w:cs="Times New Roman"/>
                <w:sz w:val="24"/>
                <w:szCs w:val="24"/>
              </w:rPr>
              <w:t>и данни.</w:t>
            </w:r>
          </w:p>
        </w:tc>
      </w:tr>
    </w:tbl>
    <w:p w:rsidR="00E92E12" w:rsidRDefault="00E92E12" w:rsidP="00517E79">
      <w:pPr>
        <w:rPr>
          <w:rFonts w:ascii="Times New Roman" w:hAnsi="Times New Roman" w:cs="Times New Roman"/>
          <w:b/>
          <w:sz w:val="24"/>
          <w:szCs w:val="24"/>
        </w:rPr>
      </w:pPr>
    </w:p>
    <w:p w:rsidR="005141DE" w:rsidRDefault="005141DE" w:rsidP="00517E79">
      <w:pPr>
        <w:rPr>
          <w:rFonts w:ascii="Times New Roman" w:hAnsi="Times New Roman" w:cs="Times New Roman"/>
          <w:b/>
          <w:sz w:val="24"/>
          <w:szCs w:val="24"/>
        </w:rPr>
      </w:pPr>
    </w:p>
    <w:p w:rsidR="005141DE" w:rsidRDefault="005141DE" w:rsidP="00517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Изготвил:</w:t>
      </w:r>
    </w:p>
    <w:p w:rsidR="005141DE" w:rsidRDefault="005141DE" w:rsidP="00517E79">
      <w:pPr>
        <w:rPr>
          <w:rFonts w:ascii="Times New Roman" w:hAnsi="Times New Roman" w:cs="Times New Roman"/>
          <w:b/>
          <w:sz w:val="24"/>
          <w:szCs w:val="24"/>
        </w:rPr>
      </w:pPr>
    </w:p>
    <w:p w:rsidR="005141DE" w:rsidRDefault="005141DE" w:rsidP="00517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Неделков</w:t>
      </w:r>
    </w:p>
    <w:p w:rsidR="005141DE" w:rsidRPr="00EF2E94" w:rsidRDefault="005141DE" w:rsidP="00517E7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41DE">
        <w:rPr>
          <w:rFonts w:ascii="Times New Roman" w:hAnsi="Times New Roman" w:cs="Times New Roman"/>
          <w:i/>
          <w:sz w:val="24"/>
          <w:szCs w:val="24"/>
        </w:rPr>
        <w:t>Главен директор на ГДЖИ</w:t>
      </w:r>
    </w:p>
    <w:sectPr w:rsidR="005141DE" w:rsidRPr="00EF2E94" w:rsidSect="00F864C7">
      <w:pgSz w:w="16838" w:h="11906" w:orient="landscape"/>
      <w:pgMar w:top="709" w:right="395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446"/>
    <w:multiLevelType w:val="hybridMultilevel"/>
    <w:tmpl w:val="AEF470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39D"/>
    <w:multiLevelType w:val="hybridMultilevel"/>
    <w:tmpl w:val="15B8AE5A"/>
    <w:lvl w:ilvl="0" w:tplc="04720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6E18"/>
    <w:multiLevelType w:val="hybridMultilevel"/>
    <w:tmpl w:val="B99E89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149EB"/>
    <w:multiLevelType w:val="hybridMultilevel"/>
    <w:tmpl w:val="404CF416"/>
    <w:lvl w:ilvl="0" w:tplc="123863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2094"/>
    <w:multiLevelType w:val="hybridMultilevel"/>
    <w:tmpl w:val="84CADE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27396"/>
    <w:multiLevelType w:val="hybridMultilevel"/>
    <w:tmpl w:val="37400F70"/>
    <w:lvl w:ilvl="0" w:tplc="0402000F">
      <w:start w:val="1"/>
      <w:numFmt w:val="decimal"/>
      <w:lvlText w:val="%1.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3F"/>
    <w:rsid w:val="00021E5D"/>
    <w:rsid w:val="00034F36"/>
    <w:rsid w:val="000A11E7"/>
    <w:rsid w:val="000A5A08"/>
    <w:rsid w:val="000B0772"/>
    <w:rsid w:val="000C4D15"/>
    <w:rsid w:val="00102A5F"/>
    <w:rsid w:val="001050A1"/>
    <w:rsid w:val="001273F5"/>
    <w:rsid w:val="00130987"/>
    <w:rsid w:val="0017620E"/>
    <w:rsid w:val="00180976"/>
    <w:rsid w:val="001C3AD0"/>
    <w:rsid w:val="001D75A5"/>
    <w:rsid w:val="001F263D"/>
    <w:rsid w:val="002018A2"/>
    <w:rsid w:val="002443C9"/>
    <w:rsid w:val="0025598A"/>
    <w:rsid w:val="002915C9"/>
    <w:rsid w:val="002F07B2"/>
    <w:rsid w:val="00303AE7"/>
    <w:rsid w:val="00333C79"/>
    <w:rsid w:val="00376D5B"/>
    <w:rsid w:val="003A1610"/>
    <w:rsid w:val="003B2289"/>
    <w:rsid w:val="003B5AC1"/>
    <w:rsid w:val="003B6681"/>
    <w:rsid w:val="003D2FB0"/>
    <w:rsid w:val="00433B1D"/>
    <w:rsid w:val="004543CE"/>
    <w:rsid w:val="0048334C"/>
    <w:rsid w:val="004A719E"/>
    <w:rsid w:val="004D4843"/>
    <w:rsid w:val="005011D6"/>
    <w:rsid w:val="00507EF1"/>
    <w:rsid w:val="005141DE"/>
    <w:rsid w:val="0051486A"/>
    <w:rsid w:val="0051648B"/>
    <w:rsid w:val="00517E79"/>
    <w:rsid w:val="00532B91"/>
    <w:rsid w:val="00561940"/>
    <w:rsid w:val="00584916"/>
    <w:rsid w:val="00586A01"/>
    <w:rsid w:val="005C174D"/>
    <w:rsid w:val="005D2F83"/>
    <w:rsid w:val="00603215"/>
    <w:rsid w:val="006600A3"/>
    <w:rsid w:val="00671DF1"/>
    <w:rsid w:val="006A473F"/>
    <w:rsid w:val="006A5BE7"/>
    <w:rsid w:val="006D635D"/>
    <w:rsid w:val="006E7596"/>
    <w:rsid w:val="00705DD6"/>
    <w:rsid w:val="00741E62"/>
    <w:rsid w:val="00743500"/>
    <w:rsid w:val="00746AFC"/>
    <w:rsid w:val="00752B32"/>
    <w:rsid w:val="007C05B6"/>
    <w:rsid w:val="007E321E"/>
    <w:rsid w:val="00867078"/>
    <w:rsid w:val="00882634"/>
    <w:rsid w:val="00893CE6"/>
    <w:rsid w:val="00894099"/>
    <w:rsid w:val="0089483F"/>
    <w:rsid w:val="008B2860"/>
    <w:rsid w:val="008C2857"/>
    <w:rsid w:val="0099525A"/>
    <w:rsid w:val="00A5261A"/>
    <w:rsid w:val="00A652CC"/>
    <w:rsid w:val="00A92EA4"/>
    <w:rsid w:val="00AB1220"/>
    <w:rsid w:val="00AC5A91"/>
    <w:rsid w:val="00AD40DB"/>
    <w:rsid w:val="00B10823"/>
    <w:rsid w:val="00B36F92"/>
    <w:rsid w:val="00B4747E"/>
    <w:rsid w:val="00B5401C"/>
    <w:rsid w:val="00B83905"/>
    <w:rsid w:val="00B865C2"/>
    <w:rsid w:val="00B86B37"/>
    <w:rsid w:val="00BA279F"/>
    <w:rsid w:val="00BB26BC"/>
    <w:rsid w:val="00BC1192"/>
    <w:rsid w:val="00BF0914"/>
    <w:rsid w:val="00BF30AE"/>
    <w:rsid w:val="00C15DDD"/>
    <w:rsid w:val="00C736BE"/>
    <w:rsid w:val="00C76287"/>
    <w:rsid w:val="00CA3B86"/>
    <w:rsid w:val="00CA7139"/>
    <w:rsid w:val="00CB5EED"/>
    <w:rsid w:val="00CC4158"/>
    <w:rsid w:val="00D23A52"/>
    <w:rsid w:val="00D23FD2"/>
    <w:rsid w:val="00D56151"/>
    <w:rsid w:val="00D64B93"/>
    <w:rsid w:val="00D66E2F"/>
    <w:rsid w:val="00D72B85"/>
    <w:rsid w:val="00D75892"/>
    <w:rsid w:val="00D943E8"/>
    <w:rsid w:val="00DA629E"/>
    <w:rsid w:val="00DA6DDA"/>
    <w:rsid w:val="00DD1894"/>
    <w:rsid w:val="00E86F9B"/>
    <w:rsid w:val="00E92E12"/>
    <w:rsid w:val="00EA14E6"/>
    <w:rsid w:val="00EA349A"/>
    <w:rsid w:val="00EE157D"/>
    <w:rsid w:val="00EE2C8C"/>
    <w:rsid w:val="00EE5F2F"/>
    <w:rsid w:val="00EF2E94"/>
    <w:rsid w:val="00EF6190"/>
    <w:rsid w:val="00F17AC5"/>
    <w:rsid w:val="00F214A6"/>
    <w:rsid w:val="00F35F2C"/>
    <w:rsid w:val="00F453A8"/>
    <w:rsid w:val="00F864C7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251DB-8484-43DE-8730-0A2CDA7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5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98A"/>
    <w:pPr>
      <w:spacing w:after="20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9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B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D886-55E7-44AB-BDF6-AE2AB718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Nedelkov</dc:creator>
  <cp:lastModifiedBy>Ilia Jordanov</cp:lastModifiedBy>
  <cp:revision>12</cp:revision>
  <dcterms:created xsi:type="dcterms:W3CDTF">2017-10-09T12:41:00Z</dcterms:created>
  <dcterms:modified xsi:type="dcterms:W3CDTF">2020-08-17T10:53:00Z</dcterms:modified>
</cp:coreProperties>
</file>