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418B" w14:textId="77777777" w:rsidR="00E435A3" w:rsidRDefault="00E435A3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B73A6" w14:textId="77777777" w:rsidR="00BF30AE" w:rsidRPr="00BF30AE" w:rsidRDefault="00BF30AE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18106E6A" w14:textId="77777777" w:rsidR="00AD40DB" w:rsidRDefault="00BF30A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предложенията </w:t>
      </w:r>
      <w:r w:rsidR="006600A3">
        <w:rPr>
          <w:rFonts w:ascii="Times New Roman" w:hAnsi="Times New Roman" w:cs="Times New Roman"/>
          <w:sz w:val="24"/>
          <w:szCs w:val="24"/>
        </w:rPr>
        <w:t>при</w:t>
      </w:r>
      <w:r w:rsidR="0017620E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>
        <w:rPr>
          <w:rFonts w:ascii="Times New Roman" w:hAnsi="Times New Roman" w:cs="Times New Roman"/>
          <w:sz w:val="24"/>
          <w:szCs w:val="24"/>
        </w:rPr>
        <w:t xml:space="preserve"> </w:t>
      </w:r>
      <w:r w:rsidR="0017620E">
        <w:rPr>
          <w:rFonts w:ascii="Times New Roman" w:hAnsi="Times New Roman" w:cs="Times New Roman"/>
          <w:sz w:val="24"/>
          <w:szCs w:val="24"/>
        </w:rPr>
        <w:t xml:space="preserve">на </w:t>
      </w:r>
      <w:r w:rsidR="00E435A3" w:rsidRPr="00E435A3">
        <w:rPr>
          <w:rFonts w:ascii="Times New Roman" w:hAnsi="Times New Roman" w:cs="Times New Roman"/>
          <w:sz w:val="24"/>
          <w:szCs w:val="24"/>
        </w:rPr>
        <w:t>Наредба</w:t>
      </w:r>
      <w:r w:rsidR="00E435A3">
        <w:rPr>
          <w:rFonts w:ascii="Times New Roman" w:hAnsi="Times New Roman" w:cs="Times New Roman"/>
          <w:sz w:val="24"/>
          <w:szCs w:val="24"/>
        </w:rPr>
        <w:t>та</w:t>
      </w:r>
      <w:r w:rsidR="00E435A3" w:rsidRPr="00E435A3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Наредба № 34 от 1999 г. за таксиметров превоз на пътници</w:t>
      </w:r>
    </w:p>
    <w:p w14:paraId="49689A72" w14:textId="77777777" w:rsidR="00BF30AE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7229"/>
        <w:gridCol w:w="1843"/>
        <w:gridCol w:w="3515"/>
      </w:tblGrid>
      <w:tr w:rsidR="0017620E" w:rsidRPr="000C4D15" w14:paraId="3ED1767A" w14:textId="77777777" w:rsidTr="00E435A3">
        <w:tc>
          <w:tcPr>
            <w:tcW w:w="2439" w:type="dxa"/>
          </w:tcPr>
          <w:p w14:paraId="4CF9DB42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14:paraId="285D56A2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1FD14EA9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14:paraId="3BC359A6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0530E3E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14:paraId="1D5651AB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</w:tcPr>
          <w:p w14:paraId="1387CB3D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Мотиви за неприемане на предложението</w:t>
            </w:r>
          </w:p>
          <w:p w14:paraId="5B8CACE3" w14:textId="77777777"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E12" w:rsidRPr="00A60368" w14:paraId="2586BC0B" w14:textId="77777777" w:rsidTr="00E435A3">
        <w:tc>
          <w:tcPr>
            <w:tcW w:w="2439" w:type="dxa"/>
          </w:tcPr>
          <w:p w14:paraId="04BB0363" w14:textId="77777777" w:rsidR="00E435A3" w:rsidRPr="00E435A3" w:rsidRDefault="00E435A3" w:rsidP="00E4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Спас Атанасов – представител на Б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раншова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камара на таксиметровите водачи и превозвачи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7D9102" w14:textId="77777777" w:rsidR="001F263D" w:rsidRPr="000A5A08" w:rsidRDefault="00E435A3" w:rsidP="00E4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София, 1309, 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„Света троица“, бл. 175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, 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, 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0D30BB5E" w14:textId="77777777" w:rsidR="00BE2832" w:rsidRDefault="00BE2832" w:rsidP="00BE2832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Членове 18 и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се променят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съгласно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змененията в Закона за автомобилните превози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. Да не се изисква хартиено свидетелство за съдимост и за водачите. Да не се изисква и хартиена справка от КАТ. Справката се издава на хартия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за последните десет години. А за нуждите на ИА „АА“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е необходимо , да се докаже липса на лишав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 за алкохол 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през последната година.</w:t>
            </w:r>
          </w:p>
          <w:p w14:paraId="2190BD1F" w14:textId="77777777" w:rsidR="00BE2832" w:rsidRDefault="00BE2832" w:rsidP="00E435A3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1C09" w14:textId="77777777" w:rsidR="00E435A3" w:rsidRPr="00E435A3" w:rsidRDefault="003B0AB6" w:rsidP="00E435A3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E435A3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 ал. 2, т.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 </w:t>
            </w:r>
            <w:r w:rsidR="00E435A3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35A3">
              <w:rPr>
                <w:rFonts w:ascii="Times New Roman" w:hAnsi="Times New Roman" w:cs="Times New Roman"/>
                <w:sz w:val="24"/>
                <w:szCs w:val="24"/>
              </w:rPr>
              <w:t>, да отпаднат</w:t>
            </w:r>
            <w:r w:rsidR="00E435A3" w:rsidRPr="00E435A3">
              <w:rPr>
                <w:rFonts w:ascii="Times New Roman" w:hAnsi="Times New Roman" w:cs="Times New Roman"/>
                <w:sz w:val="24"/>
                <w:szCs w:val="24"/>
              </w:rPr>
              <w:t>. Има пу</w:t>
            </w:r>
            <w:r w:rsidR="00E435A3">
              <w:rPr>
                <w:rFonts w:ascii="Times New Roman" w:hAnsi="Times New Roman" w:cs="Times New Roman"/>
                <w:sz w:val="24"/>
                <w:szCs w:val="24"/>
              </w:rPr>
              <w:t>бличен регистър на сайта на Изпълнителна агенция „Автомобилна администрация“ (ИА „АА“)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473F0" w14:textId="77777777" w:rsidR="00E435A3" w:rsidRPr="00892E9A" w:rsidRDefault="00E435A3" w:rsidP="00E435A3">
            <w:pPr>
              <w:ind w:firstLine="4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Относно чл. 24, ал. 2, т. 4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предлагаме създаване на публичен регистър, което ще доведе до облекчаване на административната тежест. Създаването на такъв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регистър ще е от полза, както за превозвачите, така и за общините при проверка за наличие на валиден 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 (приложение № 6В към чл. 8, ал. 8, т. 3 от </w:t>
            </w:r>
            <w:r w:rsidRPr="00162244">
              <w:rPr>
                <w:rFonts w:ascii="Times New Roman" w:hAnsi="Times New Roman" w:cs="Times New Roman"/>
                <w:sz w:val="24"/>
                <w:szCs w:val="24"/>
              </w:rPr>
              <w:t>Наредба № 32 от 1999 г. за периодичните прегледи за проверка на техническата изправност на пътните превозни средства.</w:t>
            </w:r>
          </w:p>
          <w:p w14:paraId="0000A2E5" w14:textId="77777777" w:rsidR="00E435A3" w:rsidRPr="00E435A3" w:rsidRDefault="00E435A3" w:rsidP="00E435A3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Относно чл.</w:t>
            </w:r>
            <w:r w:rsidR="000E3E27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 ал. 2,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0E3E27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предлагаме създаване на публичен регистър, което ще доведе до облекчаване на административната тежест. Създаването на такъв регистър ще е от полза, както на превозвачите, така и на об</w:t>
            </w:r>
            <w:r w:rsidR="000E3E27">
              <w:rPr>
                <w:rFonts w:ascii="Times New Roman" w:hAnsi="Times New Roman" w:cs="Times New Roman"/>
                <w:sz w:val="24"/>
                <w:szCs w:val="24"/>
              </w:rPr>
              <w:t>щините при проверка на удостоверенията за водач на лек таксиметров автомобил.</w:t>
            </w:r>
          </w:p>
          <w:p w14:paraId="3375E377" w14:textId="77777777" w:rsidR="00E435A3" w:rsidRPr="00E435A3" w:rsidRDefault="000E3E27" w:rsidP="00E435A3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435A3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Относно чл.</w:t>
            </w:r>
            <w:r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 ал. 2, </w:t>
            </w:r>
            <w:r w:rsidR="00E435A3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92E9A" w:rsidRPr="00B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изискването за</w:t>
            </w:r>
            <w:r w:rsidR="00E435A3"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липса на задължения на превозвачите и водачите, извършващи дейността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името на регистриран превозвач, </w:t>
            </w:r>
            <w:r w:rsidR="00E435A3"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следва да се проверява служебно от общините и/или превозвачите, след създаването на необходимият софтуерен продукт. </w:t>
            </w:r>
          </w:p>
          <w:p w14:paraId="4CA40F84" w14:textId="77777777" w:rsidR="00104E5A" w:rsidRDefault="00104E5A" w:rsidP="00104E5A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Да се създаде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нов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т. 13: „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На предните врати на таксиметровия автомобил се изписва търговското име на регистрирания таксиметров превозвач. Допуска се на тези врати да има букви, цифри или какъвто и да било графичен дизайн, но само като защитена търговска марка на същия или на друг регистриран таксиметров превозвач или таксиметров кол център с цел: а/ защита от имитатори; б/ възможно преотдаване на ползването им по договор между кои да са двама регистрирани таксиметрови превозвачи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4CF426ED" w14:textId="77777777" w:rsidR="00104E5A" w:rsidRDefault="00104E5A" w:rsidP="00104E5A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Да се създаде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нов чл. 21а, ал.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Цените по чл. 21, ал. 1, т. 7, букви „б” и „в” не могат да са по-ниски от минималната или да превишават максималната цена за един километър пробег по съответната тарифа, определена съгласно чл. 24а, ал. 5 от Закона за автомобилните превози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6221F" w14:textId="77777777" w:rsidR="00104E5A" w:rsidRDefault="00104E5A" w:rsidP="00104E5A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Да се създаде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нов чл. 21а, ал.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В таксиметровия апарат двете такс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(първоначална и за повикване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) не може да надвишават цената за един километър пробег по съответната тарифа в населено място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повече от 50 % и не може да са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по-малко от 50% от минимал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 тарифа за съответната община. Цената за една минута престой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надвишава с повече от 50% цената за един километър пробег по съотв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етната тарифа и не може да е по-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малка от 50 % от минималната тарифа за съответната община.</w:t>
            </w:r>
          </w:p>
          <w:p w14:paraId="2DD7D8CD" w14:textId="77777777" w:rsidR="0016442E" w:rsidRDefault="00104E5A" w:rsidP="0016442E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В пътната книжка да се вписва само работното време и километража.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Сумите и отчетите да се вписват и съхраняват в отделна касова </w:t>
            </w:r>
            <w:r w:rsidR="0016442E">
              <w:rPr>
                <w:rFonts w:ascii="Times New Roman" w:hAnsi="Times New Roman" w:cs="Times New Roman"/>
                <w:sz w:val="24"/>
                <w:szCs w:val="24"/>
              </w:rPr>
              <w:t>книга, която се проверява от Националната агенция за приходите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42E" w:rsidRPr="00597B21">
              <w:rPr>
                <w:rFonts w:ascii="Times New Roman" w:hAnsi="Times New Roman" w:cs="Times New Roman"/>
                <w:sz w:val="24"/>
                <w:szCs w:val="24"/>
              </w:rPr>
              <w:t>Рекета на улицата се определя според написания</w:t>
            </w:r>
            <w:r w:rsidRPr="00597B21">
              <w:rPr>
                <w:rFonts w:ascii="Times New Roman" w:hAnsi="Times New Roman" w:cs="Times New Roman"/>
                <w:sz w:val="24"/>
                <w:szCs w:val="24"/>
              </w:rPr>
              <w:t xml:space="preserve"> оборот.</w:t>
            </w:r>
          </w:p>
          <w:p w14:paraId="4CA50CA2" w14:textId="77777777" w:rsidR="00104E5A" w:rsidRPr="00104E5A" w:rsidRDefault="0016442E" w:rsidP="0016442E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Да се реглам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ентират извънградските превози.</w:t>
            </w:r>
          </w:p>
          <w:p w14:paraId="72E28CB9" w14:textId="77777777" w:rsidR="0016442E" w:rsidRDefault="0016442E" w:rsidP="0016442E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При повреден апарат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да се издават фискални бонове от кочан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отстраняване на повредата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сроковете по Наредба </w:t>
            </w:r>
            <w:r w:rsidRPr="0016442E">
              <w:rPr>
                <w:rFonts w:ascii="Times New Roman" w:hAnsi="Times New Roman" w:cs="Times New Roman"/>
                <w:sz w:val="24"/>
                <w:szCs w:val="24"/>
              </w:rPr>
              <w:t>№ 35 от 3.11.1999 г. за функционалните и техническите изисквания към електронните таксиметрови апарати с фискална памет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Наредба </w:t>
            </w:r>
            <w:r w:rsidRPr="0016442E">
              <w:rPr>
                <w:rFonts w:ascii="Times New Roman" w:hAnsi="Times New Roman" w:cs="Times New Roman"/>
                <w:sz w:val="24"/>
                <w:szCs w:val="24"/>
              </w:rPr>
              <w:t>№ Н-18 от 13.12.2006 г. за регистриране и отчитане на продажби в търговските обекти чрез фискални устройства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, за търговските обекти е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 такъв вариант п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ри спиране на тока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повреда на касовия апарат. </w:t>
            </w:r>
          </w:p>
          <w:p w14:paraId="783D884B" w14:textId="77777777" w:rsidR="00104E5A" w:rsidRPr="00104E5A" w:rsidRDefault="0016442E" w:rsidP="0016442E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Член 21, ал. 1, т .5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да се промени 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е обозначен със знак „Такси“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, светещ през тъмната част на денонощието, на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който на бя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>л фон с черни букви е изписано „Такси“, знакът „Такси“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 трябва да бъде трайно закрепен по време на работа върху покрива на автомобила или специално монтирано за целта ус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 xml:space="preserve">тройство (приложение № 8).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>т се отклонения по отношение на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>бщите размери от - 15 до + 15 %“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2A572" w14:textId="77777777" w:rsidR="00104E5A" w:rsidRPr="00104E5A" w:rsidRDefault="003B0AB6" w:rsidP="003B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B1FE86" w14:textId="77777777" w:rsidR="00104E5A" w:rsidRPr="00104E5A" w:rsidRDefault="00104E5A" w:rsidP="003B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Методите на производство на таксиметрова табела са </w:t>
            </w:r>
            <w:r w:rsidR="003B0AB6" w:rsidRPr="00104E5A">
              <w:rPr>
                <w:rFonts w:ascii="Times New Roman" w:hAnsi="Times New Roman" w:cs="Times New Roman"/>
                <w:sz w:val="24"/>
                <w:szCs w:val="24"/>
              </w:rPr>
              <w:t>вакуумно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 формоване  и шприцване с матрица.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И при двата метода при изстиване на различните ма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 xml:space="preserve">териали има свиване и размерът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не отговаря на предварително зададената форма или матрица. 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 xml:space="preserve">Затова ви молим да има допуск (като всяко техническо изделие) 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и в нашия случай</w:t>
            </w:r>
            <w:r w:rsidR="003B0AB6">
              <w:rPr>
                <w:rFonts w:ascii="Times New Roman" w:hAnsi="Times New Roman" w:cs="Times New Roman"/>
                <w:sz w:val="24"/>
                <w:szCs w:val="24"/>
              </w:rPr>
              <w:t xml:space="preserve"> е удачно да е от -15 до + 15 %</w:t>
            </w:r>
            <w:r w:rsidRPr="0010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E3B1D" w14:textId="77777777" w:rsidR="00104E5A" w:rsidRPr="00E435A3" w:rsidRDefault="003B0AB6" w:rsidP="003B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алинея 3 на чл. 2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мисля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има грешка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. Трябва да е не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а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5A" w:rsidRPr="00104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31AE989C" w14:textId="54A21317" w:rsidR="001F263D" w:rsidRPr="000C4D15" w:rsidRDefault="00597B21" w:rsidP="00A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 бъдат допълнително разгледани и обсъдени при планираното подготвяне на последващи промени в наредбата.</w:t>
            </w:r>
          </w:p>
        </w:tc>
        <w:tc>
          <w:tcPr>
            <w:tcW w:w="3515" w:type="dxa"/>
          </w:tcPr>
          <w:p w14:paraId="122160AE" w14:textId="5E4D2550" w:rsidR="001F263D" w:rsidRPr="000C4D15" w:rsidRDefault="00597B21" w:rsidP="0033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Новите предложения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>раншова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435A3">
              <w:rPr>
                <w:rFonts w:ascii="Times New Roman" w:hAnsi="Times New Roman" w:cs="Times New Roman"/>
                <w:sz w:val="24"/>
                <w:szCs w:val="24"/>
              </w:rPr>
              <w:t xml:space="preserve"> камара на таксиметровите водачи и превозвачи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 бъдат разгледани в рамките на планираното подготвяне на последващи промени в наредбата. С това ще се осигури тяхното по-задълбочено обсъждане, включително на експертно ниво, и прецизност при евентуалното им включване като нормативни текстове, в проекта за изменение и допълнение на наредбата, който ще бъде съставен.</w:t>
            </w:r>
            <w:bookmarkStart w:id="0" w:name="_GoBack"/>
            <w:bookmarkEnd w:id="0"/>
          </w:p>
        </w:tc>
      </w:tr>
    </w:tbl>
    <w:p w14:paraId="3CE8BAC1" w14:textId="77777777" w:rsidR="00E92E12" w:rsidRDefault="00E92E12" w:rsidP="00517E79">
      <w:pPr>
        <w:rPr>
          <w:rFonts w:ascii="Times New Roman" w:hAnsi="Times New Roman" w:cs="Times New Roman"/>
          <w:b/>
          <w:sz w:val="24"/>
          <w:szCs w:val="24"/>
        </w:rPr>
      </w:pPr>
    </w:p>
    <w:sectPr w:rsidR="00E92E12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092F"/>
    <w:multiLevelType w:val="hybridMultilevel"/>
    <w:tmpl w:val="305234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F"/>
    <w:rsid w:val="00021E5D"/>
    <w:rsid w:val="00034F36"/>
    <w:rsid w:val="000A11E7"/>
    <w:rsid w:val="000A5A08"/>
    <w:rsid w:val="000B0772"/>
    <w:rsid w:val="000C4D15"/>
    <w:rsid w:val="000E3E27"/>
    <w:rsid w:val="00102A5F"/>
    <w:rsid w:val="00104E5A"/>
    <w:rsid w:val="001050A1"/>
    <w:rsid w:val="001273F5"/>
    <w:rsid w:val="00130987"/>
    <w:rsid w:val="00162244"/>
    <w:rsid w:val="0016442E"/>
    <w:rsid w:val="0017620E"/>
    <w:rsid w:val="00180976"/>
    <w:rsid w:val="001C3AD0"/>
    <w:rsid w:val="001D75A5"/>
    <w:rsid w:val="001F263D"/>
    <w:rsid w:val="002018A2"/>
    <w:rsid w:val="002443C9"/>
    <w:rsid w:val="0025598A"/>
    <w:rsid w:val="002915C9"/>
    <w:rsid w:val="00303AE7"/>
    <w:rsid w:val="00333C79"/>
    <w:rsid w:val="00376D5B"/>
    <w:rsid w:val="003A1610"/>
    <w:rsid w:val="003B0AB6"/>
    <w:rsid w:val="003B2289"/>
    <w:rsid w:val="003B5AC1"/>
    <w:rsid w:val="003B6681"/>
    <w:rsid w:val="003D2FB0"/>
    <w:rsid w:val="00433B1D"/>
    <w:rsid w:val="0048334C"/>
    <w:rsid w:val="004A719E"/>
    <w:rsid w:val="004D4843"/>
    <w:rsid w:val="005011D6"/>
    <w:rsid w:val="00507EF1"/>
    <w:rsid w:val="0051486A"/>
    <w:rsid w:val="00517E79"/>
    <w:rsid w:val="00532B91"/>
    <w:rsid w:val="00584916"/>
    <w:rsid w:val="00597B21"/>
    <w:rsid w:val="005C174D"/>
    <w:rsid w:val="005D2F83"/>
    <w:rsid w:val="00603215"/>
    <w:rsid w:val="006600A3"/>
    <w:rsid w:val="00671DF1"/>
    <w:rsid w:val="006A5BE7"/>
    <w:rsid w:val="006D635D"/>
    <w:rsid w:val="006E7596"/>
    <w:rsid w:val="00705DD6"/>
    <w:rsid w:val="00741E62"/>
    <w:rsid w:val="00743500"/>
    <w:rsid w:val="00746AFC"/>
    <w:rsid w:val="00752B32"/>
    <w:rsid w:val="007C05B6"/>
    <w:rsid w:val="00867078"/>
    <w:rsid w:val="00882634"/>
    <w:rsid w:val="00892E9A"/>
    <w:rsid w:val="00893CE6"/>
    <w:rsid w:val="0089483F"/>
    <w:rsid w:val="008B2860"/>
    <w:rsid w:val="008C2857"/>
    <w:rsid w:val="0099525A"/>
    <w:rsid w:val="00A5261A"/>
    <w:rsid w:val="00A60368"/>
    <w:rsid w:val="00A652CC"/>
    <w:rsid w:val="00A92EA4"/>
    <w:rsid w:val="00AB1220"/>
    <w:rsid w:val="00AC5A91"/>
    <w:rsid w:val="00AD40DB"/>
    <w:rsid w:val="00B10823"/>
    <w:rsid w:val="00B36F92"/>
    <w:rsid w:val="00B4747E"/>
    <w:rsid w:val="00B5401C"/>
    <w:rsid w:val="00B83905"/>
    <w:rsid w:val="00B865C2"/>
    <w:rsid w:val="00BA279F"/>
    <w:rsid w:val="00BB26BC"/>
    <w:rsid w:val="00BC1192"/>
    <w:rsid w:val="00BE2832"/>
    <w:rsid w:val="00BF0914"/>
    <w:rsid w:val="00BF30AE"/>
    <w:rsid w:val="00C15DDD"/>
    <w:rsid w:val="00C736BE"/>
    <w:rsid w:val="00C76287"/>
    <w:rsid w:val="00CA3B86"/>
    <w:rsid w:val="00CA7139"/>
    <w:rsid w:val="00CB5EED"/>
    <w:rsid w:val="00D23A52"/>
    <w:rsid w:val="00D23FD2"/>
    <w:rsid w:val="00D56151"/>
    <w:rsid w:val="00D64B93"/>
    <w:rsid w:val="00D66E2F"/>
    <w:rsid w:val="00D72B85"/>
    <w:rsid w:val="00D75892"/>
    <w:rsid w:val="00D943E8"/>
    <w:rsid w:val="00DA6DDA"/>
    <w:rsid w:val="00DD1894"/>
    <w:rsid w:val="00E435A3"/>
    <w:rsid w:val="00E83D17"/>
    <w:rsid w:val="00E86F9B"/>
    <w:rsid w:val="00E92E12"/>
    <w:rsid w:val="00EA14E6"/>
    <w:rsid w:val="00EA349A"/>
    <w:rsid w:val="00EE157D"/>
    <w:rsid w:val="00EE2C8C"/>
    <w:rsid w:val="00EE5F2F"/>
    <w:rsid w:val="00EF6190"/>
    <w:rsid w:val="00F17AC5"/>
    <w:rsid w:val="00F214A6"/>
    <w:rsid w:val="00F35F2C"/>
    <w:rsid w:val="00F453A8"/>
    <w:rsid w:val="00F864C7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5761"/>
  <w15:docId w15:val="{663FEB56-D18F-42C4-A19E-004A961F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5A3"/>
    <w:pPr>
      <w:spacing w:after="0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Nedelkov</dc:creator>
  <cp:keywords/>
  <dc:description/>
  <cp:lastModifiedBy>Svetlana Stiliyanova</cp:lastModifiedBy>
  <cp:revision>2</cp:revision>
  <dcterms:created xsi:type="dcterms:W3CDTF">2016-12-15T14:09:00Z</dcterms:created>
  <dcterms:modified xsi:type="dcterms:W3CDTF">2018-02-28T15:14:00Z</dcterms:modified>
</cp:coreProperties>
</file>