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DEF" w:rsidRPr="00BF30AE" w:rsidRDefault="00216DEF" w:rsidP="00216DEF">
      <w:pPr>
        <w:jc w:val="center"/>
        <w:rPr>
          <w:rFonts w:ascii="Times New Roman" w:hAnsi="Times New Roman" w:cs="Times New Roman"/>
          <w:b/>
          <w:sz w:val="24"/>
          <w:szCs w:val="24"/>
        </w:rPr>
      </w:pPr>
      <w:r w:rsidRPr="00BF30AE">
        <w:rPr>
          <w:rFonts w:ascii="Times New Roman" w:hAnsi="Times New Roman" w:cs="Times New Roman"/>
          <w:b/>
          <w:sz w:val="24"/>
          <w:szCs w:val="24"/>
        </w:rPr>
        <w:t>СПРАВКА</w:t>
      </w:r>
    </w:p>
    <w:p w:rsidR="00E76C3C" w:rsidRDefault="00216DEF">
      <w:r w:rsidRPr="00BF30AE">
        <w:rPr>
          <w:rFonts w:ascii="Times New Roman" w:hAnsi="Times New Roman" w:cs="Times New Roman"/>
          <w:sz w:val="24"/>
          <w:szCs w:val="24"/>
        </w:rPr>
        <w:t xml:space="preserve">за </w:t>
      </w:r>
      <w:r>
        <w:rPr>
          <w:rFonts w:ascii="Times New Roman" w:hAnsi="Times New Roman" w:cs="Times New Roman"/>
          <w:sz w:val="24"/>
          <w:szCs w:val="24"/>
        </w:rPr>
        <w:t>постъпилите</w:t>
      </w:r>
      <w:r w:rsidRPr="00BF30AE">
        <w:rPr>
          <w:rFonts w:ascii="Times New Roman" w:hAnsi="Times New Roman" w:cs="Times New Roman"/>
          <w:sz w:val="24"/>
          <w:szCs w:val="24"/>
        </w:rPr>
        <w:t xml:space="preserve"> предложенията </w:t>
      </w:r>
      <w:r>
        <w:rPr>
          <w:rFonts w:ascii="Times New Roman" w:hAnsi="Times New Roman" w:cs="Times New Roman"/>
          <w:sz w:val="24"/>
          <w:szCs w:val="24"/>
        </w:rPr>
        <w:t>при общественото обсъждане</w:t>
      </w:r>
      <w:r w:rsidR="001C0612">
        <w:rPr>
          <w:rFonts w:ascii="Times New Roman" w:hAnsi="Times New Roman" w:cs="Times New Roman"/>
          <w:sz w:val="24"/>
          <w:szCs w:val="24"/>
        </w:rPr>
        <w:t xml:space="preserve"> на</w:t>
      </w:r>
      <w:r>
        <w:rPr>
          <w:rFonts w:ascii="Times New Roman" w:hAnsi="Times New Roman" w:cs="Times New Roman"/>
          <w:sz w:val="24"/>
          <w:szCs w:val="24"/>
        </w:rPr>
        <w:t xml:space="preserve"> </w:t>
      </w:r>
      <w:r w:rsidR="001C0612">
        <w:rPr>
          <w:rFonts w:ascii="Times New Roman" w:hAnsi="Times New Roman" w:cs="Times New Roman"/>
          <w:sz w:val="24"/>
          <w:szCs w:val="24"/>
        </w:rPr>
        <w:t>проект</w:t>
      </w:r>
      <w:r w:rsidR="001C0612">
        <w:rPr>
          <w:rFonts w:ascii="Times New Roman" w:hAnsi="Times New Roman" w:cs="Times New Roman"/>
          <w:sz w:val="24"/>
          <w:szCs w:val="24"/>
        </w:rPr>
        <w:t>а</w:t>
      </w:r>
      <w:r w:rsidR="001C0612">
        <w:rPr>
          <w:rFonts w:ascii="Times New Roman" w:hAnsi="Times New Roman" w:cs="Times New Roman"/>
          <w:sz w:val="24"/>
          <w:szCs w:val="24"/>
        </w:rPr>
        <w:t xml:space="preserve"> на </w:t>
      </w:r>
      <w:r w:rsidR="001C0612">
        <w:rPr>
          <w:rFonts w:ascii="Times New Roman" w:hAnsi="Times New Roman" w:cs="Times New Roman"/>
          <w:sz w:val="24"/>
          <w:szCs w:val="24"/>
        </w:rPr>
        <w:t xml:space="preserve">Наредба за изменение на </w:t>
      </w:r>
      <w:r w:rsidR="001C0612" w:rsidRPr="00216DEF">
        <w:rPr>
          <w:rFonts w:ascii="Times New Roman" w:hAnsi="Times New Roman" w:cs="Times New Roman"/>
          <w:sz w:val="24"/>
          <w:szCs w:val="24"/>
        </w:rPr>
        <w:t>Наредба № 38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w:t>
      </w:r>
      <w:r w:rsidR="001C0612">
        <w:rPr>
          <w:rFonts w:ascii="Times New Roman" w:hAnsi="Times New Roman" w:cs="Times New Roman"/>
          <w:sz w:val="24"/>
          <w:szCs w:val="24"/>
        </w:rPr>
        <w:t xml:space="preserve">, проведено </w:t>
      </w:r>
      <w:r w:rsidR="00816308" w:rsidRPr="00816308">
        <w:rPr>
          <w:rFonts w:ascii="Times New Roman" w:hAnsi="Times New Roman" w:cs="Times New Roman"/>
          <w:sz w:val="24"/>
          <w:szCs w:val="24"/>
        </w:rPr>
        <w:t xml:space="preserve">в периода </w:t>
      </w:r>
      <w:r w:rsidR="00F76246">
        <w:rPr>
          <w:rFonts w:ascii="Times New Roman" w:hAnsi="Times New Roman" w:cs="Times New Roman"/>
          <w:sz w:val="24"/>
          <w:szCs w:val="24"/>
        </w:rPr>
        <w:t>19</w:t>
      </w:r>
      <w:r w:rsidR="00816308" w:rsidRPr="00816308">
        <w:rPr>
          <w:rFonts w:ascii="Times New Roman" w:hAnsi="Times New Roman" w:cs="Times New Roman"/>
          <w:sz w:val="24"/>
          <w:szCs w:val="24"/>
        </w:rPr>
        <w:t>.</w:t>
      </w:r>
      <w:r w:rsidR="00F76246">
        <w:rPr>
          <w:rFonts w:ascii="Times New Roman" w:hAnsi="Times New Roman" w:cs="Times New Roman"/>
          <w:sz w:val="24"/>
          <w:szCs w:val="24"/>
        </w:rPr>
        <w:t>05</w:t>
      </w:r>
      <w:r w:rsidR="00816308" w:rsidRPr="00816308">
        <w:rPr>
          <w:rFonts w:ascii="Times New Roman" w:hAnsi="Times New Roman" w:cs="Times New Roman"/>
          <w:sz w:val="24"/>
          <w:szCs w:val="24"/>
        </w:rPr>
        <w:t>.20</w:t>
      </w:r>
      <w:r w:rsidR="00F76246">
        <w:rPr>
          <w:rFonts w:ascii="Times New Roman" w:hAnsi="Times New Roman" w:cs="Times New Roman"/>
          <w:sz w:val="24"/>
          <w:szCs w:val="24"/>
        </w:rPr>
        <w:t>22</w:t>
      </w:r>
      <w:r w:rsidR="00816308" w:rsidRPr="00816308">
        <w:rPr>
          <w:rFonts w:ascii="Times New Roman" w:hAnsi="Times New Roman" w:cs="Times New Roman"/>
          <w:sz w:val="24"/>
          <w:szCs w:val="24"/>
        </w:rPr>
        <w:t xml:space="preserve"> г. – </w:t>
      </w:r>
      <w:r w:rsidR="00F76246">
        <w:rPr>
          <w:rFonts w:ascii="Times New Roman" w:hAnsi="Times New Roman" w:cs="Times New Roman"/>
          <w:sz w:val="24"/>
          <w:szCs w:val="24"/>
        </w:rPr>
        <w:t>20</w:t>
      </w:r>
      <w:r w:rsidR="00816308" w:rsidRPr="00816308">
        <w:rPr>
          <w:rFonts w:ascii="Times New Roman" w:hAnsi="Times New Roman" w:cs="Times New Roman"/>
          <w:sz w:val="24"/>
          <w:szCs w:val="24"/>
        </w:rPr>
        <w:t>.0</w:t>
      </w:r>
      <w:r w:rsidR="00F76246">
        <w:rPr>
          <w:rFonts w:ascii="Times New Roman" w:hAnsi="Times New Roman" w:cs="Times New Roman"/>
          <w:sz w:val="24"/>
          <w:szCs w:val="24"/>
        </w:rPr>
        <w:t>6</w:t>
      </w:r>
      <w:r w:rsidR="00816308" w:rsidRPr="00816308">
        <w:rPr>
          <w:rFonts w:ascii="Times New Roman" w:hAnsi="Times New Roman" w:cs="Times New Roman"/>
          <w:sz w:val="24"/>
          <w:szCs w:val="24"/>
        </w:rPr>
        <w:t>.202</w:t>
      </w:r>
      <w:r w:rsidR="00F76246">
        <w:rPr>
          <w:rFonts w:ascii="Times New Roman" w:hAnsi="Times New Roman" w:cs="Times New Roman"/>
          <w:sz w:val="24"/>
          <w:szCs w:val="24"/>
        </w:rPr>
        <w:t>2</w:t>
      </w:r>
      <w:r w:rsidR="00816308" w:rsidRPr="00816308">
        <w:rPr>
          <w:rFonts w:ascii="Times New Roman" w:hAnsi="Times New Roman" w:cs="Times New Roman"/>
          <w:sz w:val="24"/>
          <w:szCs w:val="24"/>
        </w:rPr>
        <w:t xml:space="preserve"> г. по реда на чл. 26, ал. 3 от Закона за нормативните актове </w:t>
      </w:r>
    </w:p>
    <w:tbl>
      <w:tblPr>
        <w:tblW w:w="15168"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985"/>
        <w:gridCol w:w="6237"/>
        <w:gridCol w:w="2126"/>
        <w:gridCol w:w="4252"/>
      </w:tblGrid>
      <w:tr w:rsidR="00216DEF" w:rsidRPr="00AC1D0F" w:rsidTr="00252EB0">
        <w:trPr>
          <w:tblHeader/>
        </w:trPr>
        <w:tc>
          <w:tcPr>
            <w:tcW w:w="568" w:type="dxa"/>
            <w:tcBorders>
              <w:top w:val="single" w:sz="4" w:space="0" w:color="auto"/>
              <w:left w:val="single" w:sz="4" w:space="0" w:color="auto"/>
              <w:bottom w:val="single" w:sz="4" w:space="0" w:color="auto"/>
            </w:tcBorders>
            <w:vAlign w:val="center"/>
          </w:tcPr>
          <w:p w:rsidR="00216DEF" w:rsidRPr="00816308" w:rsidRDefault="00216DEF" w:rsidP="00816308">
            <w:pPr>
              <w:jc w:val="center"/>
              <w:rPr>
                <w:rFonts w:ascii="Times New Roman" w:eastAsia="Times New Roman" w:hAnsi="Times New Roman" w:cs="Times New Roman"/>
                <w:b/>
                <w:bCs/>
                <w:sz w:val="24"/>
                <w:szCs w:val="24"/>
              </w:rPr>
            </w:pPr>
            <w:r w:rsidRPr="00816308">
              <w:rPr>
                <w:rFonts w:ascii="Times New Roman" w:eastAsia="Times New Roman" w:hAnsi="Times New Roman" w:cs="Times New Roman"/>
                <w:b/>
                <w:bCs/>
                <w:sz w:val="24"/>
                <w:szCs w:val="24"/>
              </w:rPr>
              <w:t>№</w:t>
            </w:r>
          </w:p>
        </w:tc>
        <w:tc>
          <w:tcPr>
            <w:tcW w:w="1985" w:type="dxa"/>
            <w:tcBorders>
              <w:top w:val="single" w:sz="4" w:space="0" w:color="auto"/>
              <w:bottom w:val="single" w:sz="4" w:space="0" w:color="auto"/>
            </w:tcBorders>
            <w:vAlign w:val="center"/>
          </w:tcPr>
          <w:p w:rsidR="00216DEF" w:rsidRPr="00AC1D0F" w:rsidRDefault="00216DEF" w:rsidP="00816308">
            <w:pPr>
              <w:keepNext/>
              <w:jc w:val="center"/>
              <w:outlineLvl w:val="5"/>
              <w:rPr>
                <w:rFonts w:ascii="Times New Roman" w:eastAsia="Times New Roman" w:hAnsi="Times New Roman" w:cs="Times New Roman"/>
                <w:b/>
                <w:bCs/>
                <w:sz w:val="24"/>
                <w:szCs w:val="24"/>
              </w:rPr>
            </w:pPr>
            <w:r w:rsidRPr="00AC1D0F">
              <w:rPr>
                <w:rFonts w:ascii="Times New Roman" w:eastAsia="Times New Roman" w:hAnsi="Times New Roman" w:cs="Times New Roman"/>
                <w:b/>
                <w:bCs/>
                <w:sz w:val="24"/>
                <w:szCs w:val="24"/>
              </w:rPr>
              <w:t>Подател</w:t>
            </w:r>
          </w:p>
        </w:tc>
        <w:tc>
          <w:tcPr>
            <w:tcW w:w="6237" w:type="dxa"/>
            <w:tcBorders>
              <w:top w:val="single" w:sz="4" w:space="0" w:color="auto"/>
              <w:bottom w:val="single" w:sz="4" w:space="0" w:color="auto"/>
            </w:tcBorders>
            <w:vAlign w:val="center"/>
          </w:tcPr>
          <w:p w:rsidR="00216DEF" w:rsidRPr="00AC1D0F" w:rsidRDefault="00216DEF" w:rsidP="003404B1">
            <w:pPr>
              <w:jc w:val="center"/>
              <w:rPr>
                <w:rFonts w:ascii="Times New Roman" w:eastAsia="Times New Roman" w:hAnsi="Times New Roman" w:cs="Times New Roman"/>
                <w:b/>
                <w:bCs/>
                <w:sz w:val="24"/>
                <w:szCs w:val="24"/>
              </w:rPr>
            </w:pPr>
            <w:r w:rsidRPr="00AC1D0F">
              <w:rPr>
                <w:rFonts w:ascii="Times New Roman" w:eastAsia="Times New Roman" w:hAnsi="Times New Roman" w:cs="Times New Roman"/>
                <w:b/>
                <w:bCs/>
                <w:sz w:val="24"/>
                <w:szCs w:val="24"/>
              </w:rPr>
              <w:t>Бележки/ Предложения</w:t>
            </w:r>
          </w:p>
        </w:tc>
        <w:tc>
          <w:tcPr>
            <w:tcW w:w="2126" w:type="dxa"/>
            <w:tcBorders>
              <w:top w:val="single" w:sz="4" w:space="0" w:color="auto"/>
              <w:bottom w:val="single" w:sz="4" w:space="0" w:color="auto"/>
            </w:tcBorders>
            <w:vAlign w:val="center"/>
          </w:tcPr>
          <w:p w:rsidR="00216DEF" w:rsidRPr="000D01AB" w:rsidRDefault="00216DEF" w:rsidP="002E6A52">
            <w:pPr>
              <w:jc w:val="center"/>
              <w:rPr>
                <w:rFonts w:ascii="Times New Roman" w:eastAsia="Times New Roman" w:hAnsi="Times New Roman" w:cs="Times New Roman"/>
                <w:b/>
                <w:bCs/>
                <w:sz w:val="24"/>
                <w:szCs w:val="24"/>
              </w:rPr>
            </w:pPr>
            <w:r w:rsidRPr="000D01AB">
              <w:rPr>
                <w:rFonts w:ascii="Times New Roman" w:eastAsia="Times New Roman" w:hAnsi="Times New Roman" w:cs="Times New Roman"/>
                <w:b/>
                <w:bCs/>
                <w:sz w:val="24"/>
                <w:szCs w:val="24"/>
              </w:rPr>
              <w:t>Приети/</w:t>
            </w:r>
          </w:p>
          <w:p w:rsidR="00216DEF" w:rsidRPr="000D01AB" w:rsidRDefault="00216DEF" w:rsidP="002E6A52">
            <w:pPr>
              <w:jc w:val="center"/>
              <w:rPr>
                <w:rFonts w:ascii="Times New Roman" w:eastAsia="Times New Roman" w:hAnsi="Times New Roman" w:cs="Times New Roman"/>
                <w:bCs/>
                <w:sz w:val="24"/>
                <w:szCs w:val="24"/>
              </w:rPr>
            </w:pPr>
            <w:r w:rsidRPr="000D01AB">
              <w:rPr>
                <w:rFonts w:ascii="Times New Roman" w:eastAsia="Times New Roman" w:hAnsi="Times New Roman" w:cs="Times New Roman"/>
                <w:b/>
                <w:bCs/>
                <w:sz w:val="24"/>
                <w:szCs w:val="24"/>
              </w:rPr>
              <w:t>неприети</w:t>
            </w:r>
          </w:p>
        </w:tc>
        <w:tc>
          <w:tcPr>
            <w:tcW w:w="4252" w:type="dxa"/>
            <w:tcBorders>
              <w:top w:val="single" w:sz="4" w:space="0" w:color="auto"/>
              <w:bottom w:val="single" w:sz="4" w:space="0" w:color="auto"/>
              <w:right w:val="single" w:sz="4" w:space="0" w:color="auto"/>
            </w:tcBorders>
            <w:vAlign w:val="center"/>
          </w:tcPr>
          <w:p w:rsidR="00216DEF" w:rsidRPr="000D01AB" w:rsidRDefault="00216DEF" w:rsidP="002E6A52">
            <w:pPr>
              <w:jc w:val="center"/>
              <w:rPr>
                <w:rFonts w:ascii="Times New Roman" w:eastAsia="Times New Roman" w:hAnsi="Times New Roman" w:cs="Times New Roman"/>
                <w:b/>
                <w:bCs/>
                <w:sz w:val="24"/>
                <w:szCs w:val="24"/>
              </w:rPr>
            </w:pPr>
            <w:r w:rsidRPr="000D01AB">
              <w:rPr>
                <w:rFonts w:ascii="Times New Roman" w:eastAsia="Times New Roman" w:hAnsi="Times New Roman" w:cs="Times New Roman"/>
                <w:b/>
                <w:bCs/>
                <w:sz w:val="24"/>
                <w:szCs w:val="24"/>
              </w:rPr>
              <w:t>Мотиви</w:t>
            </w:r>
          </w:p>
        </w:tc>
      </w:tr>
      <w:tr w:rsidR="00F76246" w:rsidRPr="00AC1D0F" w:rsidTr="00252EB0">
        <w:tc>
          <w:tcPr>
            <w:tcW w:w="568" w:type="dxa"/>
            <w:tcBorders>
              <w:top w:val="single" w:sz="4" w:space="0" w:color="auto"/>
              <w:left w:val="single" w:sz="4" w:space="0" w:color="auto"/>
              <w:bottom w:val="single" w:sz="4" w:space="0" w:color="auto"/>
            </w:tcBorders>
          </w:tcPr>
          <w:p w:rsidR="00F76246" w:rsidRPr="00816308" w:rsidRDefault="00F76246" w:rsidP="0022274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985" w:type="dxa"/>
            <w:tcBorders>
              <w:top w:val="single" w:sz="4" w:space="0" w:color="auto"/>
              <w:bottom w:val="single" w:sz="4" w:space="0" w:color="auto"/>
            </w:tcBorders>
          </w:tcPr>
          <w:p w:rsidR="00927D06" w:rsidRPr="00927D06" w:rsidRDefault="00927D06" w:rsidP="00222747">
            <w:pPr>
              <w:keepNext/>
              <w:jc w:val="left"/>
              <w:outlineLvl w:val="5"/>
              <w:rPr>
                <w:rFonts w:ascii="Times New Roman" w:eastAsia="Times New Roman" w:hAnsi="Times New Roman" w:cs="Times New Roman"/>
                <w:bCs/>
                <w:sz w:val="24"/>
                <w:szCs w:val="24"/>
              </w:rPr>
            </w:pPr>
            <w:r w:rsidRPr="00927D06">
              <w:rPr>
                <w:rFonts w:ascii="Times New Roman" w:hAnsi="Times New Roman" w:cs="Times New Roman"/>
              </w:rPr>
              <w:t>Бележки, постъпили на 23.05.2022 г. на Портала за обществени консултации от</w:t>
            </w:r>
          </w:p>
          <w:p w:rsidR="00F76246" w:rsidRPr="00F76246" w:rsidRDefault="00F76246" w:rsidP="00222747">
            <w:pPr>
              <w:keepNext/>
              <w:jc w:val="left"/>
              <w:outlineLvl w:val="5"/>
              <w:rPr>
                <w:rFonts w:ascii="Times New Roman" w:eastAsia="Times New Roman" w:hAnsi="Times New Roman" w:cs="Times New Roman"/>
                <w:bCs/>
                <w:sz w:val="24"/>
                <w:szCs w:val="24"/>
              </w:rPr>
            </w:pPr>
            <w:proofErr w:type="spellStart"/>
            <w:r w:rsidRPr="00F76246">
              <w:rPr>
                <w:rFonts w:ascii="Times New Roman" w:eastAsia="Times New Roman" w:hAnsi="Times New Roman" w:cs="Times New Roman"/>
                <w:bCs/>
                <w:sz w:val="24"/>
                <w:szCs w:val="24"/>
              </w:rPr>
              <w:t>KalinGavrakov</w:t>
            </w:r>
            <w:proofErr w:type="spellEnd"/>
          </w:p>
        </w:tc>
        <w:tc>
          <w:tcPr>
            <w:tcW w:w="6237" w:type="dxa"/>
            <w:tcBorders>
              <w:top w:val="single" w:sz="4" w:space="0" w:color="auto"/>
              <w:bottom w:val="single" w:sz="4" w:space="0" w:color="auto"/>
            </w:tcBorders>
            <w:vAlign w:val="center"/>
          </w:tcPr>
          <w:p w:rsidR="00F76246" w:rsidRPr="00F76246" w:rsidRDefault="00F76246" w:rsidP="00F76246">
            <w:pPr>
              <w:rPr>
                <w:rFonts w:ascii="Times New Roman" w:eastAsia="Times New Roman" w:hAnsi="Times New Roman" w:cs="Times New Roman"/>
                <w:bCs/>
                <w:sz w:val="24"/>
                <w:szCs w:val="24"/>
              </w:rPr>
            </w:pPr>
            <w:r w:rsidRPr="00F76246">
              <w:rPr>
                <w:rFonts w:ascii="Times New Roman" w:eastAsia="Times New Roman" w:hAnsi="Times New Roman" w:cs="Times New Roman"/>
                <w:bCs/>
                <w:sz w:val="24"/>
                <w:szCs w:val="24"/>
              </w:rPr>
              <w:t xml:space="preserve">Моля да въведете задължително в изпита за правоспособност и управление на учебна площадка за всички категории без изключение. </w:t>
            </w:r>
          </w:p>
          <w:p w:rsidR="00F76246" w:rsidRPr="00F76246" w:rsidRDefault="00F76246" w:rsidP="00F76246">
            <w:pPr>
              <w:rPr>
                <w:rFonts w:ascii="Times New Roman" w:eastAsia="Times New Roman" w:hAnsi="Times New Roman" w:cs="Times New Roman"/>
                <w:bCs/>
                <w:sz w:val="24"/>
                <w:szCs w:val="24"/>
              </w:rPr>
            </w:pPr>
          </w:p>
          <w:p w:rsidR="00F76246" w:rsidRPr="00F76246" w:rsidRDefault="00F76246" w:rsidP="00F76246">
            <w:pPr>
              <w:rPr>
                <w:rFonts w:ascii="Times New Roman" w:eastAsia="Times New Roman" w:hAnsi="Times New Roman" w:cs="Times New Roman"/>
                <w:bCs/>
                <w:sz w:val="24"/>
                <w:szCs w:val="24"/>
              </w:rPr>
            </w:pPr>
            <w:r w:rsidRPr="00F76246">
              <w:rPr>
                <w:rFonts w:ascii="Times New Roman" w:eastAsia="Times New Roman" w:hAnsi="Times New Roman" w:cs="Times New Roman"/>
                <w:bCs/>
                <w:sz w:val="24"/>
                <w:szCs w:val="24"/>
              </w:rPr>
              <w:t>На ДАИ няма да му стигнат парите да купува нови конуси.</w:t>
            </w:r>
          </w:p>
          <w:p w:rsidR="00F76246" w:rsidRPr="00F76246" w:rsidRDefault="00F76246" w:rsidP="00F76246">
            <w:pPr>
              <w:rPr>
                <w:rFonts w:ascii="Times New Roman" w:eastAsia="Times New Roman" w:hAnsi="Times New Roman" w:cs="Times New Roman"/>
                <w:bCs/>
                <w:sz w:val="24"/>
                <w:szCs w:val="24"/>
              </w:rPr>
            </w:pPr>
          </w:p>
          <w:p w:rsidR="00F76246" w:rsidRPr="00F76246" w:rsidRDefault="00F76246" w:rsidP="00F76246">
            <w:pPr>
              <w:rPr>
                <w:rFonts w:ascii="Times New Roman" w:eastAsia="Times New Roman" w:hAnsi="Times New Roman" w:cs="Times New Roman"/>
                <w:bCs/>
                <w:sz w:val="24"/>
                <w:szCs w:val="24"/>
              </w:rPr>
            </w:pPr>
            <w:r w:rsidRPr="00F76246">
              <w:rPr>
                <w:rFonts w:ascii="Times New Roman" w:eastAsia="Times New Roman" w:hAnsi="Times New Roman" w:cs="Times New Roman"/>
                <w:bCs/>
                <w:sz w:val="24"/>
                <w:szCs w:val="24"/>
              </w:rPr>
              <w:t>Потресаващо е на улиците да има шофьори, които не могат да завиват и да</w:t>
            </w:r>
            <w:r w:rsidR="00FF3B99">
              <w:rPr>
                <w:rFonts w:ascii="Times New Roman" w:eastAsia="Times New Roman" w:hAnsi="Times New Roman" w:cs="Times New Roman"/>
                <w:bCs/>
                <w:sz w:val="24"/>
                <w:szCs w:val="24"/>
              </w:rPr>
              <w:t xml:space="preserve"> си останат в лен</w:t>
            </w:r>
            <w:r w:rsidRPr="00F76246">
              <w:rPr>
                <w:rFonts w:ascii="Times New Roman" w:eastAsia="Times New Roman" w:hAnsi="Times New Roman" w:cs="Times New Roman"/>
                <w:bCs/>
                <w:sz w:val="24"/>
                <w:szCs w:val="24"/>
              </w:rPr>
              <w:t>тата за движение. А, сагата с паркиране и позиция на паркиране, като на сред полето ... е отделна тема.</w:t>
            </w:r>
          </w:p>
          <w:p w:rsidR="00F76246" w:rsidRPr="00F76246" w:rsidRDefault="00F76246" w:rsidP="00F76246">
            <w:pPr>
              <w:rPr>
                <w:rFonts w:ascii="Times New Roman" w:eastAsia="Times New Roman" w:hAnsi="Times New Roman" w:cs="Times New Roman"/>
                <w:bCs/>
                <w:sz w:val="24"/>
                <w:szCs w:val="24"/>
              </w:rPr>
            </w:pPr>
          </w:p>
          <w:p w:rsidR="00F76246" w:rsidRPr="00F76246" w:rsidRDefault="00F76246" w:rsidP="00F76246">
            <w:pPr>
              <w:rPr>
                <w:rFonts w:ascii="Times New Roman" w:eastAsia="Times New Roman" w:hAnsi="Times New Roman" w:cs="Times New Roman"/>
                <w:bCs/>
                <w:sz w:val="24"/>
                <w:szCs w:val="24"/>
              </w:rPr>
            </w:pPr>
            <w:r w:rsidRPr="00F76246">
              <w:rPr>
                <w:rFonts w:ascii="Times New Roman" w:eastAsia="Times New Roman" w:hAnsi="Times New Roman" w:cs="Times New Roman"/>
                <w:bCs/>
                <w:sz w:val="24"/>
                <w:szCs w:val="24"/>
              </w:rPr>
              <w:t>Ако едно лице не е усвоило техниката едновременно да завива, превключва скорости и да натиска педали, това си е пускане на потенциален убиец на пешеходци, защото при ситуация, лицето изпада в паника и блокира, а автомобилът се движи докато не прегази пешеходец и спре в стълб или друг автомобил.</w:t>
            </w:r>
          </w:p>
          <w:p w:rsidR="00F76246" w:rsidRPr="00F76246" w:rsidRDefault="00F76246" w:rsidP="00F76246">
            <w:pPr>
              <w:rPr>
                <w:rFonts w:ascii="Times New Roman" w:eastAsia="Times New Roman" w:hAnsi="Times New Roman" w:cs="Times New Roman"/>
                <w:bCs/>
                <w:sz w:val="24"/>
                <w:szCs w:val="24"/>
              </w:rPr>
            </w:pPr>
          </w:p>
          <w:p w:rsidR="00F76246" w:rsidRPr="00F76246" w:rsidRDefault="00F76246" w:rsidP="00F76246">
            <w:pPr>
              <w:rPr>
                <w:rFonts w:ascii="Times New Roman" w:eastAsia="Times New Roman" w:hAnsi="Times New Roman" w:cs="Times New Roman"/>
                <w:bCs/>
                <w:sz w:val="24"/>
                <w:szCs w:val="24"/>
              </w:rPr>
            </w:pPr>
            <w:r w:rsidRPr="00F76246">
              <w:rPr>
                <w:rFonts w:ascii="Times New Roman" w:eastAsia="Times New Roman" w:hAnsi="Times New Roman" w:cs="Times New Roman"/>
                <w:bCs/>
                <w:sz w:val="24"/>
                <w:szCs w:val="24"/>
              </w:rPr>
              <w:t>Не е случаен огромният ръст на прегазени пешеходци!!!</w:t>
            </w:r>
          </w:p>
          <w:p w:rsidR="00F76246" w:rsidRPr="00F76246" w:rsidRDefault="00F76246" w:rsidP="00F76246">
            <w:pPr>
              <w:rPr>
                <w:rFonts w:ascii="Times New Roman" w:eastAsia="Times New Roman" w:hAnsi="Times New Roman" w:cs="Times New Roman"/>
                <w:bCs/>
                <w:sz w:val="24"/>
                <w:szCs w:val="24"/>
              </w:rPr>
            </w:pPr>
          </w:p>
          <w:p w:rsidR="00F76246" w:rsidRPr="00AC1D0F" w:rsidRDefault="00F76246" w:rsidP="00F76246">
            <w:pPr>
              <w:rPr>
                <w:rFonts w:ascii="Times New Roman" w:eastAsia="Times New Roman" w:hAnsi="Times New Roman" w:cs="Times New Roman"/>
                <w:b/>
                <w:bCs/>
                <w:sz w:val="24"/>
                <w:szCs w:val="24"/>
              </w:rPr>
            </w:pPr>
            <w:r w:rsidRPr="00F76246">
              <w:rPr>
                <w:rFonts w:ascii="Times New Roman" w:eastAsia="Times New Roman" w:hAnsi="Times New Roman" w:cs="Times New Roman"/>
                <w:bCs/>
                <w:sz w:val="24"/>
                <w:szCs w:val="24"/>
              </w:rPr>
              <w:t>Това се дължи на липсата на каквито и да е навици и овладяна техника за завиване и маневри (повечето си мислят, че този термин се отнася до мощността на двигателя!!!).</w:t>
            </w:r>
          </w:p>
        </w:tc>
        <w:tc>
          <w:tcPr>
            <w:tcW w:w="2126" w:type="dxa"/>
            <w:tcBorders>
              <w:top w:val="single" w:sz="4" w:space="0" w:color="auto"/>
              <w:bottom w:val="single" w:sz="4" w:space="0" w:color="auto"/>
            </w:tcBorders>
          </w:tcPr>
          <w:p w:rsidR="00F76246" w:rsidRPr="002E6A52" w:rsidRDefault="002E6A52" w:rsidP="002E6A52">
            <w:pPr>
              <w:jc w:val="center"/>
              <w:rPr>
                <w:rFonts w:ascii="Times New Roman" w:eastAsia="Times New Roman" w:hAnsi="Times New Roman" w:cs="Times New Roman"/>
                <w:bCs/>
                <w:sz w:val="24"/>
                <w:szCs w:val="24"/>
              </w:rPr>
            </w:pPr>
            <w:r w:rsidRPr="002E6A52">
              <w:rPr>
                <w:rFonts w:ascii="Times New Roman" w:eastAsia="Times New Roman" w:hAnsi="Times New Roman" w:cs="Times New Roman"/>
                <w:bCs/>
                <w:sz w:val="24"/>
                <w:szCs w:val="24"/>
              </w:rPr>
              <w:t>Не се приема</w:t>
            </w:r>
            <w:r w:rsidR="008E3727">
              <w:rPr>
                <w:rFonts w:ascii="Times New Roman" w:eastAsia="Times New Roman" w:hAnsi="Times New Roman" w:cs="Times New Roman"/>
                <w:bCs/>
                <w:sz w:val="24"/>
                <w:szCs w:val="24"/>
              </w:rPr>
              <w:t>.</w:t>
            </w:r>
          </w:p>
        </w:tc>
        <w:tc>
          <w:tcPr>
            <w:tcW w:w="4252" w:type="dxa"/>
            <w:tcBorders>
              <w:top w:val="single" w:sz="4" w:space="0" w:color="auto"/>
              <w:bottom w:val="single" w:sz="4" w:space="0" w:color="auto"/>
              <w:right w:val="single" w:sz="4" w:space="0" w:color="auto"/>
            </w:tcBorders>
          </w:tcPr>
          <w:p w:rsidR="00F76246" w:rsidRPr="002E6A52" w:rsidRDefault="00A955F5" w:rsidP="002E6A52">
            <w:pPr>
              <w:jc w:val="left"/>
              <w:rPr>
                <w:rFonts w:ascii="Times New Roman" w:eastAsia="Times New Roman" w:hAnsi="Times New Roman" w:cs="Times New Roman"/>
                <w:bCs/>
                <w:sz w:val="24"/>
                <w:szCs w:val="24"/>
              </w:rPr>
            </w:pPr>
            <w:r w:rsidRPr="00A955F5">
              <w:rPr>
                <w:rFonts w:ascii="Times New Roman" w:eastAsia="Times New Roman" w:hAnsi="Times New Roman" w:cs="Times New Roman"/>
                <w:bCs/>
                <w:sz w:val="24"/>
                <w:szCs w:val="24"/>
              </w:rPr>
              <w:t>Предложението е извън обхвата на настоящия проект</w:t>
            </w:r>
            <w:r>
              <w:rPr>
                <w:rFonts w:ascii="Times New Roman" w:eastAsia="Times New Roman" w:hAnsi="Times New Roman" w:cs="Times New Roman"/>
                <w:bCs/>
                <w:sz w:val="24"/>
                <w:szCs w:val="24"/>
              </w:rPr>
              <w:t xml:space="preserve"> на наредба.</w:t>
            </w:r>
          </w:p>
        </w:tc>
      </w:tr>
      <w:tr w:rsidR="002E6A52" w:rsidRPr="00AC1D0F" w:rsidTr="00252EB0">
        <w:trPr>
          <w:trHeight w:val="1695"/>
        </w:trPr>
        <w:tc>
          <w:tcPr>
            <w:tcW w:w="568" w:type="dxa"/>
            <w:tcBorders>
              <w:top w:val="single" w:sz="4" w:space="0" w:color="auto"/>
              <w:left w:val="single" w:sz="4" w:space="0" w:color="auto"/>
              <w:bottom w:val="single" w:sz="4" w:space="0" w:color="auto"/>
            </w:tcBorders>
          </w:tcPr>
          <w:p w:rsidR="002E6A52" w:rsidRPr="00816308" w:rsidRDefault="002E6A52" w:rsidP="002E6A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w:t>
            </w:r>
          </w:p>
        </w:tc>
        <w:tc>
          <w:tcPr>
            <w:tcW w:w="1985" w:type="dxa"/>
            <w:tcBorders>
              <w:top w:val="single" w:sz="4" w:space="0" w:color="auto"/>
              <w:bottom w:val="single" w:sz="4" w:space="0" w:color="auto"/>
            </w:tcBorders>
          </w:tcPr>
          <w:p w:rsidR="00927D06" w:rsidRPr="00927D06" w:rsidRDefault="00927D06" w:rsidP="00927D06">
            <w:pPr>
              <w:keepNext/>
              <w:jc w:val="left"/>
              <w:outlineLvl w:val="5"/>
              <w:rPr>
                <w:rFonts w:ascii="Times New Roman" w:eastAsia="Times New Roman" w:hAnsi="Times New Roman" w:cs="Times New Roman"/>
                <w:bCs/>
                <w:sz w:val="24"/>
                <w:szCs w:val="24"/>
              </w:rPr>
            </w:pPr>
            <w:r w:rsidRPr="00927D06">
              <w:rPr>
                <w:rFonts w:ascii="Times New Roman" w:hAnsi="Times New Roman" w:cs="Times New Roman"/>
              </w:rPr>
              <w:t>Бележки, постъпили на 2</w:t>
            </w:r>
            <w:r>
              <w:rPr>
                <w:rFonts w:ascii="Times New Roman" w:hAnsi="Times New Roman" w:cs="Times New Roman"/>
              </w:rPr>
              <w:t>5</w:t>
            </w:r>
            <w:r w:rsidRPr="00927D06">
              <w:rPr>
                <w:rFonts w:ascii="Times New Roman" w:hAnsi="Times New Roman" w:cs="Times New Roman"/>
              </w:rPr>
              <w:t>.05.2022 г. на Портала за обществени консултации от</w:t>
            </w:r>
          </w:p>
          <w:p w:rsidR="002E6A52" w:rsidRPr="00AC1D0F" w:rsidRDefault="002E6A52" w:rsidP="002E6A52">
            <w:pPr>
              <w:keepNext/>
              <w:jc w:val="left"/>
              <w:outlineLvl w:val="5"/>
              <w:rPr>
                <w:rFonts w:ascii="Times New Roman" w:eastAsia="Times New Roman" w:hAnsi="Times New Roman" w:cs="Times New Roman"/>
                <w:b/>
                <w:bCs/>
                <w:sz w:val="24"/>
                <w:szCs w:val="24"/>
              </w:rPr>
            </w:pPr>
            <w:proofErr w:type="spellStart"/>
            <w:r w:rsidRPr="00927D06">
              <w:rPr>
                <w:rFonts w:ascii="Times New Roman" w:hAnsi="Times New Roman" w:cs="Times New Roman"/>
              </w:rPr>
              <w:t>Aziti</w:t>
            </w:r>
            <w:proofErr w:type="spellEnd"/>
          </w:p>
        </w:tc>
        <w:tc>
          <w:tcPr>
            <w:tcW w:w="6237" w:type="dxa"/>
            <w:tcBorders>
              <w:top w:val="single" w:sz="4" w:space="0" w:color="auto"/>
              <w:bottom w:val="single" w:sz="4" w:space="0" w:color="auto"/>
            </w:tcBorders>
            <w:vAlign w:val="center"/>
          </w:tcPr>
          <w:p w:rsidR="002E6A52" w:rsidRPr="00222747" w:rsidRDefault="002E6A52" w:rsidP="002E6A52">
            <w:pPr>
              <w:rPr>
                <w:rFonts w:ascii="Times New Roman" w:eastAsia="Times New Roman" w:hAnsi="Times New Roman" w:cs="Times New Roman"/>
                <w:bCs/>
                <w:sz w:val="24"/>
                <w:szCs w:val="24"/>
              </w:rPr>
            </w:pPr>
            <w:r w:rsidRPr="00222747">
              <w:rPr>
                <w:rFonts w:ascii="Times New Roman" w:eastAsia="Times New Roman" w:hAnsi="Times New Roman" w:cs="Times New Roman"/>
                <w:bCs/>
                <w:sz w:val="24"/>
                <w:szCs w:val="24"/>
              </w:rPr>
              <w:t>Тъй като кормуването днес не е нещо специално или лукс, а е ежедневие и необходимост, предлагам изкарването на шофьорските курсове - както теоретичната, така и практичната подготовка по кормуване, оказване на първа помощ, оказване на пътна помощ, да става по учебна програма в училище или в университета или през работодателя. Целта е да се повиши качеството на подготовката и да се намалят катастрофите с млади шофьори.</w:t>
            </w:r>
          </w:p>
        </w:tc>
        <w:tc>
          <w:tcPr>
            <w:tcW w:w="2126" w:type="dxa"/>
            <w:tcBorders>
              <w:top w:val="single" w:sz="4" w:space="0" w:color="auto"/>
              <w:bottom w:val="single" w:sz="4" w:space="0" w:color="auto"/>
            </w:tcBorders>
          </w:tcPr>
          <w:p w:rsidR="002E6A52" w:rsidRPr="002E6A52" w:rsidRDefault="002E6A52" w:rsidP="002E6A52">
            <w:pPr>
              <w:jc w:val="center"/>
              <w:rPr>
                <w:rFonts w:ascii="Times New Roman" w:eastAsia="Times New Roman" w:hAnsi="Times New Roman" w:cs="Times New Roman"/>
                <w:bCs/>
                <w:sz w:val="24"/>
                <w:szCs w:val="24"/>
              </w:rPr>
            </w:pPr>
            <w:r w:rsidRPr="002E6A52">
              <w:rPr>
                <w:rFonts w:ascii="Times New Roman" w:eastAsia="Times New Roman" w:hAnsi="Times New Roman" w:cs="Times New Roman"/>
                <w:bCs/>
                <w:sz w:val="24"/>
                <w:szCs w:val="24"/>
              </w:rPr>
              <w:t>Не се приема</w:t>
            </w:r>
            <w:r w:rsidR="008E3727">
              <w:rPr>
                <w:rFonts w:ascii="Times New Roman" w:eastAsia="Times New Roman" w:hAnsi="Times New Roman" w:cs="Times New Roman"/>
                <w:bCs/>
                <w:sz w:val="24"/>
                <w:szCs w:val="24"/>
              </w:rPr>
              <w:t>.</w:t>
            </w:r>
          </w:p>
        </w:tc>
        <w:tc>
          <w:tcPr>
            <w:tcW w:w="4252" w:type="dxa"/>
            <w:tcBorders>
              <w:top w:val="single" w:sz="4" w:space="0" w:color="auto"/>
              <w:bottom w:val="single" w:sz="4" w:space="0" w:color="auto"/>
              <w:right w:val="single" w:sz="4" w:space="0" w:color="auto"/>
            </w:tcBorders>
          </w:tcPr>
          <w:p w:rsidR="002E6A52" w:rsidRPr="002E6A52" w:rsidRDefault="00007009" w:rsidP="002E6A52">
            <w:pPr>
              <w:jc w:val="left"/>
              <w:rPr>
                <w:rFonts w:ascii="Times New Roman" w:eastAsia="Times New Roman" w:hAnsi="Times New Roman" w:cs="Times New Roman"/>
                <w:bCs/>
                <w:sz w:val="24"/>
                <w:szCs w:val="24"/>
              </w:rPr>
            </w:pPr>
            <w:r w:rsidRPr="00007009">
              <w:rPr>
                <w:rFonts w:ascii="Times New Roman" w:eastAsia="Times New Roman" w:hAnsi="Times New Roman" w:cs="Times New Roman"/>
                <w:bCs/>
                <w:sz w:val="24"/>
                <w:szCs w:val="24"/>
              </w:rPr>
              <w:t>Предложението е извън обхвата на настоящия проект</w:t>
            </w:r>
            <w:r>
              <w:rPr>
                <w:rFonts w:ascii="Times New Roman" w:eastAsia="Times New Roman" w:hAnsi="Times New Roman" w:cs="Times New Roman"/>
                <w:bCs/>
                <w:sz w:val="24"/>
                <w:szCs w:val="24"/>
              </w:rPr>
              <w:t xml:space="preserve"> на наредба.</w:t>
            </w:r>
          </w:p>
        </w:tc>
      </w:tr>
      <w:tr w:rsidR="002E6A52" w:rsidRPr="00AC1D0F" w:rsidTr="00252EB0">
        <w:tc>
          <w:tcPr>
            <w:tcW w:w="568" w:type="dxa"/>
            <w:tcBorders>
              <w:top w:val="single" w:sz="4" w:space="0" w:color="auto"/>
              <w:left w:val="single" w:sz="4" w:space="0" w:color="auto"/>
              <w:bottom w:val="single" w:sz="4" w:space="0" w:color="auto"/>
            </w:tcBorders>
          </w:tcPr>
          <w:p w:rsidR="002E6A52" w:rsidRPr="00954E09" w:rsidRDefault="002E6A52" w:rsidP="002E6A52">
            <w:pPr>
              <w:jc w:val="lef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3.</w:t>
            </w:r>
          </w:p>
        </w:tc>
        <w:tc>
          <w:tcPr>
            <w:tcW w:w="1985" w:type="dxa"/>
            <w:tcBorders>
              <w:top w:val="single" w:sz="4" w:space="0" w:color="auto"/>
              <w:bottom w:val="single" w:sz="4" w:space="0" w:color="auto"/>
            </w:tcBorders>
          </w:tcPr>
          <w:p w:rsidR="002E6A52" w:rsidRDefault="002E6A52" w:rsidP="002E6A52">
            <w:pPr>
              <w:keepNext/>
              <w:jc w:val="left"/>
              <w:outlineLvl w:val="5"/>
              <w:rPr>
                <w:rFonts w:ascii="Times New Roman" w:eastAsia="Times New Roman" w:hAnsi="Times New Roman" w:cs="Times New Roman"/>
                <w:bCs/>
                <w:sz w:val="24"/>
                <w:szCs w:val="24"/>
              </w:rPr>
            </w:pPr>
            <w:r w:rsidRPr="00954E09">
              <w:rPr>
                <w:rFonts w:ascii="Times New Roman" w:eastAsia="Times New Roman" w:hAnsi="Times New Roman" w:cs="Times New Roman"/>
                <w:bCs/>
                <w:sz w:val="24"/>
                <w:szCs w:val="24"/>
              </w:rPr>
              <w:t>Калин Вълов</w:t>
            </w:r>
          </w:p>
          <w:p w:rsidR="002C1264" w:rsidRPr="00954E09" w:rsidRDefault="002C1264" w:rsidP="002E6A52">
            <w:pPr>
              <w:keepNext/>
              <w:jc w:val="left"/>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(рег. № 04-01-00-720/06.06.2022 г.)</w:t>
            </w:r>
          </w:p>
        </w:tc>
        <w:tc>
          <w:tcPr>
            <w:tcW w:w="6237" w:type="dxa"/>
            <w:tcBorders>
              <w:top w:val="single" w:sz="4" w:space="0" w:color="auto"/>
              <w:bottom w:val="single" w:sz="4" w:space="0" w:color="auto"/>
            </w:tcBorders>
            <w:vAlign w:val="center"/>
          </w:tcPr>
          <w:p w:rsidR="002E6A52" w:rsidRDefault="002E6A52" w:rsidP="002E6A52">
            <w:pPr>
              <w:rPr>
                <w:rFonts w:ascii="Times New Roman" w:eastAsia="Times New Roman" w:hAnsi="Times New Roman" w:cs="Times New Roman"/>
                <w:bCs/>
                <w:sz w:val="24"/>
                <w:szCs w:val="24"/>
              </w:rPr>
            </w:pPr>
            <w:r w:rsidRPr="00954E09">
              <w:rPr>
                <w:rFonts w:ascii="Times New Roman" w:eastAsia="Times New Roman" w:hAnsi="Times New Roman" w:cs="Times New Roman"/>
                <w:bCs/>
                <w:sz w:val="24"/>
                <w:szCs w:val="24"/>
              </w:rPr>
              <w:t>Не съм съгласен</w:t>
            </w:r>
            <w:r>
              <w:rPr>
                <w:rFonts w:ascii="Times New Roman" w:eastAsia="Times New Roman" w:hAnsi="Times New Roman" w:cs="Times New Roman"/>
                <w:bCs/>
                <w:sz w:val="24"/>
                <w:szCs w:val="24"/>
              </w:rPr>
              <w:t xml:space="preserve"> с така предложената промяна за чл. 15, ал. 4, с отлагане влизането ѝ в сила от 14.04.2022 г., поради следните причини: </w:t>
            </w:r>
          </w:p>
          <w:p w:rsidR="002E6A52" w:rsidRDefault="002E6A52" w:rsidP="002E6A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30.12.2019 г. беше предложен и приет Проект за промяна на Наредба № 38, в който се предвижда:</w:t>
            </w:r>
          </w:p>
          <w:p w:rsidR="002E6A52" w:rsidRDefault="002E6A52" w:rsidP="002E6A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 цел ограничаване на субективния фактор при избор на маршрут от страна на лицето, определено да проведе практическия изпит и за навременно подаване на указанията за посоката, в която да продължи движението си кандидата, в § 7 от проекта на наредба е предвидено маршрутът за управление по време на практическите изпити да се определя по електронен начин. Използването на навигационна система по време на изпита ще осигури и възможност да бъде оценено умението на кандидата за взимане на самостоятелни решения по време на управлението.</w:t>
            </w:r>
          </w:p>
          <w:p w:rsidR="002E6A52" w:rsidRDefault="002E6A52" w:rsidP="002E6A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Общественото обсъждане по предходния проект приключи на 29.01.2020 г. </w:t>
            </w:r>
          </w:p>
          <w:p w:rsidR="002E6A52" w:rsidRDefault="002E6A52" w:rsidP="002E6A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13.04.2021 г. б</w:t>
            </w:r>
            <w:r w:rsidR="00A63B51">
              <w:rPr>
                <w:rFonts w:ascii="Times New Roman" w:eastAsia="Times New Roman" w:hAnsi="Times New Roman" w:cs="Times New Roman"/>
                <w:bCs/>
                <w:sz w:val="24"/>
                <w:szCs w:val="24"/>
              </w:rPr>
              <w:t>еше публикувана в ДВ, като срокът</w:t>
            </w:r>
            <w:r>
              <w:rPr>
                <w:rFonts w:ascii="Times New Roman" w:eastAsia="Times New Roman" w:hAnsi="Times New Roman" w:cs="Times New Roman"/>
                <w:bCs/>
                <w:sz w:val="24"/>
                <w:szCs w:val="24"/>
              </w:rPr>
              <w:t xml:space="preserve"> по чл. 15, ал. 4 бе предвиден да влезе в сила от 14.04.2022 г.</w:t>
            </w:r>
          </w:p>
          <w:p w:rsidR="002E6A52" w:rsidRDefault="002E6A52" w:rsidP="002E6A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30.01.2020 г. до 14.04.2022 г. изминаха повече от 2 години.</w:t>
            </w:r>
          </w:p>
          <w:p w:rsidR="002E6A52" w:rsidRDefault="002E6A52" w:rsidP="002E6A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А от 13.04.2021 г. до 14.04.2022 г. измина 1 година.</w:t>
            </w:r>
          </w:p>
          <w:p w:rsidR="002E6A52" w:rsidRDefault="002E6A52" w:rsidP="002E6A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 1 година ИА „АА“ не можа да определи маршрути и да ги приложи, за да ограничи субективния фактор при избор на маршрут от страна на лицето, определено да проведе практическия изпит, при което да се приложи основна цел </w:t>
            </w:r>
            <w:r w:rsidRPr="00954E09">
              <w:rPr>
                <w:rFonts w:ascii="Times New Roman" w:eastAsia="Times New Roman" w:hAnsi="Times New Roman" w:cs="Times New Roman"/>
                <w:bCs/>
                <w:sz w:val="24"/>
                <w:szCs w:val="24"/>
                <w:u w:val="single"/>
              </w:rPr>
              <w:t>„обективен изпит“</w:t>
            </w:r>
            <w:r>
              <w:rPr>
                <w:rFonts w:ascii="Times New Roman" w:eastAsia="Times New Roman" w:hAnsi="Times New Roman" w:cs="Times New Roman"/>
                <w:bCs/>
                <w:sz w:val="24"/>
                <w:szCs w:val="24"/>
              </w:rPr>
              <w:t xml:space="preserve"> на Директива 2006/126/ЕО на Европейския парламент и на Съвета от 20 декември 2006 година относно свидетелствата за управление на превозни средства.</w:t>
            </w:r>
          </w:p>
          <w:p w:rsidR="002E6A52" w:rsidRDefault="002E6A52"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8D2AFF" w:rsidRDefault="008D2AFF" w:rsidP="002E6A52">
            <w:pPr>
              <w:rPr>
                <w:rFonts w:ascii="Times New Roman" w:eastAsia="Times New Roman" w:hAnsi="Times New Roman" w:cs="Times New Roman"/>
                <w:bCs/>
                <w:sz w:val="24"/>
                <w:szCs w:val="24"/>
              </w:rPr>
            </w:pPr>
          </w:p>
          <w:p w:rsidR="002E6A52" w:rsidRDefault="002E6A52" w:rsidP="002E6A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Ако бъде приета промяната по чл. 15, ал. 4 по така предложеното в Проект за промяна на Наредба № 38, то това ще противоречи на чл. 15, чл. 26, чл. 28 от ЗНА, с материалноправните разпоредби и с целта на закона.</w:t>
            </w:r>
          </w:p>
          <w:p w:rsidR="002E6A52" w:rsidRDefault="002E6A52" w:rsidP="002E6A52">
            <w:pPr>
              <w:rPr>
                <w:rFonts w:ascii="Times New Roman" w:eastAsia="Times New Roman" w:hAnsi="Times New Roman" w:cs="Times New Roman"/>
                <w:bCs/>
                <w:sz w:val="24"/>
                <w:szCs w:val="24"/>
              </w:rPr>
            </w:pPr>
          </w:p>
          <w:p w:rsidR="002E6A52" w:rsidRPr="00954E09" w:rsidRDefault="002E6A52" w:rsidP="002E6A5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Нежеланието поради една или други причини на ИА „АА“ да приложи наредбата в срок, не е повод и основание за промяната на този срок с промяна на Наредба № 38 по ЗНА.</w:t>
            </w:r>
          </w:p>
        </w:tc>
        <w:tc>
          <w:tcPr>
            <w:tcW w:w="2126" w:type="dxa"/>
            <w:tcBorders>
              <w:top w:val="single" w:sz="4" w:space="0" w:color="auto"/>
              <w:bottom w:val="single" w:sz="4" w:space="0" w:color="auto"/>
            </w:tcBorders>
          </w:tcPr>
          <w:p w:rsidR="002E6A52" w:rsidRDefault="00A63B51" w:rsidP="00A63B5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2E6A52" w:rsidRPr="00A63B51">
              <w:rPr>
                <w:rFonts w:ascii="Times New Roman" w:eastAsia="Times New Roman" w:hAnsi="Times New Roman" w:cs="Times New Roman"/>
                <w:bCs/>
                <w:sz w:val="24"/>
                <w:szCs w:val="24"/>
              </w:rPr>
              <w:t>Не се приема</w:t>
            </w:r>
            <w:r w:rsidR="008E3727">
              <w:rPr>
                <w:rFonts w:ascii="Times New Roman" w:eastAsia="Times New Roman" w:hAnsi="Times New Roman" w:cs="Times New Roman"/>
                <w:bCs/>
                <w:sz w:val="24"/>
                <w:szCs w:val="24"/>
              </w:rPr>
              <w:t>.</w:t>
            </w: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p>
          <w:p w:rsidR="00A63B51" w:rsidRDefault="00A63B51" w:rsidP="00A63B5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Не се приема.</w:t>
            </w:r>
          </w:p>
          <w:p w:rsidR="00A63B51" w:rsidRPr="00A63B51" w:rsidRDefault="00A63B51" w:rsidP="00A63B51">
            <w:pPr>
              <w:rPr>
                <w:rFonts w:ascii="Times New Roman" w:eastAsia="Times New Roman" w:hAnsi="Times New Roman" w:cs="Times New Roman"/>
                <w:bCs/>
                <w:sz w:val="24"/>
                <w:szCs w:val="24"/>
              </w:rPr>
            </w:pPr>
          </w:p>
        </w:tc>
        <w:tc>
          <w:tcPr>
            <w:tcW w:w="4252" w:type="dxa"/>
            <w:tcBorders>
              <w:top w:val="single" w:sz="4" w:space="0" w:color="auto"/>
              <w:bottom w:val="single" w:sz="4" w:space="0" w:color="auto"/>
              <w:right w:val="single" w:sz="4" w:space="0" w:color="auto"/>
            </w:tcBorders>
          </w:tcPr>
          <w:p w:rsidR="002E6A52" w:rsidRPr="002E6A52" w:rsidRDefault="00A63B51" w:rsidP="00A63B5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2E6A52" w:rsidRPr="002E6A52">
              <w:rPr>
                <w:rFonts w:ascii="Times New Roman" w:eastAsia="Times New Roman" w:hAnsi="Times New Roman" w:cs="Times New Roman"/>
                <w:bCs/>
                <w:sz w:val="24"/>
                <w:szCs w:val="24"/>
              </w:rPr>
              <w:t>Съображенията за предложеното изменение са следните:</w:t>
            </w:r>
          </w:p>
          <w:p w:rsidR="002E6A52" w:rsidRPr="002E6A52" w:rsidRDefault="002E6A52" w:rsidP="00A63B51">
            <w:pPr>
              <w:rPr>
                <w:rFonts w:ascii="Times New Roman" w:eastAsia="Times New Roman" w:hAnsi="Times New Roman" w:cs="Times New Roman"/>
                <w:bCs/>
                <w:sz w:val="24"/>
                <w:szCs w:val="24"/>
              </w:rPr>
            </w:pPr>
            <w:r w:rsidRPr="002E6A52">
              <w:rPr>
                <w:rFonts w:ascii="Times New Roman" w:eastAsia="Times New Roman" w:hAnsi="Times New Roman" w:cs="Times New Roman"/>
                <w:bCs/>
                <w:sz w:val="24"/>
                <w:szCs w:val="24"/>
              </w:rPr>
              <w:t>В Приложение № 4 „Транспорт“ към Споразумението за съвместно управление на Република България в периода 2021 г. – 2025 г. (по-нататък Споразумението) е предвидено предприемането на действия за актуализиране на методиките за обучение и изискванията за придобиване на правоспособност за обучаване на водачи на моторни превозни средства и повишаване на квалификацията им. Предвидено е още преразглеждане на изпитните тестове и съдържащите се в тях въпроси, с цел да бъде извършена преценка относно актуалността и ефективността им за проверка на знанията на кандидатите за придобиване на правоспособност за управление на моторно превозно средство.</w:t>
            </w:r>
          </w:p>
          <w:p w:rsidR="002E6A52" w:rsidRPr="002E6A52" w:rsidRDefault="002E6A52" w:rsidP="00A63B51">
            <w:pPr>
              <w:rPr>
                <w:rFonts w:ascii="Times New Roman" w:eastAsia="Times New Roman" w:hAnsi="Times New Roman" w:cs="Times New Roman"/>
                <w:bCs/>
                <w:sz w:val="24"/>
                <w:szCs w:val="24"/>
              </w:rPr>
            </w:pPr>
            <w:r w:rsidRPr="002E6A52">
              <w:rPr>
                <w:rFonts w:ascii="Times New Roman" w:eastAsia="Times New Roman" w:hAnsi="Times New Roman" w:cs="Times New Roman"/>
                <w:bCs/>
                <w:sz w:val="24"/>
                <w:szCs w:val="24"/>
              </w:rPr>
              <w:lastRenderedPageBreak/>
              <w:t xml:space="preserve">За осъществяването на поставените задачи се предвижда създаването на междуведомствена работна група с участието на експерти от Министерството на транспорта и съобщенията, Министерството на вътрешните работи, Министерството на образованието и науката и Държавната агенция „Безопасност на движението по пътищата“. Работната група следва да предложи мерки за повишаване ефективността на обучението и изпитите за придобиване на правоспособност за управление на моторно превозно средство, включително чрез преработване и актуализиране на изпитните въпроси, както и промени в нормативните актове, уреждащи обучението и изпитите.  </w:t>
            </w:r>
          </w:p>
          <w:p w:rsidR="002E6A52" w:rsidRDefault="002E6A52" w:rsidP="00A63B51">
            <w:pPr>
              <w:rPr>
                <w:rFonts w:ascii="Times New Roman" w:eastAsia="Times New Roman" w:hAnsi="Times New Roman" w:cs="Times New Roman"/>
                <w:bCs/>
                <w:sz w:val="24"/>
                <w:szCs w:val="24"/>
              </w:rPr>
            </w:pPr>
            <w:r w:rsidRPr="002E6A52">
              <w:rPr>
                <w:rFonts w:ascii="Times New Roman" w:eastAsia="Times New Roman" w:hAnsi="Times New Roman" w:cs="Times New Roman"/>
                <w:bCs/>
                <w:sz w:val="24"/>
                <w:szCs w:val="24"/>
              </w:rPr>
              <w:t xml:space="preserve">Предложеното удължаване на срока за влизане в сила на разпоредбите относно оборудването с техническо средство за определяне на маршрута и интерактивните видеоклипове цели да осигури технологично време за изготвяне и утвърждаване на изпитни въпроси със стационарни графични изображения и интерактивни видеоклипове, разработване на маршрути за указване на посоката по </w:t>
            </w:r>
            <w:r w:rsidRPr="002E6A52">
              <w:rPr>
                <w:rFonts w:ascii="Times New Roman" w:eastAsia="Times New Roman" w:hAnsi="Times New Roman" w:cs="Times New Roman"/>
                <w:bCs/>
                <w:sz w:val="24"/>
                <w:szCs w:val="24"/>
              </w:rPr>
              <w:lastRenderedPageBreak/>
              <w:t>време на провеждане на практическите изпити и внедряването им в техническите устройства за провеждане на практическите изпити, които да са съобразени с предложенията на работната група. По този начин ще се постигне устойчивост на нормативната уредба.</w:t>
            </w:r>
          </w:p>
          <w:p w:rsidR="008D2AFF" w:rsidRDefault="008D2AFF" w:rsidP="00A63B51">
            <w:pPr>
              <w:rPr>
                <w:rFonts w:ascii="Times New Roman" w:eastAsia="Times New Roman" w:hAnsi="Times New Roman" w:cs="Times New Roman"/>
                <w:bCs/>
                <w:sz w:val="24"/>
                <w:szCs w:val="24"/>
              </w:rPr>
            </w:pPr>
          </w:p>
          <w:p w:rsidR="008D2AFF" w:rsidRDefault="00A63B51" w:rsidP="00A63B5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008D2AFF">
              <w:rPr>
                <w:rFonts w:ascii="Times New Roman" w:eastAsia="Times New Roman" w:hAnsi="Times New Roman" w:cs="Times New Roman"/>
                <w:bCs/>
                <w:sz w:val="24"/>
                <w:szCs w:val="24"/>
              </w:rPr>
              <w:t>Проектът за изменение на Наредба № 38 не противоречи на чл. 15 от ЗНА, тъй като не противоречи на нормативен акт от по-висока степен.</w:t>
            </w:r>
          </w:p>
          <w:p w:rsidR="008D2AFF" w:rsidRPr="002E6A52" w:rsidRDefault="008D2AFF" w:rsidP="00A63B5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Проектът за изменение на Наредба № 38 не противоречи на чл. 26 </w:t>
            </w:r>
            <w:r w:rsidR="00A63B51">
              <w:rPr>
                <w:rFonts w:ascii="Times New Roman" w:eastAsia="Times New Roman" w:hAnsi="Times New Roman" w:cs="Times New Roman"/>
                <w:bCs/>
                <w:sz w:val="24"/>
                <w:szCs w:val="24"/>
              </w:rPr>
              <w:t>и 28</w:t>
            </w:r>
            <w:r>
              <w:rPr>
                <w:rFonts w:ascii="Times New Roman" w:eastAsia="Times New Roman" w:hAnsi="Times New Roman" w:cs="Times New Roman"/>
                <w:bCs/>
                <w:sz w:val="24"/>
                <w:szCs w:val="24"/>
              </w:rPr>
              <w:t>от ЗНА, тъй като</w:t>
            </w:r>
            <w:r w:rsidR="00A63B51">
              <w:rPr>
                <w:rFonts w:ascii="Times New Roman" w:eastAsia="Times New Roman" w:hAnsi="Times New Roman" w:cs="Times New Roman"/>
                <w:bCs/>
                <w:sz w:val="24"/>
                <w:szCs w:val="24"/>
              </w:rPr>
              <w:t xml:space="preserve"> са спазени всички процедурни изисквания.</w:t>
            </w:r>
          </w:p>
        </w:tc>
      </w:tr>
      <w:tr w:rsidR="002E6A52" w:rsidRPr="00AC1D0F" w:rsidTr="00252EB0">
        <w:tc>
          <w:tcPr>
            <w:tcW w:w="568" w:type="dxa"/>
            <w:vMerge w:val="restart"/>
            <w:tcBorders>
              <w:top w:val="single" w:sz="4" w:space="0" w:color="auto"/>
              <w:left w:val="single" w:sz="4" w:space="0" w:color="auto"/>
            </w:tcBorders>
          </w:tcPr>
          <w:p w:rsidR="002E6A52" w:rsidRPr="00203536" w:rsidRDefault="002E6A52" w:rsidP="002E6A5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lastRenderedPageBreak/>
              <w:t>4</w:t>
            </w:r>
            <w:r>
              <w:rPr>
                <w:rFonts w:ascii="Times New Roman" w:eastAsia="Times New Roman" w:hAnsi="Times New Roman" w:cs="Times New Roman"/>
                <w:b/>
                <w:bCs/>
                <w:sz w:val="24"/>
                <w:szCs w:val="24"/>
              </w:rPr>
              <w:t>.</w:t>
            </w:r>
          </w:p>
        </w:tc>
        <w:tc>
          <w:tcPr>
            <w:tcW w:w="1985" w:type="dxa"/>
            <w:vMerge w:val="restart"/>
            <w:tcBorders>
              <w:top w:val="single" w:sz="4" w:space="0" w:color="auto"/>
            </w:tcBorders>
          </w:tcPr>
          <w:p w:rsidR="002E6A52" w:rsidRDefault="002E6A52" w:rsidP="002E6A52">
            <w:pPr>
              <w:keepNext/>
              <w:jc w:val="left"/>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Стоян Стоянов – председател на Сдружения Българска автоинструкторска колегия</w:t>
            </w:r>
          </w:p>
          <w:p w:rsidR="002C1264" w:rsidRPr="00954E09" w:rsidRDefault="002C1264" w:rsidP="002C1264">
            <w:pPr>
              <w:keepNext/>
              <w:jc w:val="left"/>
              <w:outlineLvl w:val="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C1264">
              <w:rPr>
                <w:rFonts w:ascii="Times New Roman" w:eastAsia="Times New Roman" w:hAnsi="Times New Roman" w:cs="Times New Roman"/>
                <w:bCs/>
                <w:sz w:val="24"/>
                <w:szCs w:val="24"/>
              </w:rPr>
              <w:t>04-01-00-565</w:t>
            </w:r>
            <w:r>
              <w:rPr>
                <w:rFonts w:ascii="Times New Roman" w:eastAsia="Times New Roman" w:hAnsi="Times New Roman" w:cs="Times New Roman"/>
                <w:bCs/>
                <w:sz w:val="24"/>
                <w:szCs w:val="24"/>
              </w:rPr>
              <w:t>/</w:t>
            </w:r>
            <w:r w:rsidRPr="002C1264">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/20.06.2022 г.)</w:t>
            </w:r>
          </w:p>
        </w:tc>
        <w:tc>
          <w:tcPr>
            <w:tcW w:w="6237" w:type="dxa"/>
            <w:tcBorders>
              <w:top w:val="single" w:sz="4" w:space="0" w:color="auto"/>
              <w:bottom w:val="single" w:sz="4" w:space="0" w:color="auto"/>
            </w:tcBorders>
          </w:tcPr>
          <w:p w:rsidR="002E6A52" w:rsidRDefault="002E6A52" w:rsidP="002E6A52">
            <w:pPr>
              <w:jc w:val="left"/>
              <w:rPr>
                <w:rFonts w:ascii="Times New Roman" w:eastAsia="Times New Roman" w:hAnsi="Times New Roman" w:cs="Times New Roman"/>
                <w:bCs/>
                <w:sz w:val="24"/>
                <w:szCs w:val="24"/>
              </w:rPr>
            </w:pPr>
            <w:r w:rsidRPr="0020353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 Да се премахнат интерактивните клипове като част от изпита.</w:t>
            </w:r>
          </w:p>
          <w:p w:rsidR="002E6A52" w:rsidRDefault="002E6A52" w:rsidP="002E6A52">
            <w:pPr>
              <w:jc w:val="left"/>
              <w:rPr>
                <w:rFonts w:ascii="Times New Roman" w:eastAsia="Times New Roman" w:hAnsi="Times New Roman" w:cs="Times New Roman"/>
                <w:bCs/>
                <w:sz w:val="24"/>
                <w:szCs w:val="24"/>
              </w:rPr>
            </w:pPr>
          </w:p>
          <w:p w:rsidR="006E446F" w:rsidRDefault="006E446F" w:rsidP="002E6A52">
            <w:pPr>
              <w:jc w:val="left"/>
              <w:rPr>
                <w:rFonts w:ascii="Times New Roman" w:eastAsia="Times New Roman" w:hAnsi="Times New Roman" w:cs="Times New Roman"/>
                <w:bCs/>
                <w:sz w:val="24"/>
                <w:szCs w:val="24"/>
              </w:rPr>
            </w:pPr>
          </w:p>
          <w:p w:rsidR="006E446F" w:rsidRDefault="006E446F" w:rsidP="002E6A52">
            <w:pPr>
              <w:jc w:val="left"/>
              <w:rPr>
                <w:rFonts w:ascii="Times New Roman" w:eastAsia="Times New Roman" w:hAnsi="Times New Roman" w:cs="Times New Roman"/>
                <w:bCs/>
                <w:sz w:val="24"/>
                <w:szCs w:val="24"/>
              </w:rPr>
            </w:pPr>
          </w:p>
          <w:p w:rsidR="006E446F" w:rsidRDefault="006E446F" w:rsidP="002E6A52">
            <w:pPr>
              <w:jc w:val="left"/>
              <w:rPr>
                <w:rFonts w:ascii="Times New Roman" w:eastAsia="Times New Roman" w:hAnsi="Times New Roman" w:cs="Times New Roman"/>
                <w:bCs/>
                <w:sz w:val="24"/>
                <w:szCs w:val="24"/>
              </w:rPr>
            </w:pPr>
          </w:p>
          <w:p w:rsidR="002E6A52" w:rsidRDefault="002E6A52" w:rsidP="002E6A52">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В случай, че предложението се отхвърли, предлагаме срок по параграф 41, </w:t>
            </w:r>
            <w:proofErr w:type="spellStart"/>
            <w:r>
              <w:rPr>
                <w:rFonts w:ascii="Times New Roman" w:eastAsia="Times New Roman" w:hAnsi="Times New Roman" w:cs="Times New Roman"/>
                <w:bCs/>
                <w:sz w:val="24"/>
                <w:szCs w:val="24"/>
              </w:rPr>
              <w:t>отн.</w:t>
            </w:r>
            <w:proofErr w:type="spellEnd"/>
            <w:r>
              <w:rPr>
                <w:rFonts w:ascii="Times New Roman" w:eastAsia="Times New Roman" w:hAnsi="Times New Roman" w:cs="Times New Roman"/>
                <w:bCs/>
                <w:sz w:val="24"/>
                <w:szCs w:val="24"/>
              </w:rPr>
              <w:t xml:space="preserve"> чл. 38, ал. 2 от 48 месеца след обнародването в Държавен вестник.</w:t>
            </w:r>
          </w:p>
          <w:p w:rsidR="002E6A52" w:rsidRDefault="002E6A52" w:rsidP="002E6A52">
            <w:pPr>
              <w:jc w:val="left"/>
              <w:rPr>
                <w:rFonts w:ascii="Times New Roman" w:eastAsia="Times New Roman" w:hAnsi="Times New Roman" w:cs="Times New Roman"/>
                <w:bCs/>
                <w:sz w:val="24"/>
                <w:szCs w:val="24"/>
              </w:rPr>
            </w:pPr>
          </w:p>
          <w:p w:rsidR="002E6A52" w:rsidRDefault="002E6A52" w:rsidP="002E6A52">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Мотиви:</w:t>
            </w:r>
          </w:p>
          <w:p w:rsidR="002E6A52" w:rsidRDefault="002E6A52" w:rsidP="002E6A52">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Кандидатите за придобиване на СУМПС се изпитват в реални условия и използването на видеоклипове за </w:t>
            </w:r>
            <w:r>
              <w:rPr>
                <w:rFonts w:ascii="Times New Roman" w:eastAsia="Times New Roman" w:hAnsi="Times New Roman" w:cs="Times New Roman"/>
                <w:bCs/>
                <w:sz w:val="24"/>
                <w:szCs w:val="24"/>
              </w:rPr>
              <w:lastRenderedPageBreak/>
              <w:t>симулиране на реални условия е алогично. Това би оскъпило неоправдано изпитния процес, като няма да допринесе за подобряване на качеството на изпита, тъй като видеоклипа би симулирал единствено реални пътни условия, в каквито и сега се провежда държавният изпит за правоуправление на МПС.</w:t>
            </w:r>
          </w:p>
          <w:p w:rsidR="002E6A52" w:rsidRPr="00954E09" w:rsidRDefault="002E6A52" w:rsidP="002E6A52">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*Забележка: Правим предложение обществеността и </w:t>
            </w:r>
            <w:proofErr w:type="spellStart"/>
            <w:r>
              <w:rPr>
                <w:rFonts w:ascii="Times New Roman" w:eastAsia="Times New Roman" w:hAnsi="Times New Roman" w:cs="Times New Roman"/>
                <w:bCs/>
                <w:sz w:val="24"/>
                <w:szCs w:val="24"/>
              </w:rPr>
              <w:t>антоинструкторите</w:t>
            </w:r>
            <w:proofErr w:type="spellEnd"/>
            <w:r>
              <w:rPr>
                <w:rFonts w:ascii="Times New Roman" w:eastAsia="Times New Roman" w:hAnsi="Times New Roman" w:cs="Times New Roman"/>
                <w:bCs/>
                <w:sz w:val="24"/>
                <w:szCs w:val="24"/>
              </w:rPr>
              <w:t xml:space="preserve"> да бъдат запознавани предварително с предлаганите варианти на видеоклипове, защото в момента нямаме представа какво се визира под тази идея и как би изглеждала тя на практика. Преди обществено обсъждане на подобно предложение е коректно да се представи модела, вариант за запознаване на заинтересованите в обучителния процес лица.</w:t>
            </w:r>
          </w:p>
          <w:p w:rsidR="002E6A52" w:rsidRPr="00954E09" w:rsidRDefault="002E6A52" w:rsidP="002E6A52">
            <w:pPr>
              <w:jc w:val="left"/>
              <w:rPr>
                <w:rFonts w:ascii="Times New Roman" w:eastAsia="Times New Roman" w:hAnsi="Times New Roman" w:cs="Times New Roman"/>
                <w:bCs/>
                <w:sz w:val="24"/>
                <w:szCs w:val="24"/>
              </w:rPr>
            </w:pPr>
          </w:p>
        </w:tc>
        <w:tc>
          <w:tcPr>
            <w:tcW w:w="2126" w:type="dxa"/>
            <w:tcBorders>
              <w:top w:val="single" w:sz="4" w:space="0" w:color="auto"/>
              <w:bottom w:val="single" w:sz="4" w:space="0" w:color="auto"/>
            </w:tcBorders>
          </w:tcPr>
          <w:p w:rsidR="002E6A52" w:rsidRDefault="00252EB0" w:rsidP="002E6A52">
            <w:pPr>
              <w:jc w:val="center"/>
              <w:rPr>
                <w:rFonts w:ascii="Times New Roman" w:eastAsia="Times New Roman" w:hAnsi="Times New Roman" w:cs="Times New Roman"/>
                <w:bCs/>
                <w:sz w:val="24"/>
                <w:szCs w:val="24"/>
              </w:rPr>
            </w:pPr>
            <w:r w:rsidRPr="00252EB0">
              <w:rPr>
                <w:rFonts w:ascii="Times New Roman" w:eastAsia="Times New Roman" w:hAnsi="Times New Roman" w:cs="Times New Roman"/>
                <w:bCs/>
                <w:sz w:val="24"/>
                <w:szCs w:val="24"/>
              </w:rPr>
              <w:lastRenderedPageBreak/>
              <w:t>1. Не се приема</w:t>
            </w:r>
            <w:r w:rsidR="008E3727">
              <w:rPr>
                <w:rFonts w:ascii="Times New Roman" w:eastAsia="Times New Roman" w:hAnsi="Times New Roman" w:cs="Times New Roman"/>
                <w:bCs/>
                <w:sz w:val="24"/>
                <w:szCs w:val="24"/>
              </w:rPr>
              <w:t>.</w:t>
            </w:r>
          </w:p>
          <w:p w:rsidR="003D0CC8" w:rsidRDefault="003D0CC8" w:rsidP="002E6A52">
            <w:pPr>
              <w:jc w:val="center"/>
              <w:rPr>
                <w:rFonts w:ascii="Times New Roman" w:eastAsia="Times New Roman" w:hAnsi="Times New Roman" w:cs="Times New Roman"/>
                <w:bCs/>
                <w:sz w:val="24"/>
                <w:szCs w:val="24"/>
              </w:rPr>
            </w:pPr>
          </w:p>
          <w:p w:rsidR="003D0CC8" w:rsidRDefault="003D0CC8" w:rsidP="002E6A52">
            <w:pPr>
              <w:jc w:val="center"/>
              <w:rPr>
                <w:rFonts w:ascii="Times New Roman" w:eastAsia="Times New Roman" w:hAnsi="Times New Roman" w:cs="Times New Roman"/>
                <w:bCs/>
                <w:sz w:val="24"/>
                <w:szCs w:val="24"/>
              </w:rPr>
            </w:pPr>
          </w:p>
          <w:p w:rsidR="006E446F" w:rsidRDefault="006E446F" w:rsidP="002E6A52">
            <w:pPr>
              <w:jc w:val="center"/>
              <w:rPr>
                <w:rFonts w:ascii="Times New Roman" w:eastAsia="Times New Roman" w:hAnsi="Times New Roman" w:cs="Times New Roman"/>
                <w:bCs/>
                <w:sz w:val="24"/>
                <w:szCs w:val="24"/>
              </w:rPr>
            </w:pPr>
          </w:p>
          <w:p w:rsidR="006E446F" w:rsidRDefault="006E446F" w:rsidP="002E6A52">
            <w:pPr>
              <w:jc w:val="center"/>
              <w:rPr>
                <w:rFonts w:ascii="Times New Roman" w:eastAsia="Times New Roman" w:hAnsi="Times New Roman" w:cs="Times New Roman"/>
                <w:bCs/>
                <w:sz w:val="24"/>
                <w:szCs w:val="24"/>
              </w:rPr>
            </w:pPr>
          </w:p>
          <w:p w:rsidR="006E446F" w:rsidRDefault="006E446F" w:rsidP="002E6A52">
            <w:pPr>
              <w:jc w:val="center"/>
              <w:rPr>
                <w:rFonts w:ascii="Times New Roman" w:eastAsia="Times New Roman" w:hAnsi="Times New Roman" w:cs="Times New Roman"/>
                <w:bCs/>
                <w:sz w:val="24"/>
                <w:szCs w:val="24"/>
              </w:rPr>
            </w:pPr>
          </w:p>
          <w:p w:rsidR="003D0CC8" w:rsidRPr="00252EB0" w:rsidRDefault="003D0CC8" w:rsidP="002E6A52">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Не се приема</w:t>
            </w:r>
            <w:r w:rsidR="008E3727">
              <w:rPr>
                <w:rFonts w:ascii="Times New Roman" w:eastAsia="Times New Roman" w:hAnsi="Times New Roman" w:cs="Times New Roman"/>
                <w:bCs/>
                <w:sz w:val="24"/>
                <w:szCs w:val="24"/>
              </w:rPr>
              <w:t>.</w:t>
            </w:r>
          </w:p>
        </w:tc>
        <w:tc>
          <w:tcPr>
            <w:tcW w:w="4252" w:type="dxa"/>
            <w:tcBorders>
              <w:top w:val="single" w:sz="4" w:space="0" w:color="auto"/>
              <w:bottom w:val="single" w:sz="4" w:space="0" w:color="auto"/>
              <w:right w:val="single" w:sz="4" w:space="0" w:color="auto"/>
            </w:tcBorders>
          </w:tcPr>
          <w:p w:rsidR="009D334A" w:rsidRDefault="00252EB0" w:rsidP="003D0CC8">
            <w:pPr>
              <w:jc w:val="left"/>
              <w:rPr>
                <w:rFonts w:ascii="Times New Roman" w:eastAsia="Times New Roman" w:hAnsi="Times New Roman" w:cs="Times New Roman"/>
                <w:bCs/>
                <w:sz w:val="24"/>
                <w:szCs w:val="24"/>
              </w:rPr>
            </w:pPr>
            <w:r w:rsidRPr="00252EB0">
              <w:rPr>
                <w:rFonts w:ascii="Times New Roman" w:eastAsia="Times New Roman" w:hAnsi="Times New Roman" w:cs="Times New Roman"/>
                <w:bCs/>
                <w:sz w:val="24"/>
                <w:szCs w:val="24"/>
              </w:rPr>
              <w:t xml:space="preserve">1. </w:t>
            </w:r>
            <w:r w:rsidR="009D334A" w:rsidRPr="009D334A">
              <w:rPr>
                <w:rFonts w:ascii="Times New Roman" w:eastAsia="Times New Roman" w:hAnsi="Times New Roman" w:cs="Times New Roman"/>
                <w:bCs/>
                <w:sz w:val="24"/>
                <w:szCs w:val="24"/>
              </w:rPr>
              <w:t>Предложението е извън обхвата на настоящия проект на наредба.</w:t>
            </w:r>
          </w:p>
          <w:p w:rsidR="009D334A" w:rsidRDefault="009D334A" w:rsidP="003D0CC8">
            <w:pPr>
              <w:jc w:val="left"/>
              <w:rPr>
                <w:rFonts w:ascii="Times New Roman" w:eastAsia="Times New Roman" w:hAnsi="Times New Roman" w:cs="Times New Roman"/>
                <w:bCs/>
                <w:sz w:val="24"/>
                <w:szCs w:val="24"/>
              </w:rPr>
            </w:pPr>
          </w:p>
          <w:p w:rsidR="009D334A" w:rsidRDefault="009D334A" w:rsidP="003D0CC8">
            <w:pPr>
              <w:jc w:val="left"/>
              <w:rPr>
                <w:rFonts w:ascii="Times New Roman" w:eastAsia="Times New Roman" w:hAnsi="Times New Roman" w:cs="Times New Roman"/>
                <w:bCs/>
                <w:sz w:val="24"/>
                <w:szCs w:val="24"/>
              </w:rPr>
            </w:pPr>
          </w:p>
          <w:p w:rsidR="009D334A" w:rsidRDefault="009D334A" w:rsidP="003D0CC8">
            <w:pPr>
              <w:jc w:val="left"/>
              <w:rPr>
                <w:rFonts w:ascii="Times New Roman" w:eastAsia="Times New Roman" w:hAnsi="Times New Roman" w:cs="Times New Roman"/>
                <w:bCs/>
                <w:sz w:val="24"/>
                <w:szCs w:val="24"/>
              </w:rPr>
            </w:pPr>
          </w:p>
          <w:p w:rsidR="009D334A" w:rsidRDefault="009D334A" w:rsidP="003D0CC8">
            <w:pPr>
              <w:jc w:val="left"/>
              <w:rPr>
                <w:rFonts w:ascii="Times New Roman" w:eastAsia="Times New Roman" w:hAnsi="Times New Roman" w:cs="Times New Roman"/>
                <w:bCs/>
                <w:sz w:val="24"/>
                <w:szCs w:val="24"/>
              </w:rPr>
            </w:pPr>
          </w:p>
          <w:p w:rsidR="003D0CC8" w:rsidRPr="00252EB0" w:rsidRDefault="003D0CC8" w:rsidP="003D0CC8">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00AB418C">
              <w:rPr>
                <w:rFonts w:ascii="Times New Roman" w:eastAsia="Times New Roman" w:hAnsi="Times New Roman" w:cs="Times New Roman"/>
                <w:bCs/>
                <w:sz w:val="24"/>
                <w:szCs w:val="24"/>
              </w:rPr>
              <w:t xml:space="preserve">Считаме, че </w:t>
            </w:r>
            <w:r w:rsidR="009D334A">
              <w:rPr>
                <w:rFonts w:ascii="Times New Roman" w:eastAsia="Times New Roman" w:hAnsi="Times New Roman" w:cs="Times New Roman"/>
                <w:bCs/>
                <w:sz w:val="24"/>
                <w:szCs w:val="24"/>
              </w:rPr>
              <w:t>предложеният срок в проекта на н</w:t>
            </w:r>
            <w:r w:rsidR="00AB418C">
              <w:rPr>
                <w:rFonts w:ascii="Times New Roman" w:eastAsia="Times New Roman" w:hAnsi="Times New Roman" w:cs="Times New Roman"/>
                <w:bCs/>
                <w:sz w:val="24"/>
                <w:szCs w:val="24"/>
              </w:rPr>
              <w:t>аредба е реалистичен и изпълним.</w:t>
            </w:r>
          </w:p>
        </w:tc>
      </w:tr>
      <w:tr w:rsidR="00C27431" w:rsidRPr="00AC1D0F" w:rsidTr="00252EB0">
        <w:tc>
          <w:tcPr>
            <w:tcW w:w="568" w:type="dxa"/>
            <w:vMerge/>
            <w:tcBorders>
              <w:left w:val="single" w:sz="4" w:space="0" w:color="auto"/>
            </w:tcBorders>
          </w:tcPr>
          <w:p w:rsidR="00C27431" w:rsidRPr="007856EC" w:rsidRDefault="00C27431" w:rsidP="00C27431">
            <w:pPr>
              <w:jc w:val="center"/>
              <w:rPr>
                <w:rFonts w:ascii="Times New Roman" w:eastAsia="Times New Roman" w:hAnsi="Times New Roman" w:cs="Times New Roman"/>
                <w:b/>
                <w:bCs/>
                <w:sz w:val="24"/>
                <w:szCs w:val="24"/>
                <w:lang w:val="ru-RU"/>
              </w:rPr>
            </w:pPr>
          </w:p>
        </w:tc>
        <w:tc>
          <w:tcPr>
            <w:tcW w:w="1985" w:type="dxa"/>
            <w:vMerge/>
          </w:tcPr>
          <w:p w:rsidR="00C27431" w:rsidRDefault="00C27431" w:rsidP="00C27431">
            <w:pPr>
              <w:keepNext/>
              <w:jc w:val="left"/>
              <w:outlineLvl w:val="5"/>
              <w:rPr>
                <w:rFonts w:ascii="Times New Roman" w:eastAsia="Times New Roman" w:hAnsi="Times New Roman" w:cs="Times New Roman"/>
                <w:bCs/>
                <w:sz w:val="24"/>
                <w:szCs w:val="24"/>
              </w:rPr>
            </w:pPr>
          </w:p>
        </w:tc>
        <w:tc>
          <w:tcPr>
            <w:tcW w:w="6237" w:type="dxa"/>
            <w:tcBorders>
              <w:top w:val="single" w:sz="4" w:space="0" w:color="auto"/>
              <w:bottom w:val="single" w:sz="4" w:space="0" w:color="auto"/>
            </w:tcBorders>
          </w:tcPr>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Организация на изпитния процес: Въвеждане на часове за изпит.</w:t>
            </w:r>
          </w:p>
          <w:p w:rsidR="00C27431" w:rsidRDefault="00C27431" w:rsidP="00C27431">
            <w:pPr>
              <w:jc w:val="left"/>
              <w:rPr>
                <w:rFonts w:ascii="Times New Roman" w:eastAsia="Times New Roman" w:hAnsi="Times New Roman" w:cs="Times New Roman"/>
                <w:bCs/>
                <w:sz w:val="24"/>
                <w:szCs w:val="24"/>
              </w:rPr>
            </w:pP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Мотиви:</w:t>
            </w:r>
          </w:p>
          <w:p w:rsidR="00C27431" w:rsidRPr="00203536"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Единственото задължение на ИА „АА“ е да организира и контролира изпитния процес. Въвеждането на изпитни часове: напр. от 8:30 до 09:05, от 09:10 до 09:45 и т.н. би позволило много по-добра организация, по-малко разхищение на ресурси в изпитния процес. Предлагаме часовете да се разпределят по реда на запазване на място в изпитна комисия.</w:t>
            </w:r>
          </w:p>
        </w:tc>
        <w:tc>
          <w:tcPr>
            <w:tcW w:w="2126" w:type="dxa"/>
            <w:tcBorders>
              <w:top w:val="single" w:sz="4" w:space="0" w:color="auto"/>
              <w:bottom w:val="single" w:sz="4" w:space="0" w:color="auto"/>
            </w:tcBorders>
          </w:tcPr>
          <w:p w:rsidR="00C27431" w:rsidRPr="002E6A52" w:rsidRDefault="00C27431" w:rsidP="00C2743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2E6A52">
              <w:rPr>
                <w:rFonts w:ascii="Times New Roman" w:eastAsia="Times New Roman" w:hAnsi="Times New Roman" w:cs="Times New Roman"/>
                <w:bCs/>
                <w:sz w:val="24"/>
                <w:szCs w:val="24"/>
              </w:rPr>
              <w:t>Не се приема</w:t>
            </w:r>
            <w:r w:rsidR="008E3727">
              <w:rPr>
                <w:rFonts w:ascii="Times New Roman" w:eastAsia="Times New Roman" w:hAnsi="Times New Roman" w:cs="Times New Roman"/>
                <w:bCs/>
                <w:sz w:val="24"/>
                <w:szCs w:val="24"/>
              </w:rPr>
              <w:t>.</w:t>
            </w:r>
          </w:p>
        </w:tc>
        <w:tc>
          <w:tcPr>
            <w:tcW w:w="4252" w:type="dxa"/>
            <w:tcBorders>
              <w:top w:val="single" w:sz="4" w:space="0" w:color="auto"/>
              <w:bottom w:val="single" w:sz="4" w:space="0" w:color="auto"/>
              <w:right w:val="single" w:sz="4" w:space="0" w:color="auto"/>
            </w:tcBorders>
          </w:tcPr>
          <w:p w:rsidR="00C27431" w:rsidRPr="002E6A52"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00AB0B1E" w:rsidRPr="00AB0B1E">
              <w:rPr>
                <w:rFonts w:ascii="Times New Roman" w:eastAsia="Times New Roman" w:hAnsi="Times New Roman" w:cs="Times New Roman"/>
                <w:bCs/>
                <w:sz w:val="24"/>
                <w:szCs w:val="24"/>
              </w:rPr>
              <w:t>Предложението е извън обхвата на настоящия проект на наредба.</w:t>
            </w:r>
          </w:p>
        </w:tc>
      </w:tr>
      <w:tr w:rsidR="00C27431" w:rsidRPr="00AC1D0F" w:rsidTr="00252EB0">
        <w:tc>
          <w:tcPr>
            <w:tcW w:w="568" w:type="dxa"/>
            <w:vMerge/>
            <w:tcBorders>
              <w:left w:val="single" w:sz="4" w:space="0" w:color="auto"/>
            </w:tcBorders>
          </w:tcPr>
          <w:p w:rsidR="00C27431" w:rsidRPr="007856EC" w:rsidRDefault="00C27431" w:rsidP="00C27431">
            <w:pPr>
              <w:jc w:val="center"/>
              <w:rPr>
                <w:rFonts w:ascii="Times New Roman" w:eastAsia="Times New Roman" w:hAnsi="Times New Roman" w:cs="Times New Roman"/>
                <w:b/>
                <w:bCs/>
                <w:sz w:val="24"/>
                <w:szCs w:val="24"/>
                <w:lang w:val="ru-RU"/>
              </w:rPr>
            </w:pPr>
          </w:p>
        </w:tc>
        <w:tc>
          <w:tcPr>
            <w:tcW w:w="1985" w:type="dxa"/>
            <w:vMerge/>
          </w:tcPr>
          <w:p w:rsidR="00C27431" w:rsidRDefault="00C27431" w:rsidP="00C27431">
            <w:pPr>
              <w:keepNext/>
              <w:jc w:val="left"/>
              <w:outlineLvl w:val="5"/>
              <w:rPr>
                <w:rFonts w:ascii="Times New Roman" w:eastAsia="Times New Roman" w:hAnsi="Times New Roman" w:cs="Times New Roman"/>
                <w:bCs/>
                <w:sz w:val="24"/>
                <w:szCs w:val="24"/>
              </w:rPr>
            </w:pPr>
          </w:p>
        </w:tc>
        <w:tc>
          <w:tcPr>
            <w:tcW w:w="6237" w:type="dxa"/>
            <w:tcBorders>
              <w:top w:val="single" w:sz="4" w:space="0" w:color="auto"/>
              <w:bottom w:val="single" w:sz="4" w:space="0" w:color="auto"/>
            </w:tcBorders>
          </w:tcPr>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да се въведат отделни изпитни комисии за най-масовата категория и отделна комисия за А, С, </w:t>
            </w:r>
            <w:r>
              <w:rPr>
                <w:rFonts w:ascii="Times New Roman" w:eastAsia="Times New Roman" w:hAnsi="Times New Roman" w:cs="Times New Roman"/>
                <w:bCs/>
                <w:sz w:val="24"/>
                <w:szCs w:val="24"/>
                <w:lang w:val="en-US"/>
              </w:rPr>
              <w:t>D</w:t>
            </w:r>
            <w:r>
              <w:rPr>
                <w:rFonts w:ascii="Times New Roman" w:eastAsia="Times New Roman" w:hAnsi="Times New Roman" w:cs="Times New Roman"/>
                <w:bCs/>
                <w:sz w:val="24"/>
                <w:szCs w:val="24"/>
              </w:rPr>
              <w:t xml:space="preserve"> категориите при държавен изпит по практика.</w:t>
            </w:r>
          </w:p>
          <w:p w:rsidR="00C27431" w:rsidRDefault="00C27431" w:rsidP="00C27431">
            <w:pPr>
              <w:jc w:val="left"/>
              <w:rPr>
                <w:rFonts w:ascii="Times New Roman" w:eastAsia="Times New Roman" w:hAnsi="Times New Roman" w:cs="Times New Roman"/>
                <w:bCs/>
                <w:sz w:val="24"/>
                <w:szCs w:val="24"/>
              </w:rPr>
            </w:pPr>
          </w:p>
          <w:p w:rsidR="00C27431" w:rsidRPr="00DF0D95"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Мотиви: С оглед спестяване на време, по-добро планиране на дневната ангажираност на персонала, зает в учебните центрове и пестене на ресурси, включително време, труд, в т.ч. и за служителите на държавните администрации.</w:t>
            </w:r>
          </w:p>
        </w:tc>
        <w:tc>
          <w:tcPr>
            <w:tcW w:w="2126" w:type="dxa"/>
            <w:tcBorders>
              <w:top w:val="single" w:sz="4" w:space="0" w:color="auto"/>
              <w:bottom w:val="single" w:sz="4" w:space="0" w:color="auto"/>
            </w:tcBorders>
          </w:tcPr>
          <w:p w:rsidR="00C27431" w:rsidRPr="002E6A52" w:rsidRDefault="00C27431" w:rsidP="00C2743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4. </w:t>
            </w:r>
            <w:r w:rsidRPr="002E6A52">
              <w:rPr>
                <w:rFonts w:ascii="Times New Roman" w:eastAsia="Times New Roman" w:hAnsi="Times New Roman" w:cs="Times New Roman"/>
                <w:bCs/>
                <w:sz w:val="24"/>
                <w:szCs w:val="24"/>
              </w:rPr>
              <w:t>Не се приема</w:t>
            </w:r>
            <w:r w:rsidR="008E3727">
              <w:rPr>
                <w:rFonts w:ascii="Times New Roman" w:eastAsia="Times New Roman" w:hAnsi="Times New Roman" w:cs="Times New Roman"/>
                <w:bCs/>
                <w:sz w:val="24"/>
                <w:szCs w:val="24"/>
              </w:rPr>
              <w:t>.</w:t>
            </w:r>
          </w:p>
        </w:tc>
        <w:tc>
          <w:tcPr>
            <w:tcW w:w="4252" w:type="dxa"/>
            <w:tcBorders>
              <w:top w:val="single" w:sz="4" w:space="0" w:color="auto"/>
              <w:bottom w:val="single" w:sz="4" w:space="0" w:color="auto"/>
              <w:right w:val="single" w:sz="4" w:space="0" w:color="auto"/>
            </w:tcBorders>
          </w:tcPr>
          <w:p w:rsidR="00C27431" w:rsidRPr="002E6A52"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sidR="00E74FED" w:rsidRPr="00E74FED">
              <w:rPr>
                <w:rFonts w:ascii="Times New Roman" w:eastAsia="Times New Roman" w:hAnsi="Times New Roman" w:cs="Times New Roman"/>
                <w:bCs/>
                <w:sz w:val="24"/>
                <w:szCs w:val="24"/>
              </w:rPr>
              <w:t>Предложението е извън обхвата на настоящия проект на наредба.</w:t>
            </w:r>
          </w:p>
        </w:tc>
      </w:tr>
      <w:tr w:rsidR="00C27431" w:rsidRPr="00AC1D0F" w:rsidTr="00252EB0">
        <w:tc>
          <w:tcPr>
            <w:tcW w:w="568" w:type="dxa"/>
            <w:vMerge/>
            <w:tcBorders>
              <w:left w:val="single" w:sz="4" w:space="0" w:color="auto"/>
            </w:tcBorders>
          </w:tcPr>
          <w:p w:rsidR="00C27431" w:rsidRPr="007856EC" w:rsidRDefault="00C27431" w:rsidP="00C27431">
            <w:pPr>
              <w:jc w:val="center"/>
              <w:rPr>
                <w:rFonts w:ascii="Times New Roman" w:eastAsia="Times New Roman" w:hAnsi="Times New Roman" w:cs="Times New Roman"/>
                <w:b/>
                <w:bCs/>
                <w:sz w:val="24"/>
                <w:szCs w:val="24"/>
                <w:lang w:val="ru-RU"/>
              </w:rPr>
            </w:pPr>
          </w:p>
        </w:tc>
        <w:tc>
          <w:tcPr>
            <w:tcW w:w="1985" w:type="dxa"/>
            <w:vMerge/>
          </w:tcPr>
          <w:p w:rsidR="00C27431" w:rsidRDefault="00C27431" w:rsidP="00C27431">
            <w:pPr>
              <w:keepNext/>
              <w:jc w:val="left"/>
              <w:outlineLvl w:val="5"/>
              <w:rPr>
                <w:rFonts w:ascii="Times New Roman" w:eastAsia="Times New Roman" w:hAnsi="Times New Roman" w:cs="Times New Roman"/>
                <w:bCs/>
                <w:sz w:val="24"/>
                <w:szCs w:val="24"/>
              </w:rPr>
            </w:pPr>
          </w:p>
        </w:tc>
        <w:tc>
          <w:tcPr>
            <w:tcW w:w="6237" w:type="dxa"/>
            <w:tcBorders>
              <w:top w:val="single" w:sz="4" w:space="0" w:color="auto"/>
              <w:bottom w:val="single" w:sz="4" w:space="0" w:color="auto"/>
            </w:tcBorders>
          </w:tcPr>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Вътрешни практически изпити да се извършват и от обучаващия инструктор.</w:t>
            </w:r>
          </w:p>
          <w:p w:rsidR="00C27431" w:rsidRDefault="00C27431" w:rsidP="00C27431">
            <w:pPr>
              <w:jc w:val="left"/>
              <w:rPr>
                <w:rFonts w:ascii="Times New Roman" w:eastAsia="Times New Roman" w:hAnsi="Times New Roman" w:cs="Times New Roman"/>
                <w:bCs/>
                <w:sz w:val="24"/>
                <w:szCs w:val="24"/>
              </w:rPr>
            </w:pP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Мотиви:</w:t>
            </w: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Предлагаме да се въведе възможност вътрешният изпит по кормуване да се провежда от един инструктор, включително и от обучаващият по практическо обучение инструктор – преподавател. Мотивите са, че на първо място такъв формат на изпита не е добра и утвърдена практика в държавите от ЕС. На второ място обучаващият преподавател така или иначе е член на изпитната комисия и като такъв извършва изпит в качеството си на член в комисията, поради което не би следвало да е ограничен сам да извършва вътрешни практически изпити.</w:t>
            </w:r>
          </w:p>
          <w:p w:rsidR="00C27431" w:rsidRDefault="00C27431" w:rsidP="00C27431">
            <w:pPr>
              <w:jc w:val="left"/>
              <w:rPr>
                <w:rFonts w:ascii="Times New Roman" w:eastAsia="Times New Roman" w:hAnsi="Times New Roman" w:cs="Times New Roman"/>
                <w:bCs/>
                <w:sz w:val="24"/>
                <w:szCs w:val="24"/>
              </w:rPr>
            </w:pP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След като инструкторът може да бъде в изпитна комисия, няма пречки да провежда изпит. Ако в това - вътрешен практически изпит от обучаващ инструктор, се вижда конфликт на интереси, то конфликт на интереси би било и участието на инструктора в изпитната комисия, което от своя страна е абсолютен абсурд.</w:t>
            </w:r>
          </w:p>
        </w:tc>
        <w:tc>
          <w:tcPr>
            <w:tcW w:w="2126" w:type="dxa"/>
            <w:tcBorders>
              <w:top w:val="single" w:sz="4" w:space="0" w:color="auto"/>
              <w:bottom w:val="single" w:sz="4" w:space="0" w:color="auto"/>
            </w:tcBorders>
          </w:tcPr>
          <w:p w:rsidR="00C27431" w:rsidRPr="002E6A52" w:rsidRDefault="00C27431" w:rsidP="00C2743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 </w:t>
            </w:r>
            <w:r w:rsidRPr="002E6A52">
              <w:rPr>
                <w:rFonts w:ascii="Times New Roman" w:eastAsia="Times New Roman" w:hAnsi="Times New Roman" w:cs="Times New Roman"/>
                <w:bCs/>
                <w:sz w:val="24"/>
                <w:szCs w:val="24"/>
              </w:rPr>
              <w:t>Не се приема</w:t>
            </w:r>
            <w:r w:rsidR="008E3727">
              <w:rPr>
                <w:rFonts w:ascii="Times New Roman" w:eastAsia="Times New Roman" w:hAnsi="Times New Roman" w:cs="Times New Roman"/>
                <w:bCs/>
                <w:sz w:val="24"/>
                <w:szCs w:val="24"/>
              </w:rPr>
              <w:t>.</w:t>
            </w:r>
          </w:p>
        </w:tc>
        <w:tc>
          <w:tcPr>
            <w:tcW w:w="4252" w:type="dxa"/>
            <w:tcBorders>
              <w:top w:val="single" w:sz="4" w:space="0" w:color="auto"/>
              <w:bottom w:val="single" w:sz="4" w:space="0" w:color="auto"/>
              <w:right w:val="single" w:sz="4" w:space="0" w:color="auto"/>
            </w:tcBorders>
          </w:tcPr>
          <w:p w:rsidR="00C27431" w:rsidRPr="002E6A52"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 </w:t>
            </w:r>
            <w:r w:rsidR="00E642A4" w:rsidRPr="00E642A4">
              <w:rPr>
                <w:rFonts w:ascii="Times New Roman" w:eastAsia="Times New Roman" w:hAnsi="Times New Roman" w:cs="Times New Roman"/>
                <w:bCs/>
                <w:sz w:val="24"/>
                <w:szCs w:val="24"/>
              </w:rPr>
              <w:t>Предложението е извън обхвата на настоящия проект на наредба.</w:t>
            </w:r>
          </w:p>
        </w:tc>
      </w:tr>
      <w:tr w:rsidR="00C27431" w:rsidRPr="00AC1D0F" w:rsidTr="00252EB0">
        <w:tc>
          <w:tcPr>
            <w:tcW w:w="568" w:type="dxa"/>
            <w:vMerge/>
            <w:tcBorders>
              <w:left w:val="single" w:sz="4" w:space="0" w:color="auto"/>
            </w:tcBorders>
          </w:tcPr>
          <w:p w:rsidR="00C27431" w:rsidRPr="007856EC" w:rsidRDefault="00C27431" w:rsidP="00C27431">
            <w:pPr>
              <w:jc w:val="center"/>
              <w:rPr>
                <w:rFonts w:ascii="Times New Roman" w:eastAsia="Times New Roman" w:hAnsi="Times New Roman" w:cs="Times New Roman"/>
                <w:b/>
                <w:bCs/>
                <w:sz w:val="24"/>
                <w:szCs w:val="24"/>
                <w:lang w:val="ru-RU"/>
              </w:rPr>
            </w:pPr>
          </w:p>
        </w:tc>
        <w:tc>
          <w:tcPr>
            <w:tcW w:w="1985" w:type="dxa"/>
            <w:vMerge/>
          </w:tcPr>
          <w:p w:rsidR="00C27431" w:rsidRDefault="00C27431" w:rsidP="00C27431">
            <w:pPr>
              <w:keepNext/>
              <w:jc w:val="left"/>
              <w:outlineLvl w:val="5"/>
              <w:rPr>
                <w:rFonts w:ascii="Times New Roman" w:eastAsia="Times New Roman" w:hAnsi="Times New Roman" w:cs="Times New Roman"/>
                <w:bCs/>
                <w:sz w:val="24"/>
                <w:szCs w:val="24"/>
              </w:rPr>
            </w:pPr>
          </w:p>
        </w:tc>
        <w:tc>
          <w:tcPr>
            <w:tcW w:w="6237" w:type="dxa"/>
            <w:tcBorders>
              <w:top w:val="single" w:sz="4" w:space="0" w:color="auto"/>
              <w:bottom w:val="single" w:sz="4" w:space="0" w:color="auto"/>
            </w:tcBorders>
          </w:tcPr>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Вътрешният практически изпит да се извършва по настояване на курсиста.</w:t>
            </w:r>
          </w:p>
          <w:p w:rsidR="00C27431" w:rsidRDefault="00C27431" w:rsidP="00C27431">
            <w:pPr>
              <w:jc w:val="left"/>
              <w:rPr>
                <w:rFonts w:ascii="Times New Roman" w:eastAsia="Times New Roman" w:hAnsi="Times New Roman" w:cs="Times New Roman"/>
                <w:bCs/>
                <w:sz w:val="24"/>
                <w:szCs w:val="24"/>
              </w:rPr>
            </w:pP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Мотиви: вътрешните практически изпити, като неутвърдена практика, могат да бъдат използвани като </w:t>
            </w:r>
            <w:r>
              <w:rPr>
                <w:rFonts w:ascii="Times New Roman" w:eastAsia="Times New Roman" w:hAnsi="Times New Roman" w:cs="Times New Roman"/>
                <w:bCs/>
                <w:sz w:val="24"/>
                <w:szCs w:val="24"/>
              </w:rPr>
              <w:lastRenderedPageBreak/>
              <w:t>механизъм за оскъпяване на изпита, за некоректни търговски практики, за манипулиране на допълнителни такси, понякога съществено завишени за сметка на курсистите. Вътрешните практически изпити са силно субективни, поради което е необходимо да се предприеме европейският подход към тях на незадължителност на вътрешните изпити.</w:t>
            </w:r>
          </w:p>
        </w:tc>
        <w:tc>
          <w:tcPr>
            <w:tcW w:w="2126" w:type="dxa"/>
            <w:tcBorders>
              <w:top w:val="single" w:sz="4" w:space="0" w:color="auto"/>
              <w:bottom w:val="single" w:sz="4" w:space="0" w:color="auto"/>
            </w:tcBorders>
          </w:tcPr>
          <w:p w:rsidR="00C27431" w:rsidRPr="002E6A52" w:rsidRDefault="00C27431" w:rsidP="00C2743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6. </w:t>
            </w:r>
            <w:r w:rsidRPr="002E6A52">
              <w:rPr>
                <w:rFonts w:ascii="Times New Roman" w:eastAsia="Times New Roman" w:hAnsi="Times New Roman" w:cs="Times New Roman"/>
                <w:bCs/>
                <w:sz w:val="24"/>
                <w:szCs w:val="24"/>
              </w:rPr>
              <w:t>Не се приема</w:t>
            </w:r>
            <w:r w:rsidR="008E3727">
              <w:rPr>
                <w:rFonts w:ascii="Times New Roman" w:eastAsia="Times New Roman" w:hAnsi="Times New Roman" w:cs="Times New Roman"/>
                <w:bCs/>
                <w:sz w:val="24"/>
                <w:szCs w:val="24"/>
              </w:rPr>
              <w:t>.</w:t>
            </w:r>
          </w:p>
        </w:tc>
        <w:tc>
          <w:tcPr>
            <w:tcW w:w="4252" w:type="dxa"/>
            <w:tcBorders>
              <w:top w:val="single" w:sz="4" w:space="0" w:color="auto"/>
              <w:bottom w:val="single" w:sz="4" w:space="0" w:color="auto"/>
              <w:right w:val="single" w:sz="4" w:space="0" w:color="auto"/>
            </w:tcBorders>
          </w:tcPr>
          <w:p w:rsidR="00C27431" w:rsidRPr="002E6A52"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sidR="00D6514F" w:rsidRPr="00D6514F">
              <w:rPr>
                <w:rFonts w:ascii="Times New Roman" w:eastAsia="Times New Roman" w:hAnsi="Times New Roman" w:cs="Times New Roman"/>
                <w:bCs/>
                <w:sz w:val="24"/>
                <w:szCs w:val="24"/>
              </w:rPr>
              <w:t>Предложението е извън обхвата на настоящия проект на наредба.</w:t>
            </w:r>
          </w:p>
        </w:tc>
      </w:tr>
      <w:tr w:rsidR="00C27431" w:rsidRPr="00AC1D0F" w:rsidTr="00252EB0">
        <w:tc>
          <w:tcPr>
            <w:tcW w:w="568" w:type="dxa"/>
            <w:vMerge/>
            <w:tcBorders>
              <w:left w:val="single" w:sz="4" w:space="0" w:color="auto"/>
            </w:tcBorders>
          </w:tcPr>
          <w:p w:rsidR="00C27431" w:rsidRPr="007856EC" w:rsidRDefault="00C27431" w:rsidP="00C27431">
            <w:pPr>
              <w:jc w:val="center"/>
              <w:rPr>
                <w:rFonts w:ascii="Times New Roman" w:eastAsia="Times New Roman" w:hAnsi="Times New Roman" w:cs="Times New Roman"/>
                <w:b/>
                <w:bCs/>
                <w:sz w:val="24"/>
                <w:szCs w:val="24"/>
                <w:lang w:val="ru-RU"/>
              </w:rPr>
            </w:pPr>
          </w:p>
        </w:tc>
        <w:tc>
          <w:tcPr>
            <w:tcW w:w="1985" w:type="dxa"/>
            <w:vMerge/>
          </w:tcPr>
          <w:p w:rsidR="00C27431" w:rsidRDefault="00C27431" w:rsidP="00C27431">
            <w:pPr>
              <w:keepNext/>
              <w:jc w:val="left"/>
              <w:outlineLvl w:val="5"/>
              <w:rPr>
                <w:rFonts w:ascii="Times New Roman" w:eastAsia="Times New Roman" w:hAnsi="Times New Roman" w:cs="Times New Roman"/>
                <w:bCs/>
                <w:sz w:val="24"/>
                <w:szCs w:val="24"/>
              </w:rPr>
            </w:pPr>
          </w:p>
        </w:tc>
        <w:tc>
          <w:tcPr>
            <w:tcW w:w="6237" w:type="dxa"/>
            <w:tcBorders>
              <w:top w:val="single" w:sz="4" w:space="0" w:color="auto"/>
              <w:bottom w:val="single" w:sz="4" w:space="0" w:color="auto"/>
            </w:tcBorders>
          </w:tcPr>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Да се въведе възможност за запазване на предварителни дати за изпит по кормуване.</w:t>
            </w:r>
          </w:p>
          <w:p w:rsidR="00C27431" w:rsidRDefault="00C27431" w:rsidP="00C27431">
            <w:pPr>
              <w:jc w:val="left"/>
              <w:rPr>
                <w:rFonts w:ascii="Times New Roman" w:eastAsia="Times New Roman" w:hAnsi="Times New Roman" w:cs="Times New Roman"/>
                <w:bCs/>
                <w:sz w:val="24"/>
                <w:szCs w:val="24"/>
              </w:rPr>
            </w:pP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Мотиви:</w:t>
            </w: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се въведе възможност за запазване на датата за изпит след 25-ия учебен час, като разходите по неявяване на изпита да не се възстановяват, а риска от загуба на държавна такса се покрива от курсиста/учебния център. Това ще помогне за по-добрата организация на изпитния процес, а на практика сега дати се запазват две седмици след провеждане на вътрешен изпит по кормуване: не можем да си обясним защо е необходимо да са налични тези две седмици, тъй като в момента няма организация и планиране на местата за явяване на изпит, а има състезателно начало за явяване на изпит измежду възможностите на регионалните администрации да предложат някакви изпитни места и дати. На практика няма планиране на изпитния процес и планиране на дати за изпит, а има работа според административния капацитет. Затова е необходимо да отпаднат двете предварителни седмици и да се въведе възможност за предварително запазване – рискът се понася от учебния център и курсиста; докато не се въведе реално планиране </w:t>
            </w:r>
            <w:r>
              <w:rPr>
                <w:rFonts w:ascii="Times New Roman" w:eastAsia="Times New Roman" w:hAnsi="Times New Roman" w:cs="Times New Roman"/>
                <w:bCs/>
                <w:sz w:val="24"/>
                <w:szCs w:val="24"/>
              </w:rPr>
              <w:lastRenderedPageBreak/>
              <w:t>и възможности за явяване на изпит, след като дати за изпити и изпитни комисии няма регулярно.</w:t>
            </w:r>
          </w:p>
          <w:p w:rsidR="00C27431" w:rsidRDefault="00C27431" w:rsidP="00C27431">
            <w:pPr>
              <w:jc w:val="left"/>
              <w:rPr>
                <w:rFonts w:ascii="Times New Roman" w:eastAsia="Times New Roman" w:hAnsi="Times New Roman" w:cs="Times New Roman"/>
                <w:bCs/>
                <w:sz w:val="24"/>
                <w:szCs w:val="24"/>
              </w:rPr>
            </w:pP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Със предварителното запазване на час за изпит се избягва двуседмичната (минимум) пауза в кормуването, която може да бъде използвана от нелоялни фирми като лост и механизъм за оскъпяване на обучението и допълнителни плащания от курсиста.</w:t>
            </w:r>
          </w:p>
        </w:tc>
        <w:tc>
          <w:tcPr>
            <w:tcW w:w="2126" w:type="dxa"/>
            <w:tcBorders>
              <w:top w:val="single" w:sz="4" w:space="0" w:color="auto"/>
              <w:bottom w:val="single" w:sz="4" w:space="0" w:color="auto"/>
            </w:tcBorders>
          </w:tcPr>
          <w:p w:rsidR="00C27431" w:rsidRPr="002E6A52" w:rsidRDefault="00C27431" w:rsidP="00C2743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7. </w:t>
            </w:r>
            <w:r w:rsidRPr="002E6A52">
              <w:rPr>
                <w:rFonts w:ascii="Times New Roman" w:eastAsia="Times New Roman" w:hAnsi="Times New Roman" w:cs="Times New Roman"/>
                <w:bCs/>
                <w:sz w:val="24"/>
                <w:szCs w:val="24"/>
              </w:rPr>
              <w:t>Не се приема</w:t>
            </w:r>
            <w:r w:rsidR="008E3727">
              <w:rPr>
                <w:rFonts w:ascii="Times New Roman" w:eastAsia="Times New Roman" w:hAnsi="Times New Roman" w:cs="Times New Roman"/>
                <w:bCs/>
                <w:sz w:val="24"/>
                <w:szCs w:val="24"/>
              </w:rPr>
              <w:t>.</w:t>
            </w:r>
          </w:p>
        </w:tc>
        <w:tc>
          <w:tcPr>
            <w:tcW w:w="4252" w:type="dxa"/>
            <w:tcBorders>
              <w:top w:val="single" w:sz="4" w:space="0" w:color="auto"/>
              <w:bottom w:val="single" w:sz="4" w:space="0" w:color="auto"/>
              <w:right w:val="single" w:sz="4" w:space="0" w:color="auto"/>
            </w:tcBorders>
          </w:tcPr>
          <w:p w:rsidR="00C27431" w:rsidRPr="002E6A52"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w:t>
            </w:r>
            <w:r w:rsidR="00055800" w:rsidRPr="00055800">
              <w:rPr>
                <w:rFonts w:ascii="Times New Roman" w:eastAsia="Times New Roman" w:hAnsi="Times New Roman" w:cs="Times New Roman"/>
                <w:bCs/>
                <w:sz w:val="24"/>
                <w:szCs w:val="24"/>
              </w:rPr>
              <w:t>Предложението е извън обхвата на настоящия проект на наредба.</w:t>
            </w:r>
          </w:p>
        </w:tc>
      </w:tr>
      <w:tr w:rsidR="00C27431" w:rsidRPr="00AC1D0F" w:rsidTr="00252EB0">
        <w:tc>
          <w:tcPr>
            <w:tcW w:w="568" w:type="dxa"/>
            <w:vMerge/>
            <w:tcBorders>
              <w:left w:val="single" w:sz="4" w:space="0" w:color="auto"/>
            </w:tcBorders>
          </w:tcPr>
          <w:p w:rsidR="00C27431" w:rsidRPr="007856EC" w:rsidRDefault="00C27431" w:rsidP="00C27431">
            <w:pPr>
              <w:jc w:val="center"/>
              <w:rPr>
                <w:rFonts w:ascii="Times New Roman" w:eastAsia="Times New Roman" w:hAnsi="Times New Roman" w:cs="Times New Roman"/>
                <w:b/>
                <w:bCs/>
                <w:sz w:val="24"/>
                <w:szCs w:val="24"/>
                <w:lang w:val="ru-RU"/>
              </w:rPr>
            </w:pPr>
          </w:p>
        </w:tc>
        <w:tc>
          <w:tcPr>
            <w:tcW w:w="1985" w:type="dxa"/>
            <w:vMerge/>
          </w:tcPr>
          <w:p w:rsidR="00C27431" w:rsidRDefault="00C27431" w:rsidP="00C27431">
            <w:pPr>
              <w:keepNext/>
              <w:jc w:val="left"/>
              <w:outlineLvl w:val="5"/>
              <w:rPr>
                <w:rFonts w:ascii="Times New Roman" w:eastAsia="Times New Roman" w:hAnsi="Times New Roman" w:cs="Times New Roman"/>
                <w:bCs/>
                <w:sz w:val="24"/>
                <w:szCs w:val="24"/>
              </w:rPr>
            </w:pPr>
          </w:p>
        </w:tc>
        <w:tc>
          <w:tcPr>
            <w:tcW w:w="6237" w:type="dxa"/>
            <w:tcBorders>
              <w:top w:val="single" w:sz="4" w:space="0" w:color="auto"/>
              <w:bottom w:val="single" w:sz="4" w:space="0" w:color="auto"/>
            </w:tcBorders>
          </w:tcPr>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Да се замени „стъпилите“ с „изчакващите на обозначените зони за изчакване при пресичане пешеходци“</w:t>
            </w:r>
          </w:p>
          <w:p w:rsidR="00C27431" w:rsidRDefault="00C27431" w:rsidP="00C27431">
            <w:pPr>
              <w:jc w:val="left"/>
              <w:rPr>
                <w:rFonts w:ascii="Times New Roman" w:eastAsia="Times New Roman" w:hAnsi="Times New Roman" w:cs="Times New Roman"/>
                <w:bCs/>
                <w:sz w:val="24"/>
                <w:szCs w:val="24"/>
              </w:rPr>
            </w:pP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Мотиви:</w:t>
            </w: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Промяната на предимството в посока предимство на преминаване на пешеходците пред моторните превозни средства изгражда култура на толерантност на пътя. Повишава се бдителността, отговорността и ангажираността на водачите на МПС към пътната обстановка.</w:t>
            </w:r>
          </w:p>
        </w:tc>
        <w:tc>
          <w:tcPr>
            <w:tcW w:w="2126" w:type="dxa"/>
            <w:tcBorders>
              <w:top w:val="single" w:sz="4" w:space="0" w:color="auto"/>
              <w:bottom w:val="single" w:sz="4" w:space="0" w:color="auto"/>
            </w:tcBorders>
          </w:tcPr>
          <w:p w:rsidR="00C27431" w:rsidRPr="002E6A52" w:rsidRDefault="00C27431" w:rsidP="00C2743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sidRPr="002E6A52">
              <w:rPr>
                <w:rFonts w:ascii="Times New Roman" w:eastAsia="Times New Roman" w:hAnsi="Times New Roman" w:cs="Times New Roman"/>
                <w:bCs/>
                <w:sz w:val="24"/>
                <w:szCs w:val="24"/>
              </w:rPr>
              <w:t>Не се приема</w:t>
            </w:r>
            <w:r w:rsidR="008E3727">
              <w:rPr>
                <w:rFonts w:ascii="Times New Roman" w:eastAsia="Times New Roman" w:hAnsi="Times New Roman" w:cs="Times New Roman"/>
                <w:bCs/>
                <w:sz w:val="24"/>
                <w:szCs w:val="24"/>
              </w:rPr>
              <w:t>.</w:t>
            </w:r>
          </w:p>
        </w:tc>
        <w:tc>
          <w:tcPr>
            <w:tcW w:w="4252" w:type="dxa"/>
            <w:tcBorders>
              <w:top w:val="single" w:sz="4" w:space="0" w:color="auto"/>
              <w:bottom w:val="single" w:sz="4" w:space="0" w:color="auto"/>
              <w:right w:val="single" w:sz="4" w:space="0" w:color="auto"/>
            </w:tcBorders>
          </w:tcPr>
          <w:p w:rsidR="00C27431" w:rsidRPr="002E6A52" w:rsidRDefault="00C27431" w:rsidP="008E3727">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sidR="008E3727" w:rsidRPr="008E3727">
              <w:rPr>
                <w:rFonts w:ascii="Times New Roman" w:eastAsia="Times New Roman" w:hAnsi="Times New Roman" w:cs="Times New Roman"/>
                <w:bCs/>
                <w:sz w:val="24"/>
                <w:szCs w:val="24"/>
              </w:rPr>
              <w:t>Предложението е извън обхвата</w:t>
            </w:r>
            <w:r w:rsidR="008E3727">
              <w:rPr>
                <w:rFonts w:ascii="Times New Roman" w:eastAsia="Times New Roman" w:hAnsi="Times New Roman" w:cs="Times New Roman"/>
                <w:bCs/>
                <w:sz w:val="24"/>
                <w:szCs w:val="24"/>
              </w:rPr>
              <w:t xml:space="preserve"> на настоящия проект на наредба и предложените промени касаят  обществени отношения, уредени в Закона за движението по пътищата.</w:t>
            </w:r>
          </w:p>
        </w:tc>
      </w:tr>
      <w:tr w:rsidR="00C27431" w:rsidRPr="00AC1D0F" w:rsidTr="00252EB0">
        <w:tc>
          <w:tcPr>
            <w:tcW w:w="568" w:type="dxa"/>
            <w:vMerge/>
            <w:tcBorders>
              <w:left w:val="single" w:sz="4" w:space="0" w:color="auto"/>
            </w:tcBorders>
          </w:tcPr>
          <w:p w:rsidR="00C27431" w:rsidRPr="007856EC" w:rsidRDefault="00C27431" w:rsidP="00C27431">
            <w:pPr>
              <w:jc w:val="center"/>
              <w:rPr>
                <w:rFonts w:ascii="Times New Roman" w:eastAsia="Times New Roman" w:hAnsi="Times New Roman" w:cs="Times New Roman"/>
                <w:b/>
                <w:bCs/>
                <w:sz w:val="24"/>
                <w:szCs w:val="24"/>
                <w:lang w:val="ru-RU"/>
              </w:rPr>
            </w:pPr>
          </w:p>
        </w:tc>
        <w:tc>
          <w:tcPr>
            <w:tcW w:w="1985" w:type="dxa"/>
            <w:vMerge/>
          </w:tcPr>
          <w:p w:rsidR="00C27431" w:rsidRDefault="00C27431" w:rsidP="00C27431">
            <w:pPr>
              <w:keepNext/>
              <w:jc w:val="left"/>
              <w:outlineLvl w:val="5"/>
              <w:rPr>
                <w:rFonts w:ascii="Times New Roman" w:eastAsia="Times New Roman" w:hAnsi="Times New Roman" w:cs="Times New Roman"/>
                <w:bCs/>
                <w:sz w:val="24"/>
                <w:szCs w:val="24"/>
              </w:rPr>
            </w:pPr>
          </w:p>
        </w:tc>
        <w:tc>
          <w:tcPr>
            <w:tcW w:w="6237" w:type="dxa"/>
            <w:tcBorders>
              <w:top w:val="single" w:sz="4" w:space="0" w:color="auto"/>
              <w:bottom w:val="single" w:sz="4" w:space="0" w:color="auto"/>
            </w:tcBorders>
          </w:tcPr>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 Да се въведе понятието „зони за изчакване“</w:t>
            </w:r>
          </w:p>
          <w:p w:rsidR="00C27431" w:rsidRDefault="00C27431" w:rsidP="00C27431">
            <w:pPr>
              <w:jc w:val="left"/>
              <w:rPr>
                <w:rFonts w:ascii="Times New Roman" w:eastAsia="Times New Roman" w:hAnsi="Times New Roman" w:cs="Times New Roman"/>
                <w:bCs/>
                <w:sz w:val="24"/>
                <w:szCs w:val="24"/>
              </w:rPr>
            </w:pP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Мотиви:</w:t>
            </w: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Изключително предимство за подобряване на безопасността на движението е въвеждането на „зони за изчакване при пресичане“. Практиката в западноевропейските държави предлага обособяване на специални зони, в които пешеходците изчакват преди пресичане: в различните държави те варират: могат да са зони на тротоара, които са маркирани в различен цвят, сигнализирани чрез специфични ограждения, или </w:t>
            </w:r>
            <w:proofErr w:type="spellStart"/>
            <w:r>
              <w:rPr>
                <w:rFonts w:ascii="Times New Roman" w:eastAsia="Times New Roman" w:hAnsi="Times New Roman" w:cs="Times New Roman"/>
                <w:bCs/>
                <w:sz w:val="24"/>
                <w:szCs w:val="24"/>
              </w:rPr>
              <w:t>контаркно</w:t>
            </w:r>
            <w:proofErr w:type="spellEnd"/>
            <w:r>
              <w:rPr>
                <w:rFonts w:ascii="Times New Roman" w:eastAsia="Times New Roman" w:hAnsi="Times New Roman" w:cs="Times New Roman"/>
                <w:bCs/>
                <w:sz w:val="24"/>
                <w:szCs w:val="24"/>
              </w:rPr>
              <w:t xml:space="preserve">-мрежови.  Препоръчваме последния тип, който </w:t>
            </w:r>
            <w:r>
              <w:rPr>
                <w:rFonts w:ascii="Times New Roman" w:eastAsia="Times New Roman" w:hAnsi="Times New Roman" w:cs="Times New Roman"/>
                <w:bCs/>
                <w:sz w:val="24"/>
                <w:szCs w:val="24"/>
              </w:rPr>
              <w:lastRenderedPageBreak/>
              <w:t>представлява зона с настилка от специфична мрежа, която при стъпване върху нея от пешеходец, който ще пресича, реагира с контакт, сигнализирайки чрез светлинен сигнал (захранван от соларни панели) на водачите за изчакващ пешеходец.</w:t>
            </w:r>
          </w:p>
          <w:p w:rsidR="00C27431" w:rsidRDefault="00C27431" w:rsidP="00C27431">
            <w:pPr>
              <w:jc w:val="left"/>
              <w:rPr>
                <w:rFonts w:ascii="Times New Roman" w:eastAsia="Times New Roman" w:hAnsi="Times New Roman" w:cs="Times New Roman"/>
                <w:bCs/>
                <w:sz w:val="24"/>
                <w:szCs w:val="24"/>
              </w:rPr>
            </w:pPr>
          </w:p>
          <w:p w:rsidR="00C27431" w:rsidRPr="007856EC" w:rsidRDefault="00C27431" w:rsidP="00C27431">
            <w:pPr>
              <w:jc w:val="left"/>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rPr>
              <w:t>Считаме практиката на обозначените зони за изключително полезна и с особен принос към безопасността на движението. Допълнително, тя е ниско инвестиционна мярка, но високо резултатна по отношение категоричното дефиниране на правилата за движението по пътищата.</w:t>
            </w:r>
          </w:p>
        </w:tc>
        <w:tc>
          <w:tcPr>
            <w:tcW w:w="2126" w:type="dxa"/>
            <w:tcBorders>
              <w:top w:val="single" w:sz="4" w:space="0" w:color="auto"/>
              <w:bottom w:val="single" w:sz="4" w:space="0" w:color="auto"/>
            </w:tcBorders>
          </w:tcPr>
          <w:p w:rsidR="00C27431" w:rsidRPr="002E6A52" w:rsidRDefault="00C27431" w:rsidP="00C2743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9. </w:t>
            </w:r>
            <w:r w:rsidRPr="002E6A52">
              <w:rPr>
                <w:rFonts w:ascii="Times New Roman" w:eastAsia="Times New Roman" w:hAnsi="Times New Roman" w:cs="Times New Roman"/>
                <w:bCs/>
                <w:sz w:val="24"/>
                <w:szCs w:val="24"/>
              </w:rPr>
              <w:t>Не се приема</w:t>
            </w:r>
            <w:r w:rsidR="008E3727">
              <w:rPr>
                <w:rFonts w:ascii="Times New Roman" w:eastAsia="Times New Roman" w:hAnsi="Times New Roman" w:cs="Times New Roman"/>
                <w:bCs/>
                <w:sz w:val="24"/>
                <w:szCs w:val="24"/>
              </w:rPr>
              <w:t>.</w:t>
            </w:r>
          </w:p>
        </w:tc>
        <w:tc>
          <w:tcPr>
            <w:tcW w:w="4252" w:type="dxa"/>
            <w:tcBorders>
              <w:top w:val="single" w:sz="4" w:space="0" w:color="auto"/>
              <w:bottom w:val="single" w:sz="4" w:space="0" w:color="auto"/>
              <w:right w:val="single" w:sz="4" w:space="0" w:color="auto"/>
            </w:tcBorders>
          </w:tcPr>
          <w:p w:rsidR="00C27431" w:rsidRPr="002E6A52"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sidR="008E3727" w:rsidRPr="008E3727">
              <w:rPr>
                <w:rFonts w:ascii="Times New Roman" w:eastAsia="Times New Roman" w:hAnsi="Times New Roman" w:cs="Times New Roman"/>
                <w:bCs/>
                <w:sz w:val="24"/>
                <w:szCs w:val="24"/>
              </w:rPr>
              <w:t>Предложението е извън обхвата на настоящия проект на наредба и предложените промени касаят  обществени отношения, уредени в Закона за движението по пътищата.</w:t>
            </w:r>
          </w:p>
        </w:tc>
      </w:tr>
      <w:tr w:rsidR="00C27431" w:rsidRPr="00AC1D0F" w:rsidTr="00252EB0">
        <w:tc>
          <w:tcPr>
            <w:tcW w:w="568" w:type="dxa"/>
            <w:vMerge/>
            <w:tcBorders>
              <w:left w:val="single" w:sz="4" w:space="0" w:color="auto"/>
            </w:tcBorders>
          </w:tcPr>
          <w:p w:rsidR="00C27431" w:rsidRPr="007856EC" w:rsidRDefault="00C27431" w:rsidP="00C27431">
            <w:pPr>
              <w:jc w:val="center"/>
              <w:rPr>
                <w:rFonts w:ascii="Times New Roman" w:eastAsia="Times New Roman" w:hAnsi="Times New Roman" w:cs="Times New Roman"/>
                <w:b/>
                <w:bCs/>
                <w:sz w:val="24"/>
                <w:szCs w:val="24"/>
                <w:lang w:val="ru-RU"/>
              </w:rPr>
            </w:pPr>
          </w:p>
        </w:tc>
        <w:tc>
          <w:tcPr>
            <w:tcW w:w="1985" w:type="dxa"/>
            <w:vMerge/>
          </w:tcPr>
          <w:p w:rsidR="00C27431" w:rsidRDefault="00C27431" w:rsidP="00C27431">
            <w:pPr>
              <w:keepNext/>
              <w:jc w:val="left"/>
              <w:outlineLvl w:val="5"/>
              <w:rPr>
                <w:rFonts w:ascii="Times New Roman" w:eastAsia="Times New Roman" w:hAnsi="Times New Roman" w:cs="Times New Roman"/>
                <w:bCs/>
                <w:sz w:val="24"/>
                <w:szCs w:val="24"/>
              </w:rPr>
            </w:pPr>
          </w:p>
        </w:tc>
        <w:tc>
          <w:tcPr>
            <w:tcW w:w="6237" w:type="dxa"/>
            <w:tcBorders>
              <w:top w:val="single" w:sz="4" w:space="0" w:color="auto"/>
              <w:bottom w:val="single" w:sz="4" w:space="0" w:color="auto"/>
            </w:tcBorders>
          </w:tcPr>
          <w:p w:rsidR="00C27431" w:rsidRDefault="00C27431" w:rsidP="00C27431">
            <w:pPr>
              <w:jc w:val="left"/>
              <w:rPr>
                <w:rFonts w:ascii="Times New Roman" w:eastAsia="Times New Roman" w:hAnsi="Times New Roman" w:cs="Times New Roman"/>
                <w:bCs/>
                <w:sz w:val="24"/>
                <w:szCs w:val="24"/>
              </w:rPr>
            </w:pPr>
            <w:r w:rsidRPr="007856EC">
              <w:rPr>
                <w:rFonts w:ascii="Times New Roman" w:eastAsia="Times New Roman" w:hAnsi="Times New Roman" w:cs="Times New Roman"/>
                <w:bCs/>
                <w:sz w:val="24"/>
                <w:szCs w:val="24"/>
                <w:lang w:val="ru-RU"/>
              </w:rPr>
              <w:t>10</w:t>
            </w:r>
            <w:r>
              <w:rPr>
                <w:rFonts w:ascii="Times New Roman" w:eastAsia="Times New Roman" w:hAnsi="Times New Roman" w:cs="Times New Roman"/>
                <w:bCs/>
                <w:sz w:val="24"/>
                <w:szCs w:val="24"/>
              </w:rPr>
              <w:t>. Въвеждане на секундарници на светофарите като нормативно-утвърдено средство за сигнализация и регулация на движението по пътищата в ЗДвП</w:t>
            </w: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 Завишени глоби при навлизане на забранителен сигнал при наличие на секундарник</w:t>
            </w: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 Въвеждане на автоматична система за видеоконтрол със задействане преди червения сигнал на светофара при наличие на секундарник.</w:t>
            </w:r>
          </w:p>
          <w:p w:rsidR="00C27431" w:rsidRDefault="00C27431" w:rsidP="00C27431">
            <w:pPr>
              <w:jc w:val="left"/>
              <w:rPr>
                <w:rFonts w:ascii="Times New Roman" w:eastAsia="Times New Roman" w:hAnsi="Times New Roman" w:cs="Times New Roman"/>
                <w:bCs/>
                <w:sz w:val="24"/>
                <w:szCs w:val="24"/>
              </w:rPr>
            </w:pP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Мотиви:</w:t>
            </w: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Въвеждането на секундарници и описването им в ЗДвП очаквано би имало силно позитивно въздействие върху пътната безопасност.</w:t>
            </w:r>
          </w:p>
          <w:p w:rsidR="00C27431" w:rsidRDefault="00C27431" w:rsidP="00C27431">
            <w:pPr>
              <w:jc w:val="left"/>
              <w:rPr>
                <w:rFonts w:ascii="Times New Roman" w:eastAsia="Times New Roman" w:hAnsi="Times New Roman" w:cs="Times New Roman"/>
                <w:bCs/>
                <w:sz w:val="24"/>
                <w:szCs w:val="24"/>
              </w:rPr>
            </w:pP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първо място значително следва да се облекчи движението. Използването на секундарници позволява плавно да се намали скоростта. Това е от особено значение за учебните автомобили и ще намали ПТП с удари в задната част на МПС.</w:t>
            </w:r>
          </w:p>
          <w:p w:rsidR="00C27431" w:rsidRDefault="00C27431" w:rsidP="00C27431">
            <w:pPr>
              <w:jc w:val="left"/>
              <w:rPr>
                <w:rFonts w:ascii="Times New Roman" w:eastAsia="Times New Roman" w:hAnsi="Times New Roman" w:cs="Times New Roman"/>
                <w:bCs/>
                <w:sz w:val="24"/>
                <w:szCs w:val="24"/>
              </w:rPr>
            </w:pP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използването на секундарници водачът винаги има време за реакция и няма извинение за неспазване на правилата за движение. Допълнително, секундарниците позволяват на водача да прецени дали е безопасно да предприеме преминаването.</w:t>
            </w:r>
          </w:p>
          <w:p w:rsidR="00C27431" w:rsidRDefault="00C27431" w:rsidP="00C27431">
            <w:pPr>
              <w:jc w:val="left"/>
              <w:rPr>
                <w:rFonts w:ascii="Times New Roman" w:eastAsia="Times New Roman" w:hAnsi="Times New Roman" w:cs="Times New Roman"/>
                <w:bCs/>
                <w:sz w:val="24"/>
                <w:szCs w:val="24"/>
              </w:rPr>
            </w:pP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Затова е резонно да се завишат санкции за преминаване при жълт или червен сигнал на светофара при наличие на секундарник.</w:t>
            </w:r>
          </w:p>
          <w:p w:rsidR="00C27431" w:rsidRDefault="00C27431" w:rsidP="00C27431">
            <w:pPr>
              <w:jc w:val="left"/>
              <w:rPr>
                <w:rFonts w:ascii="Times New Roman" w:eastAsia="Times New Roman" w:hAnsi="Times New Roman" w:cs="Times New Roman"/>
                <w:bCs/>
                <w:sz w:val="24"/>
                <w:szCs w:val="24"/>
              </w:rPr>
            </w:pPr>
          </w:p>
          <w:p w:rsidR="00C27431" w:rsidRPr="00A36DFF"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Контролът би се завишил с въвеждането на свързан към отброяването на секундарниците видеоконтрол, който да обхване нарушителите с преминаване на забранителен сигнал, когато движението на кръстовището се сигнализира и регулира и чрез секундарници.</w:t>
            </w:r>
          </w:p>
        </w:tc>
        <w:tc>
          <w:tcPr>
            <w:tcW w:w="2126" w:type="dxa"/>
            <w:tcBorders>
              <w:top w:val="single" w:sz="4" w:space="0" w:color="auto"/>
              <w:bottom w:val="single" w:sz="4" w:space="0" w:color="auto"/>
            </w:tcBorders>
          </w:tcPr>
          <w:p w:rsidR="00C27431" w:rsidRPr="002E6A52" w:rsidRDefault="00C27431" w:rsidP="00C2743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10. </w:t>
            </w:r>
            <w:r w:rsidRPr="002E6A52">
              <w:rPr>
                <w:rFonts w:ascii="Times New Roman" w:eastAsia="Times New Roman" w:hAnsi="Times New Roman" w:cs="Times New Roman"/>
                <w:bCs/>
                <w:sz w:val="24"/>
                <w:szCs w:val="24"/>
              </w:rPr>
              <w:t>Не се приема</w:t>
            </w:r>
            <w:r w:rsidR="008E3727">
              <w:rPr>
                <w:rFonts w:ascii="Times New Roman" w:eastAsia="Times New Roman" w:hAnsi="Times New Roman" w:cs="Times New Roman"/>
                <w:bCs/>
                <w:sz w:val="24"/>
                <w:szCs w:val="24"/>
              </w:rPr>
              <w:t>.</w:t>
            </w:r>
          </w:p>
        </w:tc>
        <w:tc>
          <w:tcPr>
            <w:tcW w:w="4252" w:type="dxa"/>
            <w:tcBorders>
              <w:top w:val="single" w:sz="4" w:space="0" w:color="auto"/>
              <w:bottom w:val="single" w:sz="4" w:space="0" w:color="auto"/>
              <w:right w:val="single" w:sz="4" w:space="0" w:color="auto"/>
            </w:tcBorders>
          </w:tcPr>
          <w:p w:rsidR="00C27431" w:rsidRPr="002E6A52"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 </w:t>
            </w:r>
            <w:r w:rsidR="008E3727" w:rsidRPr="008E3727">
              <w:rPr>
                <w:rFonts w:ascii="Times New Roman" w:eastAsia="Times New Roman" w:hAnsi="Times New Roman" w:cs="Times New Roman"/>
                <w:bCs/>
                <w:sz w:val="24"/>
                <w:szCs w:val="24"/>
              </w:rPr>
              <w:t>Предложението е извън обхвата на настоящия проект на наредба и предложените промени касаят  обществени отношения, уредени в Закона за движението по пътищата.</w:t>
            </w:r>
          </w:p>
        </w:tc>
      </w:tr>
      <w:tr w:rsidR="00C27431" w:rsidRPr="00AC1D0F" w:rsidTr="00252EB0">
        <w:tc>
          <w:tcPr>
            <w:tcW w:w="568" w:type="dxa"/>
            <w:vMerge/>
            <w:tcBorders>
              <w:left w:val="single" w:sz="4" w:space="0" w:color="auto"/>
            </w:tcBorders>
          </w:tcPr>
          <w:p w:rsidR="00C27431" w:rsidRPr="007856EC" w:rsidRDefault="00C27431" w:rsidP="00C27431">
            <w:pPr>
              <w:jc w:val="center"/>
              <w:rPr>
                <w:rFonts w:ascii="Times New Roman" w:eastAsia="Times New Roman" w:hAnsi="Times New Roman" w:cs="Times New Roman"/>
                <w:b/>
                <w:bCs/>
                <w:sz w:val="24"/>
                <w:szCs w:val="24"/>
                <w:lang w:val="ru-RU"/>
              </w:rPr>
            </w:pPr>
          </w:p>
        </w:tc>
        <w:tc>
          <w:tcPr>
            <w:tcW w:w="1985" w:type="dxa"/>
            <w:vMerge/>
          </w:tcPr>
          <w:p w:rsidR="00C27431" w:rsidRDefault="00C27431" w:rsidP="00C27431">
            <w:pPr>
              <w:keepNext/>
              <w:jc w:val="left"/>
              <w:outlineLvl w:val="5"/>
              <w:rPr>
                <w:rFonts w:ascii="Times New Roman" w:eastAsia="Times New Roman" w:hAnsi="Times New Roman" w:cs="Times New Roman"/>
                <w:bCs/>
                <w:sz w:val="24"/>
                <w:szCs w:val="24"/>
              </w:rPr>
            </w:pPr>
          </w:p>
        </w:tc>
        <w:tc>
          <w:tcPr>
            <w:tcW w:w="6237" w:type="dxa"/>
            <w:tcBorders>
              <w:top w:val="single" w:sz="4" w:space="0" w:color="auto"/>
              <w:bottom w:val="single" w:sz="4" w:space="0" w:color="auto"/>
            </w:tcBorders>
          </w:tcPr>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Да се детайлизира и ясно да се </w:t>
            </w:r>
            <w:proofErr w:type="spellStart"/>
            <w:r>
              <w:rPr>
                <w:rFonts w:ascii="Times New Roman" w:eastAsia="Times New Roman" w:hAnsi="Times New Roman" w:cs="Times New Roman"/>
                <w:bCs/>
                <w:sz w:val="24"/>
                <w:szCs w:val="24"/>
              </w:rPr>
              <w:t>специфизират</w:t>
            </w:r>
            <w:proofErr w:type="spellEnd"/>
            <w:r>
              <w:rPr>
                <w:rFonts w:ascii="Times New Roman" w:eastAsia="Times New Roman" w:hAnsi="Times New Roman" w:cs="Times New Roman"/>
                <w:bCs/>
                <w:sz w:val="24"/>
                <w:szCs w:val="24"/>
              </w:rPr>
              <w:t xml:space="preserve"> правилата за движение в кръгово кръстовище.</w:t>
            </w: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Мотиви:</w:t>
            </w: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Необходимо е в нормативната рамка да се </w:t>
            </w:r>
            <w:proofErr w:type="spellStart"/>
            <w:r>
              <w:rPr>
                <w:rFonts w:ascii="Times New Roman" w:eastAsia="Times New Roman" w:hAnsi="Times New Roman" w:cs="Times New Roman"/>
                <w:bCs/>
                <w:sz w:val="24"/>
                <w:szCs w:val="24"/>
              </w:rPr>
              <w:t>специфизира</w:t>
            </w:r>
            <w:proofErr w:type="spellEnd"/>
            <w:r>
              <w:rPr>
                <w:rFonts w:ascii="Times New Roman" w:eastAsia="Times New Roman" w:hAnsi="Times New Roman" w:cs="Times New Roman"/>
                <w:bCs/>
                <w:sz w:val="24"/>
                <w:szCs w:val="24"/>
              </w:rPr>
              <w:t xml:space="preserve"> текста относно преминаването през кръгови кръстовища, за да не допуска индивидуално тълкуване от водачите на МПС, тъй като съществува масово недоразбиране относно предимство, сигнализация, маневри на преминаването през кръгови кръстовища, която затруднява работата на автоинструкторите в пътната обстановка, а от друга страна е повишен риск за всички участници в движението.</w:t>
            </w:r>
          </w:p>
        </w:tc>
        <w:tc>
          <w:tcPr>
            <w:tcW w:w="2126" w:type="dxa"/>
            <w:tcBorders>
              <w:top w:val="single" w:sz="4" w:space="0" w:color="auto"/>
              <w:bottom w:val="single" w:sz="4" w:space="0" w:color="auto"/>
            </w:tcBorders>
          </w:tcPr>
          <w:p w:rsidR="00C27431" w:rsidRPr="002E6A52" w:rsidRDefault="00C27431" w:rsidP="00C2743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w:t>
            </w:r>
            <w:r w:rsidRPr="002E6A52">
              <w:rPr>
                <w:rFonts w:ascii="Times New Roman" w:eastAsia="Times New Roman" w:hAnsi="Times New Roman" w:cs="Times New Roman"/>
                <w:bCs/>
                <w:sz w:val="24"/>
                <w:szCs w:val="24"/>
              </w:rPr>
              <w:t>Не се приема</w:t>
            </w:r>
            <w:r w:rsidR="008E3727">
              <w:rPr>
                <w:rFonts w:ascii="Times New Roman" w:eastAsia="Times New Roman" w:hAnsi="Times New Roman" w:cs="Times New Roman"/>
                <w:bCs/>
                <w:sz w:val="24"/>
                <w:szCs w:val="24"/>
              </w:rPr>
              <w:t>.</w:t>
            </w:r>
          </w:p>
        </w:tc>
        <w:tc>
          <w:tcPr>
            <w:tcW w:w="4252" w:type="dxa"/>
            <w:tcBorders>
              <w:top w:val="single" w:sz="4" w:space="0" w:color="auto"/>
              <w:bottom w:val="single" w:sz="4" w:space="0" w:color="auto"/>
              <w:right w:val="single" w:sz="4" w:space="0" w:color="auto"/>
            </w:tcBorders>
          </w:tcPr>
          <w:p w:rsidR="00C27431" w:rsidRPr="002E6A52"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w:t>
            </w:r>
            <w:r w:rsidR="008E3727" w:rsidRPr="008E3727">
              <w:rPr>
                <w:rFonts w:ascii="Times New Roman" w:eastAsia="Times New Roman" w:hAnsi="Times New Roman" w:cs="Times New Roman"/>
                <w:bCs/>
                <w:sz w:val="24"/>
                <w:szCs w:val="24"/>
              </w:rPr>
              <w:t>Предложението е извън обхвата на настоящия проект на наредба и предложените промени касаят  обществени отношения, уредени в Закона за движението по пътищата.</w:t>
            </w:r>
          </w:p>
        </w:tc>
      </w:tr>
      <w:tr w:rsidR="00C27431" w:rsidRPr="00AC1D0F" w:rsidTr="00252EB0">
        <w:tc>
          <w:tcPr>
            <w:tcW w:w="568" w:type="dxa"/>
            <w:vMerge/>
            <w:tcBorders>
              <w:left w:val="single" w:sz="4" w:space="0" w:color="auto"/>
              <w:bottom w:val="single" w:sz="4" w:space="0" w:color="auto"/>
            </w:tcBorders>
          </w:tcPr>
          <w:p w:rsidR="00C27431" w:rsidRPr="008138FF" w:rsidRDefault="00C27431" w:rsidP="00C27431">
            <w:pPr>
              <w:jc w:val="center"/>
              <w:rPr>
                <w:rFonts w:ascii="Times New Roman" w:eastAsia="Times New Roman" w:hAnsi="Times New Roman" w:cs="Times New Roman"/>
                <w:b/>
                <w:bCs/>
                <w:sz w:val="24"/>
                <w:szCs w:val="24"/>
              </w:rPr>
            </w:pPr>
          </w:p>
        </w:tc>
        <w:tc>
          <w:tcPr>
            <w:tcW w:w="1985" w:type="dxa"/>
            <w:vMerge/>
            <w:tcBorders>
              <w:bottom w:val="single" w:sz="4" w:space="0" w:color="auto"/>
            </w:tcBorders>
          </w:tcPr>
          <w:p w:rsidR="00C27431" w:rsidRDefault="00C27431" w:rsidP="00C27431">
            <w:pPr>
              <w:keepNext/>
              <w:jc w:val="left"/>
              <w:outlineLvl w:val="5"/>
              <w:rPr>
                <w:rFonts w:ascii="Times New Roman" w:eastAsia="Times New Roman" w:hAnsi="Times New Roman" w:cs="Times New Roman"/>
                <w:bCs/>
                <w:sz w:val="24"/>
                <w:szCs w:val="24"/>
              </w:rPr>
            </w:pPr>
          </w:p>
        </w:tc>
        <w:tc>
          <w:tcPr>
            <w:tcW w:w="6237" w:type="dxa"/>
            <w:tcBorders>
              <w:top w:val="single" w:sz="4" w:space="0" w:color="auto"/>
              <w:bottom w:val="single" w:sz="4" w:space="0" w:color="auto"/>
            </w:tcBorders>
          </w:tcPr>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 Допълнително да се даде категорична, ясна формулировка на описването на траекторията на завиване </w:t>
            </w:r>
            <w:r>
              <w:rPr>
                <w:rFonts w:ascii="Times New Roman" w:eastAsia="Times New Roman" w:hAnsi="Times New Roman" w:cs="Times New Roman"/>
                <w:bCs/>
                <w:sz w:val="24"/>
                <w:szCs w:val="24"/>
              </w:rPr>
              <w:lastRenderedPageBreak/>
              <w:t>при ляв на платно за движение с повече от една ленти за движение.</w:t>
            </w:r>
          </w:p>
          <w:p w:rsidR="00C27431" w:rsidRDefault="00C27431" w:rsidP="00C27431">
            <w:pPr>
              <w:jc w:val="left"/>
              <w:rPr>
                <w:rFonts w:ascii="Times New Roman" w:eastAsia="Times New Roman" w:hAnsi="Times New Roman" w:cs="Times New Roman"/>
                <w:bCs/>
                <w:sz w:val="24"/>
                <w:szCs w:val="24"/>
              </w:rPr>
            </w:pP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Мотиви:</w:t>
            </w:r>
          </w:p>
          <w:p w:rsidR="00C27431"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Сред водачите съществува или неразбиране или нежелание да прилагат трактовката на закона относно извършване на ляв завой на кръстовище с повече от една лента за движение. Необходимо е да се опише траекторията на водачите с категоричност и императивност, да се даде допълнително обяснение при необходимост.</w:t>
            </w:r>
          </w:p>
        </w:tc>
        <w:tc>
          <w:tcPr>
            <w:tcW w:w="2126" w:type="dxa"/>
            <w:tcBorders>
              <w:top w:val="single" w:sz="4" w:space="0" w:color="auto"/>
              <w:bottom w:val="single" w:sz="4" w:space="0" w:color="auto"/>
            </w:tcBorders>
          </w:tcPr>
          <w:p w:rsidR="00C27431" w:rsidRPr="002E6A52" w:rsidRDefault="00C27431" w:rsidP="00C2743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12. </w:t>
            </w:r>
            <w:r w:rsidRPr="002E6A52">
              <w:rPr>
                <w:rFonts w:ascii="Times New Roman" w:eastAsia="Times New Roman" w:hAnsi="Times New Roman" w:cs="Times New Roman"/>
                <w:bCs/>
                <w:sz w:val="24"/>
                <w:szCs w:val="24"/>
              </w:rPr>
              <w:t>Не се приема</w:t>
            </w:r>
            <w:r w:rsidR="008E3727">
              <w:rPr>
                <w:rFonts w:ascii="Times New Roman" w:eastAsia="Times New Roman" w:hAnsi="Times New Roman" w:cs="Times New Roman"/>
                <w:bCs/>
                <w:sz w:val="24"/>
                <w:szCs w:val="24"/>
              </w:rPr>
              <w:t>.</w:t>
            </w:r>
            <w:bookmarkStart w:id="0" w:name="_GoBack"/>
            <w:bookmarkEnd w:id="0"/>
          </w:p>
        </w:tc>
        <w:tc>
          <w:tcPr>
            <w:tcW w:w="4252" w:type="dxa"/>
            <w:tcBorders>
              <w:top w:val="single" w:sz="4" w:space="0" w:color="auto"/>
              <w:bottom w:val="single" w:sz="4" w:space="0" w:color="auto"/>
              <w:right w:val="single" w:sz="4" w:space="0" w:color="auto"/>
            </w:tcBorders>
          </w:tcPr>
          <w:p w:rsidR="00C27431" w:rsidRPr="002E6A52" w:rsidRDefault="00C27431" w:rsidP="00C27431">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 </w:t>
            </w:r>
            <w:r w:rsidR="008E3727" w:rsidRPr="008E3727">
              <w:rPr>
                <w:rFonts w:ascii="Times New Roman" w:eastAsia="Times New Roman" w:hAnsi="Times New Roman" w:cs="Times New Roman"/>
                <w:bCs/>
                <w:sz w:val="24"/>
                <w:szCs w:val="24"/>
              </w:rPr>
              <w:t xml:space="preserve">Предложението е извън обхвата на настоящия проект на наредба и предложените промени касаят  </w:t>
            </w:r>
            <w:r w:rsidR="008E3727" w:rsidRPr="008E3727">
              <w:rPr>
                <w:rFonts w:ascii="Times New Roman" w:eastAsia="Times New Roman" w:hAnsi="Times New Roman" w:cs="Times New Roman"/>
                <w:bCs/>
                <w:sz w:val="24"/>
                <w:szCs w:val="24"/>
              </w:rPr>
              <w:lastRenderedPageBreak/>
              <w:t>обществени отношения, уредени в Закона за движението по пътищата.</w:t>
            </w:r>
          </w:p>
        </w:tc>
      </w:tr>
    </w:tbl>
    <w:p w:rsidR="00216DEF" w:rsidRDefault="00216DEF"/>
    <w:sectPr w:rsidR="00216DEF" w:rsidSect="00A032B1">
      <w:pgSz w:w="16838" w:h="11906" w:orient="landscape"/>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A27F3"/>
    <w:multiLevelType w:val="hybridMultilevel"/>
    <w:tmpl w:val="8CE012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98"/>
    <w:rsid w:val="00007009"/>
    <w:rsid w:val="00017E2C"/>
    <w:rsid w:val="00026BDE"/>
    <w:rsid w:val="00055800"/>
    <w:rsid w:val="00083B92"/>
    <w:rsid w:val="000B12A7"/>
    <w:rsid w:val="000B31D4"/>
    <w:rsid w:val="000D01AB"/>
    <w:rsid w:val="001577EC"/>
    <w:rsid w:val="001607FF"/>
    <w:rsid w:val="0016677D"/>
    <w:rsid w:val="001B3B32"/>
    <w:rsid w:val="001C0612"/>
    <w:rsid w:val="00203536"/>
    <w:rsid w:val="00216DEF"/>
    <w:rsid w:val="00222747"/>
    <w:rsid w:val="00252EB0"/>
    <w:rsid w:val="0027232D"/>
    <w:rsid w:val="002C1264"/>
    <w:rsid w:val="002C7FBC"/>
    <w:rsid w:val="002E6A52"/>
    <w:rsid w:val="0033606A"/>
    <w:rsid w:val="00354E75"/>
    <w:rsid w:val="00373A5F"/>
    <w:rsid w:val="00384980"/>
    <w:rsid w:val="003D0CC8"/>
    <w:rsid w:val="00453022"/>
    <w:rsid w:val="00482DED"/>
    <w:rsid w:val="004E2547"/>
    <w:rsid w:val="00542B5C"/>
    <w:rsid w:val="0056774D"/>
    <w:rsid w:val="005B0FC2"/>
    <w:rsid w:val="00666798"/>
    <w:rsid w:val="0068344C"/>
    <w:rsid w:val="006D4B5D"/>
    <w:rsid w:val="006E0E43"/>
    <w:rsid w:val="006E446F"/>
    <w:rsid w:val="00766573"/>
    <w:rsid w:val="007856EC"/>
    <w:rsid w:val="007952F9"/>
    <w:rsid w:val="007F23F9"/>
    <w:rsid w:val="008138FF"/>
    <w:rsid w:val="00816308"/>
    <w:rsid w:val="008D2AFF"/>
    <w:rsid w:val="008E3727"/>
    <w:rsid w:val="00927D06"/>
    <w:rsid w:val="00954E09"/>
    <w:rsid w:val="009D334A"/>
    <w:rsid w:val="009F3B4F"/>
    <w:rsid w:val="00A032B1"/>
    <w:rsid w:val="00A04066"/>
    <w:rsid w:val="00A35D8F"/>
    <w:rsid w:val="00A36DFF"/>
    <w:rsid w:val="00A63B51"/>
    <w:rsid w:val="00A87276"/>
    <w:rsid w:val="00A955F5"/>
    <w:rsid w:val="00AB0B1E"/>
    <w:rsid w:val="00AB418C"/>
    <w:rsid w:val="00AB4501"/>
    <w:rsid w:val="00AB4B7B"/>
    <w:rsid w:val="00AF03BF"/>
    <w:rsid w:val="00BF3B7E"/>
    <w:rsid w:val="00C27431"/>
    <w:rsid w:val="00C4017F"/>
    <w:rsid w:val="00C635EF"/>
    <w:rsid w:val="00CB2ACB"/>
    <w:rsid w:val="00D20B46"/>
    <w:rsid w:val="00D25B3F"/>
    <w:rsid w:val="00D61D12"/>
    <w:rsid w:val="00D6514F"/>
    <w:rsid w:val="00D911BA"/>
    <w:rsid w:val="00DA55F1"/>
    <w:rsid w:val="00DD4C39"/>
    <w:rsid w:val="00DF0D95"/>
    <w:rsid w:val="00E51B6A"/>
    <w:rsid w:val="00E642A4"/>
    <w:rsid w:val="00E64981"/>
    <w:rsid w:val="00E74FED"/>
    <w:rsid w:val="00E76C3C"/>
    <w:rsid w:val="00EC7D4A"/>
    <w:rsid w:val="00EF3CDA"/>
    <w:rsid w:val="00F11DCF"/>
    <w:rsid w:val="00F72194"/>
    <w:rsid w:val="00F76246"/>
    <w:rsid w:val="00FB6841"/>
    <w:rsid w:val="00FF3927"/>
    <w:rsid w:val="00FF3B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65F4"/>
  <w15:chartTrackingRefBased/>
  <w15:docId w15:val="{972B9FBE-9561-428F-A0D3-21C6DFE4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EF"/>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Основен текст2"/>
    <w:basedOn w:val="Normal"/>
    <w:rsid w:val="00216DEF"/>
    <w:pPr>
      <w:shd w:val="clear" w:color="auto" w:fill="FFFFFF"/>
      <w:spacing w:before="480" w:after="300" w:line="336" w:lineRule="exact"/>
      <w:ind w:firstLine="720"/>
    </w:pPr>
    <w:rPr>
      <w:rFonts w:ascii="Times New Roman" w:eastAsia="Times New Roman" w:hAnsi="Times New Roman" w:cs="Times New Roman"/>
      <w:sz w:val="23"/>
      <w:szCs w:val="23"/>
    </w:rPr>
  </w:style>
  <w:style w:type="character" w:styleId="Hyperlink">
    <w:name w:val="Hyperlink"/>
    <w:basedOn w:val="DefaultParagraphFont"/>
    <w:uiPriority w:val="99"/>
    <w:unhideWhenUsed/>
    <w:rsid w:val="00216DEF"/>
    <w:rPr>
      <w:color w:val="0563C1" w:themeColor="hyperlink"/>
      <w:u w:val="single"/>
    </w:rPr>
  </w:style>
  <w:style w:type="paragraph" w:styleId="ListParagraph">
    <w:name w:val="List Paragraph"/>
    <w:basedOn w:val="Normal"/>
    <w:uiPriority w:val="34"/>
    <w:qFormat/>
    <w:rsid w:val="00A63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Barbova</dc:creator>
  <cp:keywords/>
  <dc:description/>
  <cp:lastModifiedBy>Ivan Milushev</cp:lastModifiedBy>
  <cp:revision>12</cp:revision>
  <dcterms:created xsi:type="dcterms:W3CDTF">2022-06-27T07:50:00Z</dcterms:created>
  <dcterms:modified xsi:type="dcterms:W3CDTF">2022-06-27T08:03:00Z</dcterms:modified>
</cp:coreProperties>
</file>