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F2" w:rsidRDefault="00F04AA3">
      <w:pPr>
        <w:pStyle w:val="a0"/>
        <w:framePr w:w="3768" w:h="758" w:hRule="exact" w:wrap="none" w:vAnchor="page" w:hAnchor="page" w:x="6982" w:y="1375"/>
        <w:shd w:val="clear" w:color="auto" w:fill="auto"/>
        <w:ind w:right="100"/>
      </w:pPr>
      <w:r>
        <w:t xml:space="preserve">Министерство на транспорта, ' </w:t>
      </w:r>
      <w:r>
        <w:rPr>
          <w:lang w:val="en-US"/>
        </w:rPr>
        <w:t xml:space="preserve">j </w:t>
      </w:r>
      <w:r>
        <w:rPr>
          <w:rStyle w:val="a1"/>
        </w:rPr>
        <w:t>информационните технологии</w:t>
      </w:r>
      <w:r>
        <w:t xml:space="preserve"> и съобщенията </w:t>
      </w:r>
      <w:r>
        <w:rPr>
          <w:rStyle w:val="Verdana7pt0pt60"/>
        </w:rPr>
        <w:t>София 1000, ул. "Дякон Игнатий" №9, тел. 02 9409/568; 662; 650</w:t>
      </w:r>
    </w:p>
    <w:p w:rsidR="00A907F2" w:rsidRDefault="00F04AA3">
      <w:pPr>
        <w:framePr w:wrap="none" w:vAnchor="page" w:hAnchor="page" w:x="2350" w:y="2140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"C:\\Users\\Zcvetkova\\Desktop\\media\\image1.png" \* MERGEFORMATINET</w:instrText>
      </w:r>
      <w:r>
        <w:instrText xml:space="preserve"> </w:instrText>
      </w:r>
      <w:r>
        <w:fldChar w:fldCharType="separate"/>
      </w:r>
      <w:r w:rsidR="004449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63.75pt">
            <v:imagedata r:id="rId6" r:href="rId7"/>
          </v:shape>
        </w:pict>
      </w:r>
      <w:r>
        <w:fldChar w:fldCharType="end"/>
      </w:r>
    </w:p>
    <w:p w:rsidR="00A907F2" w:rsidRDefault="00F04AA3">
      <w:pPr>
        <w:pStyle w:val="20"/>
        <w:framePr w:w="3557" w:h="806" w:hRule="exact" w:wrap="none" w:vAnchor="page" w:hAnchor="page" w:x="1232" w:y="3373"/>
        <w:shd w:val="clear" w:color="auto" w:fill="auto"/>
      </w:pPr>
      <w:r>
        <w:rPr>
          <w:rStyle w:val="295pt0pt"/>
        </w:rPr>
        <w:t xml:space="preserve">РЕПУБЛИКА БЪЛГАРИЯ </w:t>
      </w:r>
      <w:r>
        <w:rPr>
          <w:rStyle w:val="21pt"/>
        </w:rPr>
        <w:t xml:space="preserve">АДМИНИСТРАЦИЯ НА </w:t>
      </w:r>
      <w:r>
        <w:rPr>
          <w:rStyle w:val="21pt0"/>
        </w:rPr>
        <w:t>МИНИСТЕРСКИЯ СЪВЕТ</w:t>
      </w:r>
    </w:p>
    <w:p w:rsidR="00A907F2" w:rsidRDefault="0044495B" w:rsidP="0044495B">
      <w:pPr>
        <w:pStyle w:val="10"/>
        <w:framePr w:w="9970" w:h="4090" w:hRule="exact" w:wrap="none" w:vAnchor="page" w:hAnchor="page" w:x="982" w:y="4290"/>
        <w:shd w:val="clear" w:color="auto" w:fill="auto"/>
        <w:tabs>
          <w:tab w:val="left" w:leader="dot" w:pos="2419"/>
        </w:tabs>
        <w:spacing w:before="0" w:line="360" w:lineRule="exact"/>
        <w:rPr>
          <w:sz w:val="22"/>
          <w:szCs w:val="22"/>
        </w:rPr>
      </w:pPr>
      <w:bookmarkStart w:id="0" w:name="bookmark0"/>
      <w:r>
        <w:rPr>
          <w:lang w:val="en-US"/>
        </w:rPr>
        <w:t xml:space="preserve">  </w:t>
      </w:r>
      <w:r w:rsidR="00F04AA3" w:rsidRPr="0044495B">
        <w:rPr>
          <w:sz w:val="22"/>
          <w:szCs w:val="22"/>
        </w:rPr>
        <w:t xml:space="preserve">№ </w:t>
      </w:r>
      <w:bookmarkEnd w:id="0"/>
      <w:r w:rsidRPr="0044495B">
        <w:rPr>
          <w:sz w:val="22"/>
          <w:szCs w:val="22"/>
          <w:lang w:val="en-US"/>
        </w:rPr>
        <w:t>04</w:t>
      </w:r>
      <w:r>
        <w:rPr>
          <w:sz w:val="22"/>
          <w:szCs w:val="22"/>
        </w:rPr>
        <w:t>. 03-218</w:t>
      </w:r>
    </w:p>
    <w:p w:rsidR="0044495B" w:rsidRPr="0044495B" w:rsidRDefault="0044495B" w:rsidP="0044495B">
      <w:pPr>
        <w:pStyle w:val="10"/>
        <w:framePr w:w="9970" w:h="4090" w:hRule="exact" w:wrap="none" w:vAnchor="page" w:hAnchor="page" w:x="982" w:y="4290"/>
        <w:shd w:val="clear" w:color="auto" w:fill="auto"/>
        <w:tabs>
          <w:tab w:val="left" w:leader="dot" w:pos="2419"/>
        </w:tabs>
        <w:spacing w:before="0"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23. 12. 201 9 г.</w:t>
      </w:r>
    </w:p>
    <w:p w:rsidR="0044495B" w:rsidRDefault="00F04AA3">
      <w:pPr>
        <w:pStyle w:val="22"/>
        <w:framePr w:w="9970" w:h="4090" w:hRule="exact" w:wrap="none" w:vAnchor="page" w:hAnchor="page" w:x="982" w:y="4290"/>
        <w:shd w:val="clear" w:color="auto" w:fill="auto"/>
        <w:spacing w:before="0" w:after="0" w:line="307" w:lineRule="exact"/>
        <w:ind w:left="4900"/>
      </w:pPr>
      <w:r>
        <w:t xml:space="preserve"> </w:t>
      </w:r>
      <w:r w:rsidR="0044495B">
        <w:t xml:space="preserve">ДО </w:t>
      </w:r>
    </w:p>
    <w:p w:rsidR="00A907F2" w:rsidRDefault="0044495B">
      <w:pPr>
        <w:pStyle w:val="22"/>
        <w:framePr w:w="9970" w:h="4090" w:hRule="exact" w:wrap="none" w:vAnchor="page" w:hAnchor="page" w:x="982" w:y="4290"/>
        <w:shd w:val="clear" w:color="auto" w:fill="auto"/>
        <w:spacing w:before="0" w:after="0" w:line="307" w:lineRule="exact"/>
        <w:ind w:left="4900"/>
      </w:pPr>
      <w:r>
        <w:t xml:space="preserve"> Г-Н ИВАН </w:t>
      </w:r>
    </w:p>
    <w:p w:rsidR="00A907F2" w:rsidRDefault="0044495B">
      <w:pPr>
        <w:pStyle w:val="22"/>
        <w:framePr w:w="9970" w:h="4090" w:hRule="exact" w:wrap="none" w:vAnchor="page" w:hAnchor="page" w:x="982" w:y="4290"/>
        <w:shd w:val="clear" w:color="auto" w:fill="auto"/>
        <w:spacing w:before="0" w:after="294" w:line="307" w:lineRule="exact"/>
        <w:ind w:left="4900" w:right="1160"/>
      </w:pPr>
      <w:r>
        <w:t xml:space="preserve"> </w:t>
      </w:r>
      <w:r w:rsidR="00F04AA3">
        <w:t>ГЛАВЕН СЕКРЕТАР НА МИНИСТЕРСТВОТО НА ТРАНСПОРТА, ИНФОРМАЦИОННИТЕ ТЕХНОЛОГИИ И СЪОБЩЕНИЯТА</w:t>
      </w:r>
    </w:p>
    <w:p w:rsidR="00A907F2" w:rsidRDefault="00F04AA3">
      <w:pPr>
        <w:pStyle w:val="22"/>
        <w:framePr w:w="9970" w:h="4090" w:hRule="exact" w:wrap="none" w:vAnchor="page" w:hAnchor="page" w:x="982" w:y="4290"/>
        <w:shd w:val="clear" w:color="auto" w:fill="auto"/>
        <w:spacing w:before="0" w:after="0" w:line="240" w:lineRule="exact"/>
        <w:ind w:left="4900"/>
      </w:pPr>
      <w:r>
        <w:rPr>
          <w:rStyle w:val="23"/>
        </w:rPr>
        <w:t>На Ваш Изх. № 03-00-680/16.12.2019</w:t>
      </w:r>
      <w:r>
        <w:rPr>
          <w:rStyle w:val="23"/>
        </w:rPr>
        <w:t xml:space="preserve"> г.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336" w:line="240" w:lineRule="exact"/>
        <w:ind w:left="60" w:firstLine="480"/>
        <w:jc w:val="both"/>
      </w:pPr>
      <w:r>
        <w:t>УВАЖАЕМИ ГОСПОДИН МАРКОВ,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0" w:line="398" w:lineRule="exact"/>
        <w:ind w:left="60" w:right="700" w:firstLine="480"/>
        <w:jc w:val="both"/>
      </w:pPr>
      <w:r>
        <w:t xml:space="preserve">Приложено Ви изпращам становището на дирекция „Модернизация на администрацията“ относно съгласуването на частична предварителна оценка на въздействието на проект на Постановление за изменение и допълнение на Наредбата за </w:t>
      </w:r>
      <w:r>
        <w:t>заплатите на служителите в дьржавната администрация.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487" w:line="398" w:lineRule="exact"/>
        <w:ind w:left="60" w:right="700" w:firstLine="480"/>
        <w:jc w:val="both"/>
      </w:pPr>
      <w:r>
        <w:t>Съгласуването се извършва на основание чл. 306 от Устройствения правилник на Министерския съвет и на неговата администрация.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1003" w:line="240" w:lineRule="exact"/>
        <w:ind w:left="60" w:firstLine="480"/>
        <w:jc w:val="both"/>
      </w:pPr>
      <w:r>
        <w:t>Приложение: становище на дирекция „Модернизация на администрацията“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0" w:line="240" w:lineRule="exact"/>
        <w:ind w:left="60" w:firstLine="480"/>
        <w:jc w:val="both"/>
      </w:pPr>
      <w:r>
        <w:t>ГЛАВЕН СЕК</w:t>
      </w:r>
      <w:r>
        <w:t>РЕТАР</w:t>
      </w:r>
    </w:p>
    <w:p w:rsidR="00A907F2" w:rsidRDefault="00F04AA3">
      <w:pPr>
        <w:pStyle w:val="22"/>
        <w:framePr w:w="9970" w:h="5443" w:hRule="exact" w:wrap="none" w:vAnchor="page" w:hAnchor="page" w:x="982" w:y="9033"/>
        <w:shd w:val="clear" w:color="auto" w:fill="auto"/>
        <w:spacing w:before="0" w:after="0" w:line="240" w:lineRule="exact"/>
        <w:ind w:left="60" w:firstLine="480"/>
        <w:jc w:val="both"/>
      </w:pPr>
      <w:r>
        <w:t>НА МИНИСТЕРСКИЯ СЪВЕТ</w:t>
      </w:r>
    </w:p>
    <w:p w:rsidR="00A907F2" w:rsidRDefault="00F04AA3">
      <w:pPr>
        <w:pStyle w:val="20"/>
        <w:framePr w:wrap="none" w:vAnchor="page" w:hAnchor="page" w:x="982" w:y="14917"/>
        <w:shd w:val="clear" w:color="auto" w:fill="auto"/>
        <w:spacing w:line="240" w:lineRule="exact"/>
        <w:ind w:left="4900"/>
        <w:jc w:val="left"/>
      </w:pPr>
      <w:r>
        <w:t>/ВЕСЕЛИН ДАКОВ</w:t>
      </w:r>
    </w:p>
    <w:p w:rsidR="00A907F2" w:rsidRDefault="00F04AA3">
      <w:pPr>
        <w:pStyle w:val="30"/>
        <w:framePr w:wrap="none" w:vAnchor="page" w:hAnchor="page" w:x="982" w:y="15690"/>
        <w:shd w:val="clear" w:color="auto" w:fill="auto"/>
        <w:spacing w:before="0" w:line="180" w:lineRule="exact"/>
        <w:ind w:left="1380"/>
      </w:pPr>
      <w:r>
        <w:t>Софт, бул. „Дондуков“№ 1, тел. централа: 02/940-29-99, факс: 02/981-81-70</w:t>
      </w:r>
    </w:p>
    <w:p w:rsidR="00A907F2" w:rsidRDefault="00A907F2">
      <w:pPr>
        <w:rPr>
          <w:sz w:val="2"/>
          <w:szCs w:val="2"/>
        </w:rPr>
        <w:sectPr w:rsidR="00A907F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7F2" w:rsidRDefault="00F04AA3">
      <w:pPr>
        <w:pStyle w:val="25"/>
        <w:framePr w:w="6758" w:h="893" w:hRule="exact" w:wrap="none" w:vAnchor="page" w:hAnchor="page" w:x="2852" w:y="1669"/>
        <w:shd w:val="clear" w:color="auto" w:fill="auto"/>
        <w:ind w:left="40"/>
      </w:pPr>
      <w:bookmarkStart w:id="1" w:name="bookmark1"/>
      <w:r>
        <w:lastRenderedPageBreak/>
        <w:t>Становище на администрацията на Министерския съвет</w:t>
      </w:r>
      <w:bookmarkEnd w:id="1"/>
    </w:p>
    <w:p w:rsidR="00A907F2" w:rsidRDefault="00F04AA3">
      <w:pPr>
        <w:pStyle w:val="40"/>
        <w:framePr w:wrap="none" w:vAnchor="page" w:hAnchor="page" w:x="2852" w:y="2780"/>
        <w:shd w:val="clear" w:color="auto" w:fill="auto"/>
        <w:spacing w:line="130" w:lineRule="exact"/>
        <w:ind w:left="40"/>
      </w:pPr>
      <w:r>
        <w:t xml:space="preserve">Съгласуването се извършва на основание чл. 21, ол. 5 от Закона </w:t>
      </w:r>
      <w:r>
        <w:t>за нормативните актове</w:t>
      </w:r>
    </w:p>
    <w:p w:rsidR="00A907F2" w:rsidRDefault="00F04AA3">
      <w:pPr>
        <w:pStyle w:val="50"/>
        <w:framePr w:wrap="none" w:vAnchor="page" w:hAnchor="page" w:x="1345" w:y="3088"/>
        <w:shd w:val="clear" w:color="auto" w:fill="000000"/>
        <w:spacing w:after="0" w:line="140" w:lineRule="exact"/>
        <w:ind w:left="20"/>
      </w:pPr>
      <w:r>
        <w:rPr>
          <w:rStyle w:val="51"/>
        </w:rPr>
        <w:t>Проект на акт:</w:t>
      </w:r>
    </w:p>
    <w:p w:rsidR="00A907F2" w:rsidRDefault="00F04AA3">
      <w:pPr>
        <w:pStyle w:val="a3"/>
        <w:framePr w:w="4416" w:h="816" w:hRule="exact" w:wrap="none" w:vAnchor="page" w:hAnchor="page" w:x="1345" w:y="3293"/>
        <w:shd w:val="clear" w:color="auto" w:fill="auto"/>
        <w:spacing w:before="0"/>
        <w:ind w:left="20"/>
      </w:pPr>
      <w:r>
        <w:t>Проект на Постановление за изменение и допълнение на Наредбата за заплатите на служителите в държавната администрация</w:t>
      </w:r>
    </w:p>
    <w:p w:rsidR="00A907F2" w:rsidRDefault="00F04AA3">
      <w:pPr>
        <w:pStyle w:val="32"/>
        <w:framePr w:wrap="none" w:vAnchor="page" w:hAnchor="page" w:x="5909" w:y="3198"/>
        <w:shd w:val="clear" w:color="auto" w:fill="000000"/>
        <w:spacing w:line="210" w:lineRule="exact"/>
      </w:pPr>
      <w:r>
        <w:rPr>
          <w:rStyle w:val="33"/>
        </w:rPr>
        <w:t>Вид оценка:</w:t>
      </w:r>
    </w:p>
    <w:p w:rsidR="00A907F2" w:rsidRDefault="00F04AA3">
      <w:pPr>
        <w:pStyle w:val="32"/>
        <w:framePr w:wrap="none" w:vAnchor="page" w:hAnchor="page" w:x="5909" w:y="3611"/>
        <w:shd w:val="clear" w:color="auto" w:fill="000000"/>
        <w:spacing w:line="210" w:lineRule="exact"/>
      </w:pPr>
      <w:r>
        <w:rPr>
          <w:rStyle w:val="33"/>
        </w:rPr>
        <w:t>Становище по ред:</w:t>
      </w:r>
    </w:p>
    <w:p w:rsidR="00A907F2" w:rsidRDefault="00F04AA3">
      <w:pPr>
        <w:pStyle w:val="a3"/>
        <w:framePr w:wrap="none" w:vAnchor="page" w:hAnchor="page" w:x="8031" w:y="3232"/>
        <w:shd w:val="clear" w:color="auto" w:fill="auto"/>
        <w:spacing w:before="0" w:line="180" w:lineRule="exact"/>
        <w:ind w:left="100"/>
        <w:jc w:val="left"/>
      </w:pPr>
      <w:r>
        <w:t>Ча</w:t>
      </w:r>
      <w:bookmarkStart w:id="2" w:name="_GoBack"/>
      <w:bookmarkEnd w:id="2"/>
      <w:r>
        <w:t>стична</w:t>
      </w:r>
    </w:p>
    <w:p w:rsidR="00A907F2" w:rsidRDefault="00F04AA3">
      <w:pPr>
        <w:pStyle w:val="a3"/>
        <w:framePr w:wrap="none" w:vAnchor="page" w:hAnchor="page" w:x="8041" w:y="3654"/>
        <w:shd w:val="clear" w:color="auto" w:fill="auto"/>
        <w:spacing w:before="0" w:line="180" w:lineRule="exact"/>
        <w:ind w:left="100"/>
        <w:jc w:val="left"/>
      </w:pPr>
      <w:r>
        <w:t>Единствено съгласуване</w:t>
      </w:r>
    </w:p>
    <w:p w:rsidR="00A907F2" w:rsidRDefault="00F04AA3">
      <w:pPr>
        <w:framePr w:wrap="none" w:vAnchor="page" w:hAnchor="page" w:x="5871" w:y="3913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"C:\\Users\\Zcvetkova\\Desktop\\media\\image2.png"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05.75pt;height:27.75pt">
            <v:imagedata r:id="rId8" r:href="rId9"/>
          </v:shape>
        </w:pict>
      </w:r>
      <w:r>
        <w:fldChar w:fldCharType="end"/>
      </w:r>
    </w:p>
    <w:p w:rsidR="00A907F2" w:rsidRDefault="00F04AA3">
      <w:pPr>
        <w:pStyle w:val="42"/>
        <w:framePr w:wrap="none" w:vAnchor="page" w:hAnchor="page" w:x="8060" w:y="3942"/>
        <w:shd w:val="clear" w:color="auto" w:fill="auto"/>
        <w:spacing w:line="180" w:lineRule="exact"/>
      </w:pPr>
      <w:r>
        <w:t>20.12.2019</w:t>
      </w:r>
    </w:p>
    <w:p w:rsidR="00A907F2" w:rsidRDefault="00F04AA3">
      <w:pPr>
        <w:pStyle w:val="42"/>
        <w:framePr w:wrap="none" w:vAnchor="page" w:hAnchor="page" w:x="8060" w:y="4220"/>
        <w:shd w:val="clear" w:color="auto" w:fill="auto"/>
        <w:spacing w:line="180" w:lineRule="exact"/>
      </w:pPr>
      <w:r>
        <w:t>03-00-680/16.12.2019 г.</w:t>
      </w:r>
    </w:p>
    <w:p w:rsidR="00A907F2" w:rsidRDefault="00F04AA3">
      <w:pPr>
        <w:pStyle w:val="32"/>
        <w:framePr w:wrap="none" w:vAnchor="page" w:hAnchor="page" w:x="5919" w:y="4873"/>
        <w:shd w:val="clear" w:color="auto" w:fill="000000"/>
        <w:spacing w:line="210" w:lineRule="exact"/>
      </w:pPr>
      <w:r>
        <w:rPr>
          <w:rStyle w:val="33"/>
        </w:rPr>
        <w:t>Институция:</w:t>
      </w:r>
    </w:p>
    <w:p w:rsidR="00A907F2" w:rsidRDefault="00F04AA3">
      <w:pPr>
        <w:pStyle w:val="60"/>
        <w:framePr w:wrap="none" w:vAnchor="page" w:hAnchor="page" w:x="1292" w:y="5560"/>
        <w:shd w:val="clear" w:color="auto" w:fill="000000"/>
        <w:spacing w:line="210" w:lineRule="exact"/>
      </w:pPr>
      <w:r>
        <w:rPr>
          <w:rStyle w:val="61"/>
        </w:rPr>
        <w:t>Диспозитив:</w:t>
      </w:r>
    </w:p>
    <w:p w:rsidR="00A907F2" w:rsidRDefault="00F04AA3">
      <w:pPr>
        <w:pStyle w:val="60"/>
        <w:framePr w:wrap="none" w:vAnchor="page" w:hAnchor="page" w:x="1301" w:y="6011"/>
        <w:shd w:val="clear" w:color="auto" w:fill="000000"/>
        <w:spacing w:line="210" w:lineRule="exact"/>
      </w:pPr>
      <w:r>
        <w:rPr>
          <w:rStyle w:val="61"/>
        </w:rPr>
        <w:t>Основание:</w:t>
      </w:r>
    </w:p>
    <w:p w:rsidR="00A907F2" w:rsidRDefault="00F04AA3">
      <w:pPr>
        <w:pStyle w:val="a3"/>
        <w:framePr w:wrap="none" w:vAnchor="page" w:hAnchor="page" w:x="2804" w:y="5584"/>
        <w:shd w:val="clear" w:color="auto" w:fill="auto"/>
        <w:spacing w:before="0" w:line="180" w:lineRule="exact"/>
        <w:jc w:val="left"/>
      </w:pPr>
      <w:r>
        <w:t>Съгласува с препоръки</w:t>
      </w:r>
    </w:p>
    <w:p w:rsidR="00A907F2" w:rsidRDefault="00F04AA3">
      <w:pPr>
        <w:pStyle w:val="a3"/>
        <w:framePr w:w="2453" w:h="1055" w:hRule="exact" w:wrap="none" w:vAnchor="page" w:hAnchor="page" w:x="8093" w:y="4469"/>
        <w:shd w:val="clear" w:color="auto" w:fill="auto"/>
        <w:spacing w:before="0"/>
        <w:jc w:val="left"/>
      </w:pPr>
      <w:r>
        <w:t xml:space="preserve">Министерство на транспорта, информационните </w:t>
      </w:r>
      <w:r>
        <w:rPr>
          <w:rStyle w:val="a4"/>
        </w:rPr>
        <w:t>технологии и съобщенията</w:t>
      </w:r>
    </w:p>
    <w:p w:rsidR="00A907F2" w:rsidRDefault="00F04AA3">
      <w:pPr>
        <w:pStyle w:val="a3"/>
        <w:framePr w:wrap="none" w:vAnchor="page" w:hAnchor="page" w:x="2732" w:y="5996"/>
        <w:shd w:val="clear" w:color="auto" w:fill="auto"/>
        <w:spacing w:before="0" w:line="180" w:lineRule="exact"/>
        <w:jc w:val="left"/>
      </w:pPr>
      <w:r>
        <w:t xml:space="preserve">Чл. </w:t>
      </w:r>
      <w:r>
        <w:t>306, ал.З, т. 1</w:t>
      </w:r>
    </w:p>
    <w:p w:rsidR="00A907F2" w:rsidRDefault="00F04AA3">
      <w:pPr>
        <w:pStyle w:val="a3"/>
        <w:framePr w:w="5544" w:h="537" w:hRule="exact" w:wrap="none" w:vAnchor="page" w:hAnchor="page" w:x="5295" w:y="5853"/>
        <w:shd w:val="clear" w:color="auto" w:fill="auto"/>
        <w:tabs>
          <w:tab w:val="left" w:leader="underscore" w:pos="5266"/>
        </w:tabs>
        <w:spacing w:before="0" w:line="264" w:lineRule="exact"/>
        <w:ind w:left="20" w:right="340"/>
        <w:jc w:val="left"/>
      </w:pPr>
      <w:r>
        <w:t xml:space="preserve">отУстройствения правилник на Министерския съвети на </w:t>
      </w:r>
      <w:r>
        <w:rPr>
          <w:rStyle w:val="a4"/>
        </w:rPr>
        <w:t>неговата администрация</w:t>
      </w:r>
      <w:r>
        <w:tab/>
      </w:r>
    </w:p>
    <w:p w:rsidR="00A907F2" w:rsidRDefault="00F04AA3">
      <w:pPr>
        <w:pStyle w:val="44"/>
        <w:framePr w:w="9360" w:h="1212" w:hRule="exact" w:wrap="none" w:vAnchor="page" w:hAnchor="page" w:x="1369" w:y="6859"/>
        <w:shd w:val="clear" w:color="auto" w:fill="auto"/>
        <w:spacing w:after="48" w:line="260" w:lineRule="exact"/>
        <w:ind w:left="20" w:firstLine="680"/>
      </w:pPr>
      <w:bookmarkStart w:id="3" w:name="bookmark2"/>
      <w:r>
        <w:t>I. Относно раздел 12 „Обществени консултации":</w:t>
      </w:r>
      <w:bookmarkEnd w:id="3"/>
    </w:p>
    <w:p w:rsidR="00A907F2" w:rsidRDefault="00F04AA3">
      <w:pPr>
        <w:pStyle w:val="a3"/>
        <w:framePr w:w="9360" w:h="1212" w:hRule="exact" w:wrap="none" w:vAnchor="page" w:hAnchor="page" w:x="1369" w:y="6859"/>
        <w:shd w:val="clear" w:color="auto" w:fill="auto"/>
        <w:spacing w:before="0" w:line="293" w:lineRule="exact"/>
        <w:ind w:left="20" w:right="20" w:firstLine="680"/>
      </w:pPr>
      <w:r>
        <w:t xml:space="preserve">В раздела следва да се обобщят най-важните въпроси за консултиране, както и да се посочи индикативен график за </w:t>
      </w:r>
      <w:r>
        <w:t>провеждането на обществени консултации и видовете консултационни процедури, които ще се изпълнят.</w:t>
      </w:r>
    </w:p>
    <w:p w:rsidR="00A907F2" w:rsidRDefault="00F04AA3">
      <w:pPr>
        <w:pStyle w:val="a3"/>
        <w:framePr w:w="9360" w:h="4757" w:hRule="exact" w:wrap="none" w:vAnchor="page" w:hAnchor="page" w:x="1369" w:y="8470"/>
        <w:shd w:val="clear" w:color="auto" w:fill="auto"/>
        <w:spacing w:before="0" w:after="176" w:line="274" w:lineRule="exact"/>
        <w:ind w:left="20" w:right="20"/>
      </w:pPr>
      <w:r>
        <w:t>*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</w:t>
      </w:r>
      <w:r>
        <w:t>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</w:r>
    </w:p>
    <w:p w:rsidR="00A907F2" w:rsidRDefault="00F04AA3">
      <w:pPr>
        <w:pStyle w:val="a3"/>
        <w:framePr w:w="9360" w:h="4757" w:hRule="exact" w:wrap="none" w:vAnchor="page" w:hAnchor="page" w:x="1369" w:y="8470"/>
        <w:shd w:val="clear" w:color="auto" w:fill="auto"/>
        <w:spacing w:before="0" w:after="60" w:line="278" w:lineRule="exact"/>
        <w:ind w:left="20" w:right="20"/>
      </w:pPr>
      <w:r>
        <w:t xml:space="preserve">** При съгласуването по чл. 32 от Устройствения правилник на Министерския съвет </w:t>
      </w:r>
      <w:r>
        <w:t>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</w:r>
    </w:p>
    <w:p w:rsidR="00A907F2" w:rsidRDefault="00F04AA3">
      <w:pPr>
        <w:pStyle w:val="a3"/>
        <w:framePr w:w="9360" w:h="4757" w:hRule="exact" w:wrap="none" w:vAnchor="page" w:hAnchor="page" w:x="1369" w:y="8470"/>
        <w:shd w:val="clear" w:color="auto" w:fill="auto"/>
        <w:spacing w:before="0" w:after="184" w:line="278" w:lineRule="exact"/>
        <w:ind w:left="20" w:right="20"/>
      </w:pPr>
      <w:r>
        <w:t xml:space="preserve">*** На основание чл. 306, ал. 4 от Устройствения правилник </w:t>
      </w:r>
      <w:r>
        <w:t>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</w:r>
    </w:p>
    <w:p w:rsidR="00A907F2" w:rsidRDefault="00F04AA3">
      <w:pPr>
        <w:pStyle w:val="a3"/>
        <w:framePr w:w="9360" w:h="4757" w:hRule="exact" w:wrap="none" w:vAnchor="page" w:hAnchor="page" w:x="1369" w:y="8470"/>
        <w:shd w:val="clear" w:color="auto" w:fill="auto"/>
        <w:spacing w:before="0" w:line="274" w:lineRule="exact"/>
        <w:ind w:left="20" w:right="20"/>
      </w:pPr>
      <w:r>
        <w:t xml:space="preserve">**** На основание чл. 85, ал. 1 от Устройствения правилник на Министерския съвет и на неговата </w:t>
      </w:r>
      <w:r>
        <w:t>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зй нормативните актове.</w:t>
      </w:r>
    </w:p>
    <w:p w:rsidR="00A907F2" w:rsidRDefault="00F04AA3">
      <w:pPr>
        <w:pStyle w:val="44"/>
        <w:framePr w:w="9360" w:h="835" w:hRule="exact" w:wrap="none" w:vAnchor="page" w:hAnchor="page" w:x="1369" w:y="13632"/>
        <w:shd w:val="clear" w:color="auto" w:fill="auto"/>
        <w:spacing w:after="0" w:line="379" w:lineRule="exact"/>
        <w:ind w:left="509" w:right="20"/>
        <w:jc w:val="left"/>
      </w:pPr>
      <w:bookmarkStart w:id="4" w:name="bookmark3"/>
      <w:r>
        <w:t>ДИРЕКТОР НА ДИРЕКЦИЯ</w:t>
      </w:r>
      <w:r>
        <w:br/>
        <w:t>„МОДЕРНИЗАЦИЯ НА АДМИНИСТРАЦИЯТА"</w:t>
      </w:r>
      <w:bookmarkEnd w:id="4"/>
    </w:p>
    <w:p w:rsidR="00A907F2" w:rsidRDefault="00A907F2">
      <w:pPr>
        <w:pStyle w:val="70"/>
        <w:framePr w:wrap="none" w:vAnchor="page" w:hAnchor="page" w:x="3682" w:y="14463"/>
        <w:shd w:val="clear" w:color="auto" w:fill="auto"/>
        <w:spacing w:line="1080" w:lineRule="exact"/>
      </w:pPr>
    </w:p>
    <w:p w:rsidR="00A907F2" w:rsidRDefault="00F04AA3">
      <w:pPr>
        <w:pStyle w:val="44"/>
        <w:framePr w:wrap="none" w:vAnchor="page" w:hAnchor="page" w:x="7527" w:y="14454"/>
        <w:shd w:val="clear" w:color="auto" w:fill="auto"/>
        <w:spacing w:after="0" w:line="260" w:lineRule="exact"/>
        <w:jc w:val="left"/>
      </w:pPr>
      <w:bookmarkStart w:id="5" w:name="bookmark4"/>
      <w:r>
        <w:t>/КРАСИМИР БОЖАНОВ/</w:t>
      </w:r>
      <w:bookmarkEnd w:id="5"/>
    </w:p>
    <w:p w:rsidR="00A907F2" w:rsidRDefault="00F04AA3">
      <w:pPr>
        <w:pStyle w:val="a3"/>
        <w:framePr w:wrap="none" w:vAnchor="page" w:hAnchor="page" w:x="1522" w:y="14934"/>
        <w:shd w:val="clear" w:color="auto" w:fill="auto"/>
        <w:spacing w:before="0" w:line="180" w:lineRule="exact"/>
        <w:jc w:val="left"/>
      </w:pPr>
      <w:r>
        <w:t>Изготвил: С. Минков</w:t>
      </w:r>
    </w:p>
    <w:p w:rsidR="00A907F2" w:rsidRDefault="00F04AA3">
      <w:pPr>
        <w:pStyle w:val="30"/>
        <w:framePr w:wrap="none" w:vAnchor="page" w:hAnchor="page" w:x="2665" w:y="15596"/>
        <w:shd w:val="clear" w:color="auto" w:fill="auto"/>
        <w:spacing w:before="0" w:line="180" w:lineRule="exact"/>
      </w:pPr>
      <w:r>
        <w:t>София, бул. „Дондуков"№ I, тел. централа: 02/940-29-99, факс: 02/981-81-70</w:t>
      </w:r>
    </w:p>
    <w:p w:rsidR="00A907F2" w:rsidRDefault="00A907F2">
      <w:pPr>
        <w:rPr>
          <w:sz w:val="2"/>
          <w:szCs w:val="2"/>
        </w:rPr>
      </w:pPr>
    </w:p>
    <w:sectPr w:rsidR="00A907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3" w:rsidRDefault="00F04AA3">
      <w:r>
        <w:separator/>
      </w:r>
    </w:p>
  </w:endnote>
  <w:endnote w:type="continuationSeparator" w:id="0">
    <w:p w:rsidR="00F04AA3" w:rsidRDefault="00F0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3" w:rsidRDefault="00F04AA3"/>
  </w:footnote>
  <w:footnote w:type="continuationSeparator" w:id="0">
    <w:p w:rsidR="00F04AA3" w:rsidRDefault="00F04A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07F2"/>
    <w:rsid w:val="0044495B"/>
    <w:rsid w:val="00A907F2"/>
    <w:rsid w:val="00F0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6A04"/>
  <w15:docId w15:val="{6AF673E7-2A63-408B-9064-7CD59C2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Заглавие на изображение_"/>
    <w:basedOn w:val="DefaultParagraphFont"/>
    <w:link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a1">
    <w:name w:val="Заглавие на изображение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single"/>
      <w:lang w:val="bg-BG"/>
    </w:rPr>
  </w:style>
  <w:style w:type="character" w:customStyle="1" w:styleId="Verdana7pt0pt60">
    <w:name w:val="Заглавие на изображение + Verdana;7 pt;Удебелен;Разредка 0 pt;Мащаб 60%"/>
    <w:basedOn w:val="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"/>
      <w:w w:val="60"/>
      <w:position w:val="0"/>
      <w:sz w:val="14"/>
      <w:szCs w:val="14"/>
      <w:u w:val="none"/>
      <w:lang w:val="bg-BG"/>
    </w:rPr>
  </w:style>
  <w:style w:type="character" w:customStyle="1" w:styleId="2">
    <w:name w:val="Заглавие на изображение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u w:val="none"/>
    </w:rPr>
  </w:style>
  <w:style w:type="character" w:customStyle="1" w:styleId="295pt0pt">
    <w:name w:val="Заглавие на изображение (2) + 9;5 pt;Разредка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9"/>
      <w:szCs w:val="19"/>
      <w:u w:val="none"/>
      <w:lang w:val="bg-BG"/>
    </w:rPr>
  </w:style>
  <w:style w:type="character" w:customStyle="1" w:styleId="21pt">
    <w:name w:val="Заглавие на изображение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none"/>
      <w:lang w:val="bg-BG"/>
    </w:rPr>
  </w:style>
  <w:style w:type="character" w:customStyle="1" w:styleId="21pt0">
    <w:name w:val="Заглавие на изображение (2) + Разредка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24"/>
      <w:szCs w:val="24"/>
      <w:u w:val="single"/>
      <w:lang w:val="bg-BG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36"/>
      <w:szCs w:val="36"/>
      <w:u w:val="none"/>
    </w:rPr>
  </w:style>
  <w:style w:type="character" w:customStyle="1" w:styleId="21">
    <w:name w:val="Основен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u w:val="none"/>
    </w:rPr>
  </w:style>
  <w:style w:type="character" w:customStyle="1" w:styleId="23">
    <w:name w:val="Основен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single"/>
      <w:lang w:val="bg-BG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8"/>
      <w:szCs w:val="18"/>
      <w:u w:val="none"/>
    </w:rPr>
  </w:style>
  <w:style w:type="character" w:customStyle="1" w:styleId="24">
    <w:name w:val="Заглавие #2_"/>
    <w:basedOn w:val="DefaultParagraphFont"/>
    <w:link w:val="25"/>
    <w:rPr>
      <w:rFonts w:ascii="Calibri" w:eastAsia="Calibri" w:hAnsi="Calibri" w:cs="Calibri"/>
      <w:b/>
      <w:bCs/>
      <w:i w:val="0"/>
      <w:iCs w:val="0"/>
      <w:smallCaps w:val="0"/>
      <w:strike w:val="0"/>
      <w:spacing w:val="-12"/>
      <w:sz w:val="34"/>
      <w:szCs w:val="34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Verdana" w:eastAsia="Verdana" w:hAnsi="Verdana" w:cs="Verdana"/>
      <w:b w:val="0"/>
      <w:bCs w:val="0"/>
      <w:i/>
      <w:iCs/>
      <w:smallCaps w:val="0"/>
      <w:strike w:val="0"/>
      <w:spacing w:val="-6"/>
      <w:sz w:val="13"/>
      <w:szCs w:val="13"/>
      <w:u w:val="none"/>
    </w:rPr>
  </w:style>
  <w:style w:type="character" w:customStyle="1" w:styleId="5">
    <w:name w:val="Основен текст (5)_"/>
    <w:basedOn w:val="DefaultParagraphFont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51">
    <w:name w:val="Основен текст (5)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4"/>
      <w:w w:val="100"/>
      <w:position w:val="0"/>
      <w:sz w:val="14"/>
      <w:szCs w:val="14"/>
      <w:u w:val="none"/>
      <w:lang w:val="bg-BG"/>
    </w:rPr>
  </w:style>
  <w:style w:type="character" w:customStyle="1" w:styleId="a2">
    <w:name w:val="Основен текст_"/>
    <w:basedOn w:val="DefaultParagraphFont"/>
    <w:link w:val="a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">
    <w:name w:val="Заглавие на изображение (3)_"/>
    <w:basedOn w:val="DefaultParagraphFont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3">
    <w:name w:val="Заглавие на изображение (3)"/>
    <w:basedOn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5"/>
      <w:w w:val="100"/>
      <w:position w:val="0"/>
      <w:sz w:val="21"/>
      <w:szCs w:val="21"/>
      <w:u w:val="none"/>
      <w:lang w:val="bg-BG"/>
    </w:rPr>
  </w:style>
  <w:style w:type="character" w:customStyle="1" w:styleId="41">
    <w:name w:val="Заглавие на изображение (4)_"/>
    <w:basedOn w:val="DefaultParagraphFont"/>
    <w:link w:val="4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6">
    <w:name w:val="Основен текст (6)_"/>
    <w:basedOn w:val="DefaultParagraphFont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1">
    <w:name w:val="Основен текст (6)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5"/>
      <w:w w:val="100"/>
      <w:position w:val="0"/>
      <w:sz w:val="21"/>
      <w:szCs w:val="21"/>
      <w:u w:val="none"/>
      <w:lang w:val="bg-BG"/>
    </w:rPr>
  </w:style>
  <w:style w:type="character" w:customStyle="1" w:styleId="a4">
    <w:name w:val="Основен текст"/>
    <w:basedOn w:val="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bg-BG"/>
    </w:rPr>
  </w:style>
  <w:style w:type="character" w:customStyle="1" w:styleId="43">
    <w:name w:val="Заглавие #4_"/>
    <w:basedOn w:val="DefaultParagraphFont"/>
    <w:link w:val="44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">
    <w:name w:val="Основен текст (7)_"/>
    <w:basedOn w:val="DefaultParagraphFont"/>
    <w:link w:val="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8"/>
      <w:szCs w:val="108"/>
      <w:u w:val="none"/>
      <w:lang w:val="en-US"/>
    </w:rPr>
  </w:style>
  <w:style w:type="paragraph" w:customStyle="1" w:styleId="a0">
    <w:name w:val="Заглавие на изображение"/>
    <w:basedOn w:val="Normal"/>
    <w:link w:val="a"/>
    <w:pPr>
      <w:shd w:val="clear" w:color="auto" w:fill="FFFFFF"/>
      <w:spacing w:line="235" w:lineRule="exact"/>
      <w:ind w:firstLine="660"/>
      <w:jc w:val="both"/>
    </w:pPr>
    <w:rPr>
      <w:rFonts w:ascii="Calibri" w:eastAsia="Calibri" w:hAnsi="Calibri" w:cs="Calibri"/>
      <w:spacing w:val="-4"/>
      <w:sz w:val="18"/>
      <w:szCs w:val="18"/>
    </w:rPr>
  </w:style>
  <w:style w:type="paragraph" w:customStyle="1" w:styleId="20">
    <w:name w:val="Заглавие на изображение (2)"/>
    <w:basedOn w:val="Normal"/>
    <w:link w:val="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pacing w:val="-9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540" w:line="307" w:lineRule="exact"/>
      <w:outlineLvl w:val="0"/>
    </w:pPr>
    <w:rPr>
      <w:rFonts w:ascii="Times New Roman" w:eastAsia="Times New Roman" w:hAnsi="Times New Roman" w:cs="Times New Roman"/>
      <w:spacing w:val="-18"/>
      <w:sz w:val="36"/>
      <w:szCs w:val="36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pacing w:val="-9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18"/>
      <w:szCs w:val="18"/>
    </w:rPr>
  </w:style>
  <w:style w:type="paragraph" w:customStyle="1" w:styleId="25">
    <w:name w:val="Заглавие #2"/>
    <w:basedOn w:val="Normal"/>
    <w:link w:val="24"/>
    <w:pPr>
      <w:shd w:val="clear" w:color="auto" w:fill="FFFFFF"/>
      <w:spacing w:line="418" w:lineRule="exact"/>
      <w:jc w:val="center"/>
      <w:outlineLvl w:val="1"/>
    </w:pPr>
    <w:rPr>
      <w:rFonts w:ascii="Calibri" w:eastAsia="Calibri" w:hAnsi="Calibri" w:cs="Calibri"/>
      <w:b/>
      <w:bCs/>
      <w:spacing w:val="-12"/>
      <w:sz w:val="34"/>
      <w:szCs w:val="34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6"/>
      <w:sz w:val="13"/>
      <w:szCs w:val="13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spacing w:val="4"/>
      <w:sz w:val="14"/>
      <w:szCs w:val="14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" w:line="254" w:lineRule="exact"/>
      <w:jc w:val="both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32">
    <w:name w:val="Заглавие на изображение (3)"/>
    <w:basedOn w:val="Normal"/>
    <w:link w:val="31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21"/>
      <w:szCs w:val="21"/>
    </w:rPr>
  </w:style>
  <w:style w:type="paragraph" w:customStyle="1" w:styleId="42">
    <w:name w:val="Заглавие на изображение (4)"/>
    <w:basedOn w:val="Normal"/>
    <w:link w:val="41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60">
    <w:name w:val="Основен текст (6)"/>
    <w:basedOn w:val="Normal"/>
    <w:link w:val="6"/>
    <w:pPr>
      <w:shd w:val="clear" w:color="auto" w:fill="FFFFFF"/>
      <w:spacing w:line="0" w:lineRule="atLeast"/>
    </w:pPr>
    <w:rPr>
      <w:rFonts w:ascii="Calibri" w:eastAsia="Calibri" w:hAnsi="Calibri" w:cs="Calibri"/>
      <w:spacing w:val="5"/>
      <w:sz w:val="21"/>
      <w:szCs w:val="21"/>
    </w:rPr>
  </w:style>
  <w:style w:type="paragraph" w:customStyle="1" w:styleId="44">
    <w:name w:val="Заглавие #4"/>
    <w:basedOn w:val="Normal"/>
    <w:link w:val="43"/>
    <w:pPr>
      <w:shd w:val="clear" w:color="auto" w:fill="FFFFFF"/>
      <w:spacing w:after="180" w:line="0" w:lineRule="atLeast"/>
      <w:jc w:val="both"/>
      <w:outlineLvl w:val="3"/>
    </w:pPr>
    <w:rPr>
      <w:rFonts w:ascii="Calibri" w:eastAsia="Calibri" w:hAnsi="Calibri" w:cs="Calibri"/>
      <w:b/>
      <w:bCs/>
      <w:spacing w:val="-10"/>
      <w:sz w:val="26"/>
      <w:szCs w:val="26"/>
    </w:rPr>
  </w:style>
  <w:style w:type="paragraph" w:customStyle="1" w:styleId="70">
    <w:name w:val="Основен текст (7)"/>
    <w:basedOn w:val="Normal"/>
    <w:link w:val="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8"/>
      <w:szCs w:val="10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2814</Characters>
  <Application>Microsoft Office Word</Application>
  <DocSecurity>0</DocSecurity>
  <Lines>23</Lines>
  <Paragraphs>6</Paragraphs>
  <ScaleCrop>false</ScaleCrop>
  <Company>MTITC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Zoia Cvetkova</cp:lastModifiedBy>
  <cp:revision>3</cp:revision>
  <dcterms:created xsi:type="dcterms:W3CDTF">2020-01-17T08:28:00Z</dcterms:created>
  <dcterms:modified xsi:type="dcterms:W3CDTF">2020-01-17T08:35:00Z</dcterms:modified>
</cp:coreProperties>
</file>