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F84D" w14:textId="77777777" w:rsidR="005B26FB" w:rsidRDefault="005B26FB" w:rsidP="005B26FB">
      <w:pPr>
        <w:jc w:val="center"/>
        <w:rPr>
          <w:color w:val="002060"/>
          <w:sz w:val="36"/>
          <w:szCs w:val="40"/>
        </w:rPr>
      </w:pPr>
      <w:r>
        <w:rPr>
          <w:noProof/>
          <w:lang w:val="nb-NO" w:eastAsia="nb-NO"/>
        </w:rPr>
        <w:drawing>
          <wp:anchor distT="0" distB="0" distL="114300" distR="114300" simplePos="0" relativeHeight="251659264" behindDoc="0" locked="0" layoutInCell="1" allowOverlap="1" wp14:anchorId="10B309E2" wp14:editId="3F8ED05C">
            <wp:simplePos x="0" y="0"/>
            <wp:positionH relativeFrom="column">
              <wp:posOffset>-54610</wp:posOffset>
            </wp:positionH>
            <wp:positionV relativeFrom="paragraph">
              <wp:posOffset>-20320</wp:posOffset>
            </wp:positionV>
            <wp:extent cx="1143000" cy="1152525"/>
            <wp:effectExtent l="0" t="0" r="0" b="952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52525"/>
                    </a:xfrm>
                    <a:prstGeom prst="rect">
                      <a:avLst/>
                    </a:prstGeom>
                    <a:noFill/>
                    <a:ln>
                      <a:noFill/>
                    </a:ln>
                  </pic:spPr>
                </pic:pic>
              </a:graphicData>
            </a:graphic>
          </wp:anchor>
        </w:drawing>
      </w:r>
    </w:p>
    <w:p w14:paraId="779F4798" w14:textId="77777777" w:rsidR="005B26FB" w:rsidRDefault="005B26FB" w:rsidP="005B26FB">
      <w:pPr>
        <w:jc w:val="center"/>
        <w:rPr>
          <w:color w:val="002060"/>
          <w:sz w:val="36"/>
          <w:szCs w:val="40"/>
        </w:rPr>
      </w:pPr>
    </w:p>
    <w:p w14:paraId="2710F923" w14:textId="411C596B" w:rsidR="005B26FB" w:rsidRPr="00BE6EA8" w:rsidRDefault="005B26FB" w:rsidP="005B26FB">
      <w:pPr>
        <w:jc w:val="center"/>
        <w:rPr>
          <w:color w:val="002060"/>
          <w:sz w:val="36"/>
          <w:szCs w:val="40"/>
        </w:rPr>
      </w:pPr>
      <w:r w:rsidRPr="00BE6EA8">
        <w:rPr>
          <w:color w:val="002060"/>
          <w:sz w:val="36"/>
          <w:szCs w:val="40"/>
        </w:rPr>
        <w:t>Vacancy Announcement</w:t>
      </w:r>
    </w:p>
    <w:p w14:paraId="513272A7" w14:textId="77777777" w:rsidR="005B26FB" w:rsidRPr="00BE6EA8" w:rsidRDefault="005B26FB" w:rsidP="005B26FB">
      <w:pPr>
        <w:jc w:val="center"/>
        <w:rPr>
          <w:color w:val="002060"/>
          <w:sz w:val="20"/>
        </w:rPr>
      </w:pPr>
    </w:p>
    <w:p w14:paraId="176560B0" w14:textId="77777777" w:rsidR="005B26FB" w:rsidRPr="00BE6EA8" w:rsidRDefault="005B26FB" w:rsidP="005B26FB">
      <w:pPr>
        <w:jc w:val="center"/>
        <w:rPr>
          <w:color w:val="002060"/>
          <w:sz w:val="20"/>
        </w:rPr>
      </w:pPr>
    </w:p>
    <w:p w14:paraId="273B089F" w14:textId="77777777" w:rsidR="005B26FB" w:rsidRPr="00BE6EA8" w:rsidRDefault="005B26FB" w:rsidP="005B26FB">
      <w:pPr>
        <w:jc w:val="center"/>
        <w:rPr>
          <w:color w:val="002060"/>
          <w:sz w:val="32"/>
          <w:szCs w:val="36"/>
        </w:rPr>
      </w:pPr>
      <w:r w:rsidRPr="00BE6EA8">
        <w:rPr>
          <w:color w:val="002060"/>
          <w:sz w:val="32"/>
          <w:szCs w:val="36"/>
        </w:rPr>
        <w:t xml:space="preserve">Director </w:t>
      </w:r>
    </w:p>
    <w:p w14:paraId="1EC67695" w14:textId="77777777" w:rsidR="005B26FB" w:rsidRPr="00410AC3" w:rsidRDefault="005B26FB" w:rsidP="005B26FB">
      <w:pPr>
        <w:rPr>
          <w:color w:val="002060"/>
        </w:rPr>
      </w:pPr>
    </w:p>
    <w:p w14:paraId="3EBFFC29" w14:textId="77777777" w:rsidR="005B26FB" w:rsidRPr="00410AC3" w:rsidRDefault="005B26FB" w:rsidP="005B26FB">
      <w:pPr>
        <w:rPr>
          <w:color w:val="002060"/>
        </w:rPr>
      </w:pPr>
    </w:p>
    <w:p w14:paraId="6639760D" w14:textId="77777777" w:rsidR="005B26FB" w:rsidRDefault="005B26FB" w:rsidP="005B26FB">
      <w:pPr>
        <w:rPr>
          <w:color w:val="002060"/>
        </w:rPr>
      </w:pPr>
    </w:p>
    <w:p w14:paraId="4572C3AA" w14:textId="77777777" w:rsidR="005B26FB" w:rsidRPr="00CB050F" w:rsidRDefault="005B26FB" w:rsidP="005B26FB">
      <w:pPr>
        <w:jc w:val="both"/>
        <w:rPr>
          <w:color w:val="002060"/>
          <w:sz w:val="28"/>
          <w:szCs w:val="28"/>
        </w:rPr>
      </w:pPr>
      <w:r w:rsidRPr="00CB050F">
        <w:rPr>
          <w:color w:val="002060"/>
          <w:sz w:val="28"/>
          <w:szCs w:val="28"/>
        </w:rPr>
        <w:t xml:space="preserve">The current ECO Director's contract expires in March 2023. The ECO Council is now seeking his replacement with a start date of 1 April 2023. </w:t>
      </w:r>
    </w:p>
    <w:p w14:paraId="5EC91CA9" w14:textId="77777777" w:rsidR="005B26FB" w:rsidRPr="00CB050F" w:rsidRDefault="005B26FB" w:rsidP="005B26FB">
      <w:pPr>
        <w:rPr>
          <w:color w:val="002060"/>
          <w:sz w:val="28"/>
          <w:szCs w:val="28"/>
        </w:rPr>
      </w:pPr>
    </w:p>
    <w:p w14:paraId="645D594E" w14:textId="77777777" w:rsidR="005B26FB" w:rsidRPr="00CB050F" w:rsidRDefault="005B26FB" w:rsidP="005B26FB">
      <w:pPr>
        <w:rPr>
          <w:b/>
          <w:color w:val="002060"/>
          <w:sz w:val="28"/>
          <w:szCs w:val="28"/>
        </w:rPr>
      </w:pPr>
      <w:r w:rsidRPr="00CB050F">
        <w:rPr>
          <w:b/>
          <w:color w:val="002060"/>
          <w:sz w:val="28"/>
          <w:szCs w:val="28"/>
        </w:rPr>
        <w:t>Organisation</w:t>
      </w:r>
    </w:p>
    <w:p w14:paraId="6C380456" w14:textId="77777777" w:rsidR="005B26FB" w:rsidRPr="00CB050F" w:rsidRDefault="005B26FB" w:rsidP="005B26FB">
      <w:pPr>
        <w:jc w:val="both"/>
        <w:rPr>
          <w:color w:val="002060"/>
          <w:sz w:val="28"/>
          <w:szCs w:val="28"/>
        </w:rPr>
      </w:pPr>
      <w:r w:rsidRPr="00CB050F">
        <w:rPr>
          <w:color w:val="002060"/>
          <w:sz w:val="28"/>
          <w:szCs w:val="28"/>
        </w:rPr>
        <w:t xml:space="preserve">The European Communications Office (ECO) is the permanent office of the European Conference of Postal and Telecommunications Administrations (CEPT), an organisation where policymakers and regulators from countries across Europe collaborate to harmonise telecommunication, radio spectrum and postal regulations.   Its website is at </w:t>
      </w:r>
      <w:hyperlink r:id="rId9" w:history="1">
        <w:r w:rsidRPr="00CB050F">
          <w:rPr>
            <w:rStyle w:val="Hyperlink"/>
            <w:color w:val="002060"/>
            <w:sz w:val="28"/>
            <w:szCs w:val="28"/>
          </w:rPr>
          <w:t>www.cept.org/eco</w:t>
        </w:r>
      </w:hyperlink>
      <w:r w:rsidRPr="00CB050F">
        <w:rPr>
          <w:color w:val="002060"/>
          <w:sz w:val="28"/>
          <w:szCs w:val="28"/>
        </w:rPr>
        <w:t xml:space="preserve">.   </w:t>
      </w:r>
    </w:p>
    <w:p w14:paraId="3C0B52E0" w14:textId="77777777" w:rsidR="005B26FB" w:rsidRPr="00CB050F" w:rsidRDefault="005B26FB" w:rsidP="005B26FB">
      <w:pPr>
        <w:jc w:val="both"/>
        <w:rPr>
          <w:color w:val="002060"/>
          <w:sz w:val="28"/>
          <w:szCs w:val="28"/>
        </w:rPr>
      </w:pPr>
    </w:p>
    <w:p w14:paraId="19772A21" w14:textId="77777777" w:rsidR="005B26FB" w:rsidRPr="00CB050F" w:rsidRDefault="005B26FB" w:rsidP="005B26FB">
      <w:pPr>
        <w:jc w:val="both"/>
        <w:rPr>
          <w:color w:val="002060"/>
          <w:sz w:val="28"/>
          <w:szCs w:val="28"/>
        </w:rPr>
      </w:pPr>
      <w:r w:rsidRPr="00CB050F">
        <w:rPr>
          <w:color w:val="002060"/>
          <w:sz w:val="28"/>
          <w:szCs w:val="28"/>
        </w:rPr>
        <w:t xml:space="preserve">The ECO has a staff of 12 and an office in Copenhagen where the working language is English.  </w:t>
      </w:r>
    </w:p>
    <w:p w14:paraId="0B97E3CC" w14:textId="77777777" w:rsidR="005B26FB" w:rsidRPr="00CB050F" w:rsidRDefault="005B26FB" w:rsidP="005B26FB">
      <w:pPr>
        <w:rPr>
          <w:color w:val="002060"/>
          <w:sz w:val="28"/>
          <w:szCs w:val="28"/>
        </w:rPr>
      </w:pPr>
    </w:p>
    <w:p w14:paraId="5D0AB83D" w14:textId="77777777" w:rsidR="005B26FB" w:rsidRPr="00CB050F" w:rsidRDefault="005B26FB" w:rsidP="005B26FB">
      <w:pPr>
        <w:rPr>
          <w:b/>
          <w:color w:val="002060"/>
          <w:sz w:val="28"/>
          <w:szCs w:val="28"/>
        </w:rPr>
      </w:pPr>
      <w:r w:rsidRPr="00CB050F">
        <w:rPr>
          <w:b/>
          <w:color w:val="002060"/>
          <w:sz w:val="28"/>
          <w:szCs w:val="28"/>
        </w:rPr>
        <w:t>The Primary functions of the ECO are:</w:t>
      </w:r>
    </w:p>
    <w:p w14:paraId="7F4ADFA9" w14:textId="77777777" w:rsidR="005B26FB" w:rsidRPr="00CB050F" w:rsidRDefault="005B26FB" w:rsidP="005B26FB">
      <w:pPr>
        <w:numPr>
          <w:ilvl w:val="0"/>
          <w:numId w:val="23"/>
        </w:numPr>
        <w:tabs>
          <w:tab w:val="clear" w:pos="360"/>
          <w:tab w:val="num" w:pos="720"/>
        </w:tabs>
        <w:ind w:left="720"/>
        <w:jc w:val="both"/>
        <w:rPr>
          <w:color w:val="002060"/>
          <w:sz w:val="28"/>
          <w:szCs w:val="28"/>
        </w:rPr>
      </w:pPr>
      <w:r w:rsidRPr="00CB050F">
        <w:rPr>
          <w:color w:val="002060"/>
          <w:sz w:val="28"/>
          <w:szCs w:val="28"/>
        </w:rPr>
        <w:t xml:space="preserve">to provide a centre of expertise which shall act as a focal point, identifying problem areas and new possibilities in the postal and electronic communications field and to advise the CEPT Presidency and the Committees </w:t>
      </w:r>
      <w:proofErr w:type="gramStart"/>
      <w:r w:rsidRPr="00CB050F">
        <w:rPr>
          <w:color w:val="002060"/>
          <w:sz w:val="28"/>
          <w:szCs w:val="28"/>
        </w:rPr>
        <w:t>accordingly;</w:t>
      </w:r>
      <w:proofErr w:type="gramEnd"/>
    </w:p>
    <w:p w14:paraId="76735EFC" w14:textId="6A54BBCE" w:rsidR="005B26FB" w:rsidRPr="00CB050F" w:rsidRDefault="005B26FB" w:rsidP="005B26FB">
      <w:pPr>
        <w:numPr>
          <w:ilvl w:val="0"/>
          <w:numId w:val="23"/>
        </w:numPr>
        <w:ind w:left="720"/>
        <w:jc w:val="both"/>
        <w:rPr>
          <w:color w:val="002060"/>
          <w:sz w:val="28"/>
          <w:szCs w:val="28"/>
        </w:rPr>
      </w:pPr>
      <w:r w:rsidRPr="00CB050F">
        <w:rPr>
          <w:color w:val="002060"/>
          <w:sz w:val="28"/>
          <w:szCs w:val="28"/>
        </w:rPr>
        <w:t xml:space="preserve">to draft long-term plans for </w:t>
      </w:r>
      <w:r w:rsidR="005F3951">
        <w:rPr>
          <w:color w:val="002060"/>
          <w:sz w:val="28"/>
          <w:szCs w:val="28"/>
        </w:rPr>
        <w:t xml:space="preserve">the </w:t>
      </w:r>
      <w:r w:rsidRPr="00CB050F">
        <w:rPr>
          <w:color w:val="002060"/>
          <w:sz w:val="28"/>
          <w:szCs w:val="28"/>
        </w:rPr>
        <w:t xml:space="preserve">future use of scarce resources utilised by electronic communications on a European </w:t>
      </w:r>
      <w:proofErr w:type="gramStart"/>
      <w:r w:rsidRPr="00CB050F">
        <w:rPr>
          <w:color w:val="002060"/>
          <w:sz w:val="28"/>
          <w:szCs w:val="28"/>
        </w:rPr>
        <w:t>level;</w:t>
      </w:r>
      <w:proofErr w:type="gramEnd"/>
    </w:p>
    <w:p w14:paraId="430FEED8" w14:textId="755995D4" w:rsidR="005B26FB" w:rsidRPr="00CB050F" w:rsidRDefault="005B26FB" w:rsidP="005B26FB">
      <w:pPr>
        <w:numPr>
          <w:ilvl w:val="0"/>
          <w:numId w:val="23"/>
        </w:numPr>
        <w:ind w:left="720"/>
        <w:jc w:val="both"/>
        <w:rPr>
          <w:color w:val="002060"/>
          <w:sz w:val="28"/>
          <w:szCs w:val="28"/>
        </w:rPr>
      </w:pPr>
      <w:r w:rsidRPr="00CB050F">
        <w:rPr>
          <w:color w:val="002060"/>
          <w:sz w:val="28"/>
          <w:szCs w:val="28"/>
        </w:rPr>
        <w:t xml:space="preserve">to liaise with national authorities, as </w:t>
      </w:r>
      <w:proofErr w:type="gramStart"/>
      <w:r w:rsidRPr="00CB050F">
        <w:rPr>
          <w:color w:val="002060"/>
          <w:sz w:val="28"/>
          <w:szCs w:val="28"/>
        </w:rPr>
        <w:t>appropriate;</w:t>
      </w:r>
      <w:proofErr w:type="gramEnd"/>
    </w:p>
    <w:p w14:paraId="554AB3B4" w14:textId="77777777" w:rsidR="005B26FB" w:rsidRPr="00CB050F" w:rsidRDefault="005B26FB" w:rsidP="005B26FB">
      <w:pPr>
        <w:numPr>
          <w:ilvl w:val="0"/>
          <w:numId w:val="23"/>
        </w:numPr>
        <w:ind w:left="720"/>
        <w:jc w:val="both"/>
        <w:rPr>
          <w:color w:val="002060"/>
          <w:sz w:val="28"/>
          <w:szCs w:val="28"/>
        </w:rPr>
      </w:pPr>
      <w:r w:rsidRPr="00CB050F">
        <w:rPr>
          <w:color w:val="002060"/>
          <w:sz w:val="28"/>
          <w:szCs w:val="28"/>
        </w:rPr>
        <w:t xml:space="preserve">to support and work together with national frequency management </w:t>
      </w:r>
      <w:proofErr w:type="gramStart"/>
      <w:r w:rsidRPr="00CB050F">
        <w:rPr>
          <w:color w:val="002060"/>
          <w:sz w:val="28"/>
          <w:szCs w:val="28"/>
        </w:rPr>
        <w:t>authorities;</w:t>
      </w:r>
      <w:proofErr w:type="gramEnd"/>
    </w:p>
    <w:p w14:paraId="2DDCD510" w14:textId="77777777" w:rsidR="005B26FB" w:rsidRPr="00CB050F" w:rsidRDefault="005B26FB" w:rsidP="005B26FB">
      <w:pPr>
        <w:numPr>
          <w:ilvl w:val="0"/>
          <w:numId w:val="23"/>
        </w:numPr>
        <w:ind w:left="720"/>
        <w:jc w:val="both"/>
        <w:rPr>
          <w:color w:val="002060"/>
          <w:sz w:val="28"/>
          <w:szCs w:val="28"/>
        </w:rPr>
      </w:pPr>
      <w:r w:rsidRPr="00CB050F">
        <w:rPr>
          <w:color w:val="002060"/>
          <w:sz w:val="28"/>
          <w:szCs w:val="28"/>
        </w:rPr>
        <w:t xml:space="preserve">to conduct consultations on specific topics or parts of the frequency </w:t>
      </w:r>
      <w:proofErr w:type="gramStart"/>
      <w:r w:rsidRPr="00CB050F">
        <w:rPr>
          <w:color w:val="002060"/>
          <w:sz w:val="28"/>
          <w:szCs w:val="28"/>
        </w:rPr>
        <w:t>spectrum;</w:t>
      </w:r>
      <w:proofErr w:type="gramEnd"/>
    </w:p>
    <w:p w14:paraId="0BE68408" w14:textId="19406E75" w:rsidR="005B26FB" w:rsidRPr="00CB050F" w:rsidRDefault="005B26FB" w:rsidP="005B26FB">
      <w:pPr>
        <w:numPr>
          <w:ilvl w:val="0"/>
          <w:numId w:val="23"/>
        </w:numPr>
        <w:ind w:left="720"/>
        <w:jc w:val="both"/>
        <w:rPr>
          <w:color w:val="002060"/>
          <w:sz w:val="28"/>
          <w:szCs w:val="28"/>
        </w:rPr>
      </w:pPr>
      <w:r w:rsidRPr="00CB050F">
        <w:rPr>
          <w:color w:val="002060"/>
          <w:sz w:val="28"/>
          <w:szCs w:val="28"/>
        </w:rPr>
        <w:t>to publish CEPT deliverables (Decisions and Recommendations) and keep a record of their implementation;</w:t>
      </w:r>
      <w:r w:rsidR="005F3951">
        <w:rPr>
          <w:color w:val="002060"/>
          <w:sz w:val="28"/>
          <w:szCs w:val="28"/>
        </w:rPr>
        <w:t xml:space="preserve"> and</w:t>
      </w:r>
    </w:p>
    <w:p w14:paraId="2563E9BF" w14:textId="77777777" w:rsidR="005B26FB" w:rsidRPr="00CB050F" w:rsidRDefault="005B26FB" w:rsidP="005B26FB">
      <w:pPr>
        <w:numPr>
          <w:ilvl w:val="0"/>
          <w:numId w:val="23"/>
        </w:numPr>
        <w:ind w:left="720"/>
        <w:jc w:val="both"/>
        <w:rPr>
          <w:color w:val="002060"/>
          <w:sz w:val="28"/>
          <w:szCs w:val="28"/>
        </w:rPr>
      </w:pPr>
      <w:r w:rsidRPr="00CB050F">
        <w:rPr>
          <w:color w:val="002060"/>
          <w:sz w:val="28"/>
          <w:szCs w:val="28"/>
        </w:rPr>
        <w:t>to be the custodian of the CEPT archives and to disseminate CEPT information as appropriate</w:t>
      </w:r>
    </w:p>
    <w:p w14:paraId="050AF8C4" w14:textId="77777777" w:rsidR="005B26FB" w:rsidRPr="00CB050F" w:rsidRDefault="005B26FB" w:rsidP="005B26FB">
      <w:pPr>
        <w:rPr>
          <w:color w:val="002060"/>
          <w:sz w:val="28"/>
          <w:szCs w:val="28"/>
        </w:rPr>
      </w:pPr>
    </w:p>
    <w:p w14:paraId="10F62969" w14:textId="77777777" w:rsidR="005B26FB" w:rsidRPr="00CB050F" w:rsidRDefault="005B26FB" w:rsidP="005B26FB">
      <w:pPr>
        <w:rPr>
          <w:b/>
          <w:color w:val="002060"/>
          <w:sz w:val="28"/>
          <w:szCs w:val="28"/>
        </w:rPr>
      </w:pPr>
      <w:r w:rsidRPr="00CB050F">
        <w:rPr>
          <w:b/>
          <w:color w:val="002060"/>
          <w:sz w:val="28"/>
          <w:szCs w:val="28"/>
        </w:rPr>
        <w:t>The main duties of the Director are the following:</w:t>
      </w:r>
    </w:p>
    <w:p w14:paraId="4E9F4915" w14:textId="77777777" w:rsidR="005B26FB" w:rsidRPr="00CB050F" w:rsidRDefault="005B26FB" w:rsidP="005B26FB">
      <w:pPr>
        <w:pStyle w:val="ListParagraph"/>
        <w:widowControl w:val="0"/>
        <w:numPr>
          <w:ilvl w:val="0"/>
          <w:numId w:val="25"/>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Responsible to the Council for the administration and management of the ECO and duties carried out by the staff, including:</w:t>
      </w:r>
    </w:p>
    <w:p w14:paraId="4FC37D59" w14:textId="5CF5E527" w:rsidR="005B26FB" w:rsidRPr="00CB050F" w:rsidRDefault="005B26FB" w:rsidP="005B26FB">
      <w:pPr>
        <w:pStyle w:val="ListParagraph"/>
        <w:widowControl w:val="0"/>
        <w:numPr>
          <w:ilvl w:val="1"/>
          <w:numId w:val="38"/>
        </w:numPr>
        <w:overflowPunct w:val="0"/>
        <w:autoSpaceDE w:val="0"/>
        <w:autoSpaceDN w:val="0"/>
        <w:adjustRightInd w:val="0"/>
        <w:spacing w:before="120" w:after="120"/>
        <w:textAlignment w:val="baseline"/>
        <w:rPr>
          <w:color w:val="002060"/>
          <w:sz w:val="28"/>
          <w:szCs w:val="28"/>
        </w:rPr>
      </w:pPr>
      <w:r w:rsidRPr="00CB050F">
        <w:rPr>
          <w:color w:val="002060"/>
          <w:sz w:val="28"/>
          <w:szCs w:val="28"/>
        </w:rPr>
        <w:t>profit-and-loss accountability</w:t>
      </w:r>
      <w:r w:rsidR="00827AF4">
        <w:rPr>
          <w:color w:val="002060"/>
          <w:sz w:val="28"/>
          <w:szCs w:val="28"/>
        </w:rPr>
        <w:t>;</w:t>
      </w:r>
    </w:p>
    <w:p w14:paraId="19ACAD8E" w14:textId="1DF1C106" w:rsidR="005B26FB" w:rsidRPr="00CB050F" w:rsidRDefault="005B26FB" w:rsidP="005B26FB">
      <w:pPr>
        <w:pStyle w:val="ListParagraph"/>
        <w:widowControl w:val="0"/>
        <w:numPr>
          <w:ilvl w:val="1"/>
          <w:numId w:val="38"/>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lastRenderedPageBreak/>
        <w:t>to ensure that the ECO’s framework policies are developed appropriately</w:t>
      </w:r>
      <w:r w:rsidR="00827AF4">
        <w:rPr>
          <w:color w:val="002060"/>
          <w:sz w:val="28"/>
          <w:szCs w:val="28"/>
          <w:lang w:val="en-GB"/>
        </w:rPr>
        <w:t>;</w:t>
      </w:r>
      <w:r w:rsidRPr="00CB050F">
        <w:rPr>
          <w:color w:val="002060"/>
          <w:sz w:val="28"/>
          <w:szCs w:val="28"/>
          <w:lang w:val="en-GB"/>
        </w:rPr>
        <w:t xml:space="preserve"> and</w:t>
      </w:r>
    </w:p>
    <w:p w14:paraId="108ADB7C" w14:textId="77777777" w:rsidR="005B26FB" w:rsidRPr="00CB050F" w:rsidRDefault="005B26FB" w:rsidP="005B26FB">
      <w:pPr>
        <w:pStyle w:val="ListParagraph"/>
        <w:widowControl w:val="0"/>
        <w:numPr>
          <w:ilvl w:val="1"/>
          <w:numId w:val="38"/>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that the expectations of Council are fulfilled, especially in terms of the agreed budget and workplan.</w:t>
      </w:r>
    </w:p>
    <w:p w14:paraId="3A12CEAF" w14:textId="5E86C929" w:rsidR="005B26FB" w:rsidRPr="00CB050F" w:rsidRDefault="005B26FB" w:rsidP="005B26FB">
      <w:pPr>
        <w:pStyle w:val="ListParagraph"/>
        <w:widowControl w:val="0"/>
        <w:numPr>
          <w:ilvl w:val="0"/>
          <w:numId w:val="25"/>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 xml:space="preserve">To have overall responsibility for the work performed by </w:t>
      </w:r>
      <w:proofErr w:type="gramStart"/>
      <w:r w:rsidRPr="00CB050F">
        <w:rPr>
          <w:color w:val="002060"/>
          <w:sz w:val="28"/>
          <w:szCs w:val="28"/>
          <w:lang w:val="en-GB"/>
        </w:rPr>
        <w:t>ECO</w:t>
      </w:r>
      <w:r w:rsidR="00827AF4">
        <w:rPr>
          <w:color w:val="002060"/>
          <w:sz w:val="28"/>
          <w:szCs w:val="28"/>
          <w:lang w:val="en-GB"/>
        </w:rPr>
        <w:t>;</w:t>
      </w:r>
      <w:proofErr w:type="gramEnd"/>
      <w:r w:rsidRPr="00CB050F" w:rsidDel="00887163">
        <w:rPr>
          <w:color w:val="002060"/>
          <w:sz w:val="28"/>
          <w:szCs w:val="28"/>
          <w:lang w:val="en-GB"/>
        </w:rPr>
        <w:t xml:space="preserve"> </w:t>
      </w:r>
    </w:p>
    <w:p w14:paraId="7E8FD09C" w14:textId="089B6EF8" w:rsidR="005B26FB" w:rsidRPr="00CB050F" w:rsidRDefault="005B26FB" w:rsidP="005B26FB">
      <w:pPr>
        <w:pStyle w:val="ListParagraph"/>
        <w:widowControl w:val="0"/>
        <w:numPr>
          <w:ilvl w:val="0"/>
          <w:numId w:val="25"/>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 xml:space="preserve">To ensure that the policies included in the provisions set out in the statutes governing ECO are adhered </w:t>
      </w:r>
      <w:proofErr w:type="gramStart"/>
      <w:r w:rsidRPr="00CB050F">
        <w:rPr>
          <w:color w:val="002060"/>
          <w:sz w:val="28"/>
          <w:szCs w:val="28"/>
          <w:lang w:val="en-GB"/>
        </w:rPr>
        <w:t>to</w:t>
      </w:r>
      <w:r w:rsidR="00827AF4">
        <w:rPr>
          <w:color w:val="002060"/>
          <w:sz w:val="28"/>
          <w:szCs w:val="28"/>
          <w:lang w:val="en-GB"/>
        </w:rPr>
        <w:t>;</w:t>
      </w:r>
      <w:proofErr w:type="gramEnd"/>
    </w:p>
    <w:p w14:paraId="6E42E3FC" w14:textId="7713DC4B" w:rsidR="005B26FB" w:rsidRPr="00CB050F" w:rsidRDefault="005B26FB" w:rsidP="005B26FB">
      <w:pPr>
        <w:pStyle w:val="ListParagraph"/>
        <w:widowControl w:val="0"/>
        <w:numPr>
          <w:ilvl w:val="0"/>
          <w:numId w:val="25"/>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 xml:space="preserve">To prepare documents and contribute appropriately to meetings of the Council, CEPT Assembly, ECC and other CEPT meetings as appropriate, as well as to represent CEPT externally when </w:t>
      </w:r>
      <w:proofErr w:type="gramStart"/>
      <w:r w:rsidRPr="00CB050F">
        <w:rPr>
          <w:color w:val="002060"/>
          <w:sz w:val="28"/>
          <w:szCs w:val="28"/>
          <w:lang w:val="en-GB"/>
        </w:rPr>
        <w:t>required</w:t>
      </w:r>
      <w:r w:rsidR="00827AF4">
        <w:rPr>
          <w:color w:val="002060"/>
          <w:sz w:val="28"/>
          <w:szCs w:val="28"/>
          <w:lang w:val="en-GB"/>
        </w:rPr>
        <w:t>;</w:t>
      </w:r>
      <w:proofErr w:type="gramEnd"/>
    </w:p>
    <w:p w14:paraId="1731295E" w14:textId="58C72978" w:rsidR="005B26FB" w:rsidRPr="00CB050F" w:rsidRDefault="005B26FB" w:rsidP="005B26FB">
      <w:pPr>
        <w:pStyle w:val="ListParagraph"/>
        <w:widowControl w:val="0"/>
        <w:numPr>
          <w:ilvl w:val="0"/>
          <w:numId w:val="25"/>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 xml:space="preserve">To develop a </w:t>
      </w:r>
      <w:proofErr w:type="gramStart"/>
      <w:r w:rsidRPr="00CB050F">
        <w:rPr>
          <w:color w:val="002060"/>
          <w:sz w:val="28"/>
          <w:szCs w:val="28"/>
          <w:lang w:val="en-GB"/>
        </w:rPr>
        <w:t>3 year</w:t>
      </w:r>
      <w:proofErr w:type="gramEnd"/>
      <w:r w:rsidRPr="00CB050F">
        <w:rPr>
          <w:color w:val="002060"/>
          <w:sz w:val="28"/>
          <w:szCs w:val="28"/>
          <w:lang w:val="en-GB"/>
        </w:rPr>
        <w:t xml:space="preserve"> work programme and plan, seeking to ensure that manpower and budgetary resources are available and efficiently managed</w:t>
      </w:r>
      <w:r w:rsidR="00827AF4">
        <w:rPr>
          <w:color w:val="002060"/>
          <w:sz w:val="28"/>
          <w:szCs w:val="28"/>
          <w:lang w:val="en-GB"/>
        </w:rPr>
        <w:t>;</w:t>
      </w:r>
    </w:p>
    <w:p w14:paraId="540CC780" w14:textId="582B69D0" w:rsidR="005B26FB" w:rsidRPr="00CB050F" w:rsidRDefault="005B26FB" w:rsidP="005B26FB">
      <w:pPr>
        <w:pStyle w:val="ListParagraph"/>
        <w:widowControl w:val="0"/>
        <w:numPr>
          <w:ilvl w:val="0"/>
          <w:numId w:val="25"/>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To review and further develop proposals for the mission and vision statements of the ECO</w:t>
      </w:r>
      <w:r w:rsidR="00827AF4">
        <w:rPr>
          <w:color w:val="002060"/>
          <w:sz w:val="28"/>
          <w:szCs w:val="28"/>
          <w:lang w:val="en-GB"/>
        </w:rPr>
        <w:t>; and</w:t>
      </w:r>
    </w:p>
    <w:p w14:paraId="094E56DD" w14:textId="77777777" w:rsidR="005B26FB" w:rsidRPr="00CB050F" w:rsidRDefault="005B26FB" w:rsidP="005B26FB">
      <w:pPr>
        <w:pStyle w:val="ListParagraph"/>
        <w:widowControl w:val="0"/>
        <w:numPr>
          <w:ilvl w:val="0"/>
          <w:numId w:val="25"/>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To prepare papers for the technical press and commercial conferences when required.</w:t>
      </w:r>
    </w:p>
    <w:p w14:paraId="1D671C34" w14:textId="77777777" w:rsidR="005B26FB" w:rsidRPr="00CB050F" w:rsidRDefault="005B26FB" w:rsidP="005B26FB">
      <w:pPr>
        <w:rPr>
          <w:color w:val="002060"/>
          <w:sz w:val="28"/>
          <w:szCs w:val="28"/>
        </w:rPr>
      </w:pPr>
    </w:p>
    <w:p w14:paraId="17B1A80C" w14:textId="77777777" w:rsidR="005B26FB" w:rsidRPr="00CB050F" w:rsidRDefault="005B26FB" w:rsidP="005B26FB">
      <w:pPr>
        <w:rPr>
          <w:b/>
          <w:color w:val="002060"/>
          <w:sz w:val="28"/>
          <w:szCs w:val="28"/>
        </w:rPr>
      </w:pPr>
      <w:r w:rsidRPr="00CB050F">
        <w:rPr>
          <w:b/>
          <w:color w:val="002060"/>
          <w:sz w:val="28"/>
          <w:szCs w:val="28"/>
        </w:rPr>
        <w:t>Qualifications and requirements</w:t>
      </w:r>
    </w:p>
    <w:p w14:paraId="15888DD5" w14:textId="77777777" w:rsidR="005B26FB" w:rsidRPr="00CB050F" w:rsidRDefault="005B26FB" w:rsidP="005B26FB">
      <w:pPr>
        <w:rPr>
          <w:color w:val="002060"/>
          <w:sz w:val="28"/>
          <w:szCs w:val="28"/>
        </w:rPr>
      </w:pPr>
    </w:p>
    <w:p w14:paraId="32B5E412" w14:textId="77777777" w:rsidR="005B26FB" w:rsidRPr="00CB050F" w:rsidRDefault="005B26FB" w:rsidP="005B26FB">
      <w:pPr>
        <w:rPr>
          <w:color w:val="002060"/>
          <w:sz w:val="28"/>
          <w:szCs w:val="28"/>
        </w:rPr>
      </w:pPr>
      <w:r w:rsidRPr="00CB050F">
        <w:rPr>
          <w:color w:val="002060"/>
          <w:sz w:val="28"/>
          <w:szCs w:val="28"/>
        </w:rPr>
        <w:t>Candidates must</w:t>
      </w:r>
    </w:p>
    <w:p w14:paraId="06FB4927" w14:textId="148737E4" w:rsidR="005B26FB" w:rsidRPr="00CB050F" w:rsidRDefault="005B26FB" w:rsidP="005B26FB">
      <w:pPr>
        <w:pStyle w:val="ListParagraph"/>
        <w:widowControl w:val="0"/>
        <w:numPr>
          <w:ilvl w:val="0"/>
          <w:numId w:val="24"/>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 xml:space="preserve">have proven managerial skills, leadership capability and experience at a senior </w:t>
      </w:r>
      <w:proofErr w:type="gramStart"/>
      <w:r w:rsidRPr="00CB050F">
        <w:rPr>
          <w:color w:val="002060"/>
          <w:sz w:val="28"/>
          <w:szCs w:val="28"/>
          <w:lang w:val="en-GB"/>
        </w:rPr>
        <w:t>level</w:t>
      </w:r>
      <w:r w:rsidR="00827AF4">
        <w:rPr>
          <w:color w:val="002060"/>
          <w:sz w:val="28"/>
          <w:szCs w:val="28"/>
          <w:lang w:val="en-GB"/>
        </w:rPr>
        <w:t>;</w:t>
      </w:r>
      <w:proofErr w:type="gramEnd"/>
    </w:p>
    <w:p w14:paraId="71322300" w14:textId="2277EBD0" w:rsidR="005B26FB" w:rsidRPr="00CB050F" w:rsidRDefault="005B26FB" w:rsidP="005B26FB">
      <w:pPr>
        <w:pStyle w:val="ListParagraph"/>
        <w:widowControl w:val="0"/>
        <w:numPr>
          <w:ilvl w:val="0"/>
          <w:numId w:val="24"/>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 xml:space="preserve">have a university degree or equivalent </w:t>
      </w:r>
      <w:proofErr w:type="gramStart"/>
      <w:r w:rsidRPr="00CB050F">
        <w:rPr>
          <w:color w:val="002060"/>
          <w:sz w:val="28"/>
          <w:szCs w:val="28"/>
          <w:lang w:val="en-GB"/>
        </w:rPr>
        <w:t>qualifications</w:t>
      </w:r>
      <w:r w:rsidR="00827AF4">
        <w:rPr>
          <w:color w:val="002060"/>
          <w:sz w:val="28"/>
          <w:szCs w:val="28"/>
          <w:lang w:val="en-GB"/>
        </w:rPr>
        <w:t>;</w:t>
      </w:r>
      <w:proofErr w:type="gramEnd"/>
    </w:p>
    <w:p w14:paraId="2B759BEE" w14:textId="6D9E5710" w:rsidR="005B26FB" w:rsidRPr="00CB050F" w:rsidRDefault="005B26FB" w:rsidP="005B26FB">
      <w:pPr>
        <w:pStyle w:val="ListParagraph"/>
        <w:widowControl w:val="0"/>
        <w:numPr>
          <w:ilvl w:val="0"/>
          <w:numId w:val="24"/>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 xml:space="preserve">have a background in electronic </w:t>
      </w:r>
      <w:proofErr w:type="gramStart"/>
      <w:r w:rsidRPr="00CB050F">
        <w:rPr>
          <w:color w:val="002060"/>
          <w:sz w:val="28"/>
          <w:szCs w:val="28"/>
          <w:lang w:val="en-GB"/>
        </w:rPr>
        <w:t>communications</w:t>
      </w:r>
      <w:r w:rsidR="00827AF4">
        <w:rPr>
          <w:color w:val="002060"/>
          <w:sz w:val="28"/>
          <w:szCs w:val="28"/>
          <w:lang w:val="en-GB"/>
        </w:rPr>
        <w:t>;</w:t>
      </w:r>
      <w:proofErr w:type="gramEnd"/>
    </w:p>
    <w:p w14:paraId="59EBC6B6" w14:textId="1634CC36" w:rsidR="005B26FB" w:rsidRPr="00CB050F" w:rsidRDefault="005B26FB" w:rsidP="005B26FB">
      <w:pPr>
        <w:pStyle w:val="ListParagraph"/>
        <w:widowControl w:val="0"/>
        <w:numPr>
          <w:ilvl w:val="0"/>
          <w:numId w:val="24"/>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 xml:space="preserve">in a politically sensitive environment, possess excellent negotiating, communication  and cooperative working </w:t>
      </w:r>
      <w:proofErr w:type="gramStart"/>
      <w:r w:rsidRPr="00CB050F">
        <w:rPr>
          <w:color w:val="002060"/>
          <w:sz w:val="28"/>
          <w:szCs w:val="28"/>
          <w:lang w:val="en-GB"/>
        </w:rPr>
        <w:t>skills</w:t>
      </w:r>
      <w:r w:rsidR="00827AF4">
        <w:rPr>
          <w:color w:val="002060"/>
          <w:sz w:val="28"/>
          <w:szCs w:val="28"/>
          <w:lang w:val="en-GB"/>
        </w:rPr>
        <w:t>;</w:t>
      </w:r>
      <w:proofErr w:type="gramEnd"/>
      <w:r w:rsidRPr="00CB050F">
        <w:rPr>
          <w:color w:val="002060"/>
          <w:sz w:val="28"/>
          <w:szCs w:val="28"/>
          <w:lang w:val="en-GB"/>
        </w:rPr>
        <w:t xml:space="preserve"> </w:t>
      </w:r>
    </w:p>
    <w:p w14:paraId="4533185F" w14:textId="028AE599" w:rsidR="005B26FB" w:rsidRPr="00CB050F" w:rsidRDefault="005B26FB" w:rsidP="005B26FB">
      <w:pPr>
        <w:pStyle w:val="ListParagraph"/>
        <w:widowControl w:val="0"/>
        <w:numPr>
          <w:ilvl w:val="0"/>
          <w:numId w:val="24"/>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 xml:space="preserve">have </w:t>
      </w:r>
      <w:proofErr w:type="gramStart"/>
      <w:r w:rsidRPr="00CB050F">
        <w:rPr>
          <w:color w:val="002060"/>
          <w:sz w:val="28"/>
          <w:szCs w:val="28"/>
          <w:lang w:val="en-GB"/>
        </w:rPr>
        <w:t>a</w:t>
      </w:r>
      <w:proofErr w:type="gramEnd"/>
      <w:r w:rsidRPr="00CB050F">
        <w:rPr>
          <w:color w:val="002060"/>
          <w:sz w:val="28"/>
          <w:szCs w:val="28"/>
          <w:lang w:val="en-GB"/>
        </w:rPr>
        <w:t xml:space="preserve"> adequate knowledge of the CEPT, EU institutions and the ITU</w:t>
      </w:r>
      <w:r w:rsidR="00827AF4">
        <w:rPr>
          <w:color w:val="002060"/>
          <w:sz w:val="28"/>
          <w:szCs w:val="28"/>
          <w:lang w:val="en-GB"/>
        </w:rPr>
        <w:t>;</w:t>
      </w:r>
    </w:p>
    <w:p w14:paraId="543ACFB3" w14:textId="4D8444C0" w:rsidR="005B26FB" w:rsidRPr="00CB050F" w:rsidRDefault="005B26FB" w:rsidP="005B26FB">
      <w:pPr>
        <w:pStyle w:val="ListParagraph"/>
        <w:numPr>
          <w:ilvl w:val="0"/>
          <w:numId w:val="24"/>
        </w:numPr>
        <w:spacing w:before="120" w:after="120"/>
        <w:rPr>
          <w:color w:val="002060"/>
          <w:sz w:val="28"/>
          <w:szCs w:val="28"/>
          <w:lang w:val="en-GB"/>
        </w:rPr>
      </w:pPr>
      <w:r w:rsidRPr="00CB050F">
        <w:rPr>
          <w:color w:val="002060"/>
          <w:sz w:val="28"/>
          <w:szCs w:val="28"/>
          <w:lang w:val="en-GB"/>
        </w:rPr>
        <w:t>be fluent in written and spoken English; a working knowledge of French or German would be advantageous</w:t>
      </w:r>
      <w:r w:rsidR="00827AF4">
        <w:rPr>
          <w:color w:val="002060"/>
          <w:sz w:val="28"/>
          <w:szCs w:val="28"/>
          <w:lang w:val="en-GB"/>
        </w:rPr>
        <w:t>; and</w:t>
      </w:r>
    </w:p>
    <w:p w14:paraId="6F3EE209" w14:textId="23ABF712" w:rsidR="005B26FB" w:rsidRPr="00CB050F" w:rsidRDefault="005B26FB" w:rsidP="005B26FB">
      <w:pPr>
        <w:pStyle w:val="ListParagraph"/>
        <w:numPr>
          <w:ilvl w:val="0"/>
          <w:numId w:val="24"/>
        </w:numPr>
        <w:rPr>
          <w:color w:val="002060"/>
          <w:sz w:val="28"/>
          <w:szCs w:val="28"/>
          <w:lang w:val="en-GB"/>
        </w:rPr>
      </w:pPr>
      <w:r w:rsidRPr="00CB050F">
        <w:rPr>
          <w:color w:val="002060"/>
          <w:sz w:val="28"/>
          <w:szCs w:val="28"/>
          <w:lang w:val="en-GB"/>
        </w:rPr>
        <w:t>be a national of one of the 3</w:t>
      </w:r>
      <w:r w:rsidR="000F5747">
        <w:rPr>
          <w:color w:val="002060"/>
          <w:sz w:val="28"/>
          <w:szCs w:val="28"/>
          <w:lang w:val="en-GB"/>
        </w:rPr>
        <w:t>6</w:t>
      </w:r>
      <w:r w:rsidRPr="00CB050F">
        <w:rPr>
          <w:color w:val="002060"/>
          <w:sz w:val="28"/>
          <w:szCs w:val="28"/>
          <w:lang w:val="en-GB"/>
        </w:rPr>
        <w:t xml:space="preserve"> countries which contribute to the financing of the ECO.</w:t>
      </w:r>
    </w:p>
    <w:p w14:paraId="5A727592" w14:textId="77777777" w:rsidR="005B26FB" w:rsidRPr="00CB050F" w:rsidRDefault="005B26FB" w:rsidP="005B26FB">
      <w:pPr>
        <w:numPr>
          <w:ilvl w:val="12"/>
          <w:numId w:val="0"/>
        </w:numPr>
        <w:rPr>
          <w:color w:val="002060"/>
          <w:sz w:val="28"/>
          <w:szCs w:val="28"/>
        </w:rPr>
      </w:pPr>
    </w:p>
    <w:p w14:paraId="74153714" w14:textId="77777777" w:rsidR="005B26FB" w:rsidRPr="00CB050F" w:rsidRDefault="005B26FB" w:rsidP="005B26FB">
      <w:pPr>
        <w:numPr>
          <w:ilvl w:val="12"/>
          <w:numId w:val="0"/>
        </w:numPr>
        <w:rPr>
          <w:b/>
          <w:color w:val="002060"/>
          <w:sz w:val="28"/>
          <w:szCs w:val="28"/>
        </w:rPr>
      </w:pPr>
      <w:r w:rsidRPr="00CB050F">
        <w:rPr>
          <w:b/>
          <w:color w:val="002060"/>
          <w:sz w:val="28"/>
          <w:szCs w:val="28"/>
        </w:rPr>
        <w:t>Personal skills</w:t>
      </w:r>
    </w:p>
    <w:p w14:paraId="6CEF00AF" w14:textId="664E4E31" w:rsidR="005B26FB" w:rsidRPr="00CB050F" w:rsidRDefault="005B26FB" w:rsidP="005B26FB">
      <w:pPr>
        <w:pStyle w:val="ListParagraph"/>
        <w:widowControl w:val="0"/>
        <w:numPr>
          <w:ilvl w:val="0"/>
          <w:numId w:val="37"/>
        </w:numPr>
        <w:overflowPunct w:val="0"/>
        <w:autoSpaceDE w:val="0"/>
        <w:autoSpaceDN w:val="0"/>
        <w:adjustRightInd w:val="0"/>
        <w:spacing w:before="120" w:after="120"/>
        <w:textAlignment w:val="baseline"/>
        <w:rPr>
          <w:color w:val="002060"/>
          <w:sz w:val="28"/>
          <w:szCs w:val="28"/>
          <w:lang w:val="en-GB"/>
        </w:rPr>
      </w:pPr>
      <w:r w:rsidRPr="00CB050F">
        <w:rPr>
          <w:color w:val="002060"/>
          <w:sz w:val="28"/>
          <w:szCs w:val="28"/>
          <w:lang w:val="en-GB"/>
        </w:rPr>
        <w:t xml:space="preserve">Have excellent organisational, interpersonal, analytical and drafting </w:t>
      </w:r>
      <w:proofErr w:type="gramStart"/>
      <w:r w:rsidRPr="00CB050F">
        <w:rPr>
          <w:color w:val="002060"/>
          <w:sz w:val="28"/>
          <w:szCs w:val="28"/>
          <w:lang w:val="en-GB"/>
        </w:rPr>
        <w:t>skills</w:t>
      </w:r>
      <w:r w:rsidR="00827AF4">
        <w:rPr>
          <w:color w:val="002060"/>
          <w:sz w:val="28"/>
          <w:szCs w:val="28"/>
          <w:lang w:val="en-GB"/>
        </w:rPr>
        <w:t>;</w:t>
      </w:r>
      <w:proofErr w:type="gramEnd"/>
    </w:p>
    <w:p w14:paraId="27FA34AF" w14:textId="49E5E14E" w:rsidR="005B26FB" w:rsidRPr="00CB050F" w:rsidRDefault="005B26FB" w:rsidP="005B26FB">
      <w:pPr>
        <w:pStyle w:val="ListParagraph"/>
        <w:numPr>
          <w:ilvl w:val="0"/>
          <w:numId w:val="37"/>
        </w:numPr>
        <w:rPr>
          <w:color w:val="002060"/>
          <w:sz w:val="28"/>
          <w:szCs w:val="28"/>
          <w:lang w:val="en-GB"/>
        </w:rPr>
      </w:pPr>
      <w:r w:rsidRPr="00CB050F">
        <w:rPr>
          <w:color w:val="002060"/>
          <w:sz w:val="28"/>
          <w:szCs w:val="28"/>
          <w:lang w:val="en-GB"/>
        </w:rPr>
        <w:t xml:space="preserve">Ability to effectively manage and work with a multi-national </w:t>
      </w:r>
      <w:proofErr w:type="gramStart"/>
      <w:r w:rsidRPr="00CB050F">
        <w:rPr>
          <w:color w:val="002060"/>
          <w:sz w:val="28"/>
          <w:szCs w:val="28"/>
          <w:lang w:val="en-GB"/>
        </w:rPr>
        <w:t>team</w:t>
      </w:r>
      <w:r w:rsidR="00827AF4">
        <w:rPr>
          <w:color w:val="002060"/>
          <w:sz w:val="28"/>
          <w:szCs w:val="28"/>
          <w:lang w:val="en-GB"/>
        </w:rPr>
        <w:t>;</w:t>
      </w:r>
      <w:proofErr w:type="gramEnd"/>
    </w:p>
    <w:p w14:paraId="44C3E1D5" w14:textId="421F4818" w:rsidR="005B26FB" w:rsidRPr="00CB050F" w:rsidRDefault="005B26FB" w:rsidP="005B26FB">
      <w:pPr>
        <w:pStyle w:val="ListParagraph"/>
        <w:numPr>
          <w:ilvl w:val="0"/>
          <w:numId w:val="37"/>
        </w:numPr>
        <w:rPr>
          <w:color w:val="002060"/>
          <w:sz w:val="28"/>
          <w:szCs w:val="28"/>
          <w:lang w:val="en-GB"/>
        </w:rPr>
      </w:pPr>
      <w:r w:rsidRPr="00CB050F">
        <w:rPr>
          <w:color w:val="002060"/>
          <w:sz w:val="28"/>
          <w:szCs w:val="28"/>
          <w:lang w:val="en-GB"/>
        </w:rPr>
        <w:t>Ability to liaise effectively with representatives of governments</w:t>
      </w:r>
      <w:r w:rsidR="00827AF4">
        <w:rPr>
          <w:color w:val="002060"/>
          <w:sz w:val="28"/>
          <w:szCs w:val="28"/>
          <w:lang w:val="en-GB"/>
        </w:rPr>
        <w:t>,</w:t>
      </w:r>
      <w:r w:rsidRPr="00CB050F">
        <w:rPr>
          <w:color w:val="002060"/>
          <w:sz w:val="28"/>
          <w:szCs w:val="28"/>
          <w:lang w:val="en-GB"/>
        </w:rPr>
        <w:t xml:space="preserve"> Administrations, international organisations, </w:t>
      </w:r>
      <w:proofErr w:type="gramStart"/>
      <w:r w:rsidRPr="00CB050F">
        <w:rPr>
          <w:color w:val="002060"/>
          <w:sz w:val="28"/>
          <w:szCs w:val="28"/>
          <w:lang w:val="en-GB"/>
        </w:rPr>
        <w:t>users</w:t>
      </w:r>
      <w:proofErr w:type="gramEnd"/>
      <w:r w:rsidRPr="00CB050F">
        <w:rPr>
          <w:color w:val="002060"/>
          <w:sz w:val="28"/>
          <w:szCs w:val="28"/>
          <w:lang w:val="en-GB"/>
        </w:rPr>
        <w:t xml:space="preserve"> and industry and to respect both national confidentiality and sensitivity of information held by the Office</w:t>
      </w:r>
      <w:r w:rsidR="00827AF4">
        <w:rPr>
          <w:color w:val="002060"/>
          <w:sz w:val="28"/>
          <w:szCs w:val="28"/>
          <w:lang w:val="en-GB"/>
        </w:rPr>
        <w:t>; and</w:t>
      </w:r>
    </w:p>
    <w:p w14:paraId="29BB946D" w14:textId="77777777" w:rsidR="005B26FB" w:rsidRPr="00CB050F" w:rsidRDefault="005B26FB" w:rsidP="005B26FB">
      <w:pPr>
        <w:pStyle w:val="ListParagraph"/>
        <w:numPr>
          <w:ilvl w:val="0"/>
          <w:numId w:val="37"/>
        </w:numPr>
        <w:rPr>
          <w:color w:val="002060"/>
          <w:sz w:val="28"/>
          <w:szCs w:val="28"/>
          <w:lang w:val="en-GB"/>
        </w:rPr>
      </w:pPr>
      <w:r w:rsidRPr="00CB050F">
        <w:rPr>
          <w:color w:val="002060"/>
          <w:sz w:val="28"/>
          <w:szCs w:val="28"/>
          <w:lang w:val="en-GB"/>
        </w:rPr>
        <w:lastRenderedPageBreak/>
        <w:t xml:space="preserve">Ability to identify and influence as appropriate essential issues in documents, </w:t>
      </w:r>
      <w:proofErr w:type="gramStart"/>
      <w:r w:rsidRPr="00CB050F">
        <w:rPr>
          <w:color w:val="002060"/>
          <w:sz w:val="28"/>
          <w:szCs w:val="28"/>
          <w:lang w:val="en-GB"/>
        </w:rPr>
        <w:t>meetings</w:t>
      </w:r>
      <w:proofErr w:type="gramEnd"/>
      <w:r w:rsidRPr="00CB050F">
        <w:rPr>
          <w:color w:val="002060"/>
          <w:sz w:val="28"/>
          <w:szCs w:val="28"/>
          <w:lang w:val="en-GB"/>
        </w:rPr>
        <w:t xml:space="preserve"> and other fora.</w:t>
      </w:r>
    </w:p>
    <w:p w14:paraId="1C39F098" w14:textId="77777777" w:rsidR="005B26FB" w:rsidRPr="00CB050F" w:rsidRDefault="005B26FB" w:rsidP="005B26FB">
      <w:pPr>
        <w:numPr>
          <w:ilvl w:val="12"/>
          <w:numId w:val="0"/>
        </w:numPr>
        <w:rPr>
          <w:color w:val="002060"/>
          <w:sz w:val="28"/>
          <w:szCs w:val="28"/>
        </w:rPr>
      </w:pPr>
    </w:p>
    <w:p w14:paraId="75CFA645" w14:textId="77777777" w:rsidR="005B26FB" w:rsidRPr="00CB050F" w:rsidRDefault="005B26FB" w:rsidP="005B26FB">
      <w:pPr>
        <w:rPr>
          <w:rFonts w:cs="Arial"/>
          <w:b/>
          <w:color w:val="002060"/>
          <w:sz w:val="28"/>
          <w:szCs w:val="28"/>
        </w:rPr>
      </w:pPr>
      <w:r w:rsidRPr="00CB050F">
        <w:rPr>
          <w:rFonts w:cs="Arial"/>
          <w:b/>
          <w:color w:val="002060"/>
          <w:sz w:val="28"/>
          <w:szCs w:val="28"/>
        </w:rPr>
        <w:t>Contract on offer</w:t>
      </w:r>
      <w:r w:rsidRPr="00CB050F">
        <w:rPr>
          <w:rFonts w:cs="Arial"/>
          <w:color w:val="002060"/>
          <w:sz w:val="28"/>
          <w:szCs w:val="28"/>
        </w:rPr>
        <w:br/>
        <w:t xml:space="preserve">The appointment will be for four years, with two possible extensions up to a maximum of eight years in total. The position comes with an attractive tax-free salary and 30 days annual holiday.  As living in, or close to Copenhagen is required, we also offer a relocation and settlement package as well as assistance with school fees if appropriate.  </w:t>
      </w:r>
      <w:r w:rsidRPr="00CB050F">
        <w:rPr>
          <w:rFonts w:cs="Arial"/>
          <w:bCs/>
          <w:color w:val="002060"/>
          <w:sz w:val="28"/>
          <w:szCs w:val="28"/>
        </w:rPr>
        <w:t>Details of employment terms and conditions will be contained in a contract of employment.</w:t>
      </w:r>
    </w:p>
    <w:p w14:paraId="3A2AA7F8" w14:textId="77777777" w:rsidR="005B26FB" w:rsidRPr="00CB050F" w:rsidRDefault="005B26FB" w:rsidP="005B26FB">
      <w:pPr>
        <w:numPr>
          <w:ilvl w:val="12"/>
          <w:numId w:val="0"/>
        </w:numPr>
        <w:rPr>
          <w:b/>
          <w:color w:val="002060"/>
          <w:sz w:val="28"/>
          <w:szCs w:val="28"/>
        </w:rPr>
      </w:pPr>
    </w:p>
    <w:p w14:paraId="117A9529" w14:textId="77777777" w:rsidR="005B26FB" w:rsidRPr="00CB050F" w:rsidRDefault="005B26FB" w:rsidP="005B26FB">
      <w:pPr>
        <w:rPr>
          <w:b/>
          <w:color w:val="002060"/>
          <w:sz w:val="28"/>
          <w:szCs w:val="28"/>
        </w:rPr>
      </w:pPr>
      <w:r w:rsidRPr="00CB050F">
        <w:rPr>
          <w:b/>
          <w:color w:val="002060"/>
          <w:sz w:val="28"/>
          <w:szCs w:val="28"/>
        </w:rPr>
        <w:t>Enquiries</w:t>
      </w:r>
    </w:p>
    <w:p w14:paraId="26B904FC" w14:textId="77777777" w:rsidR="005B26FB" w:rsidRPr="00CB050F" w:rsidRDefault="005B26FB" w:rsidP="005B26FB">
      <w:pPr>
        <w:rPr>
          <w:rFonts w:cs="Arial"/>
          <w:color w:val="002060"/>
          <w:sz w:val="28"/>
          <w:szCs w:val="28"/>
        </w:rPr>
      </w:pPr>
      <w:r w:rsidRPr="00CB050F">
        <w:rPr>
          <w:rFonts w:cs="Arial"/>
          <w:color w:val="002060"/>
          <w:sz w:val="28"/>
          <w:szCs w:val="28"/>
        </w:rPr>
        <w:t xml:space="preserve">Mercuri </w:t>
      </w:r>
      <w:proofErr w:type="spellStart"/>
      <w:r w:rsidRPr="00CB050F">
        <w:rPr>
          <w:rFonts w:cs="Arial"/>
          <w:color w:val="002060"/>
          <w:sz w:val="28"/>
          <w:szCs w:val="28"/>
        </w:rPr>
        <w:t>Urval</w:t>
      </w:r>
      <w:proofErr w:type="spellEnd"/>
      <w:r w:rsidRPr="00CB050F">
        <w:rPr>
          <w:rFonts w:cs="Arial"/>
          <w:color w:val="002060"/>
          <w:sz w:val="28"/>
          <w:szCs w:val="28"/>
        </w:rPr>
        <w:t xml:space="preserve"> (</w:t>
      </w:r>
      <w:hyperlink r:id="rId10" w:history="1">
        <w:r w:rsidRPr="00CB050F">
          <w:rPr>
            <w:rFonts w:cs="Arial"/>
            <w:color w:val="002060"/>
            <w:sz w:val="28"/>
            <w:szCs w:val="28"/>
          </w:rPr>
          <w:t>www.mercuriurval.com</w:t>
        </w:r>
      </w:hyperlink>
      <w:r w:rsidRPr="00CB050F">
        <w:rPr>
          <w:rFonts w:cs="Arial"/>
          <w:color w:val="002060"/>
          <w:sz w:val="28"/>
          <w:szCs w:val="28"/>
        </w:rPr>
        <w:t xml:space="preserve">) are assisting in this process.  All enquiries about this position are to be addressed to Mr Christian Enevoldsen: </w:t>
      </w:r>
    </w:p>
    <w:p w14:paraId="23010F24" w14:textId="77777777" w:rsidR="005B26FB" w:rsidRPr="00CB050F" w:rsidRDefault="005B26FB" w:rsidP="005B26FB">
      <w:pPr>
        <w:rPr>
          <w:rFonts w:cs="Arial"/>
          <w:color w:val="002060"/>
          <w:sz w:val="28"/>
          <w:szCs w:val="28"/>
        </w:rPr>
      </w:pPr>
    </w:p>
    <w:p w14:paraId="7AAE9883" w14:textId="348A8E60" w:rsidR="005B26FB" w:rsidRPr="00CB050F" w:rsidRDefault="005B26FB" w:rsidP="005B26FB">
      <w:pPr>
        <w:ind w:left="851"/>
        <w:rPr>
          <w:rFonts w:cs="Arial"/>
          <w:color w:val="002060"/>
          <w:sz w:val="28"/>
          <w:szCs w:val="28"/>
        </w:rPr>
      </w:pPr>
      <w:r w:rsidRPr="00CB050F">
        <w:rPr>
          <w:rFonts w:cs="Arial"/>
          <w:color w:val="002060"/>
          <w:sz w:val="28"/>
          <w:szCs w:val="28"/>
        </w:rPr>
        <w:t>Tel:</w:t>
      </w:r>
      <w:r w:rsidRPr="00CB050F">
        <w:rPr>
          <w:rFonts w:cs="Arial"/>
          <w:color w:val="002060"/>
          <w:sz w:val="28"/>
          <w:szCs w:val="28"/>
        </w:rPr>
        <w:tab/>
        <w:t>+45 39 45 65 00</w:t>
      </w:r>
    </w:p>
    <w:p w14:paraId="171DE1E3" w14:textId="77777777" w:rsidR="005B26FB" w:rsidRPr="00CB050F" w:rsidRDefault="005B26FB" w:rsidP="005B26FB">
      <w:pPr>
        <w:ind w:left="851"/>
        <w:rPr>
          <w:rFonts w:cs="Arial"/>
          <w:color w:val="002060"/>
          <w:sz w:val="28"/>
          <w:szCs w:val="28"/>
        </w:rPr>
      </w:pPr>
      <w:r w:rsidRPr="00CB050F">
        <w:rPr>
          <w:rFonts w:cs="Arial"/>
          <w:color w:val="002060"/>
          <w:sz w:val="28"/>
          <w:szCs w:val="28"/>
        </w:rPr>
        <w:t xml:space="preserve">Mobile: </w:t>
      </w:r>
      <w:r w:rsidRPr="00CB050F">
        <w:rPr>
          <w:rFonts w:cs="Arial"/>
          <w:color w:val="002060"/>
          <w:sz w:val="28"/>
          <w:szCs w:val="28"/>
        </w:rPr>
        <w:tab/>
        <w:t>+45 20 30 45 60</w:t>
      </w:r>
    </w:p>
    <w:p w14:paraId="706F8486" w14:textId="77777777" w:rsidR="005B26FB" w:rsidRPr="00CB050F" w:rsidRDefault="005B26FB" w:rsidP="005B26FB">
      <w:pPr>
        <w:ind w:left="851"/>
        <w:rPr>
          <w:rFonts w:cs="Arial"/>
          <w:color w:val="002060"/>
          <w:sz w:val="28"/>
          <w:szCs w:val="28"/>
        </w:rPr>
      </w:pPr>
      <w:r w:rsidRPr="00CB050F">
        <w:rPr>
          <w:rFonts w:cs="Arial"/>
          <w:color w:val="002060"/>
          <w:sz w:val="28"/>
          <w:szCs w:val="28"/>
        </w:rPr>
        <w:t>Email:</w:t>
      </w:r>
      <w:r w:rsidRPr="00CB050F">
        <w:rPr>
          <w:rFonts w:cs="Arial"/>
          <w:color w:val="002060"/>
          <w:sz w:val="28"/>
          <w:szCs w:val="28"/>
        </w:rPr>
        <w:tab/>
        <w:t>christian.enevoldsen@mercuriurval.com</w:t>
      </w:r>
    </w:p>
    <w:p w14:paraId="013BF854" w14:textId="77777777" w:rsidR="005B26FB" w:rsidRPr="00CB050F" w:rsidRDefault="005B26FB" w:rsidP="005B26FB">
      <w:pPr>
        <w:rPr>
          <w:b/>
          <w:color w:val="002060"/>
          <w:sz w:val="28"/>
          <w:szCs w:val="28"/>
        </w:rPr>
      </w:pPr>
    </w:p>
    <w:p w14:paraId="74B25480" w14:textId="77777777" w:rsidR="005B26FB" w:rsidRPr="00CB050F" w:rsidRDefault="005B26FB" w:rsidP="005B26FB">
      <w:pPr>
        <w:rPr>
          <w:b/>
          <w:color w:val="002060"/>
          <w:sz w:val="28"/>
          <w:szCs w:val="28"/>
        </w:rPr>
      </w:pPr>
      <w:r w:rsidRPr="00CB050F">
        <w:rPr>
          <w:b/>
          <w:color w:val="002060"/>
          <w:sz w:val="28"/>
          <w:szCs w:val="28"/>
        </w:rPr>
        <w:t>Interviews</w:t>
      </w:r>
    </w:p>
    <w:p w14:paraId="7860B639" w14:textId="39D0245B" w:rsidR="005B26FB" w:rsidRPr="00CB050F" w:rsidRDefault="005B26FB" w:rsidP="005B26FB">
      <w:pPr>
        <w:jc w:val="both"/>
        <w:rPr>
          <w:b/>
          <w:color w:val="002060"/>
          <w:sz w:val="28"/>
          <w:szCs w:val="28"/>
        </w:rPr>
      </w:pPr>
      <w:r w:rsidRPr="00CB050F">
        <w:rPr>
          <w:rFonts w:cs="Arial"/>
          <w:color w:val="002060"/>
          <w:sz w:val="28"/>
          <w:szCs w:val="28"/>
        </w:rPr>
        <w:t>Selected applicants must be available to attend, if required, an online interview in the period 2</w:t>
      </w:r>
      <w:r w:rsidR="003D207D">
        <w:rPr>
          <w:rFonts w:cs="Arial"/>
          <w:color w:val="002060"/>
          <w:sz w:val="28"/>
          <w:szCs w:val="28"/>
        </w:rPr>
        <w:t>5</w:t>
      </w:r>
      <w:r w:rsidRPr="00CB050F">
        <w:rPr>
          <w:rFonts w:cs="Arial"/>
          <w:color w:val="002060"/>
          <w:sz w:val="28"/>
          <w:szCs w:val="28"/>
        </w:rPr>
        <w:t xml:space="preserve"> – 28 October 2022.  Short listed applicants must be available to attend an in-person interview in Copenhagen in the period 7 – 10 November 2022.  Applicants must be willing to undergo psychometric testing.</w:t>
      </w:r>
    </w:p>
    <w:p w14:paraId="313B9A86" w14:textId="77777777" w:rsidR="005B26FB" w:rsidRPr="00CB050F" w:rsidRDefault="005B26FB" w:rsidP="005B26FB">
      <w:pPr>
        <w:rPr>
          <w:b/>
          <w:color w:val="002060"/>
          <w:sz w:val="28"/>
          <w:szCs w:val="28"/>
        </w:rPr>
      </w:pPr>
    </w:p>
    <w:p w14:paraId="56A3DD39" w14:textId="77777777" w:rsidR="005B26FB" w:rsidRPr="00CB050F" w:rsidRDefault="005B26FB" w:rsidP="005B26FB">
      <w:pPr>
        <w:rPr>
          <w:b/>
          <w:color w:val="002060"/>
          <w:sz w:val="28"/>
          <w:szCs w:val="28"/>
        </w:rPr>
      </w:pPr>
      <w:r w:rsidRPr="00CB050F">
        <w:rPr>
          <w:b/>
          <w:color w:val="002060"/>
          <w:sz w:val="28"/>
          <w:szCs w:val="28"/>
        </w:rPr>
        <w:t>Applications</w:t>
      </w:r>
    </w:p>
    <w:p w14:paraId="676AA5AD" w14:textId="77777777" w:rsidR="005B26FB" w:rsidRPr="00CB050F" w:rsidRDefault="005B26FB" w:rsidP="005B26FB">
      <w:pPr>
        <w:jc w:val="both"/>
        <w:rPr>
          <w:rFonts w:cs="Arial"/>
          <w:color w:val="002060"/>
          <w:sz w:val="28"/>
          <w:szCs w:val="28"/>
        </w:rPr>
      </w:pPr>
      <w:r w:rsidRPr="00CB050F">
        <w:rPr>
          <w:rFonts w:cs="Arial"/>
          <w:color w:val="002060"/>
          <w:sz w:val="28"/>
          <w:szCs w:val="28"/>
        </w:rPr>
        <w:t xml:space="preserve">Applications must be in English and consist of a curriculum vitae, two references (only the preferred candidate(s) refences will be approached at the end of the selection process) and a cover letter detailing how your qualifications and personal skills make you a suitable candidate for this role. </w:t>
      </w:r>
    </w:p>
    <w:p w14:paraId="0162D31D" w14:textId="77777777" w:rsidR="005B26FB" w:rsidRPr="00CB050F" w:rsidRDefault="005B26FB" w:rsidP="005B26FB">
      <w:pPr>
        <w:jc w:val="both"/>
        <w:rPr>
          <w:rFonts w:cs="Arial"/>
          <w:color w:val="002060"/>
          <w:sz w:val="28"/>
          <w:szCs w:val="28"/>
        </w:rPr>
      </w:pPr>
    </w:p>
    <w:p w14:paraId="4749BD47" w14:textId="77777777" w:rsidR="005B26FB" w:rsidRPr="00CB050F" w:rsidRDefault="005B26FB" w:rsidP="005B26FB">
      <w:pPr>
        <w:jc w:val="both"/>
        <w:rPr>
          <w:rFonts w:cs="Arial"/>
          <w:color w:val="002060"/>
          <w:sz w:val="28"/>
          <w:szCs w:val="28"/>
        </w:rPr>
      </w:pPr>
      <w:r w:rsidRPr="00CB050F">
        <w:rPr>
          <w:rFonts w:cs="Arial"/>
          <w:color w:val="002060"/>
          <w:sz w:val="28"/>
          <w:szCs w:val="28"/>
        </w:rPr>
        <w:t xml:space="preserve">These must be sent as one pdf document, by email to the address below, to arrive no later than </w:t>
      </w:r>
      <w:r w:rsidRPr="00CB050F">
        <w:rPr>
          <w:rFonts w:cs="Arial"/>
          <w:color w:val="002060"/>
          <w:sz w:val="28"/>
          <w:szCs w:val="28"/>
          <w:u w:val="single"/>
        </w:rPr>
        <w:t>22 September 2022</w:t>
      </w:r>
      <w:r w:rsidRPr="00CB050F">
        <w:rPr>
          <w:rFonts w:cs="Arial"/>
          <w:color w:val="002060"/>
          <w:sz w:val="28"/>
          <w:szCs w:val="28"/>
        </w:rPr>
        <w:t xml:space="preserve"> and should be marked "Confidential" and "ECO Director - vacancy announcement". </w:t>
      </w:r>
    </w:p>
    <w:p w14:paraId="72EF1A0B" w14:textId="77777777" w:rsidR="005B26FB" w:rsidRPr="00CB050F" w:rsidRDefault="005B26FB" w:rsidP="005B26FB">
      <w:pPr>
        <w:rPr>
          <w:color w:val="002060"/>
          <w:sz w:val="28"/>
          <w:szCs w:val="28"/>
        </w:rPr>
      </w:pPr>
    </w:p>
    <w:p w14:paraId="59C707B7" w14:textId="77777777" w:rsidR="005B26FB" w:rsidRPr="00CB050F" w:rsidRDefault="005B26FB" w:rsidP="005B26FB">
      <w:pPr>
        <w:ind w:firstLine="708"/>
        <w:rPr>
          <w:color w:val="002060"/>
          <w:sz w:val="28"/>
          <w:szCs w:val="28"/>
        </w:rPr>
      </w:pPr>
      <w:proofErr w:type="spellStart"/>
      <w:r w:rsidRPr="00CB050F">
        <w:rPr>
          <w:color w:val="002060"/>
          <w:sz w:val="28"/>
          <w:szCs w:val="28"/>
        </w:rPr>
        <w:t>Dr.</w:t>
      </w:r>
      <w:proofErr w:type="spellEnd"/>
      <w:r w:rsidRPr="00CB050F">
        <w:rPr>
          <w:color w:val="002060"/>
          <w:sz w:val="28"/>
          <w:szCs w:val="28"/>
        </w:rPr>
        <w:t xml:space="preserve"> Samuel Ritchie </w:t>
      </w:r>
    </w:p>
    <w:p w14:paraId="437FCABA" w14:textId="77777777" w:rsidR="005B26FB" w:rsidRPr="00CB050F" w:rsidRDefault="005B26FB" w:rsidP="005B26FB">
      <w:pPr>
        <w:ind w:firstLine="708"/>
        <w:rPr>
          <w:color w:val="002060"/>
          <w:sz w:val="28"/>
          <w:szCs w:val="28"/>
        </w:rPr>
      </w:pPr>
      <w:r w:rsidRPr="00CB050F">
        <w:rPr>
          <w:color w:val="002060"/>
          <w:sz w:val="28"/>
          <w:szCs w:val="28"/>
        </w:rPr>
        <w:t>Chairman of the ECO Council</w:t>
      </w:r>
    </w:p>
    <w:p w14:paraId="189113D8" w14:textId="77777777" w:rsidR="005B26FB" w:rsidRPr="00CB050F" w:rsidRDefault="005B26FB" w:rsidP="005B26FB">
      <w:pPr>
        <w:spacing w:after="200" w:line="276" w:lineRule="auto"/>
        <w:ind w:firstLine="709"/>
        <w:rPr>
          <w:sz w:val="28"/>
          <w:szCs w:val="28"/>
        </w:rPr>
      </w:pPr>
      <w:r w:rsidRPr="00CB050F">
        <w:rPr>
          <w:color w:val="002060"/>
          <w:sz w:val="28"/>
          <w:szCs w:val="28"/>
        </w:rPr>
        <w:t>samuel.ritchie@comreg.ie</w:t>
      </w:r>
    </w:p>
    <w:p w14:paraId="2C01EED9" w14:textId="77777777" w:rsidR="005B26FB" w:rsidRDefault="005B26FB" w:rsidP="008B40D2">
      <w:pPr>
        <w:tabs>
          <w:tab w:val="left" w:pos="709"/>
        </w:tabs>
      </w:pPr>
    </w:p>
    <w:p w14:paraId="4C008F2C" w14:textId="77777777" w:rsidR="008B40D2" w:rsidRDefault="008B40D2" w:rsidP="00500CAE">
      <w:pPr>
        <w:tabs>
          <w:tab w:val="left" w:pos="709"/>
        </w:tabs>
      </w:pPr>
    </w:p>
    <w:p w14:paraId="5908D804" w14:textId="3E215E5A" w:rsidR="001054FC" w:rsidRPr="00580C4B" w:rsidRDefault="001054FC" w:rsidP="00580C4B">
      <w:pPr>
        <w:spacing w:after="200" w:line="276" w:lineRule="auto"/>
      </w:pPr>
    </w:p>
    <w:sectPr w:rsidR="001054FC" w:rsidRPr="00580C4B" w:rsidSect="005F4090">
      <w:footerReference w:type="default" r:id="rId11"/>
      <w:pgSz w:w="11906" w:h="16838"/>
      <w:pgMar w:top="1276" w:right="1247" w:bottom="1135"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3585" w14:textId="77777777" w:rsidR="00C17017" w:rsidRDefault="00C17017" w:rsidP="00147A6C">
      <w:r>
        <w:separator/>
      </w:r>
    </w:p>
  </w:endnote>
  <w:endnote w:type="continuationSeparator" w:id="0">
    <w:p w14:paraId="3BC83B83" w14:textId="77777777" w:rsidR="00C17017" w:rsidRDefault="00C17017" w:rsidP="0014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32372"/>
      <w:docPartObj>
        <w:docPartGallery w:val="Page Numbers (Bottom of Page)"/>
        <w:docPartUnique/>
      </w:docPartObj>
    </w:sdtPr>
    <w:sdtEndPr/>
    <w:sdtContent>
      <w:p w14:paraId="23EB3CED" w14:textId="77777777" w:rsidR="00147A6C" w:rsidRDefault="00147A6C">
        <w:pPr>
          <w:pStyle w:val="Footer"/>
          <w:jc w:val="right"/>
        </w:pPr>
        <w:r>
          <w:fldChar w:fldCharType="begin"/>
        </w:r>
        <w:r>
          <w:instrText>PAGE   \* MERGEFORMAT</w:instrText>
        </w:r>
        <w:r>
          <w:fldChar w:fldCharType="separate"/>
        </w:r>
        <w:r w:rsidR="00D2660C" w:rsidRPr="00D2660C">
          <w:rPr>
            <w:noProof/>
            <w:lang w:val="nb-NO"/>
          </w:rPr>
          <w:t>1</w:t>
        </w:r>
        <w:r>
          <w:fldChar w:fldCharType="end"/>
        </w:r>
      </w:p>
    </w:sdtContent>
  </w:sdt>
  <w:p w14:paraId="128D0C31" w14:textId="77777777" w:rsidR="00147A6C" w:rsidRDefault="00147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0876" w14:textId="77777777" w:rsidR="00C17017" w:rsidRDefault="00C17017" w:rsidP="00147A6C">
      <w:r>
        <w:separator/>
      </w:r>
    </w:p>
  </w:footnote>
  <w:footnote w:type="continuationSeparator" w:id="0">
    <w:p w14:paraId="05DA0931" w14:textId="77777777" w:rsidR="00C17017" w:rsidRDefault="00C17017" w:rsidP="0014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17FCA"/>
    <w:multiLevelType w:val="hybridMultilevel"/>
    <w:tmpl w:val="799CDF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03F53"/>
    <w:multiLevelType w:val="hybridMultilevel"/>
    <w:tmpl w:val="4C8AA93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3E3579"/>
    <w:multiLevelType w:val="hybridMultilevel"/>
    <w:tmpl w:val="1A5463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FB2902"/>
    <w:multiLevelType w:val="hybridMultilevel"/>
    <w:tmpl w:val="C8201B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277900"/>
    <w:multiLevelType w:val="hybridMultilevel"/>
    <w:tmpl w:val="7BC6C52C"/>
    <w:lvl w:ilvl="0" w:tplc="4262239A">
      <w:start w:val="1"/>
      <w:numFmt w:val="bullet"/>
      <w:pStyle w:val="ListParagraph"/>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0A24487"/>
    <w:multiLevelType w:val="hybridMultilevel"/>
    <w:tmpl w:val="842865E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1B6178A"/>
    <w:multiLevelType w:val="hybridMultilevel"/>
    <w:tmpl w:val="97F63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D4B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34533D"/>
    <w:multiLevelType w:val="hybridMultilevel"/>
    <w:tmpl w:val="44664E2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199B751C"/>
    <w:multiLevelType w:val="hybridMultilevel"/>
    <w:tmpl w:val="20F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0174A"/>
    <w:multiLevelType w:val="hybridMultilevel"/>
    <w:tmpl w:val="71B0E0BE"/>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2" w15:restartNumberingAfterBreak="0">
    <w:nsid w:val="21962883"/>
    <w:multiLevelType w:val="hybridMultilevel"/>
    <w:tmpl w:val="23D86FA6"/>
    <w:lvl w:ilvl="0" w:tplc="942CD8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3" w15:restartNumberingAfterBreak="0">
    <w:nsid w:val="22292AB8"/>
    <w:multiLevelType w:val="hybridMultilevel"/>
    <w:tmpl w:val="08EC99A6"/>
    <w:lvl w:ilvl="0" w:tplc="FFFFFFFF">
      <w:start w:val="1"/>
      <w:numFmt w:val="bullet"/>
      <w:lvlText w:val=""/>
      <w:lvlJc w:val="left"/>
      <w:pPr>
        <w:ind w:left="720" w:hanging="360"/>
      </w:pPr>
      <w:rPr>
        <w:rFonts w:ascii="Symbol" w:hAnsi="Symbol" w:hint="default"/>
        <w:b w:val="0"/>
        <w:i w:val="0"/>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E405EE"/>
    <w:multiLevelType w:val="hybridMultilevel"/>
    <w:tmpl w:val="60F4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85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9B2B91"/>
    <w:multiLevelType w:val="hybridMultilevel"/>
    <w:tmpl w:val="2318D1F2"/>
    <w:lvl w:ilvl="0" w:tplc="FFFFFFFF">
      <w:start w:val="1"/>
      <w:numFmt w:val="bullet"/>
      <w:lvlText w:val=""/>
      <w:lvlJc w:val="left"/>
      <w:pPr>
        <w:ind w:left="720" w:hanging="360"/>
      </w:pPr>
      <w:rPr>
        <w:rFonts w:ascii="Symbol" w:hAnsi="Symbol" w:hint="default"/>
        <w:b w:val="0"/>
        <w:i w:val="0"/>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B077523"/>
    <w:multiLevelType w:val="hybridMultilevel"/>
    <w:tmpl w:val="FF64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C46AC"/>
    <w:multiLevelType w:val="hybridMultilevel"/>
    <w:tmpl w:val="B184C6C0"/>
    <w:lvl w:ilvl="0" w:tplc="942CD830">
      <w:start w:val="1"/>
      <w:numFmt w:val="decimal"/>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EEB24B6"/>
    <w:multiLevelType w:val="multilevel"/>
    <w:tmpl w:val="0CAA536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7357FE"/>
    <w:multiLevelType w:val="hybridMultilevel"/>
    <w:tmpl w:val="F290149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31791A9D"/>
    <w:multiLevelType w:val="hybridMultilevel"/>
    <w:tmpl w:val="B518FF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7A39E4"/>
    <w:multiLevelType w:val="hybridMultilevel"/>
    <w:tmpl w:val="41AE2A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AA055CB"/>
    <w:multiLevelType w:val="hybridMultilevel"/>
    <w:tmpl w:val="AAB685E2"/>
    <w:lvl w:ilvl="0" w:tplc="22B4D6D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D92558D"/>
    <w:multiLevelType w:val="hybridMultilevel"/>
    <w:tmpl w:val="B868E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FB207B"/>
    <w:multiLevelType w:val="hybridMultilevel"/>
    <w:tmpl w:val="8328195A"/>
    <w:lvl w:ilvl="0" w:tplc="0414000F">
      <w:start w:val="1"/>
      <w:numFmt w:val="decimal"/>
      <w:lvlText w:val="%1."/>
      <w:lvlJc w:val="left"/>
      <w:pPr>
        <w:ind w:left="720" w:hanging="360"/>
      </w:pPr>
      <w:rPr>
        <w:rFonts w:hint="default"/>
        <w:b w:val="0"/>
        <w:i w:val="0"/>
        <w:sz w:val="22"/>
      </w:rPr>
    </w:lvl>
    <w:lvl w:ilvl="1" w:tplc="04140019">
      <w:start w:val="1"/>
      <w:numFmt w:val="lowerLetter"/>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97022F6"/>
    <w:multiLevelType w:val="hybridMultilevel"/>
    <w:tmpl w:val="55F29832"/>
    <w:lvl w:ilvl="0" w:tplc="CBEA6E4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E15427C"/>
    <w:multiLevelType w:val="singleLevel"/>
    <w:tmpl w:val="14D471D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0367E3"/>
    <w:multiLevelType w:val="hybridMultilevel"/>
    <w:tmpl w:val="87F2B432"/>
    <w:lvl w:ilvl="0" w:tplc="FFFFFFFF">
      <w:start w:val="1"/>
      <w:numFmt w:val="bullet"/>
      <w:lvlText w:val=""/>
      <w:lvlJc w:val="left"/>
      <w:pPr>
        <w:ind w:left="720" w:hanging="360"/>
      </w:pPr>
      <w:rPr>
        <w:rFonts w:ascii="Symbol" w:hAnsi="Symbol" w:hint="default"/>
        <w:b w:val="0"/>
        <w:i w:val="0"/>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F0A5DFA"/>
    <w:multiLevelType w:val="hybridMultilevel"/>
    <w:tmpl w:val="044E85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320E95"/>
    <w:multiLevelType w:val="hybridMultilevel"/>
    <w:tmpl w:val="31D886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5536E72"/>
    <w:multiLevelType w:val="hybridMultilevel"/>
    <w:tmpl w:val="C04821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675D1B"/>
    <w:multiLevelType w:val="hybridMultilevel"/>
    <w:tmpl w:val="98B83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67856"/>
    <w:multiLevelType w:val="hybridMultilevel"/>
    <w:tmpl w:val="80A6C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867CFC"/>
    <w:multiLevelType w:val="hybridMultilevel"/>
    <w:tmpl w:val="4BDC9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1608E"/>
    <w:multiLevelType w:val="singleLevel"/>
    <w:tmpl w:val="FFFFFFFF"/>
    <w:lvl w:ilvl="0">
      <w:numFmt w:val="decimal"/>
      <w:lvlText w:val="*"/>
      <w:lvlJc w:val="left"/>
    </w:lvl>
  </w:abstractNum>
  <w:abstractNum w:abstractNumId="36" w15:restartNumberingAfterBreak="0">
    <w:nsid w:val="6D227DA4"/>
    <w:multiLevelType w:val="hybridMultilevel"/>
    <w:tmpl w:val="8E9696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077C4A"/>
    <w:multiLevelType w:val="hybridMultilevel"/>
    <w:tmpl w:val="FAC2A17C"/>
    <w:lvl w:ilvl="0" w:tplc="FFFFFFFF">
      <w:start w:val="1"/>
      <w:numFmt w:val="bullet"/>
      <w:lvlText w:val=""/>
      <w:lvlJc w:val="left"/>
      <w:pPr>
        <w:ind w:left="720" w:hanging="360"/>
      </w:pPr>
      <w:rPr>
        <w:rFonts w:ascii="Symbol" w:hAnsi="Symbol" w:hint="default"/>
        <w:b w:val="0"/>
        <w:i w:val="0"/>
        <w:sz w:val="22"/>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5866EA2"/>
    <w:multiLevelType w:val="hybridMultilevel"/>
    <w:tmpl w:val="240ADEE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9" w15:restartNumberingAfterBreak="0">
    <w:nsid w:val="75A45D64"/>
    <w:multiLevelType w:val="hybridMultilevel"/>
    <w:tmpl w:val="D1D46FDC"/>
    <w:lvl w:ilvl="0" w:tplc="FFFFFFFF">
      <w:start w:val="1"/>
      <w:numFmt w:val="bullet"/>
      <w:lvlText w:val=""/>
      <w:lvlJc w:val="left"/>
      <w:pPr>
        <w:ind w:left="720" w:hanging="360"/>
      </w:pPr>
      <w:rPr>
        <w:rFonts w:ascii="Symbol" w:hAnsi="Symbol" w:hint="default"/>
        <w:b w:val="0"/>
        <w:i w:val="0"/>
        <w:sz w:val="22"/>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6056A63"/>
    <w:multiLevelType w:val="hybridMultilevel"/>
    <w:tmpl w:val="425E65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D81003"/>
    <w:multiLevelType w:val="hybridMultilevel"/>
    <w:tmpl w:val="C952CAEA"/>
    <w:lvl w:ilvl="0" w:tplc="0414000F">
      <w:start w:val="1"/>
      <w:numFmt w:val="decimal"/>
      <w:lvlText w:val="%1."/>
      <w:lvlJc w:val="left"/>
      <w:pPr>
        <w:ind w:left="720" w:hanging="360"/>
      </w:pPr>
      <w:rPr>
        <w:rFonts w:hint="default"/>
        <w:b w:val="0"/>
        <w:i w:val="0"/>
        <w:sz w:val="22"/>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8897D08"/>
    <w:multiLevelType w:val="hybridMultilevel"/>
    <w:tmpl w:val="FE12AB4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96E3D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83FD0"/>
    <w:multiLevelType w:val="hybridMultilevel"/>
    <w:tmpl w:val="AE56CF3C"/>
    <w:lvl w:ilvl="0" w:tplc="FFFFFFFF">
      <w:start w:val="1"/>
      <w:numFmt w:val="bullet"/>
      <w:lvlText w:val=""/>
      <w:lvlJc w:val="left"/>
      <w:pPr>
        <w:ind w:left="720" w:hanging="360"/>
      </w:pPr>
      <w:rPr>
        <w:rFonts w:ascii="Symbol" w:hAnsi="Symbol" w:hint="default"/>
        <w:b w:val="0"/>
        <w:i w:val="0"/>
        <w:sz w:val="22"/>
      </w:rPr>
    </w:lvl>
    <w:lvl w:ilvl="1" w:tplc="183621AC">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22991277">
    <w:abstractNumId w:val="11"/>
  </w:num>
  <w:num w:numId="2" w16cid:durableId="1234200392">
    <w:abstractNumId w:val="42"/>
  </w:num>
  <w:num w:numId="3" w16cid:durableId="113602736">
    <w:abstractNumId w:val="10"/>
  </w:num>
  <w:num w:numId="4" w16cid:durableId="1778862473">
    <w:abstractNumId w:val="32"/>
  </w:num>
  <w:num w:numId="5" w16cid:durableId="1839300601">
    <w:abstractNumId w:val="2"/>
  </w:num>
  <w:num w:numId="6" w16cid:durableId="1559167450">
    <w:abstractNumId w:val="3"/>
  </w:num>
  <w:num w:numId="7" w16cid:durableId="1280187074">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8" w16cid:durableId="893276889">
    <w:abstractNumId w:val="30"/>
  </w:num>
  <w:num w:numId="9" w16cid:durableId="1977445539">
    <w:abstractNumId w:val="16"/>
  </w:num>
  <w:num w:numId="10" w16cid:durableId="973681431">
    <w:abstractNumId w:val="35"/>
  </w:num>
  <w:num w:numId="11" w16cid:durableId="1774131769">
    <w:abstractNumId w:val="28"/>
  </w:num>
  <w:num w:numId="12" w16cid:durableId="1071386803">
    <w:abstractNumId w:val="13"/>
  </w:num>
  <w:num w:numId="13" w16cid:durableId="292951995">
    <w:abstractNumId w:val="41"/>
  </w:num>
  <w:num w:numId="14" w16cid:durableId="1123496951">
    <w:abstractNumId w:val="29"/>
  </w:num>
  <w:num w:numId="15" w16cid:durableId="701898654">
    <w:abstractNumId w:val="23"/>
  </w:num>
  <w:num w:numId="16" w16cid:durableId="1814522588">
    <w:abstractNumId w:val="15"/>
  </w:num>
  <w:num w:numId="17" w16cid:durableId="283000745">
    <w:abstractNumId w:val="8"/>
  </w:num>
  <w:num w:numId="18" w16cid:durableId="1446122565">
    <w:abstractNumId w:val="19"/>
  </w:num>
  <w:num w:numId="19" w16cid:durableId="1672294139">
    <w:abstractNumId w:val="27"/>
  </w:num>
  <w:num w:numId="20" w16cid:durableId="487790493">
    <w:abstractNumId w:val="12"/>
  </w:num>
  <w:num w:numId="21" w16cid:durableId="222955211">
    <w:abstractNumId w:val="18"/>
  </w:num>
  <w:num w:numId="22" w16cid:durableId="7298470">
    <w:abstractNumId w:val="25"/>
  </w:num>
  <w:num w:numId="23" w16cid:durableId="300769043">
    <w:abstractNumId w:val="43"/>
  </w:num>
  <w:num w:numId="24" w16cid:durableId="1777365106">
    <w:abstractNumId w:val="39"/>
  </w:num>
  <w:num w:numId="25" w16cid:durableId="1024284605">
    <w:abstractNumId w:val="37"/>
  </w:num>
  <w:num w:numId="26" w16cid:durableId="852959176">
    <w:abstractNumId w:val="40"/>
  </w:num>
  <w:num w:numId="27" w16cid:durableId="1718235291">
    <w:abstractNumId w:val="9"/>
  </w:num>
  <w:num w:numId="28" w16cid:durableId="1974285325">
    <w:abstractNumId w:val="20"/>
  </w:num>
  <w:num w:numId="29" w16cid:durableId="144783385">
    <w:abstractNumId w:val="26"/>
  </w:num>
  <w:num w:numId="30" w16cid:durableId="652417203">
    <w:abstractNumId w:val="4"/>
  </w:num>
  <w:num w:numId="31" w16cid:durableId="430902846">
    <w:abstractNumId w:val="36"/>
  </w:num>
  <w:num w:numId="32" w16cid:durableId="67770734">
    <w:abstractNumId w:val="24"/>
  </w:num>
  <w:num w:numId="33" w16cid:durableId="2057073892">
    <w:abstractNumId w:val="5"/>
  </w:num>
  <w:num w:numId="34" w16cid:durableId="3367523">
    <w:abstractNumId w:val="5"/>
  </w:num>
  <w:num w:numId="35" w16cid:durableId="785930010">
    <w:abstractNumId w:val="33"/>
  </w:num>
  <w:num w:numId="36" w16cid:durableId="9455961">
    <w:abstractNumId w:val="38"/>
  </w:num>
  <w:num w:numId="37" w16cid:durableId="362632817">
    <w:abstractNumId w:val="22"/>
  </w:num>
  <w:num w:numId="38" w16cid:durableId="1722095798">
    <w:abstractNumId w:val="44"/>
  </w:num>
  <w:num w:numId="39" w16cid:durableId="1314797441">
    <w:abstractNumId w:val="6"/>
  </w:num>
  <w:num w:numId="40" w16cid:durableId="670107953">
    <w:abstractNumId w:val="1"/>
  </w:num>
  <w:num w:numId="41" w16cid:durableId="488325530">
    <w:abstractNumId w:val="21"/>
  </w:num>
  <w:num w:numId="42" w16cid:durableId="872956895">
    <w:abstractNumId w:val="31"/>
  </w:num>
  <w:num w:numId="43" w16cid:durableId="2143840794">
    <w:abstractNumId w:val="17"/>
  </w:num>
  <w:num w:numId="44" w16cid:durableId="1529761709">
    <w:abstractNumId w:val="34"/>
  </w:num>
  <w:num w:numId="45" w16cid:durableId="1530604034">
    <w:abstractNumId w:val="7"/>
  </w:num>
  <w:num w:numId="46" w16cid:durableId="32117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25"/>
    <w:rsid w:val="0001179D"/>
    <w:rsid w:val="0001573D"/>
    <w:rsid w:val="00020B7E"/>
    <w:rsid w:val="00020E52"/>
    <w:rsid w:val="000216DA"/>
    <w:rsid w:val="000355D0"/>
    <w:rsid w:val="00041EC0"/>
    <w:rsid w:val="00084EB9"/>
    <w:rsid w:val="000A61B8"/>
    <w:rsid w:val="000C1C23"/>
    <w:rsid w:val="000D18F0"/>
    <w:rsid w:val="000D5FD2"/>
    <w:rsid w:val="000F371B"/>
    <w:rsid w:val="000F5747"/>
    <w:rsid w:val="001054FC"/>
    <w:rsid w:val="00122E83"/>
    <w:rsid w:val="00147A6C"/>
    <w:rsid w:val="0015569A"/>
    <w:rsid w:val="001666AF"/>
    <w:rsid w:val="00171EC8"/>
    <w:rsid w:val="00171F15"/>
    <w:rsid w:val="00172920"/>
    <w:rsid w:val="00174FE3"/>
    <w:rsid w:val="001771F0"/>
    <w:rsid w:val="0018199A"/>
    <w:rsid w:val="00187A90"/>
    <w:rsid w:val="001A0A68"/>
    <w:rsid w:val="001A45E7"/>
    <w:rsid w:val="001B314D"/>
    <w:rsid w:val="001C05B3"/>
    <w:rsid w:val="001C549F"/>
    <w:rsid w:val="001D5D0A"/>
    <w:rsid w:val="001E1FD3"/>
    <w:rsid w:val="0021604D"/>
    <w:rsid w:val="00222128"/>
    <w:rsid w:val="0022326F"/>
    <w:rsid w:val="002817CE"/>
    <w:rsid w:val="00284D07"/>
    <w:rsid w:val="00293EC9"/>
    <w:rsid w:val="002B44D1"/>
    <w:rsid w:val="002B64B4"/>
    <w:rsid w:val="002B6763"/>
    <w:rsid w:val="002C20E0"/>
    <w:rsid w:val="002C52E7"/>
    <w:rsid w:val="00306379"/>
    <w:rsid w:val="0032794F"/>
    <w:rsid w:val="003372B7"/>
    <w:rsid w:val="003700BE"/>
    <w:rsid w:val="00372A9D"/>
    <w:rsid w:val="00385B2D"/>
    <w:rsid w:val="003872F8"/>
    <w:rsid w:val="00397630"/>
    <w:rsid w:val="003A3E15"/>
    <w:rsid w:val="003B0A40"/>
    <w:rsid w:val="003B0AFA"/>
    <w:rsid w:val="003B68B6"/>
    <w:rsid w:val="003C4234"/>
    <w:rsid w:val="003C64EB"/>
    <w:rsid w:val="003D207D"/>
    <w:rsid w:val="003E13D3"/>
    <w:rsid w:val="003F41D9"/>
    <w:rsid w:val="0040547B"/>
    <w:rsid w:val="00405703"/>
    <w:rsid w:val="0043426A"/>
    <w:rsid w:val="00437EA9"/>
    <w:rsid w:val="004413BD"/>
    <w:rsid w:val="00453C82"/>
    <w:rsid w:val="0045450C"/>
    <w:rsid w:val="00457441"/>
    <w:rsid w:val="00474C23"/>
    <w:rsid w:val="00485155"/>
    <w:rsid w:val="00490CED"/>
    <w:rsid w:val="00493EB9"/>
    <w:rsid w:val="00496737"/>
    <w:rsid w:val="004A1E79"/>
    <w:rsid w:val="004A3177"/>
    <w:rsid w:val="004B2057"/>
    <w:rsid w:val="004D5BDF"/>
    <w:rsid w:val="004E799F"/>
    <w:rsid w:val="004F52B9"/>
    <w:rsid w:val="00500C08"/>
    <w:rsid w:val="00500CAE"/>
    <w:rsid w:val="00503B8B"/>
    <w:rsid w:val="00505A95"/>
    <w:rsid w:val="005274AF"/>
    <w:rsid w:val="005421C1"/>
    <w:rsid w:val="00560DE5"/>
    <w:rsid w:val="00567661"/>
    <w:rsid w:val="005761C7"/>
    <w:rsid w:val="00580C4B"/>
    <w:rsid w:val="00583BAC"/>
    <w:rsid w:val="005A7DCF"/>
    <w:rsid w:val="005B26FB"/>
    <w:rsid w:val="005B6A0D"/>
    <w:rsid w:val="005C0380"/>
    <w:rsid w:val="005D3525"/>
    <w:rsid w:val="005E0FCD"/>
    <w:rsid w:val="005E37D6"/>
    <w:rsid w:val="005F3951"/>
    <w:rsid w:val="005F4090"/>
    <w:rsid w:val="00602289"/>
    <w:rsid w:val="006170E5"/>
    <w:rsid w:val="00620D8E"/>
    <w:rsid w:val="006272A6"/>
    <w:rsid w:val="0063001A"/>
    <w:rsid w:val="006311A9"/>
    <w:rsid w:val="00636971"/>
    <w:rsid w:val="00637619"/>
    <w:rsid w:val="0064105A"/>
    <w:rsid w:val="006443EB"/>
    <w:rsid w:val="006744D3"/>
    <w:rsid w:val="00682FD1"/>
    <w:rsid w:val="00685682"/>
    <w:rsid w:val="0069209F"/>
    <w:rsid w:val="00693C53"/>
    <w:rsid w:val="006A6080"/>
    <w:rsid w:val="006C220E"/>
    <w:rsid w:val="006C7DED"/>
    <w:rsid w:val="006D4F40"/>
    <w:rsid w:val="00701BD3"/>
    <w:rsid w:val="00710DD4"/>
    <w:rsid w:val="00724AD8"/>
    <w:rsid w:val="0072515C"/>
    <w:rsid w:val="00730181"/>
    <w:rsid w:val="0074634E"/>
    <w:rsid w:val="00755E5A"/>
    <w:rsid w:val="00757356"/>
    <w:rsid w:val="007608F3"/>
    <w:rsid w:val="0077055A"/>
    <w:rsid w:val="0078412C"/>
    <w:rsid w:val="00786EEA"/>
    <w:rsid w:val="0079102C"/>
    <w:rsid w:val="0079488D"/>
    <w:rsid w:val="00796F61"/>
    <w:rsid w:val="007C518A"/>
    <w:rsid w:val="007C7B70"/>
    <w:rsid w:val="007D53D1"/>
    <w:rsid w:val="007D7EF9"/>
    <w:rsid w:val="007E50EC"/>
    <w:rsid w:val="007F1F2A"/>
    <w:rsid w:val="007F6874"/>
    <w:rsid w:val="008221EC"/>
    <w:rsid w:val="00827AF4"/>
    <w:rsid w:val="00832641"/>
    <w:rsid w:val="0084018D"/>
    <w:rsid w:val="00853261"/>
    <w:rsid w:val="00854764"/>
    <w:rsid w:val="00861E32"/>
    <w:rsid w:val="00867B7D"/>
    <w:rsid w:val="0089422E"/>
    <w:rsid w:val="008B40D2"/>
    <w:rsid w:val="008D1CC1"/>
    <w:rsid w:val="008D443E"/>
    <w:rsid w:val="008F0AE6"/>
    <w:rsid w:val="008F7695"/>
    <w:rsid w:val="00915CE7"/>
    <w:rsid w:val="0091624C"/>
    <w:rsid w:val="00920386"/>
    <w:rsid w:val="00930E28"/>
    <w:rsid w:val="009413E4"/>
    <w:rsid w:val="009460D2"/>
    <w:rsid w:val="0096284A"/>
    <w:rsid w:val="00970564"/>
    <w:rsid w:val="009841DE"/>
    <w:rsid w:val="00984B85"/>
    <w:rsid w:val="0099366B"/>
    <w:rsid w:val="009A336E"/>
    <w:rsid w:val="009C0175"/>
    <w:rsid w:val="009C35DE"/>
    <w:rsid w:val="009C5F57"/>
    <w:rsid w:val="009E0C8D"/>
    <w:rsid w:val="009E542C"/>
    <w:rsid w:val="009F02E5"/>
    <w:rsid w:val="009F547F"/>
    <w:rsid w:val="00A002AE"/>
    <w:rsid w:val="00A06AF3"/>
    <w:rsid w:val="00A163F9"/>
    <w:rsid w:val="00A40BB5"/>
    <w:rsid w:val="00A477C0"/>
    <w:rsid w:val="00A50AED"/>
    <w:rsid w:val="00A51655"/>
    <w:rsid w:val="00A54A29"/>
    <w:rsid w:val="00A60EA4"/>
    <w:rsid w:val="00A62905"/>
    <w:rsid w:val="00A75D14"/>
    <w:rsid w:val="00A81D3C"/>
    <w:rsid w:val="00A83B88"/>
    <w:rsid w:val="00AA4CE5"/>
    <w:rsid w:val="00AA593A"/>
    <w:rsid w:val="00AC5187"/>
    <w:rsid w:val="00AC5296"/>
    <w:rsid w:val="00AD1B99"/>
    <w:rsid w:val="00AE33D0"/>
    <w:rsid w:val="00AF7272"/>
    <w:rsid w:val="00B262B1"/>
    <w:rsid w:val="00B52B05"/>
    <w:rsid w:val="00B55125"/>
    <w:rsid w:val="00B70779"/>
    <w:rsid w:val="00B766E5"/>
    <w:rsid w:val="00B95E37"/>
    <w:rsid w:val="00BA6766"/>
    <w:rsid w:val="00BB430B"/>
    <w:rsid w:val="00BB5277"/>
    <w:rsid w:val="00BC1D58"/>
    <w:rsid w:val="00BD6F16"/>
    <w:rsid w:val="00BE2DB6"/>
    <w:rsid w:val="00BF479D"/>
    <w:rsid w:val="00C10E28"/>
    <w:rsid w:val="00C11863"/>
    <w:rsid w:val="00C13753"/>
    <w:rsid w:val="00C17017"/>
    <w:rsid w:val="00C32893"/>
    <w:rsid w:val="00C71CBE"/>
    <w:rsid w:val="00C932CE"/>
    <w:rsid w:val="00CA2878"/>
    <w:rsid w:val="00CA7945"/>
    <w:rsid w:val="00CB7400"/>
    <w:rsid w:val="00CC42C3"/>
    <w:rsid w:val="00CE55A2"/>
    <w:rsid w:val="00D03ADB"/>
    <w:rsid w:val="00D04DD0"/>
    <w:rsid w:val="00D2660C"/>
    <w:rsid w:val="00D35C84"/>
    <w:rsid w:val="00D47922"/>
    <w:rsid w:val="00D70BFF"/>
    <w:rsid w:val="00D735CB"/>
    <w:rsid w:val="00D765AF"/>
    <w:rsid w:val="00D83FA4"/>
    <w:rsid w:val="00D90AD3"/>
    <w:rsid w:val="00D92274"/>
    <w:rsid w:val="00D94A59"/>
    <w:rsid w:val="00DA097B"/>
    <w:rsid w:val="00DA5506"/>
    <w:rsid w:val="00DB0FD2"/>
    <w:rsid w:val="00DB319E"/>
    <w:rsid w:val="00DC4DC3"/>
    <w:rsid w:val="00DD0C57"/>
    <w:rsid w:val="00DD18E0"/>
    <w:rsid w:val="00DD39D5"/>
    <w:rsid w:val="00DF2D25"/>
    <w:rsid w:val="00E02BCB"/>
    <w:rsid w:val="00E21B9F"/>
    <w:rsid w:val="00E434B3"/>
    <w:rsid w:val="00E435FC"/>
    <w:rsid w:val="00E479D3"/>
    <w:rsid w:val="00E614D6"/>
    <w:rsid w:val="00E66106"/>
    <w:rsid w:val="00E734EB"/>
    <w:rsid w:val="00E7718C"/>
    <w:rsid w:val="00E941F7"/>
    <w:rsid w:val="00E95C4A"/>
    <w:rsid w:val="00EA31C0"/>
    <w:rsid w:val="00EB3C0F"/>
    <w:rsid w:val="00EC1B6F"/>
    <w:rsid w:val="00EC1EE6"/>
    <w:rsid w:val="00EC5161"/>
    <w:rsid w:val="00EC7AB3"/>
    <w:rsid w:val="00EC7B3D"/>
    <w:rsid w:val="00ED0FD1"/>
    <w:rsid w:val="00EE1242"/>
    <w:rsid w:val="00EE3CEC"/>
    <w:rsid w:val="00EF06C5"/>
    <w:rsid w:val="00EF1D1D"/>
    <w:rsid w:val="00EF2A1A"/>
    <w:rsid w:val="00EF2BD1"/>
    <w:rsid w:val="00EF4DE6"/>
    <w:rsid w:val="00F05924"/>
    <w:rsid w:val="00F11DA7"/>
    <w:rsid w:val="00F43B0C"/>
    <w:rsid w:val="00F6152A"/>
    <w:rsid w:val="00F6583B"/>
    <w:rsid w:val="00F70C39"/>
    <w:rsid w:val="00FA41BE"/>
    <w:rsid w:val="00FA5977"/>
    <w:rsid w:val="00FB125C"/>
    <w:rsid w:val="00FB2693"/>
    <w:rsid w:val="00FC41CA"/>
    <w:rsid w:val="00FD7185"/>
    <w:rsid w:val="00FE6C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6917B"/>
  <w15:docId w15:val="{C3734449-5BFA-43E7-A7F2-A326B425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82"/>
    <w:pPr>
      <w:spacing w:after="0" w:line="240" w:lineRule="auto"/>
    </w:pPr>
    <w:rPr>
      <w:rFonts w:ascii="Arial" w:eastAsia="Times New Roman" w:hAnsi="Arial" w:cs="Times New Roman"/>
      <w:szCs w:val="20"/>
      <w:lang w:val="en-GB" w:eastAsia="en-US"/>
    </w:rPr>
  </w:style>
  <w:style w:type="paragraph" w:styleId="Heading1">
    <w:name w:val="heading 1"/>
    <w:basedOn w:val="Normal"/>
    <w:next w:val="Normal"/>
    <w:link w:val="Heading1Char"/>
    <w:qFormat/>
    <w:rsid w:val="009413E4"/>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D479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41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0A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3E4"/>
    <w:rPr>
      <w:rFonts w:ascii="Arial" w:eastAsia="Times New Roman" w:hAnsi="Arial" w:cs="Arial"/>
      <w:b/>
      <w:bCs/>
      <w:kern w:val="32"/>
      <w:sz w:val="32"/>
      <w:szCs w:val="32"/>
      <w:lang w:val="en-GB" w:eastAsia="en-US"/>
    </w:rPr>
  </w:style>
  <w:style w:type="character" w:customStyle="1" w:styleId="Heading3Char">
    <w:name w:val="Heading 3 Char"/>
    <w:basedOn w:val="DefaultParagraphFont"/>
    <w:link w:val="Heading3"/>
    <w:uiPriority w:val="9"/>
    <w:rsid w:val="009841DE"/>
    <w:rPr>
      <w:rFonts w:asciiTheme="majorHAnsi" w:eastAsiaTheme="majorEastAsia" w:hAnsiTheme="majorHAnsi" w:cstheme="majorBidi"/>
      <w:b/>
      <w:bCs/>
      <w:color w:val="4F81BD" w:themeColor="accent1"/>
      <w:szCs w:val="20"/>
      <w:lang w:val="en-GB" w:eastAsia="en-US"/>
    </w:rPr>
  </w:style>
  <w:style w:type="paragraph" w:customStyle="1" w:styleId="Header2">
    <w:name w:val="Header2"/>
    <w:basedOn w:val="Header"/>
    <w:rsid w:val="003B0A40"/>
    <w:pPr>
      <w:tabs>
        <w:tab w:val="clear" w:pos="4819"/>
        <w:tab w:val="clear" w:pos="9638"/>
        <w:tab w:val="center" w:pos="4536"/>
        <w:tab w:val="right" w:pos="9072"/>
      </w:tabs>
    </w:pPr>
    <w:rPr>
      <w:b/>
      <w:lang w:val="nb-NO" w:eastAsia="de-DE"/>
    </w:rPr>
  </w:style>
  <w:style w:type="paragraph" w:styleId="Header">
    <w:name w:val="header"/>
    <w:basedOn w:val="Normal"/>
    <w:link w:val="HeaderChar"/>
    <w:uiPriority w:val="99"/>
    <w:unhideWhenUsed/>
    <w:rsid w:val="003B0A40"/>
    <w:pPr>
      <w:tabs>
        <w:tab w:val="center" w:pos="4819"/>
        <w:tab w:val="right" w:pos="9638"/>
      </w:tabs>
    </w:pPr>
  </w:style>
  <w:style w:type="character" w:customStyle="1" w:styleId="HeaderChar">
    <w:name w:val="Header Char"/>
    <w:basedOn w:val="DefaultParagraphFont"/>
    <w:link w:val="Header"/>
    <w:uiPriority w:val="99"/>
    <w:rsid w:val="003B0A40"/>
    <w:rPr>
      <w:rFonts w:ascii="Times New Roman" w:eastAsia="Times New Roman" w:hAnsi="Times New Roman" w:cs="Times New Roman"/>
      <w:szCs w:val="20"/>
      <w:lang w:val="en-GB" w:eastAsia="en-US"/>
    </w:rPr>
  </w:style>
  <w:style w:type="paragraph" w:styleId="BalloonText">
    <w:name w:val="Balloon Text"/>
    <w:basedOn w:val="Normal"/>
    <w:link w:val="BalloonTextChar"/>
    <w:uiPriority w:val="99"/>
    <w:semiHidden/>
    <w:unhideWhenUsed/>
    <w:rsid w:val="003B0A40"/>
    <w:rPr>
      <w:rFonts w:ascii="Tahoma" w:hAnsi="Tahoma" w:cs="Tahoma"/>
      <w:sz w:val="16"/>
      <w:szCs w:val="16"/>
    </w:rPr>
  </w:style>
  <w:style w:type="character" w:customStyle="1" w:styleId="BalloonTextChar">
    <w:name w:val="Balloon Text Char"/>
    <w:basedOn w:val="DefaultParagraphFont"/>
    <w:link w:val="BalloonText"/>
    <w:uiPriority w:val="99"/>
    <w:semiHidden/>
    <w:rsid w:val="003B0A40"/>
    <w:rPr>
      <w:rFonts w:ascii="Tahoma" w:eastAsia="Times New Roman" w:hAnsi="Tahoma" w:cs="Tahoma"/>
      <w:sz w:val="16"/>
      <w:szCs w:val="16"/>
      <w:lang w:val="en-GB" w:eastAsia="en-US"/>
    </w:rPr>
  </w:style>
  <w:style w:type="table" w:styleId="TableGrid">
    <w:name w:val="Table Grid"/>
    <w:basedOn w:val="TableNormal"/>
    <w:rsid w:val="001A0A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nhideWhenUsed/>
    <w:rsid w:val="00796F61"/>
    <w:pPr>
      <w:tabs>
        <w:tab w:val="left" w:pos="1418"/>
      </w:tabs>
      <w:spacing w:after="120"/>
      <w:ind w:left="1418" w:hanging="567"/>
      <w:jc w:val="both"/>
    </w:pPr>
    <w:rPr>
      <w:lang w:val="nb-NO" w:eastAsia="de-DE"/>
    </w:rPr>
  </w:style>
  <w:style w:type="paragraph" w:styleId="ListParagraph">
    <w:name w:val="List Paragraph"/>
    <w:basedOn w:val="Normal"/>
    <w:uiPriority w:val="34"/>
    <w:qFormat/>
    <w:rsid w:val="00D70BFF"/>
    <w:pPr>
      <w:numPr>
        <w:numId w:val="33"/>
      </w:numPr>
      <w:contextualSpacing/>
    </w:pPr>
    <w:rPr>
      <w:rFonts w:eastAsiaTheme="minorEastAsia"/>
      <w:sz w:val="24"/>
      <w:szCs w:val="24"/>
      <w:lang w:val="da-DK" w:eastAsia="da-DK"/>
    </w:rPr>
  </w:style>
  <w:style w:type="paragraph" w:styleId="Subtitle">
    <w:name w:val="Subtitle"/>
    <w:basedOn w:val="Normal"/>
    <w:next w:val="Normal"/>
    <w:link w:val="SubtitleChar"/>
    <w:qFormat/>
    <w:rsid w:val="004B2057"/>
    <w:pPr>
      <w:numPr>
        <w:ilvl w:val="1"/>
      </w:numPr>
    </w:pPr>
    <w:rPr>
      <w:rFonts w:asciiTheme="majorHAnsi" w:eastAsiaTheme="majorEastAsia" w:hAnsiTheme="majorHAnsi" w:cstheme="majorBidi"/>
      <w:i/>
      <w:iCs/>
      <w:color w:val="4F81BD" w:themeColor="accent1"/>
      <w:spacing w:val="15"/>
      <w:sz w:val="24"/>
      <w:szCs w:val="24"/>
      <w:lang w:val="nb-NO" w:eastAsia="nb-NO"/>
    </w:rPr>
  </w:style>
  <w:style w:type="character" w:customStyle="1" w:styleId="SubtitleChar">
    <w:name w:val="Subtitle Char"/>
    <w:basedOn w:val="DefaultParagraphFont"/>
    <w:link w:val="Subtitle"/>
    <w:rsid w:val="004B2057"/>
    <w:rPr>
      <w:rFonts w:asciiTheme="majorHAnsi" w:eastAsiaTheme="majorEastAsia" w:hAnsiTheme="majorHAnsi" w:cstheme="majorBidi"/>
      <w:i/>
      <w:iCs/>
      <w:color w:val="4F81BD" w:themeColor="accent1"/>
      <w:spacing w:val="15"/>
      <w:sz w:val="24"/>
      <w:szCs w:val="24"/>
      <w:lang w:val="nb-NO" w:eastAsia="nb-NO"/>
    </w:rPr>
  </w:style>
  <w:style w:type="character" w:styleId="Hyperlink">
    <w:name w:val="Hyperlink"/>
    <w:basedOn w:val="DefaultParagraphFont"/>
    <w:rsid w:val="004B2057"/>
    <w:rPr>
      <w:color w:val="0000FF"/>
      <w:u w:val="single"/>
    </w:rPr>
  </w:style>
  <w:style w:type="character" w:customStyle="1" w:styleId="Heading2Char">
    <w:name w:val="Heading 2 Char"/>
    <w:basedOn w:val="DefaultParagraphFont"/>
    <w:link w:val="Heading2"/>
    <w:uiPriority w:val="9"/>
    <w:rsid w:val="00D47922"/>
    <w:rPr>
      <w:rFonts w:asciiTheme="majorHAnsi" w:eastAsiaTheme="majorEastAsia" w:hAnsiTheme="majorHAnsi" w:cstheme="majorBidi"/>
      <w:b/>
      <w:bCs/>
      <w:color w:val="4F81BD" w:themeColor="accent1"/>
      <w:sz w:val="26"/>
      <w:szCs w:val="26"/>
      <w:lang w:val="en-GB" w:eastAsia="en-US"/>
    </w:rPr>
  </w:style>
  <w:style w:type="paragraph" w:styleId="BodyTextIndent2">
    <w:name w:val="Body Text Indent 2"/>
    <w:basedOn w:val="Normal"/>
    <w:link w:val="BodyTextIndent2Char"/>
    <w:rsid w:val="0021604D"/>
    <w:pPr>
      <w:widowControl w:val="0"/>
      <w:ind w:firstLine="720"/>
    </w:pPr>
  </w:style>
  <w:style w:type="character" w:customStyle="1" w:styleId="BodyTextIndent2Char">
    <w:name w:val="Body Text Indent 2 Char"/>
    <w:basedOn w:val="DefaultParagraphFont"/>
    <w:link w:val="BodyTextIndent2"/>
    <w:rsid w:val="0021604D"/>
    <w:rPr>
      <w:rFonts w:ascii="Arial" w:eastAsia="Times New Roman" w:hAnsi="Arial" w:cs="Times New Roman"/>
      <w:szCs w:val="20"/>
      <w:lang w:val="en-GB" w:eastAsia="en-US"/>
    </w:rPr>
  </w:style>
  <w:style w:type="paragraph" w:styleId="Footer">
    <w:name w:val="footer"/>
    <w:basedOn w:val="Normal"/>
    <w:link w:val="FooterChar"/>
    <w:uiPriority w:val="99"/>
    <w:unhideWhenUsed/>
    <w:rsid w:val="00147A6C"/>
    <w:pPr>
      <w:tabs>
        <w:tab w:val="center" w:pos="4536"/>
        <w:tab w:val="right" w:pos="9072"/>
      </w:tabs>
    </w:pPr>
  </w:style>
  <w:style w:type="character" w:customStyle="1" w:styleId="FooterChar">
    <w:name w:val="Footer Char"/>
    <w:basedOn w:val="DefaultParagraphFont"/>
    <w:link w:val="Footer"/>
    <w:uiPriority w:val="99"/>
    <w:rsid w:val="00147A6C"/>
    <w:rPr>
      <w:rFonts w:ascii="Arial" w:eastAsia="Times New Roman" w:hAnsi="Arial" w:cs="Times New Roman"/>
      <w:szCs w:val="20"/>
      <w:lang w:val="en-GB" w:eastAsia="en-US"/>
    </w:rPr>
  </w:style>
  <w:style w:type="character" w:styleId="CommentReference">
    <w:name w:val="annotation reference"/>
    <w:basedOn w:val="DefaultParagraphFont"/>
    <w:uiPriority w:val="99"/>
    <w:semiHidden/>
    <w:unhideWhenUsed/>
    <w:rsid w:val="00CB7400"/>
    <w:rPr>
      <w:sz w:val="16"/>
      <w:szCs w:val="16"/>
    </w:rPr>
  </w:style>
  <w:style w:type="paragraph" w:styleId="CommentText">
    <w:name w:val="annotation text"/>
    <w:basedOn w:val="Normal"/>
    <w:link w:val="CommentTextChar"/>
    <w:uiPriority w:val="99"/>
    <w:unhideWhenUsed/>
    <w:rsid w:val="00CB7400"/>
    <w:rPr>
      <w:sz w:val="20"/>
    </w:rPr>
  </w:style>
  <w:style w:type="character" w:customStyle="1" w:styleId="CommentTextChar">
    <w:name w:val="Comment Text Char"/>
    <w:basedOn w:val="DefaultParagraphFont"/>
    <w:link w:val="CommentText"/>
    <w:uiPriority w:val="99"/>
    <w:rsid w:val="00CB7400"/>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CB7400"/>
    <w:rPr>
      <w:b/>
      <w:bCs/>
    </w:rPr>
  </w:style>
  <w:style w:type="character" w:customStyle="1" w:styleId="CommentSubjectChar">
    <w:name w:val="Comment Subject Char"/>
    <w:basedOn w:val="CommentTextChar"/>
    <w:link w:val="CommentSubject"/>
    <w:uiPriority w:val="99"/>
    <w:semiHidden/>
    <w:rsid w:val="00CB7400"/>
    <w:rPr>
      <w:rFonts w:ascii="Arial" w:eastAsia="Times New Roman" w:hAnsi="Arial" w:cs="Times New Roman"/>
      <w:b/>
      <w:bCs/>
      <w:sz w:val="20"/>
      <w:szCs w:val="20"/>
      <w:lang w:val="en-GB" w:eastAsia="en-US"/>
    </w:rPr>
  </w:style>
  <w:style w:type="character" w:customStyle="1" w:styleId="Heading4Char">
    <w:name w:val="Heading 4 Char"/>
    <w:basedOn w:val="DefaultParagraphFont"/>
    <w:link w:val="Heading4"/>
    <w:uiPriority w:val="9"/>
    <w:rsid w:val="00A50AED"/>
    <w:rPr>
      <w:rFonts w:asciiTheme="majorHAnsi" w:eastAsiaTheme="majorEastAsia" w:hAnsiTheme="majorHAnsi" w:cstheme="majorBidi"/>
      <w:b/>
      <w:bCs/>
      <w:i/>
      <w:iCs/>
      <w:color w:val="4F81BD" w:themeColor="accent1"/>
      <w:szCs w:val="20"/>
      <w:lang w:val="en-GB" w:eastAsia="en-US"/>
    </w:rPr>
  </w:style>
  <w:style w:type="paragraph" w:styleId="FootnoteText">
    <w:name w:val="footnote text"/>
    <w:basedOn w:val="Normal"/>
    <w:link w:val="FootnoteTextChar"/>
    <w:uiPriority w:val="99"/>
    <w:semiHidden/>
    <w:unhideWhenUsed/>
    <w:rsid w:val="00493EB9"/>
    <w:rPr>
      <w:sz w:val="20"/>
    </w:rPr>
  </w:style>
  <w:style w:type="character" w:customStyle="1" w:styleId="FootnoteTextChar">
    <w:name w:val="Footnote Text Char"/>
    <w:basedOn w:val="DefaultParagraphFont"/>
    <w:link w:val="FootnoteText"/>
    <w:uiPriority w:val="99"/>
    <w:semiHidden/>
    <w:rsid w:val="00493EB9"/>
    <w:rPr>
      <w:rFonts w:ascii="Arial" w:eastAsia="Times New Roman" w:hAnsi="Arial" w:cs="Times New Roman"/>
      <w:sz w:val="20"/>
      <w:szCs w:val="20"/>
      <w:lang w:val="en-GB" w:eastAsia="en-US"/>
    </w:rPr>
  </w:style>
  <w:style w:type="character" w:styleId="FootnoteReference">
    <w:name w:val="footnote reference"/>
    <w:basedOn w:val="DefaultParagraphFont"/>
    <w:uiPriority w:val="99"/>
    <w:semiHidden/>
    <w:unhideWhenUsed/>
    <w:rsid w:val="00493EB9"/>
    <w:rPr>
      <w:vertAlign w:val="superscript"/>
    </w:rPr>
  </w:style>
  <w:style w:type="character" w:styleId="BookTitle">
    <w:name w:val="Book Title"/>
    <w:basedOn w:val="DefaultParagraphFont"/>
    <w:uiPriority w:val="33"/>
    <w:qFormat/>
    <w:rsid w:val="00E434B3"/>
    <w:rPr>
      <w:b/>
      <w:bCs/>
      <w:i/>
      <w:iCs/>
      <w:spacing w:val="5"/>
    </w:rPr>
  </w:style>
  <w:style w:type="paragraph" w:styleId="Revision">
    <w:name w:val="Revision"/>
    <w:hidden/>
    <w:uiPriority w:val="99"/>
    <w:semiHidden/>
    <w:rsid w:val="00500CAE"/>
    <w:pPr>
      <w:spacing w:after="0" w:line="240" w:lineRule="auto"/>
    </w:pPr>
    <w:rPr>
      <w:rFonts w:ascii="Arial" w:eastAsia="Times New Roman" w:hAnsi="Arial" w:cs="Times New Roman"/>
      <w:szCs w:val="20"/>
      <w:lang w:val="en-GB" w:eastAsia="en-US"/>
    </w:rPr>
  </w:style>
  <w:style w:type="paragraph" w:styleId="Title">
    <w:name w:val="Title"/>
    <w:basedOn w:val="Normal"/>
    <w:link w:val="TitleChar"/>
    <w:qFormat/>
    <w:rsid w:val="001054FC"/>
    <w:pPr>
      <w:jc w:val="center"/>
    </w:pPr>
    <w:rPr>
      <w:b/>
      <w:sz w:val="32"/>
    </w:rPr>
  </w:style>
  <w:style w:type="character" w:customStyle="1" w:styleId="TitleChar">
    <w:name w:val="Title Char"/>
    <w:basedOn w:val="DefaultParagraphFont"/>
    <w:link w:val="Title"/>
    <w:rsid w:val="001054FC"/>
    <w:rPr>
      <w:rFonts w:ascii="Arial" w:eastAsia="Times New Roman" w:hAnsi="Arial" w:cs="Times New Roman"/>
      <w:b/>
      <w:sz w:val="3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rcuriurval.com" TargetMode="External"/><Relationship Id="rId4" Type="http://schemas.openxmlformats.org/officeDocument/2006/relationships/settings" Target="settings.xml"/><Relationship Id="rId9" Type="http://schemas.openxmlformats.org/officeDocument/2006/relationships/hyperlink" Target="http://www.cept.org/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CEEE-866E-400A-A099-77E75E7D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Post- og teletilsynet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Christensen</dc:creator>
  <cp:lastModifiedBy>Mette Tobiassen</cp:lastModifiedBy>
  <cp:revision>2</cp:revision>
  <cp:lastPrinted>2022-04-08T09:27:00Z</cp:lastPrinted>
  <dcterms:created xsi:type="dcterms:W3CDTF">2022-05-10T09:15:00Z</dcterms:created>
  <dcterms:modified xsi:type="dcterms:W3CDTF">2022-05-10T09:15:00Z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d7eceb73-dbc1-4376-a005-741eed635cb7</vt:lpwstr>
  </property>
</Properties>
</file>