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45F9" w:rsidRPr="001D4A08" w:rsidRDefault="00E45A0A" w:rsidP="00D42235">
      <w:pPr>
        <w:shd w:val="clear" w:color="auto" w:fill="FFFFFF"/>
        <w:spacing w:after="0" w:line="240" w:lineRule="auto"/>
        <w:ind w:left="2880" w:firstLine="720"/>
        <w:rPr>
          <w:rFonts w:ascii="Times New Roman" w:eastAsia="Calibri" w:hAnsi="Times New Roman" w:cs="Times New Roman"/>
          <w:b/>
          <w:bCs/>
          <w:spacing w:val="-1"/>
          <w:sz w:val="24"/>
          <w:szCs w:val="24"/>
          <w:lang w:val="bg-BG"/>
        </w:rPr>
      </w:pPr>
      <w:r w:rsidRPr="001D4A08">
        <w:rPr>
          <w:rFonts w:ascii="Times New Roman" w:eastAsia="Calibri" w:hAnsi="Times New Roman" w:cs="Times New Roman"/>
          <w:b/>
          <w:bCs/>
          <w:spacing w:val="-1"/>
          <w:sz w:val="24"/>
          <w:szCs w:val="24"/>
          <w:lang w:val="bg-BG"/>
        </w:rPr>
        <w:t>Н</w:t>
      </w:r>
      <w:r w:rsidR="00B245F9" w:rsidRPr="001D4A08">
        <w:rPr>
          <w:rFonts w:ascii="Times New Roman" w:eastAsia="Calibri" w:hAnsi="Times New Roman" w:cs="Times New Roman"/>
          <w:b/>
          <w:bCs/>
          <w:spacing w:val="-1"/>
          <w:sz w:val="24"/>
          <w:szCs w:val="24"/>
          <w:lang w:val="bg-BG"/>
        </w:rPr>
        <w:t>аредба</w:t>
      </w:r>
    </w:p>
    <w:p w:rsidR="00DD2D03" w:rsidRDefault="00B245F9" w:rsidP="00D42235">
      <w:pPr>
        <w:shd w:val="clear" w:color="auto" w:fill="FFFFFF"/>
        <w:spacing w:after="0" w:line="240" w:lineRule="auto"/>
        <w:ind w:left="280"/>
        <w:jc w:val="center"/>
        <w:rPr>
          <w:lang w:val="bg-BG"/>
        </w:rPr>
      </w:pPr>
      <w:r w:rsidRPr="001D4A08">
        <w:rPr>
          <w:rFonts w:ascii="Times New Roman" w:eastAsia="Calibri" w:hAnsi="Times New Roman" w:cs="Times New Roman"/>
          <w:b/>
          <w:bCs/>
          <w:spacing w:val="-1"/>
          <w:sz w:val="24"/>
          <w:szCs w:val="24"/>
          <w:lang w:val="bg-BG"/>
        </w:rPr>
        <w:t>за изменение и допълнение на Наредба №</w:t>
      </w:r>
      <w:r w:rsidR="00DD2D03">
        <w:rPr>
          <w:rFonts w:ascii="Times New Roman" w:eastAsia="Calibri" w:hAnsi="Times New Roman" w:cs="Times New Roman"/>
          <w:b/>
          <w:bCs/>
          <w:spacing w:val="-1"/>
          <w:sz w:val="24"/>
          <w:szCs w:val="24"/>
          <w:lang w:val="bg-BG"/>
        </w:rPr>
        <w:t xml:space="preserve"> </w:t>
      </w:r>
      <w:r w:rsidRPr="001D4A08">
        <w:rPr>
          <w:rFonts w:ascii="Times New Roman" w:eastAsia="Calibri" w:hAnsi="Times New Roman" w:cs="Times New Roman"/>
          <w:b/>
          <w:bCs/>
          <w:spacing w:val="-1"/>
          <w:sz w:val="24"/>
          <w:szCs w:val="24"/>
        </w:rPr>
        <w:t>3</w:t>
      </w:r>
      <w:r w:rsidRPr="001D4A08">
        <w:rPr>
          <w:rFonts w:ascii="Times New Roman" w:eastAsia="Calibri" w:hAnsi="Times New Roman" w:cs="Times New Roman"/>
          <w:b/>
          <w:bCs/>
          <w:spacing w:val="-1"/>
          <w:sz w:val="24"/>
          <w:szCs w:val="24"/>
          <w:lang w:val="bg-BG"/>
        </w:rPr>
        <w:t xml:space="preserve"> </w:t>
      </w:r>
      <w:r w:rsidR="00DD2D03" w:rsidRPr="00DD2D03">
        <w:rPr>
          <w:rFonts w:ascii="Times New Roman" w:eastAsia="Calibri" w:hAnsi="Times New Roman" w:cs="Times New Roman"/>
          <w:b/>
          <w:bCs/>
          <w:spacing w:val="-1"/>
          <w:sz w:val="24"/>
          <w:szCs w:val="24"/>
          <w:lang w:val="bg-BG"/>
        </w:rPr>
        <w:t xml:space="preserve">от 7.03.2012 г. </w:t>
      </w:r>
      <w:r w:rsidRPr="001D4A08">
        <w:rPr>
          <w:rFonts w:ascii="Times New Roman" w:eastAsia="Calibri" w:hAnsi="Times New Roman" w:cs="Times New Roman"/>
          <w:b/>
          <w:bCs/>
          <w:spacing w:val="-1"/>
          <w:sz w:val="24"/>
          <w:szCs w:val="24"/>
          <w:lang w:val="bg-BG"/>
        </w:rPr>
        <w:t>за метеорологичното обслужване</w:t>
      </w:r>
      <w:r w:rsidR="001D4A08">
        <w:rPr>
          <w:rFonts w:ascii="Times New Roman" w:eastAsia="Calibri" w:hAnsi="Times New Roman" w:cs="Times New Roman"/>
          <w:b/>
          <w:bCs/>
          <w:spacing w:val="-1"/>
          <w:sz w:val="24"/>
          <w:szCs w:val="24"/>
          <w:lang w:val="bg-BG"/>
        </w:rPr>
        <w:t xml:space="preserve"> на гражданското въздухоплаване</w:t>
      </w:r>
    </w:p>
    <w:p w:rsidR="00B245F9" w:rsidRPr="00D42235" w:rsidRDefault="00DD2D03" w:rsidP="00D42235">
      <w:pPr>
        <w:shd w:val="clear" w:color="auto" w:fill="FFFFFF"/>
        <w:spacing w:after="0" w:line="240" w:lineRule="auto"/>
        <w:ind w:left="280"/>
        <w:jc w:val="center"/>
        <w:rPr>
          <w:rFonts w:ascii="Times New Roman" w:eastAsia="Calibri" w:hAnsi="Times New Roman" w:cs="Times New Roman"/>
          <w:bCs/>
          <w:spacing w:val="-1"/>
          <w:sz w:val="24"/>
          <w:szCs w:val="24"/>
          <w:lang w:val="bg-BG"/>
        </w:rPr>
      </w:pPr>
      <w:r w:rsidRPr="00DD2D03">
        <w:rPr>
          <w:lang w:val="bg-BG"/>
        </w:rPr>
        <w:t>(</w:t>
      </w:r>
      <w:r w:rsidRPr="00D42235">
        <w:rPr>
          <w:rFonts w:ascii="Times New Roman" w:eastAsia="Calibri" w:hAnsi="Times New Roman" w:cs="Times New Roman"/>
          <w:bCs/>
          <w:spacing w:val="-1"/>
          <w:sz w:val="24"/>
          <w:szCs w:val="24"/>
          <w:lang w:val="bg-BG"/>
        </w:rPr>
        <w:t>обн., ДВ, бр. 25 от 2012 г.)</w:t>
      </w:r>
    </w:p>
    <w:p w:rsidR="00402393" w:rsidRDefault="00402393" w:rsidP="00D42235">
      <w:pPr>
        <w:widowControl w:val="0"/>
        <w:spacing w:line="230" w:lineRule="exact"/>
        <w:ind w:right="20"/>
        <w:jc w:val="center"/>
        <w:rPr>
          <w:rFonts w:ascii="Times New Roman" w:eastAsia="Times New Roman" w:hAnsi="Times New Roman" w:cs="Times New Roman"/>
          <w:b/>
          <w:color w:val="000000"/>
          <w:sz w:val="20"/>
          <w:szCs w:val="20"/>
          <w:lang w:eastAsia="bg-BG"/>
        </w:rPr>
      </w:pPr>
    </w:p>
    <w:p w:rsidR="009D2E70" w:rsidRDefault="009D2E70" w:rsidP="00402393">
      <w:pPr>
        <w:widowControl w:val="0"/>
        <w:spacing w:line="226" w:lineRule="exact"/>
        <w:ind w:right="20" w:firstLine="280"/>
        <w:rPr>
          <w:rFonts w:ascii="Times New Roman" w:eastAsia="Times New Roman" w:hAnsi="Times New Roman" w:cs="Times New Roman"/>
          <w:sz w:val="24"/>
          <w:szCs w:val="24"/>
          <w:lang w:val="bg-BG" w:eastAsia="bg-BG"/>
        </w:rPr>
      </w:pPr>
      <w:r w:rsidRPr="000E541A">
        <w:rPr>
          <w:rFonts w:ascii="Times New Roman" w:hAnsi="Times New Roman" w:cs="Times New Roman"/>
          <w:b/>
          <w:sz w:val="24"/>
          <w:szCs w:val="24"/>
          <w:lang w:val="bg-BG"/>
        </w:rPr>
        <w:t>§</w:t>
      </w:r>
      <w:r w:rsidR="00131213">
        <w:rPr>
          <w:rFonts w:ascii="Times New Roman" w:hAnsi="Times New Roman" w:cs="Times New Roman"/>
          <w:b/>
          <w:sz w:val="24"/>
          <w:szCs w:val="24"/>
          <w:lang w:val="bg-BG"/>
        </w:rPr>
        <w:t xml:space="preserve"> </w:t>
      </w:r>
      <w:r>
        <w:rPr>
          <w:rFonts w:ascii="Times New Roman" w:hAnsi="Times New Roman" w:cs="Times New Roman"/>
          <w:b/>
          <w:sz w:val="24"/>
          <w:szCs w:val="24"/>
          <w:lang w:val="bg-BG"/>
        </w:rPr>
        <w:t>1</w:t>
      </w:r>
      <w:r w:rsidR="00BE3D72">
        <w:rPr>
          <w:rFonts w:ascii="Times New Roman" w:hAnsi="Times New Roman" w:cs="Times New Roman"/>
          <w:b/>
          <w:sz w:val="24"/>
          <w:szCs w:val="24"/>
          <w:lang w:val="bg-BG"/>
        </w:rPr>
        <w:t>.</w:t>
      </w:r>
      <w:r w:rsidRPr="00523708">
        <w:rPr>
          <w:rFonts w:ascii="Times New Roman" w:hAnsi="Times New Roman" w:cs="Times New Roman"/>
          <w:sz w:val="24"/>
          <w:szCs w:val="24"/>
          <w:lang w:val="bg-BG"/>
        </w:rPr>
        <w:t xml:space="preserve"> В ч</w:t>
      </w:r>
      <w:r w:rsidRPr="00523708">
        <w:rPr>
          <w:rFonts w:ascii="Times New Roman" w:eastAsia="Times New Roman" w:hAnsi="Times New Roman" w:cs="Times New Roman"/>
          <w:sz w:val="24"/>
          <w:szCs w:val="24"/>
          <w:lang w:val="bg-BG" w:eastAsia="bg-BG"/>
        </w:rPr>
        <w:t xml:space="preserve">л. </w:t>
      </w:r>
      <w:r>
        <w:rPr>
          <w:rFonts w:ascii="Times New Roman" w:eastAsia="Times New Roman" w:hAnsi="Times New Roman" w:cs="Times New Roman"/>
          <w:sz w:val="24"/>
          <w:szCs w:val="24"/>
          <w:lang w:eastAsia="bg-BG"/>
        </w:rPr>
        <w:t>7</w:t>
      </w:r>
      <w:r w:rsidR="00BE3D72">
        <w:rPr>
          <w:rFonts w:ascii="Times New Roman" w:eastAsia="Times New Roman" w:hAnsi="Times New Roman" w:cs="Times New Roman"/>
          <w:sz w:val="24"/>
          <w:szCs w:val="24"/>
          <w:lang w:val="bg-BG" w:eastAsia="bg-BG"/>
        </w:rPr>
        <w:t xml:space="preserve"> думата</w:t>
      </w:r>
      <w:r>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val="bg-BG" w:eastAsia="bg-BG"/>
        </w:rPr>
        <w:t>„</w:t>
      </w:r>
      <w:r w:rsidRPr="009D2E70">
        <w:rPr>
          <w:rFonts w:ascii="Times New Roman" w:eastAsia="Times New Roman" w:hAnsi="Times New Roman" w:cs="Times New Roman"/>
          <w:sz w:val="24"/>
          <w:szCs w:val="24"/>
          <w:lang w:eastAsia="bg-BG"/>
        </w:rPr>
        <w:t>свидетелство</w:t>
      </w:r>
      <w:r>
        <w:rPr>
          <w:rFonts w:ascii="Times New Roman" w:eastAsia="Times New Roman" w:hAnsi="Times New Roman" w:cs="Times New Roman"/>
          <w:sz w:val="24"/>
          <w:szCs w:val="24"/>
          <w:lang w:val="bg-BG" w:eastAsia="bg-BG"/>
        </w:rPr>
        <w:t>“</w:t>
      </w:r>
      <w:r>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val="bg-BG" w:eastAsia="bg-BG"/>
        </w:rPr>
        <w:t>се заменя с „</w:t>
      </w:r>
      <w:r w:rsidRPr="009D2E70">
        <w:rPr>
          <w:rFonts w:ascii="Times New Roman" w:eastAsia="Times New Roman" w:hAnsi="Times New Roman" w:cs="Times New Roman"/>
          <w:sz w:val="24"/>
          <w:szCs w:val="24"/>
          <w:lang w:eastAsia="bg-BG"/>
        </w:rPr>
        <w:t>удостоверение</w:t>
      </w:r>
      <w:r>
        <w:rPr>
          <w:rFonts w:ascii="Times New Roman" w:eastAsia="Times New Roman" w:hAnsi="Times New Roman" w:cs="Times New Roman"/>
          <w:sz w:val="24"/>
          <w:szCs w:val="24"/>
          <w:lang w:val="bg-BG" w:eastAsia="bg-BG"/>
        </w:rPr>
        <w:t>“</w:t>
      </w:r>
      <w:r w:rsidR="00BE3D72">
        <w:rPr>
          <w:rFonts w:ascii="Times New Roman" w:eastAsia="Times New Roman" w:hAnsi="Times New Roman" w:cs="Times New Roman"/>
          <w:sz w:val="24"/>
          <w:szCs w:val="24"/>
          <w:lang w:val="bg-BG" w:eastAsia="bg-BG"/>
        </w:rPr>
        <w:t>.</w:t>
      </w:r>
    </w:p>
    <w:p w:rsidR="009D2E70" w:rsidRPr="00966EC4" w:rsidRDefault="009D2E70" w:rsidP="00966EC4">
      <w:pPr>
        <w:widowControl w:val="0"/>
        <w:spacing w:line="226" w:lineRule="exact"/>
        <w:ind w:right="20" w:firstLine="280"/>
        <w:jc w:val="both"/>
        <w:rPr>
          <w:rFonts w:ascii="Times New Roman" w:eastAsia="Times New Roman" w:hAnsi="Times New Roman" w:cs="Times New Roman"/>
          <w:sz w:val="24"/>
          <w:szCs w:val="24"/>
          <w:lang w:eastAsia="bg-BG"/>
        </w:rPr>
      </w:pPr>
      <w:r w:rsidRPr="000E541A">
        <w:rPr>
          <w:rFonts w:ascii="Times New Roman" w:hAnsi="Times New Roman" w:cs="Times New Roman"/>
          <w:b/>
          <w:sz w:val="24"/>
          <w:szCs w:val="24"/>
          <w:lang w:val="bg-BG"/>
        </w:rPr>
        <w:t>§</w:t>
      </w:r>
      <w:r w:rsidR="00131213">
        <w:rPr>
          <w:rFonts w:ascii="Times New Roman" w:hAnsi="Times New Roman" w:cs="Times New Roman"/>
          <w:b/>
          <w:sz w:val="24"/>
          <w:szCs w:val="24"/>
          <w:lang w:val="bg-BG"/>
        </w:rPr>
        <w:t xml:space="preserve"> </w:t>
      </w:r>
      <w:r w:rsidRPr="000E541A">
        <w:rPr>
          <w:rFonts w:ascii="Times New Roman" w:hAnsi="Times New Roman" w:cs="Times New Roman"/>
          <w:b/>
          <w:sz w:val="24"/>
          <w:szCs w:val="24"/>
          <w:lang w:val="bg-BG"/>
        </w:rPr>
        <w:t>2</w:t>
      </w:r>
      <w:r w:rsidR="00BE3D72">
        <w:rPr>
          <w:rFonts w:ascii="Times New Roman" w:hAnsi="Times New Roman" w:cs="Times New Roman"/>
          <w:b/>
          <w:sz w:val="24"/>
          <w:szCs w:val="24"/>
          <w:lang w:val="bg-BG"/>
        </w:rPr>
        <w:t>.</w:t>
      </w:r>
      <w:r w:rsidRPr="00523708">
        <w:rPr>
          <w:rFonts w:ascii="Times New Roman" w:hAnsi="Times New Roman" w:cs="Times New Roman"/>
          <w:sz w:val="24"/>
          <w:szCs w:val="24"/>
          <w:lang w:val="bg-BG"/>
        </w:rPr>
        <w:t xml:space="preserve"> В ч</w:t>
      </w:r>
      <w:r w:rsidRPr="00523708">
        <w:rPr>
          <w:rFonts w:ascii="Times New Roman" w:eastAsia="Times New Roman" w:hAnsi="Times New Roman" w:cs="Times New Roman"/>
          <w:sz w:val="24"/>
          <w:szCs w:val="24"/>
          <w:lang w:val="bg-BG" w:eastAsia="bg-BG"/>
        </w:rPr>
        <w:t xml:space="preserve">л. </w:t>
      </w:r>
      <w:r>
        <w:rPr>
          <w:rFonts w:ascii="Times New Roman" w:eastAsia="Times New Roman" w:hAnsi="Times New Roman" w:cs="Times New Roman"/>
          <w:sz w:val="24"/>
          <w:szCs w:val="24"/>
          <w:lang w:val="bg-BG" w:eastAsia="bg-BG"/>
        </w:rPr>
        <w:t>9</w:t>
      </w:r>
      <w:r w:rsidR="00BE3D72">
        <w:rPr>
          <w:rFonts w:ascii="Times New Roman" w:eastAsia="Times New Roman" w:hAnsi="Times New Roman" w:cs="Times New Roman"/>
          <w:sz w:val="24"/>
          <w:szCs w:val="24"/>
          <w:lang w:val="bg-BG" w:eastAsia="bg-BG"/>
        </w:rPr>
        <w:t xml:space="preserve"> думата </w:t>
      </w:r>
      <w:r>
        <w:rPr>
          <w:rFonts w:ascii="Times New Roman" w:eastAsia="Times New Roman" w:hAnsi="Times New Roman" w:cs="Times New Roman"/>
          <w:sz w:val="24"/>
          <w:szCs w:val="24"/>
          <w:lang w:val="bg-BG" w:eastAsia="bg-BG"/>
        </w:rPr>
        <w:t>„</w:t>
      </w:r>
      <w:r w:rsidRPr="009D2E70">
        <w:rPr>
          <w:rFonts w:ascii="Times New Roman" w:eastAsia="Times New Roman" w:hAnsi="Times New Roman" w:cs="Times New Roman"/>
          <w:sz w:val="24"/>
          <w:szCs w:val="24"/>
          <w:lang w:eastAsia="bg-BG"/>
        </w:rPr>
        <w:t>свидетелство</w:t>
      </w:r>
      <w:r>
        <w:rPr>
          <w:rFonts w:ascii="Times New Roman" w:eastAsia="Times New Roman" w:hAnsi="Times New Roman" w:cs="Times New Roman"/>
          <w:sz w:val="24"/>
          <w:szCs w:val="24"/>
          <w:lang w:val="bg-BG" w:eastAsia="bg-BG"/>
        </w:rPr>
        <w:t>“</w:t>
      </w:r>
      <w:r>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val="bg-BG" w:eastAsia="bg-BG"/>
        </w:rPr>
        <w:t>се заменя с „</w:t>
      </w:r>
      <w:r w:rsidRPr="009D2E70">
        <w:rPr>
          <w:rFonts w:ascii="Times New Roman" w:eastAsia="Times New Roman" w:hAnsi="Times New Roman" w:cs="Times New Roman"/>
          <w:sz w:val="24"/>
          <w:szCs w:val="24"/>
          <w:lang w:eastAsia="bg-BG"/>
        </w:rPr>
        <w:t>удостоверение</w:t>
      </w:r>
      <w:r>
        <w:rPr>
          <w:rFonts w:ascii="Times New Roman" w:eastAsia="Times New Roman" w:hAnsi="Times New Roman" w:cs="Times New Roman"/>
          <w:sz w:val="24"/>
          <w:szCs w:val="24"/>
          <w:lang w:val="bg-BG" w:eastAsia="bg-BG"/>
        </w:rPr>
        <w:t>“</w:t>
      </w:r>
      <w:r w:rsidR="005C2450">
        <w:rPr>
          <w:rFonts w:ascii="Times New Roman" w:eastAsia="Times New Roman" w:hAnsi="Times New Roman" w:cs="Times New Roman"/>
          <w:sz w:val="24"/>
          <w:szCs w:val="24"/>
          <w:lang w:val="bg-BG" w:eastAsia="bg-BG"/>
        </w:rPr>
        <w:t>.</w:t>
      </w:r>
    </w:p>
    <w:p w:rsidR="00402393" w:rsidRPr="00402393" w:rsidRDefault="00402393" w:rsidP="00C370EF">
      <w:pPr>
        <w:widowControl w:val="0"/>
        <w:spacing w:line="226" w:lineRule="exact"/>
        <w:ind w:right="20" w:firstLine="280"/>
        <w:jc w:val="both"/>
        <w:rPr>
          <w:rFonts w:ascii="Times New Roman" w:eastAsia="Times New Roman" w:hAnsi="Times New Roman" w:cs="Times New Roman"/>
          <w:sz w:val="24"/>
          <w:szCs w:val="24"/>
          <w:lang w:eastAsia="bg-BG"/>
        </w:rPr>
      </w:pPr>
      <w:r w:rsidRPr="000E541A">
        <w:rPr>
          <w:rFonts w:ascii="Times New Roman" w:hAnsi="Times New Roman" w:cs="Times New Roman"/>
          <w:b/>
          <w:sz w:val="24"/>
          <w:szCs w:val="24"/>
          <w:lang w:val="bg-BG"/>
        </w:rPr>
        <w:t>§</w:t>
      </w:r>
      <w:r w:rsidR="00131213">
        <w:rPr>
          <w:rFonts w:ascii="Times New Roman" w:hAnsi="Times New Roman" w:cs="Times New Roman"/>
          <w:b/>
          <w:sz w:val="24"/>
          <w:szCs w:val="24"/>
          <w:lang w:val="bg-BG"/>
        </w:rPr>
        <w:t xml:space="preserve"> </w:t>
      </w:r>
      <w:r w:rsidR="009D2E70">
        <w:rPr>
          <w:rFonts w:ascii="Times New Roman" w:hAnsi="Times New Roman" w:cs="Times New Roman"/>
          <w:b/>
          <w:sz w:val="24"/>
          <w:szCs w:val="24"/>
          <w:lang w:val="bg-BG"/>
        </w:rPr>
        <w:t>3</w:t>
      </w:r>
      <w:r w:rsidR="00131213">
        <w:rPr>
          <w:rFonts w:ascii="Times New Roman" w:hAnsi="Times New Roman" w:cs="Times New Roman"/>
          <w:b/>
          <w:sz w:val="24"/>
          <w:szCs w:val="24"/>
          <w:lang w:val="bg-BG"/>
        </w:rPr>
        <w:t>.</w:t>
      </w:r>
      <w:r w:rsidRPr="00402393">
        <w:rPr>
          <w:rFonts w:ascii="Times New Roman" w:hAnsi="Times New Roman" w:cs="Times New Roman"/>
          <w:sz w:val="24"/>
          <w:szCs w:val="24"/>
          <w:lang w:val="bg-BG"/>
        </w:rPr>
        <w:t xml:space="preserve"> В ч</w:t>
      </w:r>
      <w:r w:rsidR="00FA75A5">
        <w:rPr>
          <w:rFonts w:ascii="Times New Roman" w:eastAsia="Times New Roman" w:hAnsi="Times New Roman" w:cs="Times New Roman"/>
          <w:sz w:val="24"/>
          <w:szCs w:val="24"/>
          <w:lang w:val="bg-BG" w:eastAsia="bg-BG"/>
        </w:rPr>
        <w:t>л. 10</w:t>
      </w:r>
      <w:r w:rsidRPr="00402393">
        <w:rPr>
          <w:rFonts w:ascii="Times New Roman" w:eastAsia="Times New Roman" w:hAnsi="Times New Roman" w:cs="Times New Roman"/>
          <w:sz w:val="24"/>
          <w:szCs w:val="24"/>
          <w:lang w:val="bg-BG" w:eastAsia="bg-BG"/>
        </w:rPr>
        <w:t xml:space="preserve"> се правят следните изменения и допълнения:</w:t>
      </w:r>
    </w:p>
    <w:p w:rsidR="00FA75A5" w:rsidRPr="00FA75A5" w:rsidRDefault="00FA75A5" w:rsidP="00D42235">
      <w:pPr>
        <w:pStyle w:val="ListParagraph"/>
        <w:numPr>
          <w:ilvl w:val="0"/>
          <w:numId w:val="2"/>
        </w:numPr>
        <w:spacing w:after="0" w:line="240" w:lineRule="auto"/>
        <w:jc w:val="both"/>
        <w:rPr>
          <w:rFonts w:ascii="Times New Roman" w:hAnsi="Times New Roman" w:cs="Times New Roman"/>
          <w:sz w:val="24"/>
          <w:szCs w:val="24"/>
          <w:lang w:val="bg-BG"/>
        </w:rPr>
      </w:pPr>
      <w:r w:rsidRPr="00FA75A5">
        <w:rPr>
          <w:rFonts w:ascii="Times New Roman" w:hAnsi="Times New Roman" w:cs="Times New Roman"/>
          <w:sz w:val="24"/>
          <w:szCs w:val="24"/>
          <w:lang w:val="bg-BG"/>
        </w:rPr>
        <w:t>Създава се а</w:t>
      </w:r>
      <w:r w:rsidR="00C438EA">
        <w:rPr>
          <w:rFonts w:ascii="Times New Roman" w:hAnsi="Times New Roman" w:cs="Times New Roman"/>
          <w:sz w:val="24"/>
          <w:szCs w:val="24"/>
          <w:lang w:val="bg-BG"/>
        </w:rPr>
        <w:t>линея 1</w:t>
      </w:r>
      <w:r w:rsidR="000E541A">
        <w:rPr>
          <w:rFonts w:ascii="Times New Roman" w:hAnsi="Times New Roman" w:cs="Times New Roman"/>
          <w:sz w:val="24"/>
          <w:szCs w:val="24"/>
          <w:lang w:val="bg-BG"/>
        </w:rPr>
        <w:t>:</w:t>
      </w:r>
    </w:p>
    <w:p w:rsidR="00402393" w:rsidRPr="009306C3" w:rsidRDefault="000E541A" w:rsidP="00D42235">
      <w:pPr>
        <w:spacing w:after="0" w:line="240" w:lineRule="auto"/>
        <w:ind w:firstLine="360"/>
        <w:jc w:val="both"/>
        <w:rPr>
          <w:rFonts w:ascii="Times New Roman" w:eastAsia="Times New Roman" w:hAnsi="Times New Roman" w:cs="Times New Roman"/>
          <w:sz w:val="24"/>
          <w:szCs w:val="24"/>
          <w:lang w:val="bg-BG" w:eastAsia="bg-BG"/>
        </w:rPr>
      </w:pPr>
      <w:r>
        <w:rPr>
          <w:rFonts w:ascii="Times New Roman" w:eastAsia="Times New Roman" w:hAnsi="Times New Roman" w:cs="Times New Roman"/>
          <w:sz w:val="24"/>
          <w:szCs w:val="24"/>
          <w:lang w:val="bg-BG" w:eastAsia="bg-BG"/>
        </w:rPr>
        <w:t>„(1)</w:t>
      </w:r>
      <w:r w:rsidR="00DD2D03">
        <w:rPr>
          <w:rFonts w:ascii="Times New Roman" w:eastAsia="Times New Roman" w:hAnsi="Times New Roman" w:cs="Times New Roman"/>
          <w:sz w:val="24"/>
          <w:szCs w:val="24"/>
          <w:lang w:val="bg-BG" w:eastAsia="bg-BG"/>
        </w:rPr>
        <w:t xml:space="preserve"> </w:t>
      </w:r>
      <w:r w:rsidR="00402393" w:rsidRPr="00402393">
        <w:rPr>
          <w:rFonts w:ascii="Times New Roman" w:eastAsia="Times New Roman" w:hAnsi="Times New Roman" w:cs="Times New Roman"/>
          <w:sz w:val="24"/>
          <w:szCs w:val="24"/>
          <w:lang w:val="bg-BG" w:eastAsia="bg-BG"/>
        </w:rPr>
        <w:t xml:space="preserve">Доставчиците на аеронавигационно обслужване поддържат постоянна връзка с ползвателите на аеронавигационна метеорологична информация по всички въпроси, </w:t>
      </w:r>
      <w:r w:rsidR="00402393" w:rsidRPr="009306C3">
        <w:rPr>
          <w:rFonts w:ascii="Times New Roman" w:eastAsia="Times New Roman" w:hAnsi="Times New Roman" w:cs="Times New Roman"/>
          <w:sz w:val="24"/>
          <w:szCs w:val="24"/>
          <w:lang w:val="bg-BG" w:eastAsia="bg-BG"/>
        </w:rPr>
        <w:t>свързани с предоставянето на метеорологично обслужване</w:t>
      </w:r>
      <w:r w:rsidRPr="009306C3">
        <w:rPr>
          <w:rFonts w:ascii="Times New Roman" w:eastAsia="Times New Roman" w:hAnsi="Times New Roman" w:cs="Times New Roman"/>
          <w:sz w:val="24"/>
          <w:szCs w:val="24"/>
          <w:lang w:val="bg-BG" w:eastAsia="bg-BG"/>
        </w:rPr>
        <w:t>.“</w:t>
      </w:r>
    </w:p>
    <w:p w:rsidR="00FA75A5" w:rsidRDefault="00FA75A5" w:rsidP="00D42235">
      <w:pPr>
        <w:pStyle w:val="ListParagraph"/>
        <w:widowControl w:val="0"/>
        <w:numPr>
          <w:ilvl w:val="0"/>
          <w:numId w:val="2"/>
        </w:numPr>
        <w:spacing w:after="0" w:line="240" w:lineRule="auto"/>
        <w:ind w:right="20"/>
        <w:jc w:val="both"/>
        <w:rPr>
          <w:rFonts w:ascii="Times New Roman" w:eastAsia="Times New Roman" w:hAnsi="Times New Roman" w:cs="Times New Roman"/>
          <w:sz w:val="24"/>
          <w:szCs w:val="24"/>
          <w:lang w:val="bg-BG" w:eastAsia="bg-BG"/>
        </w:rPr>
      </w:pPr>
      <w:r w:rsidRPr="000D7449">
        <w:rPr>
          <w:rFonts w:ascii="Times New Roman" w:eastAsia="Times New Roman" w:hAnsi="Times New Roman" w:cs="Times New Roman"/>
          <w:sz w:val="24"/>
          <w:szCs w:val="24"/>
          <w:lang w:val="bg-BG" w:eastAsia="bg-BG"/>
        </w:rPr>
        <w:t>Досегашн</w:t>
      </w:r>
      <w:r w:rsidR="000E541A" w:rsidRPr="000D7449">
        <w:rPr>
          <w:rFonts w:ascii="Times New Roman" w:eastAsia="Times New Roman" w:hAnsi="Times New Roman" w:cs="Times New Roman"/>
          <w:sz w:val="24"/>
          <w:szCs w:val="24"/>
          <w:lang w:val="bg-BG" w:eastAsia="bg-BG"/>
        </w:rPr>
        <w:t>и</w:t>
      </w:r>
      <w:r w:rsidRPr="000D7449">
        <w:rPr>
          <w:rFonts w:ascii="Times New Roman" w:eastAsia="Times New Roman" w:hAnsi="Times New Roman" w:cs="Times New Roman"/>
          <w:sz w:val="24"/>
          <w:szCs w:val="24"/>
          <w:lang w:val="bg-BG" w:eastAsia="bg-BG"/>
        </w:rPr>
        <w:t>т</w:t>
      </w:r>
      <w:r w:rsidR="000E541A" w:rsidRPr="000D7449">
        <w:rPr>
          <w:rFonts w:ascii="Times New Roman" w:eastAsia="Times New Roman" w:hAnsi="Times New Roman" w:cs="Times New Roman"/>
          <w:sz w:val="24"/>
          <w:szCs w:val="24"/>
          <w:lang w:val="bg-BG" w:eastAsia="bg-BG"/>
        </w:rPr>
        <w:t>е</w:t>
      </w:r>
      <w:r w:rsidRPr="000D7449">
        <w:rPr>
          <w:rFonts w:ascii="Times New Roman" w:eastAsia="Times New Roman" w:hAnsi="Times New Roman" w:cs="Times New Roman"/>
          <w:sz w:val="24"/>
          <w:szCs w:val="24"/>
          <w:lang w:val="bg-BG" w:eastAsia="bg-BG"/>
        </w:rPr>
        <w:t xml:space="preserve"> а</w:t>
      </w:r>
      <w:r w:rsidR="003928BB" w:rsidRPr="000D7449">
        <w:rPr>
          <w:rFonts w:ascii="Times New Roman" w:eastAsia="Times New Roman" w:hAnsi="Times New Roman" w:cs="Times New Roman"/>
          <w:sz w:val="24"/>
          <w:szCs w:val="24"/>
          <w:lang w:val="bg-BG" w:eastAsia="bg-BG"/>
        </w:rPr>
        <w:t>л</w:t>
      </w:r>
      <w:r w:rsidR="00DD2D03">
        <w:rPr>
          <w:rFonts w:ascii="Times New Roman" w:eastAsia="Times New Roman" w:hAnsi="Times New Roman" w:cs="Times New Roman"/>
          <w:sz w:val="24"/>
          <w:szCs w:val="24"/>
          <w:lang w:val="bg-BG" w:eastAsia="bg-BG"/>
        </w:rPr>
        <w:t>инеи</w:t>
      </w:r>
      <w:r w:rsidR="001E648F">
        <w:rPr>
          <w:rFonts w:ascii="Times New Roman" w:eastAsia="Times New Roman" w:hAnsi="Times New Roman" w:cs="Times New Roman"/>
          <w:sz w:val="24"/>
          <w:szCs w:val="24"/>
          <w:lang w:val="bg-BG" w:eastAsia="bg-BG"/>
        </w:rPr>
        <w:t xml:space="preserve"> </w:t>
      </w:r>
      <w:r w:rsidRPr="000D7449">
        <w:rPr>
          <w:rFonts w:ascii="Times New Roman" w:eastAsia="Times New Roman" w:hAnsi="Times New Roman" w:cs="Times New Roman"/>
          <w:sz w:val="24"/>
          <w:szCs w:val="24"/>
          <w:lang w:val="bg-BG" w:eastAsia="bg-BG"/>
        </w:rPr>
        <w:t xml:space="preserve">1 </w:t>
      </w:r>
      <w:r w:rsidR="00DD2D03">
        <w:rPr>
          <w:rFonts w:ascii="Times New Roman" w:eastAsia="Times New Roman" w:hAnsi="Times New Roman" w:cs="Times New Roman"/>
          <w:sz w:val="24"/>
          <w:szCs w:val="24"/>
          <w:lang w:val="bg-BG" w:eastAsia="bg-BG"/>
        </w:rPr>
        <w:t xml:space="preserve">– </w:t>
      </w:r>
      <w:r w:rsidR="000E541A" w:rsidRPr="000D7449">
        <w:rPr>
          <w:rFonts w:ascii="Times New Roman" w:eastAsia="Times New Roman" w:hAnsi="Times New Roman" w:cs="Times New Roman"/>
          <w:sz w:val="24"/>
          <w:szCs w:val="24"/>
          <w:lang w:val="bg-BG" w:eastAsia="bg-BG"/>
        </w:rPr>
        <w:t xml:space="preserve">9 </w:t>
      </w:r>
      <w:r w:rsidR="003928BB" w:rsidRPr="000D7449">
        <w:rPr>
          <w:rFonts w:ascii="Times New Roman" w:eastAsia="Times New Roman" w:hAnsi="Times New Roman" w:cs="Times New Roman"/>
          <w:sz w:val="24"/>
          <w:szCs w:val="24"/>
          <w:lang w:val="bg-BG" w:eastAsia="bg-BG"/>
        </w:rPr>
        <w:t xml:space="preserve">стават </w:t>
      </w:r>
      <w:r w:rsidR="00966EC4" w:rsidRPr="000D7449">
        <w:rPr>
          <w:rFonts w:ascii="Times New Roman" w:eastAsia="Times New Roman" w:hAnsi="Times New Roman" w:cs="Times New Roman"/>
          <w:sz w:val="24"/>
          <w:szCs w:val="24"/>
          <w:lang w:val="bg-BG" w:eastAsia="bg-BG"/>
        </w:rPr>
        <w:t xml:space="preserve">съответно </w:t>
      </w:r>
      <w:r w:rsidR="00131213" w:rsidRPr="000D7449">
        <w:rPr>
          <w:rFonts w:ascii="Times New Roman" w:eastAsia="Times New Roman" w:hAnsi="Times New Roman" w:cs="Times New Roman"/>
          <w:sz w:val="24"/>
          <w:szCs w:val="24"/>
          <w:lang w:val="bg-BG" w:eastAsia="bg-BG"/>
        </w:rPr>
        <w:t>ал</w:t>
      </w:r>
      <w:r w:rsidR="00DD2D03">
        <w:rPr>
          <w:rFonts w:ascii="Times New Roman" w:eastAsia="Times New Roman" w:hAnsi="Times New Roman" w:cs="Times New Roman"/>
          <w:sz w:val="24"/>
          <w:szCs w:val="24"/>
          <w:lang w:val="bg-BG" w:eastAsia="bg-BG"/>
        </w:rPr>
        <w:t>инеи</w:t>
      </w:r>
      <w:r w:rsidR="00131213" w:rsidRPr="000D7449">
        <w:rPr>
          <w:rFonts w:ascii="Times New Roman" w:eastAsia="Times New Roman" w:hAnsi="Times New Roman" w:cs="Times New Roman"/>
          <w:sz w:val="24"/>
          <w:szCs w:val="24"/>
          <w:lang w:val="bg-BG" w:eastAsia="bg-BG"/>
        </w:rPr>
        <w:t xml:space="preserve"> </w:t>
      </w:r>
      <w:r w:rsidR="000E541A" w:rsidRPr="000D7449">
        <w:rPr>
          <w:rFonts w:ascii="Times New Roman" w:eastAsia="Times New Roman" w:hAnsi="Times New Roman" w:cs="Times New Roman"/>
          <w:sz w:val="24"/>
          <w:szCs w:val="24"/>
          <w:lang w:val="bg-BG" w:eastAsia="bg-BG"/>
        </w:rPr>
        <w:t xml:space="preserve">2 </w:t>
      </w:r>
      <w:r w:rsidR="00DD2D03">
        <w:rPr>
          <w:rFonts w:ascii="Times New Roman" w:eastAsia="Times New Roman" w:hAnsi="Times New Roman" w:cs="Times New Roman"/>
          <w:sz w:val="24"/>
          <w:szCs w:val="24"/>
          <w:lang w:val="bg-BG" w:eastAsia="bg-BG"/>
        </w:rPr>
        <w:t xml:space="preserve">– </w:t>
      </w:r>
      <w:r w:rsidR="000E541A" w:rsidRPr="000D7449">
        <w:rPr>
          <w:rFonts w:ascii="Times New Roman" w:eastAsia="Times New Roman" w:hAnsi="Times New Roman" w:cs="Times New Roman"/>
          <w:sz w:val="24"/>
          <w:szCs w:val="24"/>
          <w:lang w:val="bg-BG" w:eastAsia="bg-BG"/>
        </w:rPr>
        <w:t>10</w:t>
      </w:r>
      <w:r w:rsidRPr="000D7449">
        <w:rPr>
          <w:rFonts w:ascii="Times New Roman" w:eastAsia="Times New Roman" w:hAnsi="Times New Roman" w:cs="Times New Roman"/>
          <w:sz w:val="24"/>
          <w:szCs w:val="24"/>
          <w:lang w:val="bg-BG" w:eastAsia="bg-BG"/>
        </w:rPr>
        <w:t>.</w:t>
      </w:r>
    </w:p>
    <w:p w:rsidR="00DD2D03" w:rsidRPr="000D7449" w:rsidRDefault="00DD2D03" w:rsidP="00D42235">
      <w:pPr>
        <w:pStyle w:val="ListParagraph"/>
        <w:widowControl w:val="0"/>
        <w:spacing w:after="0" w:line="240" w:lineRule="auto"/>
        <w:ind w:right="20"/>
        <w:jc w:val="both"/>
        <w:rPr>
          <w:rFonts w:ascii="Times New Roman" w:eastAsia="Times New Roman" w:hAnsi="Times New Roman" w:cs="Times New Roman"/>
          <w:sz w:val="24"/>
          <w:szCs w:val="24"/>
          <w:lang w:val="bg-BG" w:eastAsia="bg-BG"/>
        </w:rPr>
      </w:pPr>
    </w:p>
    <w:p w:rsidR="00FA75A5" w:rsidRPr="000D7449" w:rsidRDefault="00FA75A5" w:rsidP="00D42235">
      <w:pPr>
        <w:widowControl w:val="0"/>
        <w:spacing w:after="0" w:line="240" w:lineRule="auto"/>
        <w:ind w:right="23" w:firstLine="280"/>
        <w:jc w:val="both"/>
        <w:rPr>
          <w:rFonts w:ascii="Times New Roman" w:eastAsia="Times New Roman" w:hAnsi="Times New Roman" w:cs="Times New Roman"/>
          <w:sz w:val="24"/>
          <w:szCs w:val="24"/>
          <w:lang w:val="bg-BG" w:eastAsia="bg-BG"/>
        </w:rPr>
      </w:pPr>
      <w:r w:rsidRPr="009306C3">
        <w:rPr>
          <w:rFonts w:ascii="Times New Roman" w:hAnsi="Times New Roman" w:cs="Times New Roman"/>
          <w:b/>
          <w:sz w:val="24"/>
          <w:szCs w:val="24"/>
          <w:lang w:val="bg-BG"/>
        </w:rPr>
        <w:t>§</w:t>
      </w:r>
      <w:r w:rsidR="00131213" w:rsidRPr="009306C3">
        <w:rPr>
          <w:rFonts w:ascii="Times New Roman" w:hAnsi="Times New Roman" w:cs="Times New Roman"/>
          <w:b/>
          <w:sz w:val="24"/>
          <w:szCs w:val="24"/>
          <w:lang w:val="bg-BG"/>
        </w:rPr>
        <w:t xml:space="preserve"> </w:t>
      </w:r>
      <w:r w:rsidR="009D2E70" w:rsidRPr="009306C3">
        <w:rPr>
          <w:rFonts w:ascii="Times New Roman" w:hAnsi="Times New Roman" w:cs="Times New Roman"/>
          <w:b/>
          <w:sz w:val="24"/>
          <w:szCs w:val="24"/>
          <w:lang w:val="bg-BG"/>
        </w:rPr>
        <w:t>4</w:t>
      </w:r>
      <w:r w:rsidR="003928BB" w:rsidRPr="000D7449">
        <w:rPr>
          <w:rFonts w:ascii="Times New Roman" w:hAnsi="Times New Roman" w:cs="Times New Roman"/>
          <w:sz w:val="24"/>
          <w:szCs w:val="24"/>
          <w:lang w:val="bg-BG"/>
        </w:rPr>
        <w:t>.</w:t>
      </w:r>
      <w:r w:rsidR="00131213" w:rsidRPr="000D7449">
        <w:rPr>
          <w:rFonts w:ascii="Times New Roman" w:hAnsi="Times New Roman" w:cs="Times New Roman"/>
          <w:sz w:val="24"/>
          <w:szCs w:val="24"/>
          <w:lang w:val="bg-BG"/>
        </w:rPr>
        <w:t xml:space="preserve"> </w:t>
      </w:r>
      <w:r w:rsidRPr="000D7449">
        <w:rPr>
          <w:rFonts w:ascii="Times New Roman" w:hAnsi="Times New Roman" w:cs="Times New Roman"/>
          <w:sz w:val="24"/>
          <w:szCs w:val="24"/>
          <w:lang w:val="bg-BG"/>
        </w:rPr>
        <w:t>В ч</w:t>
      </w:r>
      <w:r w:rsidRPr="000D7449">
        <w:rPr>
          <w:rFonts w:ascii="Times New Roman" w:eastAsia="Times New Roman" w:hAnsi="Times New Roman" w:cs="Times New Roman"/>
          <w:sz w:val="24"/>
          <w:szCs w:val="24"/>
          <w:lang w:val="bg-BG" w:eastAsia="bg-BG"/>
        </w:rPr>
        <w:t>л. 14 се правят следните изменения и допълнения:</w:t>
      </w:r>
    </w:p>
    <w:p w:rsidR="00FA75A5" w:rsidRPr="009306C3" w:rsidRDefault="00FA75A5" w:rsidP="00D42235">
      <w:pPr>
        <w:pStyle w:val="ListParagraph"/>
        <w:widowControl w:val="0"/>
        <w:numPr>
          <w:ilvl w:val="0"/>
          <w:numId w:val="3"/>
        </w:numPr>
        <w:spacing w:after="0" w:line="240" w:lineRule="auto"/>
        <w:ind w:right="23"/>
        <w:jc w:val="both"/>
        <w:rPr>
          <w:rFonts w:ascii="Times New Roman" w:eastAsia="Times New Roman" w:hAnsi="Times New Roman" w:cs="Times New Roman"/>
          <w:sz w:val="24"/>
          <w:szCs w:val="24"/>
          <w:lang w:eastAsia="bg-BG"/>
        </w:rPr>
      </w:pPr>
      <w:r w:rsidRPr="000D7449">
        <w:rPr>
          <w:rFonts w:ascii="Times New Roman" w:eastAsia="Times New Roman" w:hAnsi="Times New Roman" w:cs="Times New Roman"/>
          <w:sz w:val="24"/>
          <w:szCs w:val="24"/>
          <w:lang w:val="bg-BG" w:eastAsia="bg-BG"/>
        </w:rPr>
        <w:t>Ал</w:t>
      </w:r>
      <w:r w:rsidR="00081B97">
        <w:rPr>
          <w:rFonts w:ascii="Times New Roman" w:eastAsia="Times New Roman" w:hAnsi="Times New Roman" w:cs="Times New Roman"/>
          <w:sz w:val="24"/>
          <w:szCs w:val="24"/>
          <w:lang w:val="bg-BG" w:eastAsia="bg-BG"/>
        </w:rPr>
        <w:t>инея</w:t>
      </w:r>
      <w:r w:rsidRPr="000D7449">
        <w:rPr>
          <w:rFonts w:ascii="Times New Roman" w:eastAsia="Times New Roman" w:hAnsi="Times New Roman" w:cs="Times New Roman"/>
          <w:sz w:val="24"/>
          <w:szCs w:val="24"/>
          <w:lang w:val="bg-BG" w:eastAsia="bg-BG"/>
        </w:rPr>
        <w:t xml:space="preserve"> 1 се изменя</w:t>
      </w:r>
      <w:r w:rsidR="00535D65" w:rsidRPr="000D7449">
        <w:rPr>
          <w:rFonts w:ascii="Times New Roman" w:eastAsia="Times New Roman" w:hAnsi="Times New Roman" w:cs="Times New Roman"/>
          <w:sz w:val="24"/>
          <w:szCs w:val="24"/>
          <w:lang w:val="bg-BG" w:eastAsia="bg-BG"/>
        </w:rPr>
        <w:t xml:space="preserve"> така</w:t>
      </w:r>
      <w:r w:rsidRPr="009306C3">
        <w:rPr>
          <w:rFonts w:ascii="Times New Roman" w:eastAsia="Times New Roman" w:hAnsi="Times New Roman" w:cs="Times New Roman"/>
          <w:sz w:val="24"/>
          <w:szCs w:val="24"/>
          <w:lang w:val="bg-BG" w:eastAsia="bg-BG"/>
        </w:rPr>
        <w:t>:</w:t>
      </w:r>
      <w:r w:rsidRPr="000D7449">
        <w:rPr>
          <w:rFonts w:ascii="Times New Roman" w:eastAsia="Times New Roman" w:hAnsi="Times New Roman" w:cs="Times New Roman"/>
          <w:sz w:val="24"/>
          <w:szCs w:val="24"/>
          <w:shd w:val="clear" w:color="auto" w:fill="FFFFFF"/>
          <w:lang w:eastAsia="bg-BG"/>
        </w:rPr>
        <w:t xml:space="preserve"> </w:t>
      </w:r>
    </w:p>
    <w:p w:rsidR="00FA75A5" w:rsidRPr="000D7449" w:rsidRDefault="000E541A" w:rsidP="00D42235">
      <w:pPr>
        <w:widowControl w:val="0"/>
        <w:spacing w:after="0" w:line="240" w:lineRule="auto"/>
        <w:ind w:left="280" w:right="23" w:firstLine="440"/>
        <w:jc w:val="both"/>
        <w:rPr>
          <w:rFonts w:ascii="Times New Roman" w:eastAsia="Times New Roman" w:hAnsi="Times New Roman" w:cs="Times New Roman"/>
          <w:sz w:val="24"/>
          <w:szCs w:val="24"/>
          <w:shd w:val="clear" w:color="auto" w:fill="FFFFFF"/>
          <w:lang w:val="bg-BG" w:eastAsia="bg-BG"/>
        </w:rPr>
      </w:pPr>
      <w:r w:rsidRPr="000D7449">
        <w:rPr>
          <w:rFonts w:ascii="Times New Roman" w:eastAsia="Times New Roman" w:hAnsi="Times New Roman" w:cs="Times New Roman"/>
          <w:sz w:val="24"/>
          <w:szCs w:val="24"/>
          <w:shd w:val="clear" w:color="auto" w:fill="FFFFFF"/>
          <w:lang w:val="bg-BG" w:eastAsia="bg-BG"/>
        </w:rPr>
        <w:t>„(1)</w:t>
      </w:r>
      <w:r w:rsidR="003928BB" w:rsidRPr="000D7449">
        <w:rPr>
          <w:rFonts w:ascii="Times New Roman" w:eastAsia="Times New Roman" w:hAnsi="Times New Roman" w:cs="Times New Roman"/>
          <w:sz w:val="24"/>
          <w:szCs w:val="24"/>
          <w:shd w:val="clear" w:color="auto" w:fill="FFFFFF"/>
          <w:lang w:val="bg-BG" w:eastAsia="bg-BG"/>
        </w:rPr>
        <w:t xml:space="preserve"> </w:t>
      </w:r>
      <w:r w:rsidR="00FA75A5" w:rsidRPr="000D7449">
        <w:rPr>
          <w:rFonts w:ascii="Times New Roman" w:eastAsia="Times New Roman" w:hAnsi="Times New Roman" w:cs="Times New Roman"/>
          <w:sz w:val="24"/>
          <w:szCs w:val="24"/>
          <w:shd w:val="clear" w:color="auto" w:fill="FFFFFF"/>
          <w:lang w:eastAsia="bg-BG"/>
        </w:rPr>
        <w:t>След консултация с ползвателите</w:t>
      </w:r>
      <w:r w:rsidR="00B217F7">
        <w:rPr>
          <w:rFonts w:ascii="Times New Roman" w:eastAsia="Times New Roman" w:hAnsi="Times New Roman" w:cs="Times New Roman"/>
          <w:sz w:val="24"/>
          <w:szCs w:val="24"/>
          <w:shd w:val="clear" w:color="auto" w:fill="FFFFFF"/>
          <w:lang w:val="bg-BG" w:eastAsia="bg-BG"/>
        </w:rPr>
        <w:t xml:space="preserve"> </w:t>
      </w:r>
      <w:bookmarkStart w:id="0" w:name="_GoBack"/>
      <w:bookmarkEnd w:id="0"/>
      <w:r w:rsidR="00FA75A5" w:rsidRPr="000D7449">
        <w:rPr>
          <w:rFonts w:ascii="Times New Roman" w:eastAsia="Times New Roman" w:hAnsi="Times New Roman" w:cs="Times New Roman"/>
          <w:sz w:val="24"/>
          <w:szCs w:val="24"/>
          <w:shd w:val="clear" w:color="auto" w:fill="FFFFFF"/>
          <w:lang w:eastAsia="bg-BG"/>
        </w:rPr>
        <w:t xml:space="preserve"> ГД </w:t>
      </w:r>
      <w:r w:rsidR="003928BB" w:rsidRPr="000D7449">
        <w:rPr>
          <w:rFonts w:ascii="Times New Roman" w:eastAsia="Times New Roman" w:hAnsi="Times New Roman" w:cs="Times New Roman"/>
          <w:sz w:val="24"/>
          <w:szCs w:val="24"/>
          <w:shd w:val="clear" w:color="auto" w:fill="FFFFFF"/>
          <w:lang w:val="bg-BG" w:eastAsia="bg-BG"/>
        </w:rPr>
        <w:t>„</w:t>
      </w:r>
      <w:r w:rsidR="00FA75A5" w:rsidRPr="000D7449">
        <w:rPr>
          <w:rFonts w:ascii="Times New Roman" w:eastAsia="Times New Roman" w:hAnsi="Times New Roman" w:cs="Times New Roman"/>
          <w:sz w:val="24"/>
          <w:szCs w:val="24"/>
          <w:shd w:val="clear" w:color="auto" w:fill="FFFFFF"/>
          <w:lang w:eastAsia="bg-BG"/>
        </w:rPr>
        <w:t>ГВА</w:t>
      </w:r>
      <w:r w:rsidR="003928BB" w:rsidRPr="000D7449">
        <w:rPr>
          <w:rFonts w:ascii="Times New Roman" w:eastAsia="Times New Roman" w:hAnsi="Times New Roman" w:cs="Times New Roman"/>
          <w:sz w:val="24"/>
          <w:szCs w:val="24"/>
          <w:shd w:val="clear" w:color="auto" w:fill="FFFFFF"/>
          <w:lang w:val="bg-BG" w:eastAsia="bg-BG"/>
        </w:rPr>
        <w:t>“</w:t>
      </w:r>
      <w:r w:rsidR="00FA75A5" w:rsidRPr="000D7449">
        <w:rPr>
          <w:rFonts w:ascii="Times New Roman" w:eastAsia="Times New Roman" w:hAnsi="Times New Roman" w:cs="Times New Roman"/>
          <w:sz w:val="24"/>
          <w:szCs w:val="24"/>
          <w:shd w:val="clear" w:color="auto" w:fill="FFFFFF"/>
          <w:lang w:eastAsia="bg-BG"/>
        </w:rPr>
        <w:t xml:space="preserve"> определя летища, на които се изисква предизвестие на л</w:t>
      </w:r>
      <w:r w:rsidR="00FA75A5" w:rsidRPr="000D7449">
        <w:rPr>
          <w:rFonts w:ascii="Times New Roman" w:eastAsia="Calibri" w:hAnsi="Times New Roman" w:cs="Times New Roman"/>
          <w:sz w:val="24"/>
          <w:szCs w:val="24"/>
        </w:rPr>
        <w:t>етищната метеорологична служба</w:t>
      </w:r>
      <w:r w:rsidR="00FA75A5" w:rsidRPr="000D7449">
        <w:rPr>
          <w:rFonts w:ascii="Times New Roman" w:eastAsia="Times New Roman" w:hAnsi="Times New Roman" w:cs="Times New Roman"/>
          <w:sz w:val="24"/>
          <w:szCs w:val="24"/>
          <w:shd w:val="clear" w:color="auto" w:fill="FFFFFF"/>
          <w:lang w:eastAsia="bg-BG"/>
        </w:rPr>
        <w:t xml:space="preserve"> от авиационният оператор или екипажът на ВС за:</w:t>
      </w:r>
      <w:r w:rsidR="003928BB" w:rsidRPr="000D7449">
        <w:rPr>
          <w:rFonts w:ascii="Times New Roman" w:eastAsia="Times New Roman" w:hAnsi="Times New Roman" w:cs="Times New Roman"/>
          <w:sz w:val="24"/>
          <w:szCs w:val="24"/>
          <w:shd w:val="clear" w:color="auto" w:fill="FFFFFF"/>
          <w:lang w:val="bg-BG" w:eastAsia="bg-BG"/>
        </w:rPr>
        <w:t>“</w:t>
      </w:r>
    </w:p>
    <w:p w:rsidR="00523708" w:rsidRDefault="00D42235" w:rsidP="00D42235">
      <w:pPr>
        <w:widowControl w:val="0"/>
        <w:spacing w:after="0" w:line="240" w:lineRule="auto"/>
        <w:ind w:right="23"/>
        <w:jc w:val="both"/>
        <w:rPr>
          <w:rFonts w:ascii="Times New Roman" w:eastAsia="Times New Roman" w:hAnsi="Times New Roman" w:cs="Times New Roman"/>
          <w:color w:val="000000"/>
          <w:sz w:val="24"/>
          <w:szCs w:val="24"/>
          <w:shd w:val="clear" w:color="auto" w:fill="FFFFFF"/>
          <w:lang w:val="bg-BG" w:eastAsia="bg-BG"/>
        </w:rPr>
      </w:pPr>
      <w:r>
        <w:rPr>
          <w:rFonts w:ascii="Times New Roman" w:eastAsia="Times New Roman" w:hAnsi="Times New Roman" w:cs="Times New Roman"/>
          <w:sz w:val="24"/>
          <w:szCs w:val="24"/>
          <w:shd w:val="clear" w:color="auto" w:fill="FFFFFF"/>
          <w:lang w:val="bg-BG" w:eastAsia="bg-BG"/>
        </w:rPr>
        <w:t xml:space="preserve">           </w:t>
      </w:r>
      <w:r w:rsidR="00DD2D03">
        <w:rPr>
          <w:rFonts w:ascii="Times New Roman" w:eastAsia="Times New Roman" w:hAnsi="Times New Roman" w:cs="Times New Roman"/>
          <w:sz w:val="24"/>
          <w:szCs w:val="24"/>
          <w:shd w:val="clear" w:color="auto" w:fill="FFFFFF"/>
          <w:lang w:val="bg-BG" w:eastAsia="bg-BG"/>
        </w:rPr>
        <w:t xml:space="preserve">2. </w:t>
      </w:r>
      <w:r w:rsidR="00523708" w:rsidRPr="00D42235">
        <w:rPr>
          <w:rFonts w:ascii="Times New Roman" w:eastAsia="Times New Roman" w:hAnsi="Times New Roman" w:cs="Times New Roman"/>
          <w:sz w:val="24"/>
          <w:szCs w:val="24"/>
          <w:shd w:val="clear" w:color="auto" w:fill="FFFFFF"/>
          <w:lang w:val="bg-BG" w:eastAsia="bg-BG"/>
        </w:rPr>
        <w:t xml:space="preserve">В ал. 2 </w:t>
      </w:r>
      <w:r w:rsidR="00CA2841" w:rsidRPr="00D42235">
        <w:rPr>
          <w:rFonts w:ascii="Times New Roman" w:eastAsia="Times New Roman" w:hAnsi="Times New Roman" w:cs="Times New Roman"/>
          <w:sz w:val="24"/>
          <w:szCs w:val="24"/>
          <w:shd w:val="clear" w:color="auto" w:fill="FFFFFF"/>
          <w:lang w:val="bg-BG" w:eastAsia="bg-BG"/>
        </w:rPr>
        <w:t>д</w:t>
      </w:r>
      <w:r w:rsidR="00523708" w:rsidRPr="00D42235">
        <w:rPr>
          <w:rFonts w:ascii="Times New Roman" w:eastAsia="Times New Roman" w:hAnsi="Times New Roman" w:cs="Times New Roman"/>
          <w:sz w:val="24"/>
          <w:szCs w:val="24"/>
          <w:shd w:val="clear" w:color="auto" w:fill="FFFFFF"/>
          <w:lang w:val="bg-BG" w:eastAsia="bg-BG"/>
        </w:rPr>
        <w:t>умата „</w:t>
      </w:r>
      <w:r w:rsidR="00DD2D03" w:rsidRPr="00D42235">
        <w:rPr>
          <w:rFonts w:ascii="Times New Roman" w:eastAsia="Times New Roman" w:hAnsi="Times New Roman" w:cs="Times New Roman"/>
          <w:sz w:val="24"/>
          <w:szCs w:val="24"/>
          <w:shd w:val="clear" w:color="auto" w:fill="FFFFFF"/>
          <w:lang w:val="bg-BG" w:eastAsia="bg-BG"/>
        </w:rPr>
        <w:t>у</w:t>
      </w:r>
      <w:r w:rsidR="00523708" w:rsidRPr="00D42235">
        <w:rPr>
          <w:rFonts w:ascii="Times New Roman" w:eastAsia="Times New Roman" w:hAnsi="Times New Roman" w:cs="Times New Roman"/>
          <w:sz w:val="24"/>
          <w:szCs w:val="24"/>
          <w:shd w:val="clear" w:color="auto" w:fill="FFFFFF"/>
          <w:lang w:val="bg-BG" w:eastAsia="bg-BG"/>
        </w:rPr>
        <w:t xml:space="preserve">ведомлението“ се </w:t>
      </w:r>
      <w:r w:rsidR="00535D65" w:rsidRPr="00D42235">
        <w:rPr>
          <w:rFonts w:ascii="Times New Roman" w:eastAsia="Times New Roman" w:hAnsi="Times New Roman" w:cs="Times New Roman"/>
          <w:sz w:val="24"/>
          <w:szCs w:val="24"/>
          <w:shd w:val="clear" w:color="auto" w:fill="FFFFFF"/>
          <w:lang w:val="bg-BG" w:eastAsia="bg-BG"/>
        </w:rPr>
        <w:t>заменя</w:t>
      </w:r>
      <w:r w:rsidR="00523708" w:rsidRPr="00D42235">
        <w:rPr>
          <w:rFonts w:ascii="Times New Roman" w:eastAsia="Times New Roman" w:hAnsi="Times New Roman" w:cs="Times New Roman"/>
          <w:sz w:val="24"/>
          <w:szCs w:val="24"/>
          <w:shd w:val="clear" w:color="auto" w:fill="FFFFFF"/>
          <w:lang w:val="bg-BG" w:eastAsia="bg-BG"/>
        </w:rPr>
        <w:t xml:space="preserve"> с „</w:t>
      </w:r>
      <w:r w:rsidR="00DD2D03" w:rsidRPr="00D42235">
        <w:rPr>
          <w:rFonts w:ascii="Times New Roman" w:eastAsia="Batang" w:hAnsi="Times New Roman" w:cs="Times New Roman"/>
          <w:sz w:val="24"/>
          <w:szCs w:val="24"/>
          <w:lang w:val="bg-BG" w:eastAsia="ko-KR"/>
        </w:rPr>
        <w:t>п</w:t>
      </w:r>
      <w:r w:rsidR="00523708" w:rsidRPr="00D42235">
        <w:rPr>
          <w:rFonts w:ascii="Times New Roman" w:eastAsia="Batang" w:hAnsi="Times New Roman" w:cs="Times New Roman"/>
          <w:sz w:val="24"/>
          <w:szCs w:val="24"/>
          <w:lang w:eastAsia="ko-KR"/>
        </w:rPr>
        <w:t>редизвестието</w:t>
      </w:r>
      <w:r w:rsidR="00523708" w:rsidRPr="00D42235">
        <w:rPr>
          <w:rFonts w:ascii="Times New Roman" w:eastAsia="Batang" w:hAnsi="Times New Roman" w:cs="Times New Roman"/>
          <w:sz w:val="24"/>
          <w:szCs w:val="24"/>
          <w:lang w:val="bg-BG" w:eastAsia="ko-KR"/>
        </w:rPr>
        <w:t xml:space="preserve">“, а думите </w:t>
      </w:r>
      <w:r w:rsidR="00523708" w:rsidRPr="00D42235">
        <w:rPr>
          <w:rFonts w:ascii="Times New Roman" w:eastAsia="Times New Roman" w:hAnsi="Times New Roman" w:cs="Times New Roman"/>
          <w:color w:val="000000"/>
          <w:sz w:val="24"/>
          <w:szCs w:val="24"/>
          <w:shd w:val="clear" w:color="auto" w:fill="FFFFFF"/>
          <w:lang w:eastAsia="bg-BG"/>
        </w:rPr>
        <w:t xml:space="preserve"> </w:t>
      </w:r>
      <w:r w:rsidR="00523708" w:rsidRPr="00D42235">
        <w:rPr>
          <w:rFonts w:ascii="Times New Roman" w:eastAsia="Times New Roman" w:hAnsi="Times New Roman" w:cs="Times New Roman"/>
          <w:color w:val="000000"/>
          <w:sz w:val="24"/>
          <w:szCs w:val="24"/>
          <w:shd w:val="clear" w:color="auto" w:fill="FFFFFF"/>
          <w:lang w:val="bg-BG" w:eastAsia="bg-BG"/>
        </w:rPr>
        <w:t>„</w:t>
      </w:r>
      <w:r w:rsidR="00523708" w:rsidRPr="00D42235">
        <w:rPr>
          <w:rFonts w:ascii="Times New Roman" w:eastAsia="Times New Roman" w:hAnsi="Times New Roman" w:cs="Times New Roman"/>
          <w:color w:val="000000"/>
          <w:sz w:val="24"/>
          <w:szCs w:val="24"/>
          <w:shd w:val="clear" w:color="auto" w:fill="FFFFFF"/>
          <w:lang w:eastAsia="bg-BG"/>
        </w:rPr>
        <w:t>метеорологична служба, обслужваща летището</w:t>
      </w:r>
      <w:r w:rsidR="00523708" w:rsidRPr="00D42235">
        <w:rPr>
          <w:rFonts w:ascii="Times New Roman" w:eastAsia="Times New Roman" w:hAnsi="Times New Roman" w:cs="Times New Roman"/>
          <w:color w:val="000000"/>
          <w:sz w:val="24"/>
          <w:szCs w:val="24"/>
          <w:shd w:val="clear" w:color="auto" w:fill="FFFFFF"/>
          <w:lang w:val="bg-BG" w:eastAsia="bg-BG"/>
        </w:rPr>
        <w:t>“ се заменят с „</w:t>
      </w:r>
      <w:r w:rsidR="00523708" w:rsidRPr="00D42235">
        <w:rPr>
          <w:rFonts w:ascii="Times New Roman" w:eastAsia="Times New Roman" w:hAnsi="Times New Roman" w:cs="Times New Roman"/>
          <w:color w:val="000000"/>
          <w:sz w:val="24"/>
          <w:szCs w:val="24"/>
          <w:shd w:val="clear" w:color="auto" w:fill="FFFFFF"/>
          <w:lang w:eastAsia="bg-BG"/>
        </w:rPr>
        <w:t>летищната метеорологична служба</w:t>
      </w:r>
      <w:r w:rsidR="00523708" w:rsidRPr="00D42235">
        <w:rPr>
          <w:rFonts w:ascii="Times New Roman" w:eastAsia="Times New Roman" w:hAnsi="Times New Roman" w:cs="Times New Roman"/>
          <w:color w:val="000000"/>
          <w:sz w:val="24"/>
          <w:szCs w:val="24"/>
          <w:shd w:val="clear" w:color="auto" w:fill="FFFFFF"/>
          <w:lang w:val="bg-BG" w:eastAsia="bg-BG"/>
        </w:rPr>
        <w:t>“</w:t>
      </w:r>
      <w:r w:rsidR="00DD2D03" w:rsidRPr="00D42235">
        <w:rPr>
          <w:rFonts w:ascii="Times New Roman" w:eastAsia="Times New Roman" w:hAnsi="Times New Roman" w:cs="Times New Roman"/>
          <w:color w:val="000000"/>
          <w:sz w:val="24"/>
          <w:szCs w:val="24"/>
          <w:shd w:val="clear" w:color="auto" w:fill="FFFFFF"/>
          <w:lang w:val="bg-BG" w:eastAsia="bg-BG"/>
        </w:rPr>
        <w:t>.</w:t>
      </w:r>
    </w:p>
    <w:p w:rsidR="00DD2D03" w:rsidRPr="00D42235" w:rsidRDefault="00DD2D03" w:rsidP="00D42235">
      <w:pPr>
        <w:widowControl w:val="0"/>
        <w:spacing w:after="0" w:line="240" w:lineRule="auto"/>
        <w:ind w:right="23"/>
        <w:jc w:val="both"/>
        <w:rPr>
          <w:rFonts w:ascii="Times New Roman" w:eastAsia="Times New Roman" w:hAnsi="Times New Roman" w:cs="Times New Roman"/>
          <w:sz w:val="24"/>
          <w:szCs w:val="24"/>
          <w:shd w:val="clear" w:color="auto" w:fill="FFFFFF"/>
          <w:lang w:val="bg-BG" w:eastAsia="bg-BG"/>
        </w:rPr>
      </w:pPr>
    </w:p>
    <w:p w:rsidR="00DD2D03" w:rsidRDefault="00523708" w:rsidP="00131213">
      <w:pPr>
        <w:widowControl w:val="0"/>
        <w:spacing w:line="226" w:lineRule="exact"/>
        <w:ind w:right="20" w:firstLine="280"/>
        <w:jc w:val="both"/>
        <w:rPr>
          <w:rFonts w:ascii="Times New Roman" w:eastAsia="Times New Roman" w:hAnsi="Times New Roman" w:cs="Times New Roman"/>
          <w:sz w:val="24"/>
          <w:szCs w:val="24"/>
          <w:lang w:val="bg-BG" w:eastAsia="bg-BG"/>
        </w:rPr>
      </w:pPr>
      <w:r w:rsidRPr="000D7449">
        <w:rPr>
          <w:rFonts w:ascii="Times New Roman" w:hAnsi="Times New Roman" w:cs="Times New Roman"/>
          <w:b/>
          <w:sz w:val="24"/>
          <w:szCs w:val="24"/>
          <w:lang w:val="bg-BG"/>
        </w:rPr>
        <w:t>§</w:t>
      </w:r>
      <w:r w:rsidR="00131213" w:rsidRPr="000D7449">
        <w:rPr>
          <w:rFonts w:ascii="Times New Roman" w:hAnsi="Times New Roman" w:cs="Times New Roman"/>
          <w:b/>
          <w:sz w:val="24"/>
          <w:szCs w:val="24"/>
          <w:lang w:val="bg-BG"/>
        </w:rPr>
        <w:t xml:space="preserve"> </w:t>
      </w:r>
      <w:r w:rsidR="009D2E70" w:rsidRPr="000D7449">
        <w:rPr>
          <w:rFonts w:ascii="Times New Roman" w:hAnsi="Times New Roman" w:cs="Times New Roman"/>
          <w:b/>
          <w:sz w:val="24"/>
          <w:szCs w:val="24"/>
          <w:lang w:val="bg-BG"/>
        </w:rPr>
        <w:t>5</w:t>
      </w:r>
      <w:r w:rsidR="00CA2841" w:rsidRPr="000D7449">
        <w:rPr>
          <w:rFonts w:ascii="Times New Roman" w:hAnsi="Times New Roman" w:cs="Times New Roman"/>
          <w:sz w:val="24"/>
          <w:szCs w:val="24"/>
          <w:lang w:val="bg-BG"/>
        </w:rPr>
        <w:t>.</w:t>
      </w:r>
      <w:r w:rsidRPr="000D7449">
        <w:rPr>
          <w:rFonts w:ascii="Times New Roman" w:hAnsi="Times New Roman" w:cs="Times New Roman"/>
          <w:sz w:val="24"/>
          <w:szCs w:val="24"/>
          <w:lang w:val="bg-BG"/>
        </w:rPr>
        <w:t xml:space="preserve"> </w:t>
      </w:r>
      <w:r w:rsidR="00CA2841" w:rsidRPr="000D7449">
        <w:rPr>
          <w:rFonts w:ascii="Times New Roman" w:hAnsi="Times New Roman" w:cs="Times New Roman"/>
          <w:sz w:val="24"/>
          <w:szCs w:val="24"/>
          <w:lang w:val="bg-BG"/>
        </w:rPr>
        <w:t>Ч</w:t>
      </w:r>
      <w:r w:rsidR="00081B97">
        <w:rPr>
          <w:rFonts w:ascii="Times New Roman" w:eastAsia="Times New Roman" w:hAnsi="Times New Roman" w:cs="Times New Roman"/>
          <w:sz w:val="24"/>
          <w:szCs w:val="24"/>
          <w:lang w:val="bg-BG" w:eastAsia="bg-BG"/>
        </w:rPr>
        <w:t>лен</w:t>
      </w:r>
      <w:r w:rsidRPr="000D7449">
        <w:rPr>
          <w:rFonts w:ascii="Times New Roman" w:eastAsia="Times New Roman" w:hAnsi="Times New Roman" w:cs="Times New Roman"/>
          <w:sz w:val="24"/>
          <w:szCs w:val="24"/>
          <w:lang w:val="bg-BG" w:eastAsia="bg-BG"/>
        </w:rPr>
        <w:t xml:space="preserve"> 15 се </w:t>
      </w:r>
      <w:r w:rsidR="00CA2841" w:rsidRPr="000D7449">
        <w:rPr>
          <w:rFonts w:ascii="Times New Roman" w:eastAsia="Times New Roman" w:hAnsi="Times New Roman" w:cs="Times New Roman"/>
          <w:sz w:val="24"/>
          <w:szCs w:val="24"/>
          <w:lang w:val="bg-BG" w:eastAsia="bg-BG"/>
        </w:rPr>
        <w:t>изменя</w:t>
      </w:r>
      <w:r w:rsidR="00535D65" w:rsidRPr="000D7449">
        <w:rPr>
          <w:rFonts w:ascii="Times New Roman" w:eastAsia="Times New Roman" w:hAnsi="Times New Roman" w:cs="Times New Roman"/>
          <w:sz w:val="24"/>
          <w:szCs w:val="24"/>
          <w:lang w:val="bg-BG" w:eastAsia="bg-BG"/>
        </w:rPr>
        <w:t xml:space="preserve"> така</w:t>
      </w:r>
      <w:r w:rsidR="00131213" w:rsidRPr="009306C3">
        <w:rPr>
          <w:rFonts w:ascii="Times New Roman" w:eastAsia="Times New Roman" w:hAnsi="Times New Roman" w:cs="Times New Roman"/>
          <w:sz w:val="24"/>
          <w:szCs w:val="24"/>
          <w:lang w:val="bg-BG" w:eastAsia="bg-BG"/>
        </w:rPr>
        <w:t xml:space="preserve"> </w:t>
      </w:r>
      <w:r w:rsidR="00CA2841" w:rsidRPr="009306C3">
        <w:rPr>
          <w:rFonts w:ascii="Times New Roman" w:eastAsia="Times New Roman" w:hAnsi="Times New Roman" w:cs="Times New Roman"/>
          <w:sz w:val="24"/>
          <w:szCs w:val="24"/>
          <w:lang w:val="bg-BG" w:eastAsia="bg-BG"/>
        </w:rPr>
        <w:t>:</w:t>
      </w:r>
      <w:r w:rsidR="00131213" w:rsidRPr="009306C3">
        <w:rPr>
          <w:rFonts w:ascii="Times New Roman" w:eastAsia="Times New Roman" w:hAnsi="Times New Roman" w:cs="Times New Roman"/>
          <w:sz w:val="24"/>
          <w:szCs w:val="24"/>
          <w:lang w:val="bg-BG" w:eastAsia="bg-BG"/>
        </w:rPr>
        <w:t xml:space="preserve"> </w:t>
      </w:r>
    </w:p>
    <w:p w:rsidR="00D42235" w:rsidRDefault="00634E5E" w:rsidP="00D42235">
      <w:pPr>
        <w:widowControl w:val="0"/>
        <w:spacing w:line="226" w:lineRule="exact"/>
        <w:ind w:right="20" w:firstLine="280"/>
        <w:jc w:val="both"/>
        <w:rPr>
          <w:rFonts w:ascii="Times New Roman" w:eastAsia="Times New Roman" w:hAnsi="Times New Roman" w:cs="Times New Roman"/>
          <w:sz w:val="24"/>
          <w:szCs w:val="24"/>
          <w:lang w:val="bg-BG" w:eastAsia="bg-BG"/>
        </w:rPr>
      </w:pPr>
      <w:r>
        <w:rPr>
          <w:rFonts w:ascii="Times New Roman" w:eastAsia="Times New Roman" w:hAnsi="Times New Roman" w:cs="Times New Roman"/>
          <w:sz w:val="24"/>
          <w:szCs w:val="24"/>
          <w:lang w:val="bg-BG" w:eastAsia="bg-BG"/>
        </w:rPr>
        <w:t>„</w:t>
      </w:r>
      <w:r w:rsidR="00CA2841" w:rsidRPr="000B7C8A">
        <w:rPr>
          <w:rFonts w:ascii="Times New Roman" w:eastAsia="Times New Roman" w:hAnsi="Times New Roman" w:cs="Times New Roman"/>
          <w:b/>
          <w:sz w:val="24"/>
          <w:szCs w:val="24"/>
          <w:lang w:val="bg-BG" w:eastAsia="bg-BG"/>
        </w:rPr>
        <w:t>Чл. 15.</w:t>
      </w:r>
      <w:r w:rsidR="00D42235">
        <w:rPr>
          <w:rFonts w:ascii="Times New Roman" w:eastAsia="Times New Roman" w:hAnsi="Times New Roman" w:cs="Times New Roman"/>
          <w:sz w:val="24"/>
          <w:szCs w:val="24"/>
          <w:lang w:val="bg-BG" w:eastAsia="bg-BG"/>
        </w:rPr>
        <w:t xml:space="preserve"> </w:t>
      </w:r>
      <w:r w:rsidR="001403F4" w:rsidRPr="000D7449">
        <w:rPr>
          <w:rFonts w:ascii="Times New Roman" w:eastAsia="Times New Roman" w:hAnsi="Times New Roman" w:cs="Times New Roman"/>
          <w:sz w:val="24"/>
          <w:szCs w:val="24"/>
          <w:lang w:val="bg-BG" w:eastAsia="bg-BG"/>
        </w:rPr>
        <w:t>(1)</w:t>
      </w:r>
      <w:r w:rsidR="00CA2841" w:rsidRPr="009306C3">
        <w:rPr>
          <w:rFonts w:ascii="Times New Roman" w:eastAsia="Times New Roman" w:hAnsi="Times New Roman" w:cs="Times New Roman"/>
          <w:sz w:val="24"/>
          <w:szCs w:val="24"/>
          <w:lang w:val="bg-BG" w:eastAsia="bg-BG"/>
        </w:rPr>
        <w:t xml:space="preserve"> Доставчиците на аеронавигационно обслужване и другите потребители се снабдяват с аеронавигационни метеорологични прогнози в цифрова форма от</w:t>
      </w:r>
      <w:r w:rsidR="006C46D3" w:rsidRPr="000D7449">
        <w:rPr>
          <w:rFonts w:ascii="Times New Roman" w:eastAsia="Times New Roman" w:hAnsi="Times New Roman" w:cs="Times New Roman"/>
          <w:sz w:val="24"/>
          <w:szCs w:val="24"/>
          <w:lang w:eastAsia="bg-BG"/>
        </w:rPr>
        <w:t xml:space="preserve"> </w:t>
      </w:r>
      <w:r w:rsidR="006C46D3" w:rsidRPr="000D7449">
        <w:rPr>
          <w:rFonts w:ascii="Times New Roman" w:eastAsia="Times New Roman" w:hAnsi="Times New Roman" w:cs="Times New Roman"/>
          <w:sz w:val="24"/>
          <w:szCs w:val="24"/>
          <w:lang w:val="bg-BG" w:eastAsia="bg-BG"/>
        </w:rPr>
        <w:t>двата</w:t>
      </w:r>
      <w:r w:rsidR="00CA2841" w:rsidRPr="000D7449">
        <w:rPr>
          <w:rFonts w:ascii="Times New Roman" w:eastAsia="Times New Roman" w:hAnsi="Times New Roman" w:cs="Times New Roman"/>
          <w:sz w:val="24"/>
          <w:szCs w:val="24"/>
          <w:lang w:val="bg-BG" w:eastAsia="bg-BG"/>
        </w:rPr>
        <w:t xml:space="preserve"> световни центрове за зонални прогнози (СЦЗП), </w:t>
      </w:r>
      <w:r w:rsidR="00081B97">
        <w:rPr>
          <w:rFonts w:ascii="Times New Roman" w:eastAsia="Times New Roman" w:hAnsi="Times New Roman" w:cs="Times New Roman"/>
          <w:sz w:val="24"/>
          <w:szCs w:val="24"/>
          <w:lang w:val="bg-BG" w:eastAsia="bg-BG"/>
        </w:rPr>
        <w:t>разположени в</w:t>
      </w:r>
      <w:r w:rsidR="006C46D3" w:rsidRPr="000D7449">
        <w:rPr>
          <w:rFonts w:ascii="Times New Roman" w:eastAsia="Times New Roman" w:hAnsi="Times New Roman" w:cs="Times New Roman"/>
          <w:sz w:val="24"/>
          <w:szCs w:val="24"/>
          <w:lang w:val="bg-BG" w:eastAsia="bg-BG"/>
        </w:rPr>
        <w:t xml:space="preserve"> </w:t>
      </w:r>
      <w:r w:rsidR="009306C3" w:rsidRPr="000D7449">
        <w:rPr>
          <w:rFonts w:ascii="Times New Roman" w:eastAsia="Times New Roman" w:hAnsi="Times New Roman" w:cs="Times New Roman"/>
          <w:sz w:val="24"/>
          <w:szCs w:val="24"/>
          <w:lang w:val="bg-BG" w:eastAsia="bg-BG"/>
        </w:rPr>
        <w:t>Лондон</w:t>
      </w:r>
      <w:r w:rsidR="00081B97">
        <w:rPr>
          <w:rFonts w:ascii="Times New Roman" w:eastAsia="Times New Roman" w:hAnsi="Times New Roman" w:cs="Times New Roman"/>
          <w:sz w:val="24"/>
          <w:szCs w:val="24"/>
          <w:lang w:val="bg-BG" w:eastAsia="bg-BG"/>
        </w:rPr>
        <w:t xml:space="preserve"> и</w:t>
      </w:r>
      <w:r w:rsidR="006C46D3" w:rsidRPr="000D7449">
        <w:rPr>
          <w:rFonts w:ascii="Times New Roman" w:eastAsia="Times New Roman" w:hAnsi="Times New Roman" w:cs="Times New Roman"/>
          <w:sz w:val="24"/>
          <w:szCs w:val="24"/>
          <w:lang w:val="bg-BG" w:eastAsia="bg-BG"/>
        </w:rPr>
        <w:t xml:space="preserve"> Вашингтон, </w:t>
      </w:r>
      <w:r w:rsidR="00CA2841" w:rsidRPr="000D7449">
        <w:rPr>
          <w:rFonts w:ascii="Times New Roman" w:eastAsia="Times New Roman" w:hAnsi="Times New Roman" w:cs="Times New Roman"/>
          <w:sz w:val="24"/>
          <w:szCs w:val="24"/>
          <w:lang w:val="bg-BG" w:eastAsia="bg-BG"/>
        </w:rPr>
        <w:t>които са част от световната система за зонални прогнози и които:</w:t>
      </w:r>
    </w:p>
    <w:p w:rsidR="00D42235" w:rsidRDefault="00CA2841" w:rsidP="00D42235">
      <w:pPr>
        <w:widowControl w:val="0"/>
        <w:spacing w:line="226" w:lineRule="exact"/>
        <w:ind w:right="20" w:firstLine="280"/>
        <w:jc w:val="both"/>
        <w:rPr>
          <w:rFonts w:ascii="Times New Roman" w:eastAsia="Times New Roman" w:hAnsi="Times New Roman" w:cs="Times New Roman"/>
          <w:sz w:val="24"/>
          <w:szCs w:val="24"/>
          <w:lang w:val="bg-BG" w:eastAsia="bg-BG"/>
        </w:rPr>
      </w:pPr>
      <w:r w:rsidRPr="000D7449">
        <w:rPr>
          <w:rFonts w:ascii="Times New Roman" w:eastAsia="Times New Roman" w:hAnsi="Times New Roman" w:cs="Times New Roman"/>
          <w:sz w:val="24"/>
          <w:szCs w:val="24"/>
          <w:lang w:val="bg-BG" w:eastAsia="bg-BG"/>
        </w:rPr>
        <w:t>1. изготвят глобални метеорологични прогнози на необходимите нива за:</w:t>
      </w:r>
    </w:p>
    <w:p w:rsidR="00D42235" w:rsidRDefault="00CA2841" w:rsidP="00D42235">
      <w:pPr>
        <w:widowControl w:val="0"/>
        <w:spacing w:after="0" w:line="240" w:lineRule="auto"/>
        <w:ind w:right="20" w:firstLine="280"/>
        <w:jc w:val="both"/>
        <w:rPr>
          <w:rFonts w:ascii="Times New Roman" w:eastAsia="Times New Roman" w:hAnsi="Times New Roman" w:cs="Times New Roman"/>
          <w:sz w:val="24"/>
          <w:szCs w:val="24"/>
          <w:lang w:val="bg-BG" w:eastAsia="bg-BG"/>
        </w:rPr>
      </w:pPr>
      <w:r w:rsidRPr="000D7449">
        <w:rPr>
          <w:rFonts w:ascii="Times New Roman" w:eastAsia="Times New Roman" w:hAnsi="Times New Roman" w:cs="Times New Roman"/>
          <w:sz w:val="24"/>
          <w:szCs w:val="24"/>
          <w:lang w:val="bg-BG" w:eastAsia="bg-BG"/>
        </w:rPr>
        <w:t>а) вятър във височина;</w:t>
      </w:r>
    </w:p>
    <w:p w:rsidR="00CA2841" w:rsidRPr="000D7449" w:rsidRDefault="00CA2841" w:rsidP="00D42235">
      <w:pPr>
        <w:widowControl w:val="0"/>
        <w:spacing w:after="0" w:line="240" w:lineRule="auto"/>
        <w:ind w:right="20" w:firstLine="280"/>
        <w:jc w:val="both"/>
        <w:rPr>
          <w:rFonts w:ascii="Times New Roman" w:eastAsia="Times New Roman" w:hAnsi="Times New Roman" w:cs="Times New Roman"/>
          <w:sz w:val="24"/>
          <w:szCs w:val="24"/>
          <w:lang w:val="bg-BG" w:eastAsia="bg-BG"/>
        </w:rPr>
      </w:pPr>
      <w:r w:rsidRPr="000D7449">
        <w:rPr>
          <w:rFonts w:ascii="Times New Roman" w:eastAsia="Times New Roman" w:hAnsi="Times New Roman" w:cs="Times New Roman"/>
          <w:sz w:val="24"/>
          <w:szCs w:val="24"/>
          <w:lang w:val="bg-BG" w:eastAsia="bg-BG"/>
        </w:rPr>
        <w:t>б) температура и влажност във височина;</w:t>
      </w:r>
    </w:p>
    <w:p w:rsidR="00CA2841" w:rsidRPr="000D7449" w:rsidRDefault="00CA2841" w:rsidP="00D42235">
      <w:pPr>
        <w:widowControl w:val="0"/>
        <w:spacing w:after="0" w:line="240" w:lineRule="auto"/>
        <w:ind w:right="23" w:firstLine="278"/>
        <w:jc w:val="both"/>
        <w:rPr>
          <w:rFonts w:ascii="Times New Roman" w:eastAsia="Times New Roman" w:hAnsi="Times New Roman" w:cs="Times New Roman"/>
          <w:sz w:val="24"/>
          <w:szCs w:val="24"/>
          <w:lang w:val="bg-BG" w:eastAsia="bg-BG"/>
        </w:rPr>
      </w:pPr>
      <w:r w:rsidRPr="000D7449">
        <w:rPr>
          <w:rFonts w:ascii="Times New Roman" w:eastAsia="Times New Roman" w:hAnsi="Times New Roman" w:cs="Times New Roman"/>
          <w:sz w:val="24"/>
          <w:szCs w:val="24"/>
          <w:lang w:val="bg-BG" w:eastAsia="bg-BG"/>
        </w:rPr>
        <w:t>в) геопотенциална височина на полетните нива;</w:t>
      </w:r>
    </w:p>
    <w:p w:rsidR="00CA2841" w:rsidRPr="000D7449" w:rsidRDefault="00CA2841" w:rsidP="00D42235">
      <w:pPr>
        <w:widowControl w:val="0"/>
        <w:spacing w:after="0" w:line="240" w:lineRule="auto"/>
        <w:ind w:right="23" w:firstLine="278"/>
        <w:jc w:val="both"/>
        <w:rPr>
          <w:rFonts w:ascii="Times New Roman" w:eastAsia="Times New Roman" w:hAnsi="Times New Roman" w:cs="Times New Roman"/>
          <w:sz w:val="24"/>
          <w:szCs w:val="24"/>
          <w:lang w:val="bg-BG" w:eastAsia="bg-BG"/>
        </w:rPr>
      </w:pPr>
      <w:r w:rsidRPr="000D7449">
        <w:rPr>
          <w:rFonts w:ascii="Times New Roman" w:eastAsia="Times New Roman" w:hAnsi="Times New Roman" w:cs="Times New Roman"/>
          <w:sz w:val="24"/>
          <w:szCs w:val="24"/>
          <w:lang w:val="bg-BG" w:eastAsia="bg-BG"/>
        </w:rPr>
        <w:t>г) полетно ниво и температура на тропопаузата;</w:t>
      </w:r>
    </w:p>
    <w:p w:rsidR="00CA2841" w:rsidRPr="000D7449" w:rsidRDefault="00CA2841" w:rsidP="00D42235">
      <w:pPr>
        <w:widowControl w:val="0"/>
        <w:spacing w:after="0" w:line="240" w:lineRule="auto"/>
        <w:ind w:right="23" w:firstLine="278"/>
        <w:jc w:val="both"/>
        <w:rPr>
          <w:rFonts w:ascii="Times New Roman" w:eastAsia="Times New Roman" w:hAnsi="Times New Roman" w:cs="Times New Roman"/>
          <w:sz w:val="24"/>
          <w:szCs w:val="24"/>
          <w:lang w:val="bg-BG" w:eastAsia="bg-BG"/>
        </w:rPr>
      </w:pPr>
      <w:r w:rsidRPr="000D7449">
        <w:rPr>
          <w:rFonts w:ascii="Times New Roman" w:eastAsia="Times New Roman" w:hAnsi="Times New Roman" w:cs="Times New Roman"/>
          <w:sz w:val="24"/>
          <w:szCs w:val="24"/>
          <w:lang w:val="bg-BG" w:eastAsia="bg-BG"/>
        </w:rPr>
        <w:t>д) посока, големина и полетно ниво на максималния вятър;</w:t>
      </w:r>
    </w:p>
    <w:p w:rsidR="00CA2841" w:rsidRPr="000D7449" w:rsidRDefault="00CA2841" w:rsidP="00D42235">
      <w:pPr>
        <w:widowControl w:val="0"/>
        <w:spacing w:after="0" w:line="240" w:lineRule="auto"/>
        <w:ind w:right="23" w:firstLine="278"/>
        <w:jc w:val="both"/>
        <w:rPr>
          <w:rFonts w:ascii="Times New Roman" w:eastAsia="Times New Roman" w:hAnsi="Times New Roman" w:cs="Times New Roman"/>
          <w:sz w:val="24"/>
          <w:szCs w:val="24"/>
          <w:lang w:val="bg-BG" w:eastAsia="bg-BG"/>
        </w:rPr>
      </w:pPr>
      <w:r w:rsidRPr="000D7449">
        <w:rPr>
          <w:rFonts w:ascii="Times New Roman" w:eastAsia="Times New Roman" w:hAnsi="Times New Roman" w:cs="Times New Roman"/>
          <w:sz w:val="24"/>
          <w:szCs w:val="24"/>
          <w:lang w:val="bg-BG" w:eastAsia="bg-BG"/>
        </w:rPr>
        <w:t xml:space="preserve">е) купесто-дъждовни облаци; </w:t>
      </w:r>
    </w:p>
    <w:p w:rsidR="00CA2841" w:rsidRPr="000D7449" w:rsidRDefault="00CA2841" w:rsidP="00D42235">
      <w:pPr>
        <w:widowControl w:val="0"/>
        <w:spacing w:after="0" w:line="240" w:lineRule="auto"/>
        <w:ind w:right="23" w:firstLine="278"/>
        <w:jc w:val="both"/>
        <w:rPr>
          <w:rFonts w:ascii="Times New Roman" w:eastAsia="Times New Roman" w:hAnsi="Times New Roman" w:cs="Times New Roman"/>
          <w:sz w:val="24"/>
          <w:szCs w:val="24"/>
          <w:lang w:val="bg-BG" w:eastAsia="bg-BG"/>
        </w:rPr>
      </w:pPr>
      <w:r w:rsidRPr="000D7449">
        <w:rPr>
          <w:rFonts w:ascii="Times New Roman" w:eastAsia="Times New Roman" w:hAnsi="Times New Roman" w:cs="Times New Roman"/>
          <w:sz w:val="24"/>
          <w:szCs w:val="24"/>
          <w:lang w:val="bg-BG" w:eastAsia="bg-BG"/>
        </w:rPr>
        <w:t>ж) обледяване</w:t>
      </w:r>
      <w:r w:rsidR="00081B97">
        <w:rPr>
          <w:rFonts w:ascii="Times New Roman" w:eastAsia="Times New Roman" w:hAnsi="Times New Roman" w:cs="Times New Roman"/>
          <w:sz w:val="24"/>
          <w:szCs w:val="24"/>
          <w:lang w:val="bg-BG" w:eastAsia="bg-BG"/>
        </w:rPr>
        <w:t>;</w:t>
      </w:r>
    </w:p>
    <w:p w:rsidR="00CA2841" w:rsidRPr="000D7449" w:rsidRDefault="00081B97" w:rsidP="00D42235">
      <w:pPr>
        <w:widowControl w:val="0"/>
        <w:spacing w:after="0" w:line="240" w:lineRule="auto"/>
        <w:ind w:right="23" w:firstLine="278"/>
        <w:jc w:val="both"/>
        <w:rPr>
          <w:rFonts w:ascii="Times New Roman" w:eastAsia="Times New Roman" w:hAnsi="Times New Roman" w:cs="Times New Roman"/>
          <w:sz w:val="24"/>
          <w:szCs w:val="24"/>
          <w:lang w:val="bg-BG" w:eastAsia="bg-BG"/>
        </w:rPr>
      </w:pPr>
      <w:r>
        <w:rPr>
          <w:rFonts w:ascii="Times New Roman" w:eastAsia="Times New Roman" w:hAnsi="Times New Roman" w:cs="Times New Roman"/>
          <w:sz w:val="24"/>
          <w:szCs w:val="24"/>
          <w:lang w:val="bg-BG" w:eastAsia="bg-BG"/>
        </w:rPr>
        <w:t>з) турбулентност.</w:t>
      </w:r>
    </w:p>
    <w:p w:rsidR="00CA2841" w:rsidRPr="009306C3" w:rsidRDefault="00CA2841" w:rsidP="00D42235">
      <w:pPr>
        <w:widowControl w:val="0"/>
        <w:spacing w:after="0" w:line="240" w:lineRule="auto"/>
        <w:ind w:right="23" w:firstLine="278"/>
        <w:jc w:val="both"/>
        <w:rPr>
          <w:rFonts w:ascii="Times New Roman" w:eastAsia="Times New Roman" w:hAnsi="Times New Roman" w:cs="Times New Roman"/>
          <w:sz w:val="24"/>
          <w:szCs w:val="24"/>
          <w:lang w:val="bg-BG" w:eastAsia="bg-BG"/>
        </w:rPr>
      </w:pPr>
      <w:r w:rsidRPr="000D7449">
        <w:rPr>
          <w:rFonts w:ascii="Times New Roman" w:eastAsia="Times New Roman" w:hAnsi="Times New Roman" w:cs="Times New Roman"/>
          <w:sz w:val="24"/>
          <w:szCs w:val="24"/>
          <w:lang w:val="bg-BG" w:eastAsia="bg-BG"/>
        </w:rPr>
        <w:t>2. изготвят глобални прогнози за значими метеорологични явления</w:t>
      </w:r>
      <w:r w:rsidR="00B00310" w:rsidRPr="000D7449">
        <w:rPr>
          <w:rFonts w:ascii="Times New Roman" w:eastAsia="Times New Roman" w:hAnsi="Times New Roman" w:cs="Times New Roman"/>
          <w:sz w:val="24"/>
          <w:szCs w:val="24"/>
          <w:lang w:val="bg-BG" w:eastAsia="bg-BG"/>
        </w:rPr>
        <w:t xml:space="preserve"> (SIGWX)</w:t>
      </w:r>
      <w:r w:rsidRPr="000D7449">
        <w:rPr>
          <w:rFonts w:ascii="Times New Roman" w:eastAsia="Times New Roman" w:hAnsi="Times New Roman" w:cs="Times New Roman"/>
          <w:sz w:val="24"/>
          <w:szCs w:val="24"/>
          <w:lang w:val="bg-BG" w:eastAsia="bg-BG"/>
        </w:rPr>
        <w:t>;</w:t>
      </w:r>
    </w:p>
    <w:p w:rsidR="00D42235" w:rsidRDefault="00CA2841" w:rsidP="00D42235">
      <w:pPr>
        <w:widowControl w:val="0"/>
        <w:spacing w:after="0" w:line="240" w:lineRule="auto"/>
        <w:ind w:right="20" w:firstLine="280"/>
        <w:jc w:val="both"/>
        <w:rPr>
          <w:rFonts w:ascii="Times New Roman" w:eastAsia="Times New Roman" w:hAnsi="Times New Roman" w:cs="Times New Roman"/>
          <w:sz w:val="24"/>
          <w:szCs w:val="24"/>
          <w:lang w:val="bg-BG" w:eastAsia="bg-BG"/>
        </w:rPr>
      </w:pPr>
      <w:r w:rsidRPr="000D7449">
        <w:rPr>
          <w:rFonts w:ascii="Times New Roman" w:eastAsia="Times New Roman" w:hAnsi="Times New Roman" w:cs="Times New Roman"/>
          <w:sz w:val="24"/>
          <w:szCs w:val="24"/>
          <w:lang w:val="bg-BG" w:eastAsia="bg-BG"/>
        </w:rPr>
        <w:t xml:space="preserve">3. разпространяват прогнозите по </w:t>
      </w:r>
      <w:r w:rsidR="00D42235">
        <w:rPr>
          <w:rFonts w:ascii="Times New Roman" w:eastAsia="Times New Roman" w:hAnsi="Times New Roman" w:cs="Times New Roman"/>
          <w:sz w:val="24"/>
          <w:szCs w:val="24"/>
          <w:lang w:val="bg-BG" w:eastAsia="bg-BG"/>
        </w:rPr>
        <w:t xml:space="preserve">ал. 1, </w:t>
      </w:r>
      <w:r w:rsidRPr="000D7449">
        <w:rPr>
          <w:rFonts w:ascii="Times New Roman" w:eastAsia="Times New Roman" w:hAnsi="Times New Roman" w:cs="Times New Roman"/>
          <w:sz w:val="24"/>
          <w:szCs w:val="24"/>
          <w:lang w:val="bg-BG" w:eastAsia="bg-BG"/>
        </w:rPr>
        <w:t xml:space="preserve">т. 1 и 2 в цифрова форма до съгласуваните с ГД </w:t>
      </w:r>
      <w:r w:rsidR="00634E5E">
        <w:rPr>
          <w:rFonts w:ascii="Times New Roman" w:eastAsia="Times New Roman" w:hAnsi="Times New Roman" w:cs="Times New Roman"/>
          <w:sz w:val="24"/>
          <w:szCs w:val="24"/>
          <w:lang w:val="bg-BG" w:eastAsia="bg-BG"/>
        </w:rPr>
        <w:t>„</w:t>
      </w:r>
      <w:r w:rsidRPr="000D7449">
        <w:rPr>
          <w:rFonts w:ascii="Times New Roman" w:eastAsia="Times New Roman" w:hAnsi="Times New Roman" w:cs="Times New Roman"/>
          <w:sz w:val="24"/>
          <w:szCs w:val="24"/>
          <w:lang w:val="bg-BG" w:eastAsia="bg-BG"/>
        </w:rPr>
        <w:t>ГВА</w:t>
      </w:r>
      <w:r w:rsidR="00634E5E">
        <w:rPr>
          <w:rFonts w:ascii="Times New Roman" w:eastAsia="Times New Roman" w:hAnsi="Times New Roman" w:cs="Times New Roman"/>
          <w:sz w:val="24"/>
          <w:szCs w:val="24"/>
          <w:lang w:val="bg-BG" w:eastAsia="bg-BG"/>
        </w:rPr>
        <w:t>“</w:t>
      </w:r>
      <w:r w:rsidRPr="000D7449">
        <w:rPr>
          <w:rFonts w:ascii="Times New Roman" w:eastAsia="Times New Roman" w:hAnsi="Times New Roman" w:cs="Times New Roman"/>
          <w:sz w:val="24"/>
          <w:szCs w:val="24"/>
          <w:lang w:val="bg-BG" w:eastAsia="bg-BG"/>
        </w:rPr>
        <w:t xml:space="preserve"> потребители;</w:t>
      </w:r>
    </w:p>
    <w:p w:rsidR="00CA2841" w:rsidRPr="009306C3" w:rsidRDefault="00CA2841" w:rsidP="00D42235">
      <w:pPr>
        <w:widowControl w:val="0"/>
        <w:spacing w:after="0" w:line="240" w:lineRule="auto"/>
        <w:ind w:right="20" w:firstLine="280"/>
        <w:jc w:val="both"/>
        <w:rPr>
          <w:rFonts w:ascii="Times New Roman" w:eastAsia="Times New Roman" w:hAnsi="Times New Roman" w:cs="Times New Roman"/>
          <w:sz w:val="24"/>
          <w:szCs w:val="24"/>
          <w:lang w:val="bg-BG" w:eastAsia="bg-BG"/>
        </w:rPr>
      </w:pPr>
      <w:r w:rsidRPr="000D7449">
        <w:rPr>
          <w:rFonts w:ascii="Times New Roman" w:eastAsia="Times New Roman" w:hAnsi="Times New Roman" w:cs="Times New Roman"/>
          <w:sz w:val="24"/>
          <w:szCs w:val="24"/>
          <w:lang w:val="bg-BG" w:eastAsia="bg-BG"/>
        </w:rPr>
        <w:t xml:space="preserve">4. приемат информация за аварийно изхвърляне на радиоактивни материали в атмосферата от регионалните специализирани метеорологични центрове за осигуряване на резултати от модели за </w:t>
      </w:r>
      <w:r w:rsidR="00B00310" w:rsidRPr="000D7449">
        <w:rPr>
          <w:rFonts w:ascii="Times New Roman" w:eastAsia="Times New Roman" w:hAnsi="Times New Roman" w:cs="Times New Roman"/>
          <w:sz w:val="24"/>
          <w:szCs w:val="24"/>
          <w:lang w:val="bg-BG" w:eastAsia="bg-BG"/>
        </w:rPr>
        <w:t>пренос</w:t>
      </w:r>
      <w:r w:rsidRPr="009306C3">
        <w:rPr>
          <w:rFonts w:ascii="Times New Roman" w:eastAsia="Times New Roman" w:hAnsi="Times New Roman" w:cs="Times New Roman"/>
          <w:sz w:val="24"/>
          <w:szCs w:val="24"/>
          <w:lang w:val="bg-BG" w:eastAsia="bg-BG"/>
        </w:rPr>
        <w:t xml:space="preserve"> на замърсяване на атмосферата, за да ги включат в прогнозите за значими метеорологични </w:t>
      </w:r>
      <w:r w:rsidRPr="000D7449">
        <w:rPr>
          <w:rFonts w:ascii="Times New Roman" w:eastAsia="Times New Roman" w:hAnsi="Times New Roman" w:cs="Times New Roman"/>
          <w:sz w:val="24"/>
          <w:szCs w:val="24"/>
          <w:lang w:val="bg-BG" w:eastAsia="bg-BG"/>
        </w:rPr>
        <w:t>явления</w:t>
      </w:r>
      <w:r w:rsidR="00B00310" w:rsidRPr="000D7449">
        <w:rPr>
          <w:rFonts w:ascii="Times New Roman" w:eastAsia="Times New Roman" w:hAnsi="Times New Roman" w:cs="Times New Roman"/>
          <w:sz w:val="24"/>
          <w:szCs w:val="24"/>
          <w:lang w:val="bg-BG" w:eastAsia="bg-BG"/>
        </w:rPr>
        <w:t xml:space="preserve"> (SIGWX)</w:t>
      </w:r>
      <w:r w:rsidRPr="000D7449">
        <w:rPr>
          <w:rFonts w:ascii="Times New Roman" w:eastAsia="Times New Roman" w:hAnsi="Times New Roman" w:cs="Times New Roman"/>
          <w:sz w:val="24"/>
          <w:szCs w:val="24"/>
          <w:lang w:val="bg-BG" w:eastAsia="bg-BG"/>
        </w:rPr>
        <w:t>;</w:t>
      </w:r>
    </w:p>
    <w:p w:rsidR="00CA2841" w:rsidRPr="009306C3" w:rsidRDefault="00CA2841" w:rsidP="00D42235">
      <w:pPr>
        <w:widowControl w:val="0"/>
        <w:spacing w:after="0" w:line="240" w:lineRule="auto"/>
        <w:ind w:right="20" w:firstLine="280"/>
        <w:jc w:val="both"/>
        <w:rPr>
          <w:rFonts w:ascii="Times New Roman" w:eastAsia="Times New Roman" w:hAnsi="Times New Roman" w:cs="Times New Roman"/>
          <w:sz w:val="24"/>
          <w:szCs w:val="24"/>
          <w:lang w:val="bg-BG" w:eastAsia="bg-BG"/>
        </w:rPr>
      </w:pPr>
      <w:r w:rsidRPr="000D7449">
        <w:rPr>
          <w:rFonts w:ascii="Times New Roman" w:eastAsia="Times New Roman" w:hAnsi="Times New Roman" w:cs="Times New Roman"/>
          <w:sz w:val="24"/>
          <w:szCs w:val="24"/>
          <w:lang w:val="bg-BG" w:eastAsia="bg-BG"/>
        </w:rPr>
        <w:lastRenderedPageBreak/>
        <w:t>5. създават и поддържат информационна линия с консултативните центрове за вулканична пепел (VAACs) за обмен на информация за вулканична активност, за да координират включването на информация за вулканични изригвания в прогнозите за значими метеорологични явления</w:t>
      </w:r>
      <w:r w:rsidR="00B00310" w:rsidRPr="000D7449">
        <w:rPr>
          <w:rFonts w:ascii="Times New Roman" w:eastAsia="Times New Roman" w:hAnsi="Times New Roman" w:cs="Times New Roman"/>
          <w:sz w:val="24"/>
          <w:szCs w:val="24"/>
          <w:lang w:val="bg-BG" w:eastAsia="bg-BG"/>
        </w:rPr>
        <w:t xml:space="preserve"> (SIGWX)</w:t>
      </w:r>
      <w:r w:rsidRPr="009306C3">
        <w:rPr>
          <w:rFonts w:ascii="Times New Roman" w:eastAsia="Times New Roman" w:hAnsi="Times New Roman" w:cs="Times New Roman"/>
          <w:sz w:val="24"/>
          <w:szCs w:val="24"/>
          <w:lang w:val="bg-BG" w:eastAsia="bg-BG"/>
        </w:rPr>
        <w:t>.</w:t>
      </w:r>
    </w:p>
    <w:p w:rsidR="001D4A08" w:rsidRDefault="001B0790" w:rsidP="00D05B89">
      <w:pPr>
        <w:spacing w:after="0" w:line="240" w:lineRule="auto"/>
        <w:jc w:val="both"/>
        <w:rPr>
          <w:rFonts w:ascii="Times New Roman" w:hAnsi="Times New Roman" w:cs="Times New Roman"/>
          <w:sz w:val="24"/>
          <w:szCs w:val="24"/>
          <w:lang w:val="bg-BG"/>
        </w:rPr>
      </w:pPr>
      <w:r w:rsidRPr="009306C3" w:rsidDel="001B0790">
        <w:rPr>
          <w:rFonts w:ascii="Times New Roman" w:hAnsi="Times New Roman" w:cs="Times New Roman"/>
          <w:sz w:val="24"/>
          <w:szCs w:val="24"/>
          <w:lang w:val="bg-BG"/>
        </w:rPr>
        <w:t xml:space="preserve"> </w:t>
      </w:r>
      <w:r w:rsidR="00634E5E">
        <w:rPr>
          <w:rFonts w:ascii="Times New Roman" w:hAnsi="Times New Roman" w:cs="Times New Roman"/>
          <w:sz w:val="24"/>
          <w:szCs w:val="24"/>
          <w:lang w:val="bg-BG"/>
        </w:rPr>
        <w:tab/>
      </w:r>
      <w:r w:rsidR="003B43B4" w:rsidRPr="009306C3">
        <w:rPr>
          <w:rFonts w:ascii="Times New Roman" w:hAnsi="Times New Roman" w:cs="Times New Roman"/>
          <w:sz w:val="24"/>
          <w:szCs w:val="24"/>
          <w:lang w:val="bg-BG"/>
        </w:rPr>
        <w:t>(2</w:t>
      </w:r>
      <w:r w:rsidR="003B43B4" w:rsidRPr="000D7449">
        <w:rPr>
          <w:rFonts w:ascii="Times New Roman" w:hAnsi="Times New Roman" w:cs="Times New Roman"/>
          <w:sz w:val="24"/>
          <w:szCs w:val="24"/>
          <w:lang w:val="bg-BG"/>
        </w:rPr>
        <w:t>)</w:t>
      </w:r>
      <w:r w:rsidRPr="000D7449">
        <w:rPr>
          <w:rFonts w:ascii="Times New Roman" w:hAnsi="Times New Roman" w:cs="Times New Roman"/>
          <w:sz w:val="24"/>
          <w:szCs w:val="24"/>
          <w:lang w:val="bg-BG"/>
        </w:rPr>
        <w:t xml:space="preserve"> </w:t>
      </w:r>
      <w:r w:rsidR="000E2C57" w:rsidRPr="000D7449">
        <w:rPr>
          <w:rFonts w:ascii="Times New Roman" w:hAnsi="Times New Roman" w:cs="Times New Roman"/>
          <w:sz w:val="24"/>
          <w:szCs w:val="24"/>
          <w:lang w:val="bg-BG"/>
        </w:rPr>
        <w:t>В случай на прекъсване на обслужването от СЦЗП функциите се поема от другия СЦЗП</w:t>
      </w:r>
      <w:r w:rsidR="006C46D3" w:rsidRPr="000D7449">
        <w:rPr>
          <w:rFonts w:ascii="Times New Roman" w:hAnsi="Times New Roman" w:cs="Times New Roman"/>
          <w:sz w:val="24"/>
          <w:szCs w:val="24"/>
          <w:lang w:val="bg-BG"/>
        </w:rPr>
        <w:t xml:space="preserve">, </w:t>
      </w:r>
      <w:r w:rsidR="00B43919" w:rsidRPr="000D7449">
        <w:rPr>
          <w:rFonts w:ascii="Times New Roman" w:hAnsi="Times New Roman" w:cs="Times New Roman"/>
          <w:sz w:val="24"/>
          <w:szCs w:val="24"/>
          <w:lang w:val="bg-BG"/>
        </w:rPr>
        <w:t>като п</w:t>
      </w:r>
      <w:r w:rsidR="000E2C57" w:rsidRPr="000D7449">
        <w:rPr>
          <w:rFonts w:ascii="Times New Roman" w:hAnsi="Times New Roman" w:cs="Times New Roman"/>
          <w:sz w:val="24"/>
          <w:szCs w:val="24"/>
          <w:lang w:val="bg-BG"/>
        </w:rPr>
        <w:t>роцедурата за използване на резервния вариант</w:t>
      </w:r>
      <w:r w:rsidR="00536389" w:rsidRPr="000D7449">
        <w:rPr>
          <w:rFonts w:ascii="Times New Roman" w:hAnsi="Times New Roman" w:cs="Times New Roman"/>
          <w:sz w:val="24"/>
          <w:szCs w:val="24"/>
          <w:lang w:val="bg-BG"/>
        </w:rPr>
        <w:t>,</w:t>
      </w:r>
      <w:r w:rsidR="000E2C57" w:rsidRPr="000D7449">
        <w:rPr>
          <w:rFonts w:ascii="Times New Roman" w:hAnsi="Times New Roman" w:cs="Times New Roman"/>
          <w:sz w:val="24"/>
          <w:szCs w:val="24"/>
          <w:lang w:val="bg-BG"/>
        </w:rPr>
        <w:t xml:space="preserve"> в случай на прекъсване</w:t>
      </w:r>
      <w:r w:rsidR="00536389" w:rsidRPr="000D7449">
        <w:rPr>
          <w:rFonts w:ascii="Times New Roman" w:hAnsi="Times New Roman" w:cs="Times New Roman"/>
          <w:sz w:val="24"/>
          <w:szCs w:val="24"/>
          <w:lang w:val="bg-BG"/>
        </w:rPr>
        <w:t>,</w:t>
      </w:r>
      <w:r w:rsidR="000E2C57" w:rsidRPr="000D7449">
        <w:rPr>
          <w:rFonts w:ascii="Times New Roman" w:hAnsi="Times New Roman" w:cs="Times New Roman"/>
          <w:sz w:val="24"/>
          <w:szCs w:val="24"/>
          <w:lang w:val="bg-BG"/>
        </w:rPr>
        <w:t xml:space="preserve"> се обновява от World Area Forecast System Operations Group (WAFSOPSG)</w:t>
      </w:r>
      <w:r w:rsidR="006C46D3" w:rsidRPr="000D7449">
        <w:rPr>
          <w:rFonts w:ascii="Times New Roman" w:hAnsi="Times New Roman" w:cs="Times New Roman"/>
          <w:sz w:val="24"/>
          <w:szCs w:val="24"/>
          <w:lang w:val="bg-BG"/>
        </w:rPr>
        <w:t xml:space="preserve"> и</w:t>
      </w:r>
      <w:r w:rsidR="00536389" w:rsidRPr="000D7449">
        <w:rPr>
          <w:rFonts w:ascii="Times New Roman" w:hAnsi="Times New Roman" w:cs="Times New Roman"/>
          <w:sz w:val="24"/>
          <w:szCs w:val="24"/>
          <w:lang w:val="bg-BG"/>
        </w:rPr>
        <w:t xml:space="preserve"> </w:t>
      </w:r>
      <w:r w:rsidR="000E2C57" w:rsidRPr="000D7449">
        <w:rPr>
          <w:rFonts w:ascii="Times New Roman" w:hAnsi="Times New Roman" w:cs="Times New Roman"/>
          <w:sz w:val="24"/>
          <w:szCs w:val="24"/>
          <w:lang w:val="bg-BG"/>
        </w:rPr>
        <w:t xml:space="preserve">актуалният  вариант  се </w:t>
      </w:r>
      <w:r w:rsidR="00536389" w:rsidRPr="000D7449">
        <w:rPr>
          <w:rFonts w:ascii="Times New Roman" w:hAnsi="Times New Roman" w:cs="Times New Roman"/>
          <w:sz w:val="24"/>
          <w:szCs w:val="24"/>
          <w:lang w:val="bg-BG"/>
        </w:rPr>
        <w:t xml:space="preserve">поставя на интернет страницата на </w:t>
      </w:r>
      <w:r w:rsidR="000E2C57" w:rsidRPr="000D7449">
        <w:rPr>
          <w:rFonts w:ascii="Times New Roman" w:hAnsi="Times New Roman" w:cs="Times New Roman"/>
          <w:sz w:val="24"/>
          <w:szCs w:val="24"/>
          <w:lang w:val="bg-BG"/>
        </w:rPr>
        <w:t xml:space="preserve"> WAFSOPSG.“</w:t>
      </w:r>
      <w:r w:rsidR="000B33DE" w:rsidRPr="009306C3">
        <w:rPr>
          <w:rFonts w:ascii="Times New Roman" w:hAnsi="Times New Roman" w:cs="Times New Roman"/>
          <w:sz w:val="24"/>
          <w:szCs w:val="24"/>
          <w:lang w:val="bg-BG"/>
        </w:rPr>
        <w:t xml:space="preserve"> </w:t>
      </w:r>
    </w:p>
    <w:p w:rsidR="00D05B89" w:rsidRPr="00D05B89" w:rsidRDefault="00D05B89" w:rsidP="00D05B89">
      <w:pPr>
        <w:spacing w:after="0" w:line="240" w:lineRule="auto"/>
        <w:jc w:val="both"/>
        <w:rPr>
          <w:rFonts w:ascii="Times New Roman" w:hAnsi="Times New Roman" w:cs="Times New Roman"/>
          <w:sz w:val="24"/>
          <w:szCs w:val="24"/>
          <w:lang w:val="bg-BG"/>
        </w:rPr>
      </w:pPr>
    </w:p>
    <w:p w:rsidR="005C2450" w:rsidRDefault="00996F1E" w:rsidP="00C370EF">
      <w:pPr>
        <w:ind w:firstLine="270"/>
        <w:jc w:val="both"/>
        <w:rPr>
          <w:rFonts w:ascii="Times New Roman" w:eastAsia="Times New Roman" w:hAnsi="Times New Roman" w:cs="Times New Roman"/>
          <w:sz w:val="24"/>
          <w:szCs w:val="24"/>
          <w:lang w:val="bg-BG" w:eastAsia="bg-BG"/>
        </w:rPr>
      </w:pPr>
      <w:r w:rsidRPr="000D7449">
        <w:rPr>
          <w:rFonts w:ascii="Times New Roman" w:hAnsi="Times New Roman" w:cs="Times New Roman"/>
          <w:b/>
          <w:sz w:val="24"/>
          <w:szCs w:val="24"/>
          <w:lang w:val="bg-BG"/>
        </w:rPr>
        <w:t>§</w:t>
      </w:r>
      <w:r w:rsidR="00C370EF" w:rsidRPr="000D7449">
        <w:rPr>
          <w:rFonts w:ascii="Times New Roman" w:hAnsi="Times New Roman" w:cs="Times New Roman"/>
          <w:b/>
          <w:sz w:val="24"/>
          <w:szCs w:val="24"/>
          <w:lang w:val="bg-BG"/>
        </w:rPr>
        <w:t xml:space="preserve"> </w:t>
      </w:r>
      <w:r w:rsidRPr="000D7449">
        <w:rPr>
          <w:rFonts w:ascii="Times New Roman" w:hAnsi="Times New Roman" w:cs="Times New Roman"/>
          <w:b/>
          <w:sz w:val="24"/>
          <w:szCs w:val="24"/>
          <w:lang w:val="bg-BG"/>
        </w:rPr>
        <w:t>6</w:t>
      </w:r>
      <w:r w:rsidR="001B0790" w:rsidRPr="000D7449">
        <w:rPr>
          <w:rFonts w:ascii="Times New Roman" w:hAnsi="Times New Roman" w:cs="Times New Roman"/>
          <w:b/>
          <w:sz w:val="24"/>
          <w:szCs w:val="24"/>
          <w:lang w:val="bg-BG"/>
        </w:rPr>
        <w:t>.</w:t>
      </w:r>
      <w:r w:rsidRPr="000D7449">
        <w:rPr>
          <w:rFonts w:ascii="Times New Roman" w:hAnsi="Times New Roman" w:cs="Times New Roman"/>
          <w:sz w:val="24"/>
          <w:szCs w:val="24"/>
          <w:lang w:val="bg-BG"/>
        </w:rPr>
        <w:t xml:space="preserve"> В ч</w:t>
      </w:r>
      <w:r w:rsidRPr="000D7449">
        <w:rPr>
          <w:rFonts w:ascii="Times New Roman" w:eastAsia="Times New Roman" w:hAnsi="Times New Roman" w:cs="Times New Roman"/>
          <w:sz w:val="24"/>
          <w:szCs w:val="24"/>
          <w:lang w:val="bg-BG" w:eastAsia="bg-BG"/>
        </w:rPr>
        <w:t xml:space="preserve">л. 17 </w:t>
      </w:r>
      <w:r w:rsidR="005C2450" w:rsidRPr="005C2450">
        <w:rPr>
          <w:rFonts w:ascii="Times New Roman" w:eastAsia="Times New Roman" w:hAnsi="Times New Roman" w:cs="Times New Roman"/>
          <w:sz w:val="24"/>
          <w:szCs w:val="24"/>
          <w:lang w:val="bg-BG" w:eastAsia="bg-BG"/>
        </w:rPr>
        <w:t>се правят следните изменения:</w:t>
      </w:r>
    </w:p>
    <w:p w:rsidR="005C2450" w:rsidRDefault="005C2450" w:rsidP="005C2450">
      <w:pPr>
        <w:spacing w:after="0" w:line="240" w:lineRule="auto"/>
        <w:ind w:firstLine="272"/>
        <w:jc w:val="both"/>
        <w:rPr>
          <w:rFonts w:ascii="Times New Roman" w:eastAsia="Times New Roman" w:hAnsi="Times New Roman" w:cs="Times New Roman"/>
          <w:sz w:val="24"/>
          <w:szCs w:val="24"/>
          <w:lang w:val="bg-BG" w:eastAsia="bg-BG"/>
        </w:rPr>
      </w:pPr>
      <w:r>
        <w:rPr>
          <w:rFonts w:ascii="Times New Roman" w:eastAsia="Times New Roman" w:hAnsi="Times New Roman" w:cs="Times New Roman"/>
          <w:sz w:val="24"/>
          <w:szCs w:val="24"/>
          <w:lang w:val="bg-BG" w:eastAsia="bg-BG"/>
        </w:rPr>
        <w:t>1. В основния текст думите</w:t>
      </w:r>
      <w:r w:rsidR="00996F1E" w:rsidRPr="000D7449">
        <w:rPr>
          <w:rFonts w:ascii="Times New Roman" w:eastAsia="Times New Roman" w:hAnsi="Times New Roman" w:cs="Times New Roman"/>
          <w:sz w:val="24"/>
          <w:szCs w:val="24"/>
          <w:lang w:val="bg-BG" w:eastAsia="bg-BG"/>
        </w:rPr>
        <w:t xml:space="preserve"> „съгласувано с ГД „ГВА“ </w:t>
      </w:r>
      <w:r w:rsidR="001B0790" w:rsidRPr="000D7449">
        <w:rPr>
          <w:rFonts w:ascii="Times New Roman" w:eastAsia="Times New Roman" w:hAnsi="Times New Roman" w:cs="Times New Roman"/>
          <w:sz w:val="24"/>
          <w:szCs w:val="24"/>
          <w:lang w:val="bg-BG" w:eastAsia="bg-BG"/>
        </w:rPr>
        <w:t>се заличават</w:t>
      </w:r>
      <w:r>
        <w:rPr>
          <w:rFonts w:ascii="Times New Roman" w:eastAsia="Times New Roman" w:hAnsi="Times New Roman" w:cs="Times New Roman"/>
          <w:sz w:val="24"/>
          <w:szCs w:val="24"/>
          <w:lang w:val="bg-BG" w:eastAsia="bg-BG"/>
        </w:rPr>
        <w:t>.</w:t>
      </w:r>
    </w:p>
    <w:p w:rsidR="000E2C57" w:rsidRDefault="005C2450" w:rsidP="005C2450">
      <w:pPr>
        <w:spacing w:after="0" w:line="240" w:lineRule="auto"/>
        <w:ind w:firstLine="272"/>
        <w:jc w:val="both"/>
        <w:rPr>
          <w:rFonts w:ascii="Times New Roman" w:eastAsia="Times New Roman" w:hAnsi="Times New Roman" w:cs="Times New Roman"/>
          <w:sz w:val="24"/>
          <w:szCs w:val="24"/>
          <w:lang w:val="bg-BG" w:eastAsia="bg-BG"/>
        </w:rPr>
      </w:pPr>
      <w:r>
        <w:rPr>
          <w:rFonts w:ascii="Times New Roman" w:eastAsia="Times New Roman" w:hAnsi="Times New Roman" w:cs="Times New Roman"/>
          <w:sz w:val="24"/>
          <w:szCs w:val="24"/>
          <w:lang w:val="bg-BG" w:eastAsia="bg-BG"/>
        </w:rPr>
        <w:t>2.</w:t>
      </w:r>
      <w:r w:rsidR="001B0790" w:rsidRPr="000D7449">
        <w:rPr>
          <w:rFonts w:ascii="Times New Roman" w:eastAsia="Times New Roman" w:hAnsi="Times New Roman" w:cs="Times New Roman"/>
          <w:sz w:val="24"/>
          <w:szCs w:val="24"/>
          <w:lang w:val="bg-BG" w:eastAsia="bg-BG"/>
        </w:rPr>
        <w:t xml:space="preserve"> </w:t>
      </w:r>
      <w:r>
        <w:rPr>
          <w:rFonts w:ascii="Times New Roman" w:eastAsia="Times New Roman" w:hAnsi="Times New Roman" w:cs="Times New Roman"/>
          <w:sz w:val="24"/>
          <w:szCs w:val="24"/>
          <w:lang w:val="bg-BG" w:eastAsia="bg-BG"/>
        </w:rPr>
        <w:t>В</w:t>
      </w:r>
      <w:r w:rsidR="00996F1E" w:rsidRPr="000D7449">
        <w:rPr>
          <w:rFonts w:ascii="Times New Roman" w:eastAsia="Times New Roman" w:hAnsi="Times New Roman" w:cs="Times New Roman"/>
          <w:sz w:val="24"/>
          <w:szCs w:val="24"/>
          <w:lang w:val="bg-BG" w:eastAsia="bg-BG"/>
        </w:rPr>
        <w:t xml:space="preserve"> т. 7 </w:t>
      </w:r>
      <w:r w:rsidR="00C370EF" w:rsidRPr="000D7449">
        <w:rPr>
          <w:rFonts w:ascii="Times New Roman" w:eastAsia="Times New Roman" w:hAnsi="Times New Roman" w:cs="Times New Roman"/>
          <w:sz w:val="24"/>
          <w:szCs w:val="24"/>
          <w:lang w:val="bg-BG" w:eastAsia="bg-BG"/>
        </w:rPr>
        <w:t xml:space="preserve">думите </w:t>
      </w:r>
      <w:r w:rsidR="00634E5E">
        <w:rPr>
          <w:rFonts w:ascii="Times New Roman" w:eastAsia="Times New Roman" w:hAnsi="Times New Roman" w:cs="Times New Roman"/>
          <w:sz w:val="24"/>
          <w:szCs w:val="24"/>
          <w:lang w:val="bg-BG" w:eastAsia="bg-BG"/>
        </w:rPr>
        <w:t>„</w:t>
      </w:r>
      <w:r w:rsidR="00141E7C" w:rsidRPr="000D7449">
        <w:rPr>
          <w:rFonts w:ascii="Times New Roman" w:eastAsia="Times New Roman" w:hAnsi="Times New Roman" w:cs="Times New Roman"/>
          <w:sz w:val="24"/>
          <w:szCs w:val="24"/>
          <w:lang w:val="bg-BG" w:eastAsia="bg-BG"/>
        </w:rPr>
        <w:t xml:space="preserve">метеорологични служби“ </w:t>
      </w:r>
      <w:r>
        <w:rPr>
          <w:rFonts w:ascii="Times New Roman" w:eastAsia="Times New Roman" w:hAnsi="Times New Roman" w:cs="Times New Roman"/>
          <w:sz w:val="24"/>
          <w:szCs w:val="24"/>
          <w:lang w:val="bg-BG" w:eastAsia="bg-BG"/>
        </w:rPr>
        <w:t>се заменят с</w:t>
      </w:r>
      <w:r w:rsidR="00996F1E" w:rsidRPr="000D7449">
        <w:rPr>
          <w:rFonts w:ascii="Times New Roman" w:eastAsia="Times New Roman" w:hAnsi="Times New Roman" w:cs="Times New Roman"/>
          <w:sz w:val="24"/>
          <w:szCs w:val="24"/>
          <w:lang w:val="bg-BG" w:eastAsia="bg-BG"/>
        </w:rPr>
        <w:t xml:space="preserve"> „летищни</w:t>
      </w:r>
      <w:r w:rsidR="00141E7C" w:rsidRPr="000D7449">
        <w:rPr>
          <w:rFonts w:ascii="Times New Roman" w:eastAsia="Times New Roman" w:hAnsi="Times New Roman" w:cs="Times New Roman"/>
          <w:sz w:val="24"/>
          <w:szCs w:val="24"/>
          <w:lang w:val="bg-BG" w:eastAsia="bg-BG"/>
        </w:rPr>
        <w:t xml:space="preserve"> метеорологични служби</w:t>
      </w:r>
      <w:r w:rsidR="00996F1E" w:rsidRPr="000D7449">
        <w:rPr>
          <w:rFonts w:ascii="Times New Roman" w:eastAsia="Times New Roman" w:hAnsi="Times New Roman" w:cs="Times New Roman"/>
          <w:sz w:val="24"/>
          <w:szCs w:val="24"/>
          <w:lang w:val="bg-BG" w:eastAsia="bg-BG"/>
        </w:rPr>
        <w:t>“.</w:t>
      </w:r>
    </w:p>
    <w:p w:rsidR="005C2450" w:rsidRPr="000D7449" w:rsidRDefault="005C2450" w:rsidP="005C2450">
      <w:pPr>
        <w:spacing w:after="0" w:line="240" w:lineRule="auto"/>
        <w:ind w:firstLine="272"/>
        <w:jc w:val="both"/>
        <w:rPr>
          <w:rFonts w:ascii="Times New Roman" w:eastAsia="Times New Roman" w:hAnsi="Times New Roman" w:cs="Times New Roman"/>
          <w:sz w:val="24"/>
          <w:szCs w:val="24"/>
          <w:lang w:val="bg-BG" w:eastAsia="bg-BG"/>
        </w:rPr>
      </w:pPr>
    </w:p>
    <w:p w:rsidR="00996F1E" w:rsidRPr="009306C3" w:rsidRDefault="00996F1E" w:rsidP="009306C3">
      <w:pPr>
        <w:ind w:firstLine="270"/>
        <w:jc w:val="both"/>
        <w:rPr>
          <w:rFonts w:ascii="Times New Roman" w:eastAsia="Times New Roman" w:hAnsi="Times New Roman" w:cs="Times New Roman"/>
          <w:color w:val="000000"/>
          <w:sz w:val="24"/>
          <w:szCs w:val="24"/>
          <w:lang w:val="bg-BG" w:eastAsia="bg-BG"/>
        </w:rPr>
      </w:pPr>
      <w:r w:rsidRPr="000D7449">
        <w:rPr>
          <w:rFonts w:ascii="Times New Roman" w:eastAsia="Times New Roman" w:hAnsi="Times New Roman" w:cs="Times New Roman"/>
          <w:b/>
          <w:sz w:val="24"/>
          <w:szCs w:val="24"/>
          <w:lang w:val="bg-BG" w:eastAsia="bg-BG"/>
        </w:rPr>
        <w:t>§</w:t>
      </w:r>
      <w:r w:rsidR="00663737" w:rsidRPr="000D7449">
        <w:rPr>
          <w:rFonts w:ascii="Times New Roman" w:eastAsia="Times New Roman" w:hAnsi="Times New Roman" w:cs="Times New Roman"/>
          <w:b/>
          <w:sz w:val="24"/>
          <w:szCs w:val="24"/>
          <w:lang w:val="bg-BG" w:eastAsia="bg-BG"/>
        </w:rPr>
        <w:t xml:space="preserve"> </w:t>
      </w:r>
      <w:r w:rsidRPr="000D7449">
        <w:rPr>
          <w:rFonts w:ascii="Times New Roman" w:eastAsia="Times New Roman" w:hAnsi="Times New Roman" w:cs="Times New Roman"/>
          <w:b/>
          <w:sz w:val="24"/>
          <w:szCs w:val="24"/>
          <w:lang w:val="bg-BG" w:eastAsia="bg-BG"/>
        </w:rPr>
        <w:t>7.</w:t>
      </w:r>
      <w:r w:rsidR="00103930">
        <w:rPr>
          <w:rFonts w:ascii="Times New Roman" w:eastAsia="Times New Roman" w:hAnsi="Times New Roman" w:cs="Times New Roman"/>
          <w:sz w:val="24"/>
          <w:szCs w:val="24"/>
          <w:lang w:val="bg-BG" w:eastAsia="bg-BG"/>
        </w:rPr>
        <w:t xml:space="preserve"> В чл. 20, </w:t>
      </w:r>
      <w:r w:rsidRPr="000D7449">
        <w:rPr>
          <w:rFonts w:ascii="Times New Roman" w:eastAsia="Times New Roman" w:hAnsi="Times New Roman" w:cs="Times New Roman"/>
          <w:color w:val="000000"/>
          <w:sz w:val="24"/>
          <w:szCs w:val="24"/>
          <w:lang w:val="bg-BG" w:eastAsia="bg-BG"/>
        </w:rPr>
        <w:t xml:space="preserve">т. 7 </w:t>
      </w:r>
      <w:r w:rsidR="001B0790" w:rsidRPr="009306C3">
        <w:rPr>
          <w:rFonts w:ascii="Times New Roman" w:eastAsia="Times New Roman" w:hAnsi="Times New Roman" w:cs="Times New Roman"/>
          <w:color w:val="000000"/>
          <w:sz w:val="24"/>
          <w:szCs w:val="24"/>
          <w:lang w:val="bg-BG" w:eastAsia="bg-BG"/>
        </w:rPr>
        <w:t xml:space="preserve">думата </w:t>
      </w:r>
      <w:r w:rsidRPr="009306C3">
        <w:rPr>
          <w:rFonts w:ascii="Times New Roman" w:eastAsia="Times New Roman" w:hAnsi="Times New Roman" w:cs="Times New Roman"/>
          <w:color w:val="000000"/>
          <w:sz w:val="24"/>
          <w:szCs w:val="24"/>
          <w:lang w:val="bg-BG" w:eastAsia="bg-BG"/>
        </w:rPr>
        <w:t>„авари</w:t>
      </w:r>
      <w:r w:rsidR="0012190B" w:rsidRPr="009306C3">
        <w:rPr>
          <w:rFonts w:ascii="Times New Roman" w:eastAsia="Times New Roman" w:hAnsi="Times New Roman" w:cs="Times New Roman"/>
          <w:color w:val="000000"/>
          <w:sz w:val="24"/>
          <w:szCs w:val="24"/>
          <w:lang w:val="bg-BG" w:eastAsia="bg-BG"/>
        </w:rPr>
        <w:t>йното  изхвърляне</w:t>
      </w:r>
      <w:r w:rsidRPr="009306C3">
        <w:rPr>
          <w:rFonts w:ascii="Times New Roman" w:eastAsia="Times New Roman" w:hAnsi="Times New Roman" w:cs="Times New Roman"/>
          <w:color w:val="000000"/>
          <w:sz w:val="24"/>
          <w:szCs w:val="24"/>
          <w:lang w:val="bg-BG" w:eastAsia="bg-BG"/>
        </w:rPr>
        <w:t xml:space="preserve">“ се </w:t>
      </w:r>
      <w:r w:rsidR="001B0790" w:rsidRPr="009306C3">
        <w:rPr>
          <w:rFonts w:ascii="Times New Roman" w:eastAsia="Times New Roman" w:hAnsi="Times New Roman" w:cs="Times New Roman"/>
          <w:color w:val="000000"/>
          <w:sz w:val="24"/>
          <w:szCs w:val="24"/>
          <w:lang w:val="bg-BG" w:eastAsia="bg-BG"/>
        </w:rPr>
        <w:t xml:space="preserve">заменя </w:t>
      </w:r>
      <w:r w:rsidRPr="009306C3">
        <w:rPr>
          <w:rFonts w:ascii="Times New Roman" w:eastAsia="Times New Roman" w:hAnsi="Times New Roman" w:cs="Times New Roman"/>
          <w:color w:val="000000"/>
          <w:sz w:val="24"/>
          <w:szCs w:val="24"/>
          <w:lang w:val="bg-BG" w:eastAsia="bg-BG"/>
        </w:rPr>
        <w:t xml:space="preserve"> с „изхвърлянето“.</w:t>
      </w:r>
    </w:p>
    <w:p w:rsidR="00B52CA9" w:rsidRPr="009306C3" w:rsidRDefault="00B52CA9" w:rsidP="00C370EF">
      <w:pPr>
        <w:ind w:firstLine="270"/>
        <w:jc w:val="both"/>
        <w:rPr>
          <w:rFonts w:ascii="Times New Roman" w:eastAsia="Times New Roman" w:hAnsi="Times New Roman" w:cs="Times New Roman"/>
          <w:sz w:val="24"/>
          <w:szCs w:val="24"/>
          <w:lang w:val="bg-BG" w:eastAsia="bg-BG"/>
        </w:rPr>
      </w:pPr>
      <w:r w:rsidRPr="009306C3">
        <w:rPr>
          <w:rFonts w:ascii="Times New Roman" w:hAnsi="Times New Roman" w:cs="Times New Roman"/>
          <w:b/>
          <w:sz w:val="24"/>
          <w:szCs w:val="24"/>
          <w:lang w:val="bg-BG"/>
        </w:rPr>
        <w:t>§</w:t>
      </w:r>
      <w:r w:rsidR="00663737" w:rsidRPr="009306C3">
        <w:rPr>
          <w:rFonts w:ascii="Times New Roman" w:hAnsi="Times New Roman" w:cs="Times New Roman"/>
          <w:b/>
          <w:sz w:val="24"/>
          <w:szCs w:val="24"/>
          <w:lang w:val="bg-BG"/>
        </w:rPr>
        <w:t xml:space="preserve"> </w:t>
      </w:r>
      <w:r w:rsidR="000D7449">
        <w:rPr>
          <w:rFonts w:ascii="Times New Roman" w:hAnsi="Times New Roman" w:cs="Times New Roman"/>
          <w:b/>
          <w:sz w:val="24"/>
          <w:szCs w:val="24"/>
          <w:lang w:val="bg-BG"/>
        </w:rPr>
        <w:t>8</w:t>
      </w:r>
      <w:r w:rsidR="00663737" w:rsidRPr="000D7449">
        <w:rPr>
          <w:rFonts w:ascii="Times New Roman" w:hAnsi="Times New Roman" w:cs="Times New Roman"/>
          <w:b/>
          <w:sz w:val="24"/>
          <w:szCs w:val="24"/>
          <w:lang w:val="bg-BG"/>
        </w:rPr>
        <w:t>.</w:t>
      </w:r>
      <w:r w:rsidRPr="000D7449">
        <w:rPr>
          <w:rFonts w:ascii="Times New Roman" w:hAnsi="Times New Roman" w:cs="Times New Roman"/>
          <w:sz w:val="24"/>
          <w:szCs w:val="24"/>
          <w:lang w:val="bg-BG"/>
        </w:rPr>
        <w:t xml:space="preserve"> В чл. 26  </w:t>
      </w:r>
      <w:r w:rsidR="00663737" w:rsidRPr="000D7449">
        <w:rPr>
          <w:rFonts w:ascii="Times New Roman" w:hAnsi="Times New Roman" w:cs="Times New Roman"/>
          <w:sz w:val="24"/>
          <w:szCs w:val="24"/>
          <w:lang w:val="bg-BG"/>
        </w:rPr>
        <w:t xml:space="preserve">думите „Наредба № 14 от 2000 г. за летищата и летищното осигуряване (ДВ, бр. 103 от 2000 г.)“ </w:t>
      </w:r>
      <w:r w:rsidRPr="000D7449">
        <w:rPr>
          <w:rFonts w:ascii="Times New Roman" w:hAnsi="Times New Roman" w:cs="Times New Roman"/>
          <w:sz w:val="24"/>
          <w:szCs w:val="24"/>
          <w:lang w:val="bg-BG"/>
        </w:rPr>
        <w:t xml:space="preserve">се </w:t>
      </w:r>
      <w:r w:rsidR="00663737" w:rsidRPr="000D7449">
        <w:rPr>
          <w:rFonts w:ascii="Times New Roman" w:hAnsi="Times New Roman" w:cs="Times New Roman"/>
          <w:sz w:val="24"/>
          <w:szCs w:val="24"/>
          <w:lang w:val="bg-BG"/>
        </w:rPr>
        <w:t xml:space="preserve">заменят с </w:t>
      </w:r>
      <w:r w:rsidR="00634F31" w:rsidRPr="000D7449">
        <w:rPr>
          <w:rFonts w:ascii="Times New Roman" w:hAnsi="Times New Roman" w:cs="Times New Roman"/>
          <w:sz w:val="24"/>
          <w:szCs w:val="24"/>
          <w:lang w:val="bg-BG"/>
        </w:rPr>
        <w:t>„</w:t>
      </w:r>
      <w:r w:rsidR="00663737" w:rsidRPr="000D7449">
        <w:rPr>
          <w:rFonts w:ascii="Times New Roman" w:hAnsi="Times New Roman" w:cs="Times New Roman"/>
          <w:sz w:val="24"/>
          <w:szCs w:val="24"/>
          <w:lang w:val="bg-BG"/>
        </w:rPr>
        <w:t xml:space="preserve">Наредба № 14 от 2012 г. за летищата и летищното осигуряване </w:t>
      </w:r>
      <w:r w:rsidR="0029508C" w:rsidRPr="000D7449">
        <w:rPr>
          <w:rFonts w:ascii="Times New Roman" w:hAnsi="Times New Roman" w:cs="Times New Roman"/>
          <w:sz w:val="24"/>
          <w:szCs w:val="24"/>
          <w:lang w:val="bg-BG"/>
        </w:rPr>
        <w:t>(обн., ДВ, бр. 86 от 2012 г.)</w:t>
      </w:r>
      <w:r w:rsidR="00081B97">
        <w:rPr>
          <w:rFonts w:ascii="Times New Roman" w:hAnsi="Times New Roman" w:cs="Times New Roman"/>
          <w:sz w:val="24"/>
          <w:szCs w:val="24"/>
          <w:lang w:val="bg-BG"/>
        </w:rPr>
        <w:t>“</w:t>
      </w:r>
      <w:r w:rsidR="0029508C" w:rsidRPr="000D7449">
        <w:rPr>
          <w:rFonts w:ascii="Times New Roman" w:hAnsi="Times New Roman" w:cs="Times New Roman"/>
          <w:sz w:val="24"/>
          <w:szCs w:val="24"/>
          <w:lang w:val="bg-BG"/>
        </w:rPr>
        <w:t>.</w:t>
      </w:r>
    </w:p>
    <w:p w:rsidR="00217DFA" w:rsidRPr="000D7449" w:rsidRDefault="00B52CA9" w:rsidP="000D7449">
      <w:pPr>
        <w:ind w:firstLine="270"/>
        <w:jc w:val="both"/>
        <w:rPr>
          <w:rFonts w:ascii="Times New Roman" w:eastAsia="Times New Roman" w:hAnsi="Times New Roman" w:cs="Times New Roman"/>
          <w:color w:val="00B0F0"/>
          <w:sz w:val="24"/>
          <w:szCs w:val="24"/>
          <w:lang w:val="bg-BG" w:eastAsia="bg-BG"/>
        </w:rPr>
      </w:pPr>
      <w:r w:rsidRPr="009306C3">
        <w:rPr>
          <w:rFonts w:ascii="Times New Roman" w:eastAsia="Times New Roman" w:hAnsi="Times New Roman" w:cs="Times New Roman"/>
          <w:b/>
          <w:sz w:val="24"/>
          <w:szCs w:val="24"/>
          <w:lang w:val="bg-BG" w:eastAsia="bg-BG"/>
        </w:rPr>
        <w:t>§</w:t>
      </w:r>
      <w:r w:rsidR="000D7449">
        <w:rPr>
          <w:rFonts w:ascii="Times New Roman" w:eastAsia="Times New Roman" w:hAnsi="Times New Roman" w:cs="Times New Roman"/>
          <w:b/>
          <w:sz w:val="24"/>
          <w:szCs w:val="24"/>
          <w:lang w:val="bg-BG" w:eastAsia="bg-BG"/>
        </w:rPr>
        <w:t xml:space="preserve"> 9</w:t>
      </w:r>
      <w:r w:rsidR="00634F31" w:rsidRPr="009306C3">
        <w:rPr>
          <w:rFonts w:ascii="Times New Roman" w:eastAsia="Times New Roman" w:hAnsi="Times New Roman" w:cs="Times New Roman"/>
          <w:sz w:val="24"/>
          <w:szCs w:val="24"/>
          <w:lang w:val="bg-BG" w:eastAsia="bg-BG"/>
        </w:rPr>
        <w:t>.</w:t>
      </w:r>
      <w:r w:rsidRPr="009306C3">
        <w:rPr>
          <w:rFonts w:ascii="Times New Roman" w:eastAsia="Times New Roman" w:hAnsi="Times New Roman" w:cs="Times New Roman"/>
          <w:sz w:val="24"/>
          <w:szCs w:val="24"/>
          <w:lang w:val="bg-BG" w:eastAsia="bg-BG"/>
        </w:rPr>
        <w:t xml:space="preserve"> В чл. 46</w:t>
      </w:r>
      <w:r w:rsidR="00A75A5D">
        <w:rPr>
          <w:rFonts w:ascii="Times New Roman" w:eastAsia="Times New Roman" w:hAnsi="Times New Roman" w:cs="Times New Roman"/>
          <w:sz w:val="24"/>
          <w:szCs w:val="24"/>
          <w:lang w:val="bg-BG" w:eastAsia="bg-BG"/>
        </w:rPr>
        <w:t xml:space="preserve"> в</w:t>
      </w:r>
      <w:r w:rsidRPr="009306C3">
        <w:rPr>
          <w:rFonts w:ascii="Times New Roman" w:eastAsia="Times New Roman" w:hAnsi="Times New Roman" w:cs="Times New Roman"/>
          <w:sz w:val="24"/>
          <w:szCs w:val="24"/>
          <w:lang w:val="bg-BG" w:eastAsia="bg-BG"/>
        </w:rPr>
        <w:t xml:space="preserve"> </w:t>
      </w:r>
      <w:r w:rsidRPr="000D7449">
        <w:rPr>
          <w:rFonts w:ascii="Times New Roman" w:eastAsia="Times New Roman" w:hAnsi="Times New Roman" w:cs="Times New Roman"/>
          <w:sz w:val="24"/>
          <w:szCs w:val="24"/>
          <w:lang w:val="bg-BG" w:eastAsia="bg-BG"/>
        </w:rPr>
        <w:t xml:space="preserve">изречение </w:t>
      </w:r>
      <w:r w:rsidR="00410270" w:rsidRPr="000D7449">
        <w:rPr>
          <w:rFonts w:ascii="Times New Roman" w:eastAsia="Times New Roman" w:hAnsi="Times New Roman" w:cs="Times New Roman"/>
          <w:sz w:val="24"/>
          <w:szCs w:val="24"/>
          <w:lang w:val="bg-BG" w:eastAsia="bg-BG"/>
        </w:rPr>
        <w:t>първо</w:t>
      </w:r>
      <w:r w:rsidR="00410270" w:rsidRPr="009306C3">
        <w:rPr>
          <w:rFonts w:ascii="Times New Roman" w:eastAsia="Times New Roman" w:hAnsi="Times New Roman" w:cs="Times New Roman"/>
          <w:sz w:val="24"/>
          <w:szCs w:val="24"/>
          <w:lang w:val="bg-BG" w:eastAsia="bg-BG"/>
        </w:rPr>
        <w:t xml:space="preserve"> </w:t>
      </w:r>
      <w:r w:rsidR="00DB25C9" w:rsidRPr="009306C3">
        <w:rPr>
          <w:rFonts w:ascii="Times New Roman" w:eastAsia="Times New Roman" w:hAnsi="Times New Roman" w:cs="Times New Roman"/>
          <w:sz w:val="24"/>
          <w:szCs w:val="24"/>
          <w:lang w:val="bg-BG" w:eastAsia="bg-BG"/>
        </w:rPr>
        <w:t>думите</w:t>
      </w:r>
      <w:r w:rsidRPr="009306C3">
        <w:rPr>
          <w:rFonts w:ascii="Times New Roman" w:eastAsia="Times New Roman" w:hAnsi="Times New Roman" w:cs="Times New Roman"/>
          <w:sz w:val="24"/>
          <w:szCs w:val="24"/>
          <w:lang w:val="bg-BG" w:eastAsia="bg-BG"/>
        </w:rPr>
        <w:t xml:space="preserve"> „и неговата околност“</w:t>
      </w:r>
      <w:r w:rsidR="00DB25C9" w:rsidRPr="009306C3">
        <w:rPr>
          <w:rFonts w:ascii="Times New Roman" w:eastAsia="Times New Roman" w:hAnsi="Times New Roman" w:cs="Times New Roman"/>
          <w:sz w:val="24"/>
          <w:szCs w:val="24"/>
          <w:lang w:val="bg-BG" w:eastAsia="bg-BG"/>
        </w:rPr>
        <w:t xml:space="preserve"> се заличават</w:t>
      </w:r>
      <w:r w:rsidR="00410270" w:rsidRPr="009306C3">
        <w:rPr>
          <w:rFonts w:ascii="Times New Roman" w:eastAsia="Times New Roman" w:hAnsi="Times New Roman" w:cs="Times New Roman"/>
          <w:sz w:val="24"/>
          <w:szCs w:val="24"/>
          <w:lang w:val="bg-BG" w:eastAsia="bg-BG"/>
        </w:rPr>
        <w:t>, а в</w:t>
      </w:r>
      <w:r w:rsidRPr="009306C3">
        <w:rPr>
          <w:rFonts w:ascii="Times New Roman" w:eastAsia="Times New Roman" w:hAnsi="Times New Roman" w:cs="Times New Roman"/>
          <w:sz w:val="24"/>
          <w:szCs w:val="24"/>
          <w:lang w:val="bg-BG" w:eastAsia="bg-BG"/>
        </w:rPr>
        <w:t xml:space="preserve"> </w:t>
      </w:r>
      <w:r w:rsidR="00DB25C9" w:rsidRPr="009306C3">
        <w:rPr>
          <w:rFonts w:ascii="Times New Roman" w:eastAsia="Times New Roman" w:hAnsi="Times New Roman" w:cs="Times New Roman"/>
          <w:sz w:val="24"/>
          <w:szCs w:val="24"/>
          <w:lang w:val="bg-BG" w:eastAsia="bg-BG"/>
        </w:rPr>
        <w:t xml:space="preserve">изречение </w:t>
      </w:r>
      <w:r w:rsidR="00410270" w:rsidRPr="009306C3">
        <w:rPr>
          <w:rFonts w:ascii="Times New Roman" w:eastAsia="Times New Roman" w:hAnsi="Times New Roman" w:cs="Times New Roman"/>
          <w:sz w:val="24"/>
          <w:szCs w:val="24"/>
          <w:lang w:val="bg-BG" w:eastAsia="bg-BG"/>
        </w:rPr>
        <w:t xml:space="preserve">второ </w:t>
      </w:r>
      <w:r w:rsidR="00DB25C9" w:rsidRPr="00A75A5D">
        <w:rPr>
          <w:rFonts w:ascii="Times New Roman" w:eastAsia="Times New Roman" w:hAnsi="Times New Roman" w:cs="Times New Roman"/>
          <w:sz w:val="24"/>
          <w:szCs w:val="24"/>
          <w:lang w:val="bg-BG" w:eastAsia="bg-BG"/>
        </w:rPr>
        <w:t>дум</w:t>
      </w:r>
      <w:r w:rsidR="00A75A5D" w:rsidRPr="00A43CC6">
        <w:rPr>
          <w:rFonts w:ascii="Times New Roman" w:eastAsia="Times New Roman" w:hAnsi="Times New Roman" w:cs="Times New Roman"/>
          <w:sz w:val="24"/>
          <w:szCs w:val="24"/>
          <w:lang w:val="bg-BG" w:eastAsia="bg-BG"/>
        </w:rPr>
        <w:t>ите</w:t>
      </w:r>
      <w:r w:rsidR="00DB25C9" w:rsidRPr="00A43CC6">
        <w:rPr>
          <w:rFonts w:ascii="Times New Roman" w:eastAsia="Times New Roman" w:hAnsi="Times New Roman" w:cs="Times New Roman"/>
          <w:sz w:val="24"/>
          <w:szCs w:val="24"/>
          <w:lang w:val="bg-BG" w:eastAsia="bg-BG"/>
        </w:rPr>
        <w:t xml:space="preserve"> </w:t>
      </w:r>
      <w:r w:rsidRPr="00A43CC6">
        <w:rPr>
          <w:rFonts w:ascii="Times New Roman" w:eastAsia="Times New Roman" w:hAnsi="Times New Roman" w:cs="Times New Roman"/>
          <w:sz w:val="24"/>
          <w:szCs w:val="24"/>
          <w:lang w:val="bg-BG" w:eastAsia="bg-BG"/>
        </w:rPr>
        <w:t xml:space="preserve"> „валежи</w:t>
      </w:r>
      <w:r w:rsidR="00A75A5D" w:rsidRPr="00D42235">
        <w:rPr>
          <w:rFonts w:ascii="Times New Roman" w:eastAsia="Times New Roman" w:hAnsi="Times New Roman" w:cs="Times New Roman"/>
          <w:sz w:val="24"/>
          <w:szCs w:val="24"/>
          <w:lang w:val="bg-BG" w:eastAsia="bg-BG"/>
        </w:rPr>
        <w:t xml:space="preserve"> и</w:t>
      </w:r>
      <w:r w:rsidRPr="00A75A5D">
        <w:rPr>
          <w:rFonts w:ascii="Times New Roman" w:eastAsia="Times New Roman" w:hAnsi="Times New Roman" w:cs="Times New Roman"/>
          <w:sz w:val="24"/>
          <w:szCs w:val="24"/>
          <w:lang w:val="bg-BG" w:eastAsia="bg-BG"/>
        </w:rPr>
        <w:t>“ се заме</w:t>
      </w:r>
      <w:r w:rsidR="00DB25C9" w:rsidRPr="00A43CC6">
        <w:rPr>
          <w:rFonts w:ascii="Times New Roman" w:eastAsia="Times New Roman" w:hAnsi="Times New Roman" w:cs="Times New Roman"/>
          <w:sz w:val="24"/>
          <w:szCs w:val="24"/>
          <w:lang w:val="bg-BG" w:eastAsia="bg-BG"/>
        </w:rPr>
        <w:t>ня</w:t>
      </w:r>
      <w:r w:rsidR="00A75A5D" w:rsidRPr="00D42235">
        <w:rPr>
          <w:rFonts w:ascii="Times New Roman" w:eastAsia="Times New Roman" w:hAnsi="Times New Roman" w:cs="Times New Roman"/>
          <w:sz w:val="24"/>
          <w:szCs w:val="24"/>
          <w:lang w:val="bg-BG" w:eastAsia="bg-BG"/>
        </w:rPr>
        <w:t>т</w:t>
      </w:r>
      <w:r w:rsidR="00410270" w:rsidRPr="00A43CC6">
        <w:rPr>
          <w:rFonts w:ascii="Times New Roman" w:eastAsia="Times New Roman" w:hAnsi="Times New Roman" w:cs="Times New Roman"/>
          <w:sz w:val="24"/>
          <w:szCs w:val="24"/>
          <w:lang w:val="bg-BG" w:eastAsia="bg-BG"/>
        </w:rPr>
        <w:t xml:space="preserve"> с „дъжд, ръмеж, </w:t>
      </w:r>
      <w:r w:rsidRPr="00A43CC6">
        <w:rPr>
          <w:rFonts w:ascii="Times New Roman" w:eastAsia="Times New Roman" w:hAnsi="Times New Roman" w:cs="Times New Roman"/>
          <w:sz w:val="24"/>
          <w:szCs w:val="24"/>
          <w:lang w:val="bg-BG" w:eastAsia="bg-BG"/>
        </w:rPr>
        <w:t>омара, димка</w:t>
      </w:r>
      <w:r w:rsidR="00A75A5D" w:rsidRPr="00D42235">
        <w:rPr>
          <w:rFonts w:ascii="Times New Roman" w:eastAsia="Times New Roman" w:hAnsi="Times New Roman" w:cs="Times New Roman"/>
          <w:sz w:val="24"/>
          <w:szCs w:val="24"/>
          <w:lang w:val="bg-BG" w:eastAsia="bg-BG"/>
        </w:rPr>
        <w:t xml:space="preserve"> и</w:t>
      </w:r>
      <w:r w:rsidRPr="00A75A5D">
        <w:rPr>
          <w:rFonts w:ascii="Times New Roman" w:eastAsia="Times New Roman" w:hAnsi="Times New Roman" w:cs="Times New Roman"/>
          <w:sz w:val="24"/>
          <w:szCs w:val="24"/>
          <w:lang w:val="bg-BG" w:eastAsia="bg-BG"/>
        </w:rPr>
        <w:t>“.</w:t>
      </w:r>
      <w:r w:rsidR="007A7534" w:rsidRPr="009306C3">
        <w:t xml:space="preserve"> </w:t>
      </w:r>
    </w:p>
    <w:p w:rsidR="00645D6E" w:rsidRPr="00081B97" w:rsidRDefault="00B52CA9" w:rsidP="00081B97">
      <w:pPr>
        <w:ind w:firstLine="270"/>
        <w:jc w:val="both"/>
        <w:rPr>
          <w:rFonts w:ascii="Times New Roman" w:eastAsia="Batang" w:hAnsi="Times New Roman" w:cs="Times New Roman"/>
          <w:iCs/>
          <w:sz w:val="24"/>
          <w:szCs w:val="24"/>
          <w:lang w:val="bg-BG" w:eastAsia="ko-KR"/>
        </w:rPr>
      </w:pPr>
      <w:r w:rsidRPr="000D7449">
        <w:rPr>
          <w:rFonts w:ascii="Times New Roman" w:eastAsia="Times New Roman" w:hAnsi="Times New Roman" w:cs="Times New Roman"/>
          <w:b/>
          <w:sz w:val="24"/>
          <w:szCs w:val="24"/>
          <w:lang w:val="bg-BG" w:eastAsia="bg-BG"/>
        </w:rPr>
        <w:t>§</w:t>
      </w:r>
      <w:r w:rsidR="001C559C" w:rsidRPr="000D7449">
        <w:rPr>
          <w:rFonts w:ascii="Times New Roman" w:eastAsia="Times New Roman" w:hAnsi="Times New Roman" w:cs="Times New Roman"/>
          <w:b/>
          <w:sz w:val="24"/>
          <w:szCs w:val="24"/>
          <w:lang w:val="bg-BG" w:eastAsia="bg-BG"/>
        </w:rPr>
        <w:t xml:space="preserve"> </w:t>
      </w:r>
      <w:r w:rsidRPr="000D7449">
        <w:rPr>
          <w:rFonts w:ascii="Times New Roman" w:eastAsia="Times New Roman" w:hAnsi="Times New Roman" w:cs="Times New Roman"/>
          <w:b/>
          <w:sz w:val="24"/>
          <w:szCs w:val="24"/>
          <w:lang w:val="bg-BG" w:eastAsia="bg-BG"/>
        </w:rPr>
        <w:t>1</w:t>
      </w:r>
      <w:r w:rsidR="000D7449">
        <w:rPr>
          <w:rFonts w:ascii="Times New Roman" w:eastAsia="Times New Roman" w:hAnsi="Times New Roman" w:cs="Times New Roman"/>
          <w:b/>
          <w:sz w:val="24"/>
          <w:szCs w:val="24"/>
          <w:lang w:val="bg-BG" w:eastAsia="bg-BG"/>
        </w:rPr>
        <w:t>0</w:t>
      </w:r>
      <w:r w:rsidR="001C559C" w:rsidRPr="000D7449">
        <w:rPr>
          <w:rFonts w:ascii="Times New Roman" w:eastAsia="Times New Roman" w:hAnsi="Times New Roman" w:cs="Times New Roman"/>
          <w:sz w:val="24"/>
          <w:szCs w:val="24"/>
          <w:lang w:val="bg-BG" w:eastAsia="bg-BG"/>
        </w:rPr>
        <w:t>.</w:t>
      </w:r>
      <w:r w:rsidRPr="000D7449">
        <w:rPr>
          <w:rFonts w:ascii="Times New Roman" w:eastAsia="Times New Roman" w:hAnsi="Times New Roman" w:cs="Times New Roman"/>
          <w:sz w:val="24"/>
          <w:szCs w:val="24"/>
          <w:lang w:val="bg-BG" w:eastAsia="bg-BG"/>
        </w:rPr>
        <w:t xml:space="preserve"> В чл</w:t>
      </w:r>
      <w:r w:rsidR="001C559C" w:rsidRPr="000D7449">
        <w:rPr>
          <w:rFonts w:ascii="Times New Roman" w:eastAsia="Times New Roman" w:hAnsi="Times New Roman" w:cs="Times New Roman"/>
          <w:sz w:val="24"/>
          <w:szCs w:val="24"/>
          <w:lang w:val="bg-BG" w:eastAsia="bg-BG"/>
        </w:rPr>
        <w:t>.</w:t>
      </w:r>
      <w:r w:rsidRPr="000D7449">
        <w:rPr>
          <w:rFonts w:ascii="Times New Roman" w:eastAsia="Times New Roman" w:hAnsi="Times New Roman" w:cs="Times New Roman"/>
          <w:sz w:val="24"/>
          <w:szCs w:val="24"/>
          <w:lang w:val="bg-BG" w:eastAsia="bg-BG"/>
        </w:rPr>
        <w:t xml:space="preserve"> 49 </w:t>
      </w:r>
      <w:r w:rsidR="00DB25C9" w:rsidRPr="000D7449">
        <w:rPr>
          <w:rFonts w:ascii="Times New Roman" w:eastAsia="Times New Roman" w:hAnsi="Times New Roman" w:cs="Times New Roman"/>
          <w:sz w:val="24"/>
          <w:szCs w:val="24"/>
          <w:lang w:val="bg-BG" w:eastAsia="bg-BG"/>
        </w:rPr>
        <w:t xml:space="preserve">думите </w:t>
      </w:r>
      <w:r w:rsidRPr="000D7449">
        <w:rPr>
          <w:rFonts w:ascii="Times New Roman" w:eastAsia="Times New Roman" w:hAnsi="Times New Roman" w:cs="Times New Roman"/>
          <w:sz w:val="24"/>
          <w:szCs w:val="24"/>
          <w:lang w:val="bg-BG" w:eastAsia="bg-BG"/>
        </w:rPr>
        <w:t>„</w:t>
      </w:r>
      <w:r w:rsidRPr="000D7449">
        <w:rPr>
          <w:rFonts w:ascii="Times New Roman" w:eastAsia="Batang" w:hAnsi="Times New Roman" w:cs="Times New Roman"/>
          <w:sz w:val="24"/>
          <w:szCs w:val="24"/>
          <w:lang w:eastAsia="ko-KR"/>
        </w:rPr>
        <w:t>зоната на подхода за кацане</w:t>
      </w:r>
      <w:r w:rsidRPr="000D7449">
        <w:rPr>
          <w:rFonts w:ascii="Times New Roman" w:eastAsia="Batang" w:hAnsi="Times New Roman" w:cs="Times New Roman"/>
          <w:sz w:val="24"/>
          <w:szCs w:val="24"/>
          <w:lang w:val="bg-BG" w:eastAsia="ko-KR"/>
        </w:rPr>
        <w:t>“ се заме</w:t>
      </w:r>
      <w:r w:rsidR="005C2450">
        <w:rPr>
          <w:rFonts w:ascii="Times New Roman" w:eastAsia="Batang" w:hAnsi="Times New Roman" w:cs="Times New Roman"/>
          <w:sz w:val="24"/>
          <w:szCs w:val="24"/>
          <w:lang w:val="bg-BG" w:eastAsia="ko-KR"/>
        </w:rPr>
        <w:t>нят</w:t>
      </w:r>
      <w:r w:rsidRPr="000D7449">
        <w:rPr>
          <w:rFonts w:ascii="Times New Roman" w:eastAsia="Batang" w:hAnsi="Times New Roman" w:cs="Times New Roman"/>
          <w:sz w:val="24"/>
          <w:szCs w:val="24"/>
          <w:lang w:val="bg-BG" w:eastAsia="ko-KR"/>
        </w:rPr>
        <w:t xml:space="preserve"> с „</w:t>
      </w:r>
      <w:r w:rsidRPr="000D7449">
        <w:rPr>
          <w:rFonts w:ascii="Times New Roman" w:eastAsia="Batang" w:hAnsi="Times New Roman" w:cs="Times New Roman"/>
          <w:iCs/>
          <w:sz w:val="24"/>
          <w:szCs w:val="24"/>
          <w:lang w:eastAsia="ko-KR"/>
        </w:rPr>
        <w:t>прага на използваемата ПИК</w:t>
      </w:r>
      <w:r w:rsidRPr="000D7449">
        <w:rPr>
          <w:rFonts w:ascii="Times New Roman" w:eastAsia="Batang" w:hAnsi="Times New Roman" w:cs="Times New Roman"/>
          <w:iCs/>
          <w:sz w:val="24"/>
          <w:szCs w:val="24"/>
          <w:lang w:val="bg-BG" w:eastAsia="ko-KR"/>
        </w:rPr>
        <w:t>“</w:t>
      </w:r>
      <w:r w:rsidRPr="000D7449">
        <w:rPr>
          <w:rFonts w:ascii="Times New Roman" w:eastAsia="Batang" w:hAnsi="Times New Roman" w:cs="Times New Roman"/>
          <w:iCs/>
          <w:sz w:val="24"/>
          <w:szCs w:val="24"/>
          <w:lang w:eastAsia="ko-KR"/>
        </w:rPr>
        <w:t>.</w:t>
      </w:r>
    </w:p>
    <w:p w:rsidR="00645D6E" w:rsidRPr="000D7449" w:rsidRDefault="00645D6E" w:rsidP="00EB2A85">
      <w:pPr>
        <w:ind w:firstLine="270"/>
        <w:jc w:val="both"/>
        <w:rPr>
          <w:rFonts w:ascii="Times New Roman" w:hAnsi="Times New Roman" w:cs="Times New Roman"/>
          <w:strike/>
          <w:sz w:val="24"/>
          <w:szCs w:val="24"/>
          <w:lang w:val="bg-BG"/>
        </w:rPr>
      </w:pPr>
      <w:r w:rsidRPr="000D7449">
        <w:rPr>
          <w:rFonts w:ascii="Times New Roman" w:hAnsi="Times New Roman" w:cs="Times New Roman"/>
          <w:b/>
          <w:sz w:val="24"/>
          <w:szCs w:val="24"/>
          <w:lang w:val="bg-BG"/>
        </w:rPr>
        <w:t>§</w:t>
      </w:r>
      <w:r w:rsidR="000D7449">
        <w:rPr>
          <w:rFonts w:ascii="Times New Roman" w:hAnsi="Times New Roman" w:cs="Times New Roman"/>
          <w:b/>
          <w:sz w:val="24"/>
          <w:szCs w:val="24"/>
          <w:lang w:val="bg-BG"/>
        </w:rPr>
        <w:t xml:space="preserve"> </w:t>
      </w:r>
      <w:r w:rsidRPr="000D7449">
        <w:rPr>
          <w:rFonts w:ascii="Times New Roman" w:hAnsi="Times New Roman" w:cs="Times New Roman"/>
          <w:b/>
          <w:sz w:val="24"/>
          <w:szCs w:val="24"/>
          <w:lang w:val="bg-BG"/>
        </w:rPr>
        <w:t>1</w:t>
      </w:r>
      <w:r w:rsidR="00A03ABC">
        <w:rPr>
          <w:rFonts w:ascii="Times New Roman" w:hAnsi="Times New Roman" w:cs="Times New Roman"/>
          <w:b/>
          <w:sz w:val="24"/>
          <w:szCs w:val="24"/>
          <w:lang w:val="bg-BG"/>
        </w:rPr>
        <w:t>1</w:t>
      </w:r>
      <w:r w:rsidR="001C559C" w:rsidRPr="000D7449">
        <w:rPr>
          <w:rFonts w:ascii="Times New Roman" w:hAnsi="Times New Roman" w:cs="Times New Roman"/>
          <w:sz w:val="24"/>
          <w:szCs w:val="24"/>
          <w:lang w:val="bg-BG"/>
        </w:rPr>
        <w:t>.</w:t>
      </w:r>
      <w:r w:rsidRPr="000D7449">
        <w:rPr>
          <w:rFonts w:ascii="Times New Roman" w:hAnsi="Times New Roman" w:cs="Times New Roman"/>
          <w:sz w:val="24"/>
          <w:szCs w:val="24"/>
          <w:lang w:val="bg-BG"/>
        </w:rPr>
        <w:t xml:space="preserve"> В чл. 69</w:t>
      </w:r>
      <w:r w:rsidR="00C370EF" w:rsidRPr="000D7449">
        <w:rPr>
          <w:rFonts w:ascii="Times New Roman" w:hAnsi="Times New Roman" w:cs="Times New Roman"/>
          <w:sz w:val="24"/>
          <w:szCs w:val="24"/>
          <w:lang w:val="bg-BG"/>
        </w:rPr>
        <w:t xml:space="preserve"> думите </w:t>
      </w:r>
      <w:r w:rsidR="001F0CE0" w:rsidRPr="000D7449">
        <w:rPr>
          <w:rFonts w:ascii="Times New Roman" w:hAnsi="Times New Roman" w:cs="Times New Roman"/>
          <w:sz w:val="24"/>
          <w:szCs w:val="24"/>
          <w:lang w:val="bg-BG"/>
        </w:rPr>
        <w:t xml:space="preserve">„метеорологичната служба“ </w:t>
      </w:r>
      <w:r w:rsidR="00C370EF" w:rsidRPr="000D7449">
        <w:rPr>
          <w:rFonts w:ascii="Times New Roman" w:hAnsi="Times New Roman" w:cs="Times New Roman"/>
          <w:sz w:val="24"/>
          <w:szCs w:val="24"/>
          <w:lang w:val="bg-BG"/>
        </w:rPr>
        <w:t xml:space="preserve">се заменят с </w:t>
      </w:r>
      <w:r w:rsidR="001F0CE0" w:rsidRPr="000D7449">
        <w:rPr>
          <w:rFonts w:ascii="Times New Roman" w:hAnsi="Times New Roman" w:cs="Times New Roman"/>
          <w:sz w:val="24"/>
          <w:szCs w:val="24"/>
          <w:lang w:val="bg-BG"/>
        </w:rPr>
        <w:t xml:space="preserve">„летищната метеорологична служба“. </w:t>
      </w:r>
    </w:p>
    <w:p w:rsidR="00A22D48" w:rsidRPr="000D7449" w:rsidRDefault="00F85121" w:rsidP="00F85121">
      <w:pPr>
        <w:widowControl w:val="0"/>
        <w:tabs>
          <w:tab w:val="left" w:pos="581"/>
        </w:tabs>
        <w:spacing w:line="240" w:lineRule="auto"/>
        <w:ind w:right="20"/>
        <w:jc w:val="both"/>
        <w:rPr>
          <w:rFonts w:ascii="Times New Roman" w:hAnsi="Times New Roman" w:cs="Times New Roman"/>
          <w:sz w:val="24"/>
          <w:szCs w:val="24"/>
          <w:lang w:val="bg-BG"/>
        </w:rPr>
      </w:pPr>
      <w:r w:rsidRPr="000D7449">
        <w:rPr>
          <w:rFonts w:ascii="Times New Roman" w:hAnsi="Times New Roman" w:cs="Times New Roman"/>
          <w:b/>
          <w:sz w:val="24"/>
          <w:szCs w:val="24"/>
          <w:lang w:val="bg-BG"/>
        </w:rPr>
        <w:t xml:space="preserve">    </w:t>
      </w:r>
      <w:r w:rsidR="00645D6E" w:rsidRPr="000D7449">
        <w:rPr>
          <w:rFonts w:ascii="Times New Roman" w:hAnsi="Times New Roman" w:cs="Times New Roman"/>
          <w:b/>
          <w:sz w:val="24"/>
          <w:szCs w:val="24"/>
          <w:lang w:val="bg-BG"/>
        </w:rPr>
        <w:t>§</w:t>
      </w:r>
      <w:r w:rsidR="00EB2A85" w:rsidRPr="000D7449">
        <w:rPr>
          <w:rFonts w:ascii="Times New Roman" w:hAnsi="Times New Roman" w:cs="Times New Roman"/>
          <w:b/>
          <w:sz w:val="24"/>
          <w:szCs w:val="24"/>
          <w:lang w:val="bg-BG"/>
        </w:rPr>
        <w:t xml:space="preserve"> </w:t>
      </w:r>
      <w:r w:rsidR="00645D6E" w:rsidRPr="000D7449">
        <w:rPr>
          <w:rFonts w:ascii="Times New Roman" w:hAnsi="Times New Roman" w:cs="Times New Roman"/>
          <w:b/>
          <w:sz w:val="24"/>
          <w:szCs w:val="24"/>
          <w:lang w:val="bg-BG"/>
        </w:rPr>
        <w:t>1</w:t>
      </w:r>
      <w:r w:rsidR="00A03ABC">
        <w:rPr>
          <w:rFonts w:ascii="Times New Roman" w:hAnsi="Times New Roman" w:cs="Times New Roman"/>
          <w:b/>
          <w:sz w:val="24"/>
          <w:szCs w:val="24"/>
          <w:lang w:val="bg-BG"/>
        </w:rPr>
        <w:t>2</w:t>
      </w:r>
      <w:r w:rsidR="00A56422" w:rsidRPr="000D7449">
        <w:rPr>
          <w:rFonts w:ascii="Times New Roman" w:hAnsi="Times New Roman" w:cs="Times New Roman"/>
          <w:sz w:val="24"/>
          <w:szCs w:val="24"/>
          <w:lang w:val="bg-BG"/>
        </w:rPr>
        <w:t>.</w:t>
      </w:r>
      <w:r w:rsidR="00645D6E" w:rsidRPr="000D7449">
        <w:rPr>
          <w:rFonts w:ascii="Times New Roman" w:hAnsi="Times New Roman" w:cs="Times New Roman"/>
          <w:sz w:val="24"/>
          <w:szCs w:val="24"/>
          <w:lang w:val="bg-BG"/>
        </w:rPr>
        <w:t xml:space="preserve"> В чл</w:t>
      </w:r>
      <w:r w:rsidR="00EB2A85" w:rsidRPr="000D7449">
        <w:rPr>
          <w:rFonts w:ascii="Times New Roman" w:hAnsi="Times New Roman" w:cs="Times New Roman"/>
          <w:sz w:val="24"/>
          <w:szCs w:val="24"/>
          <w:lang w:val="bg-BG"/>
        </w:rPr>
        <w:t>.</w:t>
      </w:r>
      <w:r w:rsidR="00081B97">
        <w:rPr>
          <w:rFonts w:ascii="Times New Roman" w:hAnsi="Times New Roman" w:cs="Times New Roman"/>
          <w:sz w:val="24"/>
          <w:szCs w:val="24"/>
          <w:lang w:val="bg-BG"/>
        </w:rPr>
        <w:t xml:space="preserve"> 71,</w:t>
      </w:r>
      <w:r w:rsidR="005E060B" w:rsidRPr="000D7449">
        <w:rPr>
          <w:rFonts w:ascii="Times New Roman" w:hAnsi="Times New Roman" w:cs="Times New Roman"/>
          <w:sz w:val="24"/>
          <w:szCs w:val="24"/>
          <w:lang w:val="bg-BG"/>
        </w:rPr>
        <w:t xml:space="preserve"> </w:t>
      </w:r>
      <w:r w:rsidR="00383C9F" w:rsidRPr="000D7449">
        <w:rPr>
          <w:rFonts w:ascii="Times New Roman" w:hAnsi="Times New Roman" w:cs="Times New Roman"/>
          <w:sz w:val="24"/>
          <w:szCs w:val="24"/>
          <w:lang w:val="bg-BG"/>
        </w:rPr>
        <w:t>ал.</w:t>
      </w:r>
      <w:r w:rsidR="000F62D7">
        <w:rPr>
          <w:rFonts w:ascii="Times New Roman" w:hAnsi="Times New Roman" w:cs="Times New Roman"/>
          <w:sz w:val="24"/>
          <w:szCs w:val="24"/>
          <w:lang w:val="bg-BG"/>
        </w:rPr>
        <w:t xml:space="preserve"> </w:t>
      </w:r>
      <w:r w:rsidR="00383C9F" w:rsidRPr="000D7449">
        <w:rPr>
          <w:rFonts w:ascii="Times New Roman" w:hAnsi="Times New Roman" w:cs="Times New Roman"/>
          <w:sz w:val="24"/>
          <w:szCs w:val="24"/>
          <w:lang w:val="bg-BG"/>
        </w:rPr>
        <w:t xml:space="preserve">3 </w:t>
      </w:r>
      <w:r w:rsidR="00A22D48" w:rsidRPr="000D7449">
        <w:rPr>
          <w:rFonts w:ascii="Times New Roman" w:hAnsi="Times New Roman" w:cs="Times New Roman"/>
          <w:sz w:val="24"/>
          <w:szCs w:val="24"/>
          <w:lang w:val="bg-BG"/>
        </w:rPr>
        <w:t>се изменя така</w:t>
      </w:r>
      <w:r w:rsidR="00383C9F" w:rsidRPr="000D7449">
        <w:rPr>
          <w:rFonts w:ascii="Times New Roman" w:hAnsi="Times New Roman" w:cs="Times New Roman"/>
          <w:sz w:val="24"/>
          <w:szCs w:val="24"/>
          <w:lang w:val="bg-BG"/>
        </w:rPr>
        <w:t>:</w:t>
      </w:r>
    </w:p>
    <w:p w:rsidR="00645D6E" w:rsidRPr="00081B97" w:rsidRDefault="000F62D7" w:rsidP="00081B97">
      <w:pPr>
        <w:widowControl w:val="0"/>
        <w:tabs>
          <w:tab w:val="left" w:pos="581"/>
        </w:tabs>
        <w:spacing w:line="240" w:lineRule="auto"/>
        <w:ind w:right="20"/>
        <w:jc w:val="both"/>
        <w:rPr>
          <w:rFonts w:ascii="Times New Roman" w:eastAsia="Times New Roman" w:hAnsi="Times New Roman" w:cs="Times New Roman"/>
          <w:sz w:val="24"/>
          <w:szCs w:val="24"/>
          <w:lang w:val="bg-BG" w:eastAsia="bg-BG"/>
        </w:rPr>
      </w:pPr>
      <w:r>
        <w:rPr>
          <w:rFonts w:ascii="Times New Roman" w:eastAsia="Times New Roman" w:hAnsi="Times New Roman" w:cs="Times New Roman"/>
          <w:sz w:val="24"/>
          <w:szCs w:val="24"/>
          <w:lang w:val="bg-BG" w:eastAsia="bg-BG"/>
        </w:rPr>
        <w:tab/>
      </w:r>
      <w:r w:rsidR="00383C9F" w:rsidRPr="000D7449">
        <w:rPr>
          <w:rFonts w:ascii="Times New Roman" w:eastAsia="Times New Roman" w:hAnsi="Times New Roman" w:cs="Times New Roman"/>
          <w:sz w:val="24"/>
          <w:szCs w:val="24"/>
          <w:lang w:val="bg-BG" w:eastAsia="bg-BG"/>
        </w:rPr>
        <w:t>„</w:t>
      </w:r>
      <w:r w:rsidR="00A22D48" w:rsidRPr="000D7449">
        <w:rPr>
          <w:rFonts w:ascii="Times New Roman" w:eastAsia="Times New Roman" w:hAnsi="Times New Roman" w:cs="Times New Roman"/>
          <w:sz w:val="24"/>
          <w:szCs w:val="24"/>
          <w:lang w:eastAsia="bg-BG"/>
        </w:rPr>
        <w:t>(3)</w:t>
      </w:r>
      <w:r w:rsidR="00A22D48" w:rsidRPr="000D7449">
        <w:rPr>
          <w:rFonts w:ascii="Times New Roman" w:eastAsia="Times New Roman" w:hAnsi="Times New Roman" w:cs="Times New Roman"/>
          <w:sz w:val="24"/>
          <w:szCs w:val="24"/>
          <w:lang w:val="bg-BG" w:eastAsia="bg-BG"/>
        </w:rPr>
        <w:t xml:space="preserve"> </w:t>
      </w:r>
      <w:r w:rsidR="00383C9F" w:rsidRPr="000D7449">
        <w:rPr>
          <w:rFonts w:ascii="Times New Roman" w:eastAsia="Times New Roman" w:hAnsi="Times New Roman" w:cs="Times New Roman"/>
          <w:sz w:val="24"/>
          <w:szCs w:val="24"/>
          <w:shd w:val="clear" w:color="auto" w:fill="FFFFFF"/>
          <w:lang w:eastAsia="bg-BG"/>
        </w:rPr>
        <w:t xml:space="preserve">Летищните прогнози се издават не по-рано </w:t>
      </w:r>
      <w:r>
        <w:rPr>
          <w:rFonts w:ascii="Times New Roman" w:eastAsia="Times New Roman" w:hAnsi="Times New Roman" w:cs="Times New Roman"/>
          <w:sz w:val="24"/>
          <w:szCs w:val="24"/>
          <w:shd w:val="clear" w:color="auto" w:fill="FFFFFF"/>
          <w:lang w:val="bg-BG" w:eastAsia="bg-BG"/>
        </w:rPr>
        <w:t xml:space="preserve">от </w:t>
      </w:r>
      <w:r w:rsidR="00383C9F" w:rsidRPr="000D7449">
        <w:rPr>
          <w:rFonts w:ascii="Times New Roman" w:eastAsia="Times New Roman" w:hAnsi="Times New Roman" w:cs="Times New Roman"/>
          <w:sz w:val="24"/>
          <w:szCs w:val="24"/>
          <w:shd w:val="clear" w:color="auto" w:fill="FFFFFF"/>
          <w:lang w:eastAsia="bg-BG"/>
        </w:rPr>
        <w:t>един час преди началото им на валидност и съдържат кратко опи</w:t>
      </w:r>
      <w:r w:rsidR="00383C9F" w:rsidRPr="000D7449">
        <w:rPr>
          <w:rFonts w:ascii="Times New Roman" w:eastAsia="Times New Roman" w:hAnsi="Times New Roman" w:cs="Times New Roman"/>
          <w:sz w:val="24"/>
          <w:szCs w:val="24"/>
          <w:shd w:val="clear" w:color="auto" w:fill="FFFFFF"/>
          <w:lang w:eastAsia="bg-BG"/>
        </w:rPr>
        <w:softHyphen/>
        <w:t>сание на очакваните метеорологични условия за определен период в района на летището</w:t>
      </w:r>
      <w:r w:rsidR="00A22D48" w:rsidRPr="000D7449">
        <w:rPr>
          <w:rFonts w:ascii="Times New Roman" w:eastAsia="Times New Roman" w:hAnsi="Times New Roman" w:cs="Times New Roman"/>
          <w:sz w:val="24"/>
          <w:szCs w:val="24"/>
          <w:shd w:val="clear" w:color="auto" w:fill="FFFFFF"/>
          <w:lang w:val="bg-BG" w:eastAsia="bg-BG"/>
        </w:rPr>
        <w:t>“</w:t>
      </w:r>
      <w:r w:rsidR="00383C9F" w:rsidRPr="000D7449">
        <w:rPr>
          <w:rFonts w:ascii="Times New Roman" w:eastAsia="Times New Roman" w:hAnsi="Times New Roman" w:cs="Times New Roman"/>
          <w:sz w:val="24"/>
          <w:szCs w:val="24"/>
          <w:shd w:val="clear" w:color="auto" w:fill="FFFFFF"/>
          <w:lang w:eastAsia="bg-BG"/>
        </w:rPr>
        <w:t>.</w:t>
      </w:r>
    </w:p>
    <w:p w:rsidR="00120BD2" w:rsidRPr="000D7449" w:rsidRDefault="00645D6E" w:rsidP="00120BD2">
      <w:pPr>
        <w:ind w:firstLine="270"/>
        <w:jc w:val="both"/>
        <w:rPr>
          <w:rFonts w:ascii="Times New Roman" w:hAnsi="Times New Roman" w:cs="Times New Roman"/>
          <w:sz w:val="24"/>
          <w:szCs w:val="24"/>
          <w:lang w:val="bg-BG"/>
        </w:rPr>
      </w:pPr>
      <w:r w:rsidRPr="000D7449">
        <w:rPr>
          <w:rFonts w:ascii="Times New Roman" w:hAnsi="Times New Roman" w:cs="Times New Roman"/>
          <w:b/>
          <w:sz w:val="24"/>
          <w:szCs w:val="24"/>
          <w:lang w:val="bg-BG"/>
        </w:rPr>
        <w:t>§</w:t>
      </w:r>
      <w:r w:rsidR="002A1F55" w:rsidRPr="000D7449">
        <w:rPr>
          <w:rFonts w:ascii="Times New Roman" w:hAnsi="Times New Roman" w:cs="Times New Roman"/>
          <w:b/>
          <w:sz w:val="24"/>
          <w:szCs w:val="24"/>
          <w:lang w:val="bg-BG"/>
        </w:rPr>
        <w:t xml:space="preserve"> </w:t>
      </w:r>
      <w:r w:rsidR="000D7449" w:rsidRPr="000D7449">
        <w:rPr>
          <w:rFonts w:ascii="Times New Roman" w:hAnsi="Times New Roman" w:cs="Times New Roman"/>
          <w:b/>
          <w:sz w:val="24"/>
          <w:szCs w:val="24"/>
          <w:lang w:val="bg-BG"/>
        </w:rPr>
        <w:t>1</w:t>
      </w:r>
      <w:r w:rsidR="00A03ABC">
        <w:rPr>
          <w:rFonts w:ascii="Times New Roman" w:hAnsi="Times New Roman" w:cs="Times New Roman"/>
          <w:b/>
          <w:sz w:val="24"/>
          <w:szCs w:val="24"/>
          <w:lang w:val="bg-BG"/>
        </w:rPr>
        <w:t>3</w:t>
      </w:r>
      <w:r w:rsidRPr="000D7449">
        <w:rPr>
          <w:rFonts w:ascii="Times New Roman" w:hAnsi="Times New Roman" w:cs="Times New Roman"/>
          <w:b/>
          <w:sz w:val="24"/>
          <w:szCs w:val="24"/>
          <w:lang w:val="bg-BG"/>
        </w:rPr>
        <w:t>.</w:t>
      </w:r>
      <w:r w:rsidRPr="000D7449">
        <w:rPr>
          <w:rFonts w:ascii="Times New Roman" w:hAnsi="Times New Roman" w:cs="Times New Roman"/>
          <w:sz w:val="24"/>
          <w:szCs w:val="24"/>
          <w:lang w:val="bg-BG"/>
        </w:rPr>
        <w:t xml:space="preserve"> </w:t>
      </w:r>
      <w:r w:rsidR="00081B97">
        <w:rPr>
          <w:rFonts w:ascii="Times New Roman" w:hAnsi="Times New Roman" w:cs="Times New Roman"/>
          <w:sz w:val="24"/>
          <w:szCs w:val="24"/>
          <w:lang w:val="bg-BG"/>
        </w:rPr>
        <w:t>Член</w:t>
      </w:r>
      <w:r w:rsidRPr="000D7449">
        <w:rPr>
          <w:rFonts w:ascii="Times New Roman" w:hAnsi="Times New Roman" w:cs="Times New Roman"/>
          <w:sz w:val="24"/>
          <w:szCs w:val="24"/>
          <w:lang w:val="bg-BG"/>
        </w:rPr>
        <w:t xml:space="preserve"> 84 </w:t>
      </w:r>
      <w:r w:rsidR="004510F4" w:rsidRPr="000D7449">
        <w:rPr>
          <w:rFonts w:ascii="Times New Roman" w:hAnsi="Times New Roman" w:cs="Times New Roman"/>
          <w:sz w:val="24"/>
          <w:szCs w:val="24"/>
          <w:lang w:val="bg-BG"/>
        </w:rPr>
        <w:t>се изменя</w:t>
      </w:r>
      <w:r w:rsidR="000F62D7">
        <w:rPr>
          <w:rFonts w:ascii="Times New Roman" w:hAnsi="Times New Roman" w:cs="Times New Roman"/>
          <w:sz w:val="24"/>
          <w:szCs w:val="24"/>
          <w:lang w:val="bg-BG"/>
        </w:rPr>
        <w:t xml:space="preserve"> така</w:t>
      </w:r>
      <w:r w:rsidR="004620C6" w:rsidRPr="000D7449">
        <w:rPr>
          <w:rFonts w:ascii="Times New Roman" w:hAnsi="Times New Roman" w:cs="Times New Roman"/>
          <w:sz w:val="24"/>
          <w:szCs w:val="24"/>
          <w:lang w:val="bg-BG"/>
        </w:rPr>
        <w:t>:</w:t>
      </w:r>
    </w:p>
    <w:p w:rsidR="00C438EA" w:rsidRPr="000D7449" w:rsidRDefault="00120BD2" w:rsidP="00120BD2">
      <w:pPr>
        <w:ind w:firstLine="270"/>
        <w:jc w:val="both"/>
        <w:rPr>
          <w:rFonts w:ascii="Times New Roman" w:hAnsi="Times New Roman" w:cs="Times New Roman"/>
          <w:sz w:val="24"/>
          <w:szCs w:val="24"/>
          <w:lang w:val="bg-BG"/>
        </w:rPr>
      </w:pPr>
      <w:r w:rsidRPr="000D7449">
        <w:rPr>
          <w:rFonts w:ascii="Times New Roman" w:hAnsi="Times New Roman" w:cs="Times New Roman"/>
          <w:sz w:val="24"/>
          <w:szCs w:val="24"/>
          <w:lang w:val="bg-BG"/>
        </w:rPr>
        <w:t>„</w:t>
      </w:r>
      <w:r w:rsidRPr="00081B97">
        <w:rPr>
          <w:rFonts w:ascii="Times New Roman" w:hAnsi="Times New Roman" w:cs="Times New Roman"/>
          <w:b/>
          <w:sz w:val="24"/>
          <w:szCs w:val="24"/>
          <w:lang w:val="bg-BG"/>
        </w:rPr>
        <w:t>Чл.</w:t>
      </w:r>
      <w:r w:rsidR="000B7C8A">
        <w:rPr>
          <w:rFonts w:ascii="Times New Roman" w:hAnsi="Times New Roman" w:cs="Times New Roman"/>
          <w:b/>
          <w:sz w:val="24"/>
          <w:szCs w:val="24"/>
          <w:lang w:val="bg-BG"/>
        </w:rPr>
        <w:t xml:space="preserve"> </w:t>
      </w:r>
      <w:r w:rsidRPr="00081B97">
        <w:rPr>
          <w:rFonts w:ascii="Times New Roman" w:hAnsi="Times New Roman" w:cs="Times New Roman"/>
          <w:b/>
          <w:sz w:val="24"/>
          <w:szCs w:val="24"/>
          <w:lang w:val="bg-BG"/>
        </w:rPr>
        <w:t>84.</w:t>
      </w:r>
      <w:r w:rsidR="000F62D7">
        <w:rPr>
          <w:rFonts w:ascii="Times New Roman" w:hAnsi="Times New Roman" w:cs="Times New Roman"/>
          <w:sz w:val="24"/>
          <w:szCs w:val="24"/>
          <w:lang w:val="bg-BG"/>
        </w:rPr>
        <w:t xml:space="preserve"> </w:t>
      </w:r>
      <w:r w:rsidR="004620C6" w:rsidRPr="000D7449">
        <w:rPr>
          <w:rFonts w:ascii="Times New Roman" w:eastAsia="Times New Roman" w:hAnsi="Times New Roman" w:cs="Times New Roman"/>
          <w:color w:val="000000"/>
          <w:sz w:val="24"/>
          <w:szCs w:val="24"/>
          <w:lang w:eastAsia="bg-BG"/>
        </w:rPr>
        <w:t xml:space="preserve">Зонални прогнози за полети на малки височини се издават на всеки 6 </w:t>
      </w:r>
      <w:r w:rsidR="00507E93" w:rsidRPr="000D7449">
        <w:rPr>
          <w:rFonts w:ascii="Times New Roman" w:eastAsia="Times New Roman" w:hAnsi="Times New Roman" w:cs="Times New Roman"/>
          <w:color w:val="000000"/>
          <w:sz w:val="24"/>
          <w:szCs w:val="24"/>
          <w:lang w:val="bg-BG" w:eastAsia="bg-BG"/>
        </w:rPr>
        <w:t>часа</w:t>
      </w:r>
      <w:r w:rsidR="004620C6" w:rsidRPr="000D7449">
        <w:rPr>
          <w:rFonts w:ascii="Times New Roman" w:eastAsia="Times New Roman" w:hAnsi="Times New Roman" w:cs="Times New Roman"/>
          <w:color w:val="000000"/>
          <w:sz w:val="24"/>
          <w:szCs w:val="24"/>
          <w:lang w:eastAsia="bg-BG"/>
        </w:rPr>
        <w:t xml:space="preserve">, с период на валидност 6 </w:t>
      </w:r>
      <w:r w:rsidR="00507E93" w:rsidRPr="000D7449">
        <w:rPr>
          <w:rFonts w:ascii="Times New Roman" w:eastAsia="Times New Roman" w:hAnsi="Times New Roman" w:cs="Times New Roman"/>
          <w:color w:val="000000"/>
          <w:sz w:val="24"/>
          <w:szCs w:val="24"/>
          <w:lang w:val="bg-BG" w:eastAsia="bg-BG"/>
        </w:rPr>
        <w:t>часа</w:t>
      </w:r>
      <w:r w:rsidR="004620C6" w:rsidRPr="000D7449">
        <w:rPr>
          <w:rFonts w:ascii="Times New Roman" w:eastAsia="Times New Roman" w:hAnsi="Times New Roman" w:cs="Times New Roman"/>
          <w:color w:val="000000"/>
          <w:sz w:val="24"/>
          <w:szCs w:val="24"/>
          <w:lang w:eastAsia="bg-BG"/>
        </w:rPr>
        <w:t xml:space="preserve"> и се разпространяват до мете</w:t>
      </w:r>
      <w:r w:rsidR="004620C6" w:rsidRPr="000D7449">
        <w:rPr>
          <w:rFonts w:ascii="Times New Roman" w:eastAsia="Times New Roman" w:hAnsi="Times New Roman" w:cs="Times New Roman"/>
          <w:color w:val="000000"/>
          <w:sz w:val="24"/>
          <w:szCs w:val="24"/>
          <w:lang w:eastAsia="bg-BG"/>
        </w:rPr>
        <w:softHyphen/>
        <w:t>орологичната служба за следене и/или летищните метеорологични служби в съответния район за полетна информация не по-късно от един час преди началото на техния период на валидност.</w:t>
      </w:r>
      <w:r w:rsidRPr="000D7449">
        <w:rPr>
          <w:rFonts w:ascii="Times New Roman" w:eastAsia="Times New Roman" w:hAnsi="Times New Roman" w:cs="Times New Roman"/>
          <w:color w:val="000000"/>
          <w:sz w:val="20"/>
          <w:szCs w:val="20"/>
          <w:lang w:val="bg-BG" w:eastAsia="bg-BG"/>
        </w:rPr>
        <w:t>“</w:t>
      </w:r>
    </w:p>
    <w:p w:rsidR="001E648F" w:rsidRDefault="00645D6E" w:rsidP="00D42235">
      <w:pPr>
        <w:spacing w:after="0" w:line="240" w:lineRule="auto"/>
        <w:ind w:firstLine="270"/>
        <w:jc w:val="both"/>
        <w:rPr>
          <w:rFonts w:ascii="Times New Roman" w:hAnsi="Times New Roman" w:cs="Times New Roman"/>
          <w:sz w:val="24"/>
          <w:szCs w:val="24"/>
          <w:lang w:val="bg-BG"/>
        </w:rPr>
      </w:pPr>
      <w:r w:rsidRPr="009306C3">
        <w:rPr>
          <w:rFonts w:ascii="Times New Roman" w:hAnsi="Times New Roman" w:cs="Times New Roman"/>
          <w:b/>
          <w:sz w:val="24"/>
          <w:szCs w:val="24"/>
          <w:lang w:val="bg-BG"/>
        </w:rPr>
        <w:t>§</w:t>
      </w:r>
      <w:r w:rsidR="002A1F55" w:rsidRPr="009306C3">
        <w:rPr>
          <w:rFonts w:ascii="Times New Roman" w:hAnsi="Times New Roman" w:cs="Times New Roman"/>
          <w:b/>
          <w:sz w:val="24"/>
          <w:szCs w:val="24"/>
          <w:lang w:val="bg-BG"/>
        </w:rPr>
        <w:t xml:space="preserve"> </w:t>
      </w:r>
      <w:r w:rsidR="000D7449">
        <w:rPr>
          <w:rFonts w:ascii="Times New Roman" w:hAnsi="Times New Roman" w:cs="Times New Roman"/>
          <w:b/>
          <w:sz w:val="24"/>
          <w:szCs w:val="24"/>
          <w:lang w:val="bg-BG"/>
        </w:rPr>
        <w:t>1</w:t>
      </w:r>
      <w:r w:rsidR="00A03ABC">
        <w:rPr>
          <w:rFonts w:ascii="Times New Roman" w:hAnsi="Times New Roman" w:cs="Times New Roman"/>
          <w:b/>
          <w:sz w:val="24"/>
          <w:szCs w:val="24"/>
          <w:lang w:val="bg-BG"/>
        </w:rPr>
        <w:t>4</w:t>
      </w:r>
      <w:r w:rsidR="00A56422" w:rsidRPr="000D7449">
        <w:rPr>
          <w:rFonts w:ascii="Times New Roman" w:hAnsi="Times New Roman" w:cs="Times New Roman"/>
          <w:b/>
          <w:sz w:val="24"/>
          <w:szCs w:val="24"/>
          <w:lang w:val="bg-BG"/>
        </w:rPr>
        <w:t>.</w:t>
      </w:r>
      <w:r w:rsidR="0092277F" w:rsidRPr="000D7449">
        <w:rPr>
          <w:rFonts w:ascii="Times New Roman" w:hAnsi="Times New Roman" w:cs="Times New Roman"/>
          <w:b/>
          <w:sz w:val="24"/>
          <w:szCs w:val="24"/>
          <w:lang w:val="bg-BG"/>
        </w:rPr>
        <w:t xml:space="preserve"> </w:t>
      </w:r>
      <w:r w:rsidR="0092277F" w:rsidRPr="000D7449">
        <w:rPr>
          <w:rFonts w:ascii="Times New Roman" w:hAnsi="Times New Roman" w:cs="Times New Roman"/>
          <w:sz w:val="24"/>
          <w:szCs w:val="24"/>
          <w:lang w:val="bg-BG"/>
        </w:rPr>
        <w:t>В</w:t>
      </w:r>
      <w:r w:rsidRPr="000D7449">
        <w:rPr>
          <w:rFonts w:ascii="Times New Roman" w:hAnsi="Times New Roman" w:cs="Times New Roman"/>
          <w:sz w:val="24"/>
          <w:szCs w:val="24"/>
          <w:lang w:val="bg-BG"/>
        </w:rPr>
        <w:t xml:space="preserve"> </w:t>
      </w:r>
      <w:r w:rsidR="0092277F" w:rsidRPr="000D7449">
        <w:rPr>
          <w:rFonts w:ascii="Times New Roman" w:hAnsi="Times New Roman" w:cs="Times New Roman"/>
          <w:sz w:val="24"/>
          <w:szCs w:val="24"/>
          <w:lang w:val="bg-BG"/>
        </w:rPr>
        <w:t>ч</w:t>
      </w:r>
      <w:r w:rsidRPr="000D7449">
        <w:rPr>
          <w:rFonts w:ascii="Times New Roman" w:hAnsi="Times New Roman" w:cs="Times New Roman"/>
          <w:sz w:val="24"/>
          <w:szCs w:val="24"/>
          <w:lang w:val="bg-BG"/>
        </w:rPr>
        <w:t>л. 106</w:t>
      </w:r>
      <w:r w:rsidR="001E648F">
        <w:rPr>
          <w:rFonts w:ascii="Times New Roman" w:hAnsi="Times New Roman" w:cs="Times New Roman"/>
          <w:sz w:val="24"/>
          <w:szCs w:val="24"/>
          <w:lang w:val="bg-BG"/>
        </w:rPr>
        <w:t xml:space="preserve"> се правят следните изменения и допълнения:</w:t>
      </w:r>
    </w:p>
    <w:p w:rsidR="00F826B3" w:rsidRDefault="0009753F" w:rsidP="00D42235">
      <w:pPr>
        <w:spacing w:after="0" w:line="240" w:lineRule="auto"/>
        <w:ind w:firstLine="270"/>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    </w:t>
      </w:r>
      <w:r w:rsidR="001E648F">
        <w:rPr>
          <w:rFonts w:ascii="Times New Roman" w:hAnsi="Times New Roman" w:cs="Times New Roman"/>
          <w:sz w:val="24"/>
          <w:szCs w:val="24"/>
          <w:lang w:val="bg-BG"/>
        </w:rPr>
        <w:t>1. В</w:t>
      </w:r>
      <w:r w:rsidR="00F826B3">
        <w:rPr>
          <w:rFonts w:ascii="Times New Roman" w:hAnsi="Times New Roman" w:cs="Times New Roman"/>
          <w:sz w:val="24"/>
          <w:szCs w:val="24"/>
          <w:lang w:val="bg-BG"/>
        </w:rPr>
        <w:t xml:space="preserve"> ал. 2 </w:t>
      </w:r>
      <w:r w:rsidR="001E648F">
        <w:rPr>
          <w:rFonts w:ascii="Times New Roman" w:hAnsi="Times New Roman" w:cs="Times New Roman"/>
          <w:sz w:val="24"/>
          <w:szCs w:val="24"/>
          <w:lang w:val="bg-BG"/>
        </w:rPr>
        <w:t>думите</w:t>
      </w:r>
      <w:r w:rsidR="005C2450" w:rsidRPr="005C2450">
        <w:rPr>
          <w:rFonts w:ascii="Times New Roman" w:hAnsi="Times New Roman" w:cs="Times New Roman"/>
          <w:sz w:val="24"/>
          <w:szCs w:val="24"/>
          <w:lang w:val="bg-BG"/>
        </w:rPr>
        <w:t xml:space="preserve"> „</w:t>
      </w:r>
      <w:r w:rsidR="001E648F" w:rsidRPr="001E648F">
        <w:rPr>
          <w:rFonts w:ascii="Times New Roman" w:hAnsi="Times New Roman" w:cs="Times New Roman"/>
          <w:sz w:val="24"/>
          <w:szCs w:val="24"/>
          <w:lang w:val="bg-BG"/>
        </w:rPr>
        <w:t>разпространявани в кодови форми GRIB и BUFR</w:t>
      </w:r>
      <w:r w:rsidR="001E648F">
        <w:rPr>
          <w:rFonts w:ascii="Times New Roman" w:hAnsi="Times New Roman" w:cs="Times New Roman"/>
          <w:sz w:val="24"/>
          <w:szCs w:val="24"/>
          <w:lang w:val="bg-BG"/>
        </w:rPr>
        <w:t>“ и запетаите пред и след тях се заличават.</w:t>
      </w:r>
    </w:p>
    <w:p w:rsidR="001E648F" w:rsidRPr="001E648F" w:rsidRDefault="0009753F" w:rsidP="00D42235">
      <w:pPr>
        <w:spacing w:after="0" w:line="240" w:lineRule="auto"/>
        <w:ind w:firstLine="270"/>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    </w:t>
      </w:r>
      <w:r w:rsidR="001E648F" w:rsidRPr="001E648F">
        <w:rPr>
          <w:rFonts w:ascii="Times New Roman" w:hAnsi="Times New Roman" w:cs="Times New Roman"/>
          <w:sz w:val="24"/>
          <w:szCs w:val="24"/>
          <w:lang w:val="bg-BG"/>
        </w:rPr>
        <w:t>2. Създава се алинея 3:</w:t>
      </w:r>
    </w:p>
    <w:p w:rsidR="00F826B3" w:rsidRDefault="00F826B3" w:rsidP="00D42235">
      <w:pPr>
        <w:spacing w:after="0" w:line="240" w:lineRule="auto"/>
        <w:ind w:firstLine="270"/>
        <w:jc w:val="both"/>
        <w:rPr>
          <w:rFonts w:ascii="Times New Roman" w:hAnsi="Times New Roman" w:cs="Times New Roman"/>
          <w:sz w:val="24"/>
          <w:szCs w:val="24"/>
          <w:lang w:val="bg-BG"/>
        </w:rPr>
      </w:pPr>
      <w:r w:rsidRPr="001E648F">
        <w:rPr>
          <w:rFonts w:ascii="Times New Roman" w:hAnsi="Times New Roman" w:cs="Times New Roman"/>
          <w:sz w:val="24"/>
          <w:szCs w:val="24"/>
          <w:lang w:val="bg-BG"/>
        </w:rPr>
        <w:lastRenderedPageBreak/>
        <w:t xml:space="preserve">„(2) Картите, изготвени на основата на прогнозите от СЦЗП, са </w:t>
      </w:r>
      <w:r w:rsidR="001E648F" w:rsidRPr="001E648F">
        <w:rPr>
          <w:rFonts w:ascii="Times New Roman" w:hAnsi="Times New Roman" w:cs="Times New Roman"/>
          <w:sz w:val="24"/>
          <w:szCs w:val="24"/>
          <w:lang w:val="bg-BG"/>
        </w:rPr>
        <w:t>за фиксирани райони съгласно</w:t>
      </w:r>
      <w:r w:rsidRPr="001E648F">
        <w:rPr>
          <w:rFonts w:ascii="Times New Roman" w:hAnsi="Times New Roman" w:cs="Times New Roman"/>
          <w:sz w:val="24"/>
          <w:szCs w:val="24"/>
          <w:lang w:val="bg-BG"/>
        </w:rPr>
        <w:t xml:space="preserve"> фиг. 6.1, фиг. 6.2 и фиг. 6.3 от приложение № 6</w:t>
      </w:r>
      <w:r w:rsidR="001E648F" w:rsidRPr="001E648F">
        <w:rPr>
          <w:rFonts w:ascii="Times New Roman" w:hAnsi="Times New Roman" w:cs="Times New Roman"/>
          <w:sz w:val="24"/>
          <w:szCs w:val="24"/>
          <w:lang w:val="bg-BG"/>
        </w:rPr>
        <w:t>.“</w:t>
      </w:r>
    </w:p>
    <w:p w:rsidR="00F826B3" w:rsidRDefault="00F826B3" w:rsidP="00D42235">
      <w:pPr>
        <w:spacing w:after="0" w:line="240" w:lineRule="auto"/>
        <w:ind w:firstLine="270"/>
        <w:jc w:val="both"/>
        <w:rPr>
          <w:rFonts w:ascii="Times New Roman" w:hAnsi="Times New Roman" w:cs="Times New Roman"/>
          <w:sz w:val="24"/>
          <w:szCs w:val="24"/>
          <w:lang w:val="bg-BG"/>
        </w:rPr>
      </w:pPr>
    </w:p>
    <w:p w:rsidR="00A21C3F" w:rsidRPr="000D7449" w:rsidRDefault="00A21C3F" w:rsidP="001029CE">
      <w:pPr>
        <w:ind w:firstLine="270"/>
        <w:jc w:val="both"/>
        <w:rPr>
          <w:rFonts w:ascii="Times New Roman" w:eastAsia="Times New Roman" w:hAnsi="Times New Roman" w:cs="Times New Roman"/>
          <w:color w:val="000000"/>
          <w:sz w:val="24"/>
          <w:szCs w:val="24"/>
          <w:lang w:val="bg-BG" w:eastAsia="bg-BG"/>
        </w:rPr>
      </w:pPr>
      <w:r w:rsidRPr="000D7449">
        <w:rPr>
          <w:rFonts w:ascii="Times New Roman" w:eastAsia="Times New Roman" w:hAnsi="Times New Roman" w:cs="Times New Roman"/>
          <w:b/>
          <w:sz w:val="24"/>
          <w:szCs w:val="24"/>
          <w:lang w:val="bg-BG"/>
        </w:rPr>
        <w:t>§</w:t>
      </w:r>
      <w:r w:rsidR="00507E93" w:rsidRPr="000D7449">
        <w:rPr>
          <w:rFonts w:ascii="Times New Roman" w:eastAsia="Times New Roman" w:hAnsi="Times New Roman" w:cs="Times New Roman"/>
          <w:b/>
          <w:sz w:val="24"/>
          <w:szCs w:val="24"/>
          <w:lang w:val="bg-BG"/>
        </w:rPr>
        <w:t xml:space="preserve"> </w:t>
      </w:r>
      <w:r w:rsidR="000D7449">
        <w:rPr>
          <w:rFonts w:ascii="Times New Roman" w:eastAsia="Times New Roman" w:hAnsi="Times New Roman" w:cs="Times New Roman"/>
          <w:b/>
          <w:sz w:val="24"/>
          <w:szCs w:val="24"/>
          <w:lang w:val="bg-BG"/>
        </w:rPr>
        <w:t>1</w:t>
      </w:r>
      <w:r w:rsidR="006B3F34">
        <w:rPr>
          <w:rFonts w:ascii="Times New Roman" w:eastAsia="Times New Roman" w:hAnsi="Times New Roman" w:cs="Times New Roman"/>
          <w:b/>
          <w:sz w:val="24"/>
          <w:szCs w:val="24"/>
          <w:lang w:val="bg-BG"/>
        </w:rPr>
        <w:t>5</w:t>
      </w:r>
      <w:r w:rsidR="000D7449">
        <w:rPr>
          <w:rFonts w:ascii="Times New Roman" w:eastAsia="Times New Roman" w:hAnsi="Times New Roman" w:cs="Times New Roman"/>
          <w:b/>
          <w:sz w:val="24"/>
          <w:szCs w:val="24"/>
          <w:lang w:val="bg-BG"/>
        </w:rPr>
        <w:t>.</w:t>
      </w:r>
      <w:r w:rsidRPr="000D7449">
        <w:rPr>
          <w:rFonts w:ascii="Times New Roman" w:eastAsia="Times New Roman" w:hAnsi="Times New Roman" w:cs="Times New Roman"/>
          <w:sz w:val="24"/>
          <w:szCs w:val="24"/>
          <w:lang w:val="bg-BG"/>
        </w:rPr>
        <w:t xml:space="preserve"> </w:t>
      </w:r>
      <w:r w:rsidR="00103F65" w:rsidRPr="000D7449">
        <w:rPr>
          <w:rFonts w:ascii="Times New Roman" w:eastAsia="Times New Roman" w:hAnsi="Times New Roman" w:cs="Times New Roman"/>
          <w:sz w:val="24"/>
          <w:szCs w:val="24"/>
          <w:lang w:val="bg-BG"/>
        </w:rPr>
        <w:t>В чл. 110, ал. 3</w:t>
      </w:r>
      <w:r w:rsidR="001029CE" w:rsidRPr="000D7449">
        <w:rPr>
          <w:rFonts w:ascii="Times New Roman" w:eastAsia="Times New Roman" w:hAnsi="Times New Roman" w:cs="Times New Roman"/>
          <w:sz w:val="24"/>
          <w:szCs w:val="24"/>
          <w:lang w:val="bg-BG"/>
        </w:rPr>
        <w:t xml:space="preserve"> думите</w:t>
      </w:r>
      <w:r w:rsidR="00103F65" w:rsidRPr="000D7449">
        <w:rPr>
          <w:rFonts w:ascii="Times New Roman" w:eastAsia="Times New Roman" w:hAnsi="Times New Roman" w:cs="Times New Roman"/>
          <w:sz w:val="24"/>
          <w:szCs w:val="24"/>
          <w:lang w:val="bg-BG"/>
        </w:rPr>
        <w:t xml:space="preserve"> </w:t>
      </w:r>
      <w:r w:rsidR="004510F4" w:rsidRPr="000D7449">
        <w:rPr>
          <w:rFonts w:ascii="Times New Roman" w:eastAsia="Times New Roman" w:hAnsi="Times New Roman" w:cs="Times New Roman"/>
          <w:sz w:val="24"/>
          <w:szCs w:val="24"/>
          <w:lang w:val="bg-BG"/>
        </w:rPr>
        <w:t xml:space="preserve">„метеорологична служба“ </w:t>
      </w:r>
      <w:r w:rsidR="00792868">
        <w:rPr>
          <w:rFonts w:ascii="Times New Roman" w:eastAsia="Times New Roman" w:hAnsi="Times New Roman" w:cs="Times New Roman"/>
          <w:sz w:val="24"/>
          <w:szCs w:val="24"/>
          <w:lang w:val="bg-BG"/>
        </w:rPr>
        <w:t>се заменят</w:t>
      </w:r>
      <w:r w:rsidR="001029CE" w:rsidRPr="000D7449">
        <w:rPr>
          <w:rFonts w:ascii="Times New Roman" w:eastAsia="Times New Roman" w:hAnsi="Times New Roman" w:cs="Times New Roman"/>
          <w:sz w:val="24"/>
          <w:szCs w:val="24"/>
          <w:lang w:val="bg-BG"/>
        </w:rPr>
        <w:t xml:space="preserve"> с</w:t>
      </w:r>
      <w:r w:rsidR="004510F4" w:rsidRPr="000D7449">
        <w:rPr>
          <w:rFonts w:ascii="Times New Roman" w:eastAsia="Times New Roman" w:hAnsi="Times New Roman" w:cs="Times New Roman"/>
          <w:sz w:val="24"/>
          <w:szCs w:val="24"/>
          <w:lang w:val="bg-BG"/>
        </w:rPr>
        <w:t xml:space="preserve"> „летищна метеорологична служба,“ и след </w:t>
      </w:r>
      <w:r w:rsidR="001029CE" w:rsidRPr="000D7449">
        <w:rPr>
          <w:rFonts w:ascii="Times New Roman" w:eastAsia="Times New Roman" w:hAnsi="Times New Roman" w:cs="Times New Roman"/>
          <w:sz w:val="24"/>
          <w:szCs w:val="24"/>
          <w:lang w:val="bg-BG"/>
        </w:rPr>
        <w:t>тях</w:t>
      </w:r>
      <w:r w:rsidR="00FE6D05" w:rsidRPr="000D7449">
        <w:rPr>
          <w:rFonts w:ascii="Times New Roman" w:eastAsia="Times New Roman" w:hAnsi="Times New Roman" w:cs="Times New Roman"/>
          <w:sz w:val="24"/>
          <w:szCs w:val="24"/>
          <w:lang w:val="bg-BG"/>
        </w:rPr>
        <w:t xml:space="preserve"> </w:t>
      </w:r>
      <w:r w:rsidR="00103F65" w:rsidRPr="000D7449">
        <w:rPr>
          <w:rFonts w:ascii="Times New Roman" w:eastAsia="Times New Roman" w:hAnsi="Times New Roman" w:cs="Times New Roman"/>
          <w:sz w:val="24"/>
          <w:szCs w:val="24"/>
          <w:lang w:val="bg-BG"/>
        </w:rPr>
        <w:t>се добавя „</w:t>
      </w:r>
      <w:r w:rsidR="00103F65" w:rsidRPr="000D7449">
        <w:rPr>
          <w:rFonts w:ascii="Times New Roman" w:eastAsia="Times New Roman" w:hAnsi="Times New Roman" w:cs="Times New Roman"/>
          <w:color w:val="000000"/>
          <w:sz w:val="24"/>
          <w:szCs w:val="24"/>
          <w:lang w:eastAsia="bg-BG"/>
        </w:rPr>
        <w:t>разположена на територията на летището</w:t>
      </w:r>
      <w:r w:rsidR="00103F65" w:rsidRPr="000D7449">
        <w:rPr>
          <w:rFonts w:ascii="Times New Roman" w:eastAsia="Times New Roman" w:hAnsi="Times New Roman" w:cs="Times New Roman"/>
          <w:color w:val="000000"/>
          <w:sz w:val="24"/>
          <w:szCs w:val="24"/>
          <w:lang w:val="bg-BG" w:eastAsia="bg-BG"/>
        </w:rPr>
        <w:t>“.</w:t>
      </w:r>
    </w:p>
    <w:p w:rsidR="0092277F" w:rsidRPr="000D7449" w:rsidRDefault="00446D6D" w:rsidP="00645D6E">
      <w:pPr>
        <w:ind w:firstLine="270"/>
        <w:rPr>
          <w:rFonts w:ascii="Times New Roman" w:hAnsi="Times New Roman" w:cs="Times New Roman"/>
          <w:sz w:val="24"/>
          <w:szCs w:val="24"/>
          <w:lang w:val="bg-BG"/>
        </w:rPr>
      </w:pPr>
      <w:r w:rsidRPr="000D7449">
        <w:rPr>
          <w:rFonts w:ascii="Times New Roman" w:hAnsi="Times New Roman" w:cs="Times New Roman"/>
          <w:b/>
          <w:sz w:val="24"/>
          <w:szCs w:val="24"/>
          <w:lang w:val="bg-BG"/>
        </w:rPr>
        <w:t>§</w:t>
      </w:r>
      <w:r w:rsidR="00507E93" w:rsidRPr="000D7449">
        <w:rPr>
          <w:rFonts w:ascii="Times New Roman" w:hAnsi="Times New Roman" w:cs="Times New Roman"/>
          <w:b/>
          <w:sz w:val="24"/>
          <w:szCs w:val="24"/>
          <w:lang w:val="bg-BG"/>
        </w:rPr>
        <w:t xml:space="preserve"> </w:t>
      </w:r>
      <w:r w:rsidR="000D7449">
        <w:rPr>
          <w:rFonts w:ascii="Times New Roman" w:hAnsi="Times New Roman" w:cs="Times New Roman"/>
          <w:b/>
          <w:sz w:val="24"/>
          <w:szCs w:val="24"/>
          <w:lang w:val="bg-BG"/>
        </w:rPr>
        <w:t>1</w:t>
      </w:r>
      <w:r w:rsidR="00792868">
        <w:rPr>
          <w:rFonts w:ascii="Times New Roman" w:hAnsi="Times New Roman" w:cs="Times New Roman"/>
          <w:b/>
          <w:sz w:val="24"/>
          <w:szCs w:val="24"/>
          <w:lang w:val="bg-BG"/>
        </w:rPr>
        <w:t>6</w:t>
      </w:r>
      <w:r w:rsidR="0092277F" w:rsidRPr="000D7449">
        <w:rPr>
          <w:rFonts w:ascii="Times New Roman" w:hAnsi="Times New Roman" w:cs="Times New Roman"/>
          <w:b/>
          <w:sz w:val="24"/>
          <w:szCs w:val="24"/>
          <w:lang w:val="bg-BG"/>
        </w:rPr>
        <w:t>.</w:t>
      </w:r>
      <w:r w:rsidRPr="000D7449">
        <w:rPr>
          <w:rFonts w:ascii="Times New Roman" w:hAnsi="Times New Roman" w:cs="Times New Roman"/>
          <w:sz w:val="24"/>
          <w:szCs w:val="24"/>
          <w:lang w:val="bg-BG"/>
        </w:rPr>
        <w:t xml:space="preserve"> </w:t>
      </w:r>
      <w:r w:rsidR="0092277F" w:rsidRPr="000D7449">
        <w:rPr>
          <w:rFonts w:ascii="Times New Roman" w:hAnsi="Times New Roman" w:cs="Times New Roman"/>
          <w:sz w:val="24"/>
          <w:szCs w:val="24"/>
          <w:lang w:val="bg-BG"/>
        </w:rPr>
        <w:t>В ч</w:t>
      </w:r>
      <w:r w:rsidRPr="000D7449">
        <w:rPr>
          <w:rFonts w:ascii="Times New Roman" w:hAnsi="Times New Roman" w:cs="Times New Roman"/>
          <w:sz w:val="24"/>
          <w:szCs w:val="24"/>
          <w:lang w:val="bg-BG"/>
        </w:rPr>
        <w:t xml:space="preserve">л.115, ал. 1 </w:t>
      </w:r>
      <w:r w:rsidR="0092277F" w:rsidRPr="000D7449">
        <w:rPr>
          <w:rFonts w:ascii="Times New Roman" w:hAnsi="Times New Roman" w:cs="Times New Roman"/>
          <w:sz w:val="24"/>
          <w:szCs w:val="24"/>
          <w:lang w:val="bg-BG"/>
        </w:rPr>
        <w:t>се изменя</w:t>
      </w:r>
      <w:r w:rsidR="000B7C8A">
        <w:rPr>
          <w:rFonts w:ascii="Times New Roman" w:hAnsi="Times New Roman" w:cs="Times New Roman"/>
          <w:sz w:val="24"/>
          <w:szCs w:val="24"/>
          <w:lang w:val="bg-BG"/>
        </w:rPr>
        <w:t xml:space="preserve"> така</w:t>
      </w:r>
      <w:r w:rsidR="0092277F" w:rsidRPr="000D7449">
        <w:rPr>
          <w:rFonts w:ascii="Times New Roman" w:hAnsi="Times New Roman" w:cs="Times New Roman"/>
          <w:sz w:val="24"/>
          <w:szCs w:val="24"/>
          <w:lang w:val="bg-BG"/>
        </w:rPr>
        <w:t>:</w:t>
      </w:r>
    </w:p>
    <w:p w:rsidR="00446D6D" w:rsidRPr="000D7449" w:rsidRDefault="0092277F" w:rsidP="001029CE">
      <w:pPr>
        <w:ind w:firstLine="270"/>
        <w:jc w:val="both"/>
        <w:rPr>
          <w:rFonts w:ascii="Times New Roman" w:hAnsi="Times New Roman" w:cs="Times New Roman"/>
          <w:sz w:val="24"/>
          <w:szCs w:val="24"/>
          <w:lang w:val="bg-BG"/>
        </w:rPr>
      </w:pPr>
      <w:r w:rsidRPr="000D7449">
        <w:rPr>
          <w:rFonts w:ascii="Times New Roman" w:hAnsi="Times New Roman" w:cs="Times New Roman"/>
          <w:sz w:val="24"/>
          <w:szCs w:val="24"/>
          <w:lang w:val="bg-BG"/>
        </w:rPr>
        <w:t>„(1)</w:t>
      </w:r>
      <w:r w:rsidR="00446D6D" w:rsidRPr="000D7449">
        <w:rPr>
          <w:rFonts w:ascii="Times New Roman" w:hAnsi="Times New Roman" w:cs="Times New Roman"/>
          <w:sz w:val="24"/>
          <w:szCs w:val="24"/>
          <w:lang w:val="bg-BG"/>
        </w:rPr>
        <w:t xml:space="preserve"> „</w:t>
      </w:r>
      <w:r w:rsidR="00446D6D" w:rsidRPr="000D7449">
        <w:rPr>
          <w:rFonts w:ascii="Times New Roman" w:eastAsia="Times New Roman" w:hAnsi="Times New Roman" w:cs="Times New Roman"/>
          <w:color w:val="000000"/>
          <w:sz w:val="24"/>
          <w:szCs w:val="24"/>
          <w:lang w:eastAsia="bg-BG"/>
        </w:rPr>
        <w:t>Брифингът, консултацията и визуализацията на материали се</w:t>
      </w:r>
      <w:r w:rsidR="000B7C8A">
        <w:rPr>
          <w:rFonts w:ascii="Times New Roman" w:eastAsia="Times New Roman" w:hAnsi="Times New Roman" w:cs="Times New Roman"/>
          <w:color w:val="000000"/>
          <w:sz w:val="24"/>
          <w:szCs w:val="24"/>
          <w:lang w:eastAsia="bg-BG"/>
        </w:rPr>
        <w:t xml:space="preserve"> провеждат от ЛМС, отговорна за</w:t>
      </w:r>
      <w:r w:rsidR="00446D6D" w:rsidRPr="000D7449">
        <w:rPr>
          <w:rFonts w:ascii="Times New Roman" w:eastAsia="Times New Roman" w:hAnsi="Times New Roman" w:cs="Times New Roman"/>
          <w:color w:val="000000"/>
          <w:sz w:val="24"/>
          <w:szCs w:val="24"/>
          <w:lang w:eastAsia="bg-BG"/>
        </w:rPr>
        <w:t xml:space="preserve"> летището </w:t>
      </w:r>
      <w:r w:rsidR="00446D6D" w:rsidRPr="00D05B89">
        <w:rPr>
          <w:rFonts w:ascii="Times New Roman" w:eastAsia="Times New Roman" w:hAnsi="Times New Roman" w:cs="Times New Roman"/>
          <w:color w:val="000000"/>
          <w:sz w:val="24"/>
          <w:szCs w:val="24"/>
          <w:lang w:eastAsia="bg-BG"/>
        </w:rPr>
        <w:t>за</w:t>
      </w:r>
      <w:r w:rsidR="00446D6D" w:rsidRPr="000D7449">
        <w:rPr>
          <w:rFonts w:ascii="Times New Roman" w:eastAsia="Times New Roman" w:hAnsi="Times New Roman" w:cs="Times New Roman"/>
          <w:color w:val="000000"/>
          <w:sz w:val="24"/>
          <w:szCs w:val="24"/>
          <w:lang w:eastAsia="bg-BG"/>
        </w:rPr>
        <w:t xml:space="preserve"> излитане, а където няма такава, </w:t>
      </w:r>
      <w:r w:rsidRPr="000D7449">
        <w:rPr>
          <w:rFonts w:ascii="Times New Roman" w:eastAsia="Times New Roman" w:hAnsi="Times New Roman" w:cs="Times New Roman"/>
          <w:color w:val="000000"/>
          <w:sz w:val="24"/>
          <w:szCs w:val="24"/>
          <w:lang w:val="bg-BG" w:eastAsia="bg-BG"/>
        </w:rPr>
        <w:t xml:space="preserve">от </w:t>
      </w:r>
      <w:r w:rsidR="00446D6D" w:rsidRPr="000D7449">
        <w:rPr>
          <w:rFonts w:ascii="Times New Roman" w:eastAsia="Times New Roman" w:hAnsi="Times New Roman" w:cs="Times New Roman"/>
          <w:color w:val="000000"/>
          <w:sz w:val="24"/>
          <w:szCs w:val="24"/>
          <w:lang w:eastAsia="bg-BG"/>
        </w:rPr>
        <w:t xml:space="preserve">ДАНО съгласувано с </w:t>
      </w:r>
      <w:r w:rsidRPr="000D7449">
        <w:rPr>
          <w:rFonts w:ascii="Times New Roman" w:eastAsia="Times New Roman" w:hAnsi="Times New Roman" w:cs="Times New Roman"/>
          <w:color w:val="000000"/>
          <w:sz w:val="24"/>
          <w:szCs w:val="24"/>
          <w:lang w:val="bg-BG" w:eastAsia="bg-BG"/>
        </w:rPr>
        <w:t xml:space="preserve">авиационните </w:t>
      </w:r>
      <w:r w:rsidR="00446D6D" w:rsidRPr="000D7449">
        <w:rPr>
          <w:rFonts w:ascii="Times New Roman" w:eastAsia="Times New Roman" w:hAnsi="Times New Roman" w:cs="Times New Roman"/>
          <w:color w:val="000000"/>
          <w:sz w:val="24"/>
          <w:szCs w:val="24"/>
          <w:lang w:eastAsia="bg-BG"/>
        </w:rPr>
        <w:t>оператори</w:t>
      </w:r>
      <w:r w:rsidRPr="000D7449">
        <w:rPr>
          <w:rFonts w:ascii="Times New Roman" w:eastAsia="Times New Roman" w:hAnsi="Times New Roman" w:cs="Times New Roman"/>
          <w:color w:val="000000"/>
          <w:sz w:val="24"/>
          <w:szCs w:val="24"/>
          <w:lang w:val="bg-BG" w:eastAsia="bg-BG"/>
        </w:rPr>
        <w:t>,</w:t>
      </w:r>
      <w:r w:rsidR="00446D6D" w:rsidRPr="000D7449">
        <w:rPr>
          <w:rFonts w:ascii="Times New Roman" w:eastAsia="Times New Roman" w:hAnsi="Times New Roman" w:cs="Times New Roman"/>
          <w:color w:val="000000"/>
          <w:sz w:val="24"/>
          <w:szCs w:val="24"/>
          <w:lang w:eastAsia="bg-BG"/>
        </w:rPr>
        <w:t xml:space="preserve"> определя летищна метеорологична служба,</w:t>
      </w:r>
      <w:r w:rsidR="00446D6D" w:rsidRPr="000D7449">
        <w:rPr>
          <w:rFonts w:ascii="Times New Roman" w:eastAsia="Times New Roman" w:hAnsi="Times New Roman" w:cs="Times New Roman"/>
          <w:color w:val="000000"/>
          <w:sz w:val="24"/>
          <w:szCs w:val="24"/>
          <w:lang w:val="bg-BG" w:eastAsia="bg-BG"/>
        </w:rPr>
        <w:t xml:space="preserve"> </w:t>
      </w:r>
      <w:r w:rsidR="00446D6D" w:rsidRPr="000D7449">
        <w:rPr>
          <w:rFonts w:ascii="Times New Roman" w:eastAsia="Times New Roman" w:hAnsi="Times New Roman" w:cs="Times New Roman"/>
          <w:color w:val="000000"/>
          <w:sz w:val="24"/>
          <w:szCs w:val="24"/>
          <w:lang w:eastAsia="bg-BG"/>
        </w:rPr>
        <w:t>която да извършва обслужването</w:t>
      </w:r>
      <w:r w:rsidR="00446D6D" w:rsidRPr="000D7449">
        <w:rPr>
          <w:rFonts w:ascii="Times New Roman" w:eastAsia="Times New Roman" w:hAnsi="Times New Roman" w:cs="Times New Roman"/>
          <w:color w:val="000000"/>
          <w:sz w:val="24"/>
          <w:szCs w:val="24"/>
          <w:lang w:val="bg-BG" w:eastAsia="bg-BG"/>
        </w:rPr>
        <w:t>“.</w:t>
      </w:r>
    </w:p>
    <w:p w:rsidR="00642B13" w:rsidRPr="000D7449" w:rsidRDefault="00642B13" w:rsidP="001029CE">
      <w:pPr>
        <w:ind w:firstLine="270"/>
        <w:jc w:val="both"/>
        <w:rPr>
          <w:rFonts w:ascii="Times New Roman" w:hAnsi="Times New Roman" w:cs="Times New Roman"/>
          <w:sz w:val="24"/>
          <w:szCs w:val="24"/>
          <w:lang w:val="bg-BG"/>
        </w:rPr>
      </w:pPr>
      <w:r w:rsidRPr="000D7449">
        <w:rPr>
          <w:rFonts w:ascii="Times New Roman" w:hAnsi="Times New Roman" w:cs="Times New Roman"/>
          <w:b/>
          <w:sz w:val="24"/>
          <w:szCs w:val="24"/>
          <w:lang w:val="bg-BG"/>
        </w:rPr>
        <w:t>§</w:t>
      </w:r>
      <w:r w:rsidR="005B213F" w:rsidRPr="000D7449">
        <w:rPr>
          <w:rFonts w:ascii="Times New Roman" w:hAnsi="Times New Roman" w:cs="Times New Roman"/>
          <w:b/>
          <w:sz w:val="24"/>
          <w:szCs w:val="24"/>
          <w:lang w:val="bg-BG"/>
        </w:rPr>
        <w:t xml:space="preserve"> </w:t>
      </w:r>
      <w:r w:rsidR="000D7449">
        <w:rPr>
          <w:rFonts w:ascii="Times New Roman" w:hAnsi="Times New Roman" w:cs="Times New Roman"/>
          <w:b/>
          <w:sz w:val="24"/>
          <w:szCs w:val="24"/>
          <w:lang w:val="bg-BG"/>
        </w:rPr>
        <w:t>1</w:t>
      </w:r>
      <w:r w:rsidR="00792868">
        <w:rPr>
          <w:rFonts w:ascii="Times New Roman" w:hAnsi="Times New Roman" w:cs="Times New Roman"/>
          <w:b/>
          <w:sz w:val="24"/>
          <w:szCs w:val="24"/>
          <w:lang w:val="bg-BG"/>
        </w:rPr>
        <w:t>7</w:t>
      </w:r>
      <w:r w:rsidR="0092277F" w:rsidRPr="000D7449">
        <w:rPr>
          <w:rFonts w:ascii="Times New Roman" w:hAnsi="Times New Roman" w:cs="Times New Roman"/>
          <w:sz w:val="24"/>
          <w:szCs w:val="24"/>
          <w:lang w:val="bg-BG"/>
        </w:rPr>
        <w:t>.</w:t>
      </w:r>
      <w:r w:rsidRPr="000D7449">
        <w:rPr>
          <w:rFonts w:ascii="Times New Roman" w:hAnsi="Times New Roman" w:cs="Times New Roman"/>
          <w:sz w:val="24"/>
          <w:szCs w:val="24"/>
          <w:lang w:val="bg-BG"/>
        </w:rPr>
        <w:t xml:space="preserve"> В чл. 120 </w:t>
      </w:r>
      <w:r w:rsidR="004510F4" w:rsidRPr="000D7449">
        <w:rPr>
          <w:rFonts w:ascii="Times New Roman" w:hAnsi="Times New Roman" w:cs="Times New Roman"/>
          <w:sz w:val="24"/>
          <w:szCs w:val="24"/>
          <w:lang w:val="bg-BG"/>
        </w:rPr>
        <w:t xml:space="preserve"> </w:t>
      </w:r>
      <w:r w:rsidR="001029CE" w:rsidRPr="000D7449">
        <w:rPr>
          <w:rFonts w:ascii="Times New Roman" w:hAnsi="Times New Roman" w:cs="Times New Roman"/>
          <w:sz w:val="24"/>
          <w:szCs w:val="24"/>
          <w:lang w:val="bg-BG"/>
        </w:rPr>
        <w:t xml:space="preserve">думите </w:t>
      </w:r>
      <w:r w:rsidR="004510F4" w:rsidRPr="000D7449">
        <w:rPr>
          <w:rFonts w:ascii="Times New Roman" w:hAnsi="Times New Roman" w:cs="Times New Roman"/>
          <w:sz w:val="24"/>
          <w:szCs w:val="24"/>
          <w:lang w:val="bg-BG"/>
        </w:rPr>
        <w:t xml:space="preserve">„метеорологичната служба“ </w:t>
      </w:r>
      <w:r w:rsidR="001029CE" w:rsidRPr="000D7449">
        <w:rPr>
          <w:rFonts w:ascii="Times New Roman" w:hAnsi="Times New Roman" w:cs="Times New Roman"/>
          <w:sz w:val="24"/>
          <w:szCs w:val="24"/>
          <w:lang w:val="bg-BG"/>
        </w:rPr>
        <w:t xml:space="preserve">се заменя с </w:t>
      </w:r>
      <w:r w:rsidRPr="000D7449">
        <w:rPr>
          <w:rFonts w:ascii="Times New Roman" w:hAnsi="Times New Roman" w:cs="Times New Roman"/>
          <w:sz w:val="24"/>
          <w:szCs w:val="24"/>
          <w:lang w:val="bg-BG"/>
        </w:rPr>
        <w:t>„летищната</w:t>
      </w:r>
      <w:r w:rsidR="004510F4" w:rsidRPr="000D7449">
        <w:rPr>
          <w:rFonts w:ascii="Times New Roman" w:hAnsi="Times New Roman" w:cs="Times New Roman"/>
          <w:sz w:val="24"/>
          <w:szCs w:val="24"/>
          <w:lang w:val="bg-BG"/>
        </w:rPr>
        <w:t xml:space="preserve"> метеорологична служба</w:t>
      </w:r>
      <w:r w:rsidRPr="000D7449">
        <w:rPr>
          <w:rFonts w:ascii="Times New Roman" w:hAnsi="Times New Roman" w:cs="Times New Roman"/>
          <w:sz w:val="24"/>
          <w:szCs w:val="24"/>
          <w:lang w:val="bg-BG"/>
        </w:rPr>
        <w:t>“.</w:t>
      </w:r>
    </w:p>
    <w:p w:rsidR="0092277F" w:rsidRPr="009306C3" w:rsidRDefault="00642B13" w:rsidP="001029CE">
      <w:pPr>
        <w:ind w:firstLine="270"/>
        <w:jc w:val="both"/>
        <w:rPr>
          <w:rFonts w:ascii="Times New Roman" w:hAnsi="Times New Roman" w:cs="Times New Roman"/>
          <w:sz w:val="24"/>
          <w:szCs w:val="24"/>
          <w:lang w:val="bg-BG"/>
        </w:rPr>
      </w:pPr>
      <w:r w:rsidRPr="000D7449">
        <w:rPr>
          <w:rFonts w:ascii="Times New Roman" w:hAnsi="Times New Roman" w:cs="Times New Roman"/>
          <w:b/>
          <w:sz w:val="24"/>
          <w:szCs w:val="24"/>
          <w:lang w:val="bg-BG"/>
        </w:rPr>
        <w:t>§</w:t>
      </w:r>
      <w:r w:rsidR="005B213F" w:rsidRPr="000D7449">
        <w:rPr>
          <w:rFonts w:ascii="Times New Roman" w:hAnsi="Times New Roman" w:cs="Times New Roman"/>
          <w:b/>
          <w:sz w:val="24"/>
          <w:szCs w:val="24"/>
          <w:lang w:val="bg-BG"/>
        </w:rPr>
        <w:t xml:space="preserve"> </w:t>
      </w:r>
      <w:r w:rsidR="00792868">
        <w:rPr>
          <w:rFonts w:ascii="Times New Roman" w:hAnsi="Times New Roman" w:cs="Times New Roman"/>
          <w:b/>
          <w:sz w:val="24"/>
          <w:szCs w:val="24"/>
          <w:lang w:val="bg-BG"/>
        </w:rPr>
        <w:t>18</w:t>
      </w:r>
      <w:r w:rsidR="0092277F" w:rsidRPr="000D7449">
        <w:rPr>
          <w:rFonts w:ascii="Times New Roman" w:hAnsi="Times New Roman" w:cs="Times New Roman"/>
          <w:sz w:val="24"/>
          <w:szCs w:val="24"/>
          <w:lang w:val="bg-BG"/>
        </w:rPr>
        <w:t>.</w:t>
      </w:r>
      <w:r w:rsidRPr="000D7449">
        <w:rPr>
          <w:rFonts w:ascii="Times New Roman" w:hAnsi="Times New Roman" w:cs="Times New Roman"/>
          <w:sz w:val="24"/>
          <w:szCs w:val="24"/>
          <w:lang w:val="bg-BG"/>
        </w:rPr>
        <w:t xml:space="preserve"> В чл. 124, ал.</w:t>
      </w:r>
      <w:r w:rsidR="000F62D7">
        <w:rPr>
          <w:rFonts w:ascii="Times New Roman" w:hAnsi="Times New Roman" w:cs="Times New Roman"/>
          <w:sz w:val="24"/>
          <w:szCs w:val="24"/>
          <w:lang w:val="bg-BG"/>
        </w:rPr>
        <w:t xml:space="preserve"> </w:t>
      </w:r>
      <w:r w:rsidRPr="000D7449">
        <w:rPr>
          <w:rFonts w:ascii="Times New Roman" w:hAnsi="Times New Roman" w:cs="Times New Roman"/>
          <w:sz w:val="24"/>
          <w:szCs w:val="24"/>
          <w:lang w:val="bg-BG"/>
        </w:rPr>
        <w:t xml:space="preserve">1 </w:t>
      </w:r>
      <w:r w:rsidR="007A3F40" w:rsidRPr="000D7449">
        <w:rPr>
          <w:rFonts w:ascii="Times New Roman" w:hAnsi="Times New Roman" w:cs="Times New Roman"/>
          <w:sz w:val="24"/>
          <w:szCs w:val="24"/>
          <w:lang w:val="bg-BG"/>
        </w:rPr>
        <w:t>думите „</w:t>
      </w:r>
      <w:r w:rsidR="000F62D7">
        <w:rPr>
          <w:rFonts w:ascii="Times New Roman" w:hAnsi="Times New Roman" w:cs="Times New Roman"/>
          <w:sz w:val="24"/>
          <w:szCs w:val="24"/>
          <w:lang w:val="bg-BG"/>
        </w:rPr>
        <w:t>л</w:t>
      </w:r>
      <w:r w:rsidR="007A3F40" w:rsidRPr="000D7449">
        <w:rPr>
          <w:rFonts w:ascii="Times New Roman" w:hAnsi="Times New Roman" w:cs="Times New Roman"/>
          <w:sz w:val="24"/>
          <w:szCs w:val="24"/>
          <w:lang w:val="bg-BG"/>
        </w:rPr>
        <w:t>етищните метеорологични служби“</w:t>
      </w:r>
      <w:r w:rsidR="000B7C8A">
        <w:rPr>
          <w:rFonts w:ascii="Times New Roman" w:hAnsi="Times New Roman" w:cs="Times New Roman"/>
          <w:sz w:val="24"/>
          <w:szCs w:val="24"/>
          <w:lang w:val="bg-BG"/>
        </w:rPr>
        <w:t xml:space="preserve"> </w:t>
      </w:r>
      <w:r w:rsidR="007A3F40" w:rsidRPr="000D7449">
        <w:rPr>
          <w:rFonts w:ascii="Times New Roman" w:hAnsi="Times New Roman" w:cs="Times New Roman"/>
          <w:sz w:val="24"/>
          <w:szCs w:val="24"/>
          <w:lang w:val="bg-BG"/>
        </w:rPr>
        <w:t xml:space="preserve"> се заменят с „</w:t>
      </w:r>
      <w:r w:rsidR="000F62D7">
        <w:rPr>
          <w:rFonts w:ascii="Times New Roman" w:eastAsia="Times New Roman" w:hAnsi="Times New Roman" w:cs="Times New Roman"/>
          <w:sz w:val="24"/>
          <w:szCs w:val="24"/>
          <w:lang w:val="bg-BG" w:eastAsia="bg-BG"/>
        </w:rPr>
        <w:t>л</w:t>
      </w:r>
      <w:r w:rsidR="007A3F40" w:rsidRPr="000D7449">
        <w:rPr>
          <w:rFonts w:ascii="Times New Roman" w:eastAsia="Times New Roman" w:hAnsi="Times New Roman" w:cs="Times New Roman"/>
          <w:sz w:val="24"/>
          <w:szCs w:val="24"/>
          <w:lang w:eastAsia="bg-BG"/>
        </w:rPr>
        <w:t xml:space="preserve">етищната метеорологична служба </w:t>
      </w:r>
      <w:r w:rsidR="007F0626" w:rsidRPr="000D7449">
        <w:rPr>
          <w:rFonts w:ascii="Times New Roman" w:eastAsia="Times New Roman" w:hAnsi="Times New Roman" w:cs="Times New Roman"/>
          <w:sz w:val="24"/>
          <w:szCs w:val="24"/>
          <w:lang w:val="bg-BG" w:eastAsia="bg-BG"/>
        </w:rPr>
        <w:t xml:space="preserve">и </w:t>
      </w:r>
      <w:r w:rsidR="007A3F40" w:rsidRPr="000D7449">
        <w:rPr>
          <w:rFonts w:ascii="Times New Roman" w:eastAsia="Times New Roman" w:hAnsi="Times New Roman" w:cs="Times New Roman"/>
          <w:sz w:val="24"/>
          <w:szCs w:val="24"/>
          <w:lang w:eastAsia="bg-BG"/>
        </w:rPr>
        <w:t>метеорологичната служба за следене</w:t>
      </w:r>
      <w:r w:rsidR="007A3F40" w:rsidRPr="000D7449">
        <w:rPr>
          <w:rFonts w:ascii="Times New Roman" w:eastAsia="Times New Roman" w:hAnsi="Times New Roman" w:cs="Times New Roman"/>
          <w:sz w:val="24"/>
          <w:szCs w:val="24"/>
          <w:lang w:val="bg-BG" w:eastAsia="bg-BG"/>
        </w:rPr>
        <w:t>“.</w:t>
      </w:r>
    </w:p>
    <w:p w:rsidR="00642B13" w:rsidRPr="000D7449" w:rsidRDefault="00642B13" w:rsidP="00D42235">
      <w:pPr>
        <w:ind w:firstLine="270"/>
        <w:jc w:val="both"/>
        <w:rPr>
          <w:rFonts w:ascii="Times New Roman" w:eastAsia="Times New Roman" w:hAnsi="Times New Roman" w:cs="Times New Roman"/>
          <w:color w:val="000000"/>
          <w:sz w:val="24"/>
          <w:szCs w:val="24"/>
          <w:lang w:val="bg-BG" w:eastAsia="bg-BG"/>
        </w:rPr>
      </w:pPr>
      <w:r w:rsidRPr="000D7449">
        <w:rPr>
          <w:rFonts w:ascii="Times New Roman" w:eastAsia="Times New Roman" w:hAnsi="Times New Roman" w:cs="Times New Roman"/>
          <w:b/>
          <w:color w:val="000000"/>
          <w:sz w:val="24"/>
          <w:szCs w:val="24"/>
          <w:lang w:val="bg-BG" w:eastAsia="bg-BG"/>
        </w:rPr>
        <w:t>§</w:t>
      </w:r>
      <w:r w:rsidR="005B213F" w:rsidRPr="000D7449">
        <w:rPr>
          <w:rFonts w:ascii="Times New Roman" w:eastAsia="Times New Roman" w:hAnsi="Times New Roman" w:cs="Times New Roman"/>
          <w:b/>
          <w:color w:val="000000"/>
          <w:sz w:val="24"/>
          <w:szCs w:val="24"/>
          <w:lang w:val="bg-BG" w:eastAsia="bg-BG"/>
        </w:rPr>
        <w:t xml:space="preserve"> </w:t>
      </w:r>
      <w:r w:rsidR="00792868">
        <w:rPr>
          <w:rFonts w:ascii="Times New Roman" w:eastAsia="Times New Roman" w:hAnsi="Times New Roman" w:cs="Times New Roman"/>
          <w:b/>
          <w:color w:val="000000"/>
          <w:sz w:val="24"/>
          <w:szCs w:val="24"/>
          <w:lang w:val="bg-BG" w:eastAsia="bg-BG"/>
        </w:rPr>
        <w:t>19</w:t>
      </w:r>
      <w:r w:rsidR="005754CB" w:rsidRPr="000D7449">
        <w:rPr>
          <w:rFonts w:ascii="Times New Roman" w:eastAsia="Times New Roman" w:hAnsi="Times New Roman" w:cs="Times New Roman"/>
          <w:color w:val="000000"/>
          <w:sz w:val="24"/>
          <w:szCs w:val="24"/>
          <w:lang w:val="bg-BG" w:eastAsia="bg-BG"/>
        </w:rPr>
        <w:t>.</w:t>
      </w:r>
      <w:r w:rsidRPr="000D7449">
        <w:rPr>
          <w:rFonts w:ascii="Times New Roman" w:eastAsia="Times New Roman" w:hAnsi="Times New Roman" w:cs="Times New Roman"/>
          <w:color w:val="000000"/>
          <w:sz w:val="24"/>
          <w:szCs w:val="24"/>
          <w:lang w:val="bg-BG" w:eastAsia="bg-BG"/>
        </w:rPr>
        <w:t xml:space="preserve"> В чл. 127 </w:t>
      </w:r>
      <w:r w:rsidR="001029CE" w:rsidRPr="000D7449">
        <w:rPr>
          <w:rFonts w:ascii="Times New Roman" w:eastAsia="Times New Roman" w:hAnsi="Times New Roman" w:cs="Times New Roman"/>
          <w:color w:val="000000"/>
          <w:sz w:val="24"/>
          <w:szCs w:val="24"/>
          <w:lang w:val="bg-BG" w:eastAsia="bg-BG"/>
        </w:rPr>
        <w:t xml:space="preserve">думите </w:t>
      </w:r>
      <w:r w:rsidR="000F62D7">
        <w:rPr>
          <w:rFonts w:ascii="Times New Roman" w:eastAsia="Times New Roman" w:hAnsi="Times New Roman" w:cs="Times New Roman"/>
          <w:color w:val="000000"/>
          <w:sz w:val="24"/>
          <w:szCs w:val="24"/>
          <w:lang w:val="bg-BG" w:eastAsia="bg-BG"/>
        </w:rPr>
        <w:t>„</w:t>
      </w:r>
      <w:r w:rsidR="004510F4" w:rsidRPr="000D7449">
        <w:rPr>
          <w:rFonts w:ascii="Times New Roman" w:eastAsia="Times New Roman" w:hAnsi="Times New Roman" w:cs="Times New Roman"/>
          <w:color w:val="000000"/>
          <w:sz w:val="24"/>
          <w:szCs w:val="24"/>
          <w:lang w:val="bg-BG" w:eastAsia="bg-BG"/>
        </w:rPr>
        <w:t xml:space="preserve">метеорологична служба“ </w:t>
      </w:r>
      <w:r w:rsidR="001029CE" w:rsidRPr="000D7449">
        <w:rPr>
          <w:rFonts w:ascii="Times New Roman" w:eastAsia="Times New Roman" w:hAnsi="Times New Roman" w:cs="Times New Roman"/>
          <w:color w:val="000000"/>
          <w:sz w:val="24"/>
          <w:szCs w:val="24"/>
          <w:lang w:val="bg-BG" w:eastAsia="bg-BG"/>
        </w:rPr>
        <w:t>се заменят с</w:t>
      </w:r>
      <w:r w:rsidRPr="000D7449">
        <w:rPr>
          <w:rFonts w:ascii="Times New Roman" w:eastAsia="Times New Roman" w:hAnsi="Times New Roman" w:cs="Times New Roman"/>
          <w:color w:val="000000"/>
          <w:sz w:val="24"/>
          <w:szCs w:val="24"/>
          <w:lang w:val="bg-BG" w:eastAsia="bg-BG"/>
        </w:rPr>
        <w:t xml:space="preserve"> „летищна</w:t>
      </w:r>
      <w:r w:rsidR="004510F4" w:rsidRPr="000D7449">
        <w:rPr>
          <w:rFonts w:ascii="Times New Roman" w:eastAsia="Times New Roman" w:hAnsi="Times New Roman" w:cs="Times New Roman"/>
          <w:color w:val="000000"/>
          <w:sz w:val="24"/>
          <w:szCs w:val="24"/>
          <w:lang w:val="bg-BG" w:eastAsia="bg-BG"/>
        </w:rPr>
        <w:t xml:space="preserve"> метеорологична служба или </w:t>
      </w:r>
      <w:r w:rsidRPr="000D7449">
        <w:rPr>
          <w:rFonts w:ascii="Times New Roman" w:eastAsia="Times New Roman" w:hAnsi="Times New Roman" w:cs="Times New Roman"/>
          <w:color w:val="000000"/>
          <w:sz w:val="24"/>
          <w:szCs w:val="24"/>
          <w:lang w:val="bg-BG" w:eastAsia="bg-BG"/>
        </w:rPr>
        <w:t>метеорологична служба за следене“.</w:t>
      </w:r>
    </w:p>
    <w:p w:rsidR="00642B13" w:rsidRPr="000D7449" w:rsidRDefault="00642B13" w:rsidP="00B62842">
      <w:pPr>
        <w:ind w:firstLine="270"/>
        <w:jc w:val="both"/>
        <w:rPr>
          <w:rFonts w:ascii="Times New Roman" w:eastAsia="Times New Roman" w:hAnsi="Times New Roman" w:cs="Times New Roman"/>
          <w:color w:val="000000"/>
          <w:sz w:val="24"/>
          <w:szCs w:val="24"/>
          <w:lang w:val="bg-BG" w:eastAsia="bg-BG"/>
        </w:rPr>
      </w:pPr>
      <w:r w:rsidRPr="000D7449">
        <w:rPr>
          <w:rFonts w:ascii="Times New Roman" w:hAnsi="Times New Roman" w:cs="Times New Roman"/>
          <w:b/>
          <w:sz w:val="24"/>
          <w:szCs w:val="24"/>
          <w:lang w:val="bg-BG"/>
        </w:rPr>
        <w:t>§</w:t>
      </w:r>
      <w:r w:rsidR="005B213F" w:rsidRPr="000D7449">
        <w:rPr>
          <w:rFonts w:ascii="Times New Roman" w:hAnsi="Times New Roman" w:cs="Times New Roman"/>
          <w:b/>
          <w:sz w:val="24"/>
          <w:szCs w:val="24"/>
          <w:lang w:val="bg-BG"/>
        </w:rPr>
        <w:t xml:space="preserve"> </w:t>
      </w:r>
      <w:r w:rsidR="000D7449">
        <w:rPr>
          <w:rFonts w:ascii="Times New Roman" w:hAnsi="Times New Roman" w:cs="Times New Roman"/>
          <w:b/>
          <w:sz w:val="24"/>
          <w:szCs w:val="24"/>
          <w:lang w:val="bg-BG"/>
        </w:rPr>
        <w:t>2</w:t>
      </w:r>
      <w:r w:rsidR="00792868">
        <w:rPr>
          <w:rFonts w:ascii="Times New Roman" w:hAnsi="Times New Roman" w:cs="Times New Roman"/>
          <w:b/>
          <w:sz w:val="24"/>
          <w:szCs w:val="24"/>
          <w:lang w:val="bg-BG"/>
        </w:rPr>
        <w:t>0</w:t>
      </w:r>
      <w:r w:rsidR="005754CB" w:rsidRPr="000D7449">
        <w:rPr>
          <w:rFonts w:ascii="Times New Roman" w:hAnsi="Times New Roman" w:cs="Times New Roman"/>
          <w:b/>
          <w:sz w:val="24"/>
          <w:szCs w:val="24"/>
          <w:lang w:val="bg-BG"/>
        </w:rPr>
        <w:t>.</w:t>
      </w:r>
      <w:r w:rsidRPr="000D7449">
        <w:rPr>
          <w:rFonts w:ascii="Times New Roman" w:eastAsia="Times New Roman" w:hAnsi="Times New Roman" w:cs="Times New Roman"/>
          <w:color w:val="000000"/>
          <w:sz w:val="24"/>
          <w:szCs w:val="24"/>
          <w:lang w:val="bg-BG" w:eastAsia="bg-BG"/>
        </w:rPr>
        <w:t xml:space="preserve"> В чл. 130 </w:t>
      </w:r>
      <w:r w:rsidR="001029CE" w:rsidRPr="000D7449">
        <w:rPr>
          <w:rFonts w:ascii="Times New Roman" w:eastAsia="Times New Roman" w:hAnsi="Times New Roman" w:cs="Times New Roman"/>
          <w:color w:val="000000"/>
          <w:sz w:val="24"/>
          <w:szCs w:val="24"/>
          <w:lang w:val="bg-BG" w:eastAsia="bg-BG"/>
        </w:rPr>
        <w:t xml:space="preserve">думите </w:t>
      </w:r>
      <w:r w:rsidR="00761EDA" w:rsidRPr="000D7449">
        <w:rPr>
          <w:rFonts w:ascii="Times New Roman" w:eastAsia="Times New Roman" w:hAnsi="Times New Roman" w:cs="Times New Roman"/>
          <w:color w:val="000000"/>
          <w:sz w:val="24"/>
          <w:szCs w:val="24"/>
          <w:lang w:val="bg-BG" w:eastAsia="bg-BG"/>
        </w:rPr>
        <w:t xml:space="preserve">„метеорологична служба“ </w:t>
      </w:r>
      <w:r w:rsidR="000F62D7">
        <w:rPr>
          <w:rFonts w:ascii="Times New Roman" w:eastAsia="Times New Roman" w:hAnsi="Times New Roman" w:cs="Times New Roman"/>
          <w:color w:val="000000"/>
          <w:sz w:val="24"/>
          <w:szCs w:val="24"/>
          <w:lang w:val="bg-BG" w:eastAsia="bg-BG"/>
        </w:rPr>
        <w:t>с</w:t>
      </w:r>
      <w:r w:rsidR="001029CE" w:rsidRPr="000F62D7">
        <w:rPr>
          <w:rFonts w:ascii="Times New Roman" w:eastAsia="Times New Roman" w:hAnsi="Times New Roman" w:cs="Times New Roman"/>
          <w:color w:val="000000"/>
          <w:sz w:val="24"/>
          <w:szCs w:val="24"/>
          <w:lang w:val="bg-BG" w:eastAsia="bg-BG"/>
        </w:rPr>
        <w:t>е</w:t>
      </w:r>
      <w:r w:rsidR="001029CE" w:rsidRPr="000D7449">
        <w:rPr>
          <w:rFonts w:ascii="Times New Roman" w:eastAsia="Times New Roman" w:hAnsi="Times New Roman" w:cs="Times New Roman"/>
          <w:color w:val="000000"/>
          <w:sz w:val="24"/>
          <w:szCs w:val="24"/>
          <w:lang w:val="bg-BG" w:eastAsia="bg-BG"/>
        </w:rPr>
        <w:t xml:space="preserve"> заменят с</w:t>
      </w:r>
      <w:r w:rsidR="00761EDA" w:rsidRPr="000D7449">
        <w:rPr>
          <w:rFonts w:ascii="Times New Roman" w:eastAsia="Times New Roman" w:hAnsi="Times New Roman" w:cs="Times New Roman"/>
          <w:color w:val="000000"/>
          <w:sz w:val="24"/>
          <w:szCs w:val="24"/>
          <w:lang w:val="bg-BG" w:eastAsia="bg-BG"/>
        </w:rPr>
        <w:t xml:space="preserve"> </w:t>
      </w:r>
      <w:r w:rsidRPr="000D7449">
        <w:rPr>
          <w:rFonts w:ascii="Times New Roman" w:eastAsia="Times New Roman" w:hAnsi="Times New Roman" w:cs="Times New Roman"/>
          <w:color w:val="000000"/>
          <w:sz w:val="24"/>
          <w:szCs w:val="24"/>
          <w:lang w:val="bg-BG" w:eastAsia="bg-BG"/>
        </w:rPr>
        <w:t>„летищна</w:t>
      </w:r>
      <w:r w:rsidR="00761EDA" w:rsidRPr="000D7449">
        <w:rPr>
          <w:rFonts w:ascii="Times New Roman" w:eastAsia="Times New Roman" w:hAnsi="Times New Roman" w:cs="Times New Roman"/>
          <w:color w:val="000000"/>
          <w:sz w:val="24"/>
          <w:szCs w:val="24"/>
          <w:lang w:val="bg-BG" w:eastAsia="bg-BG"/>
        </w:rPr>
        <w:t xml:space="preserve"> метеорологична служба</w:t>
      </w:r>
      <w:r w:rsidRPr="000D7449">
        <w:rPr>
          <w:rFonts w:ascii="Times New Roman" w:eastAsia="Times New Roman" w:hAnsi="Times New Roman" w:cs="Times New Roman"/>
          <w:color w:val="000000"/>
          <w:sz w:val="24"/>
          <w:szCs w:val="24"/>
          <w:lang w:val="bg-BG" w:eastAsia="bg-BG"/>
        </w:rPr>
        <w:t>“.</w:t>
      </w:r>
    </w:p>
    <w:p w:rsidR="00F05482" w:rsidRPr="009306C3" w:rsidRDefault="00642B13" w:rsidP="000B7C8A">
      <w:pPr>
        <w:ind w:firstLine="270"/>
        <w:jc w:val="both"/>
        <w:rPr>
          <w:rFonts w:ascii="Times New Roman" w:eastAsia="Times New Roman" w:hAnsi="Times New Roman" w:cs="Times New Roman"/>
          <w:color w:val="000000"/>
          <w:sz w:val="24"/>
          <w:szCs w:val="24"/>
          <w:lang w:val="bg-BG" w:eastAsia="bg-BG"/>
        </w:rPr>
      </w:pPr>
      <w:r w:rsidRPr="000D7449">
        <w:rPr>
          <w:rFonts w:ascii="Times New Roman" w:eastAsia="Times New Roman" w:hAnsi="Times New Roman" w:cs="Times New Roman"/>
          <w:b/>
          <w:color w:val="000000"/>
          <w:sz w:val="24"/>
          <w:szCs w:val="24"/>
          <w:lang w:val="bg-BG" w:eastAsia="bg-BG"/>
        </w:rPr>
        <w:t>§</w:t>
      </w:r>
      <w:r w:rsidR="005B213F" w:rsidRPr="000D7449">
        <w:rPr>
          <w:rFonts w:ascii="Times New Roman" w:eastAsia="Times New Roman" w:hAnsi="Times New Roman" w:cs="Times New Roman"/>
          <w:b/>
          <w:color w:val="000000"/>
          <w:sz w:val="24"/>
          <w:szCs w:val="24"/>
          <w:lang w:val="bg-BG" w:eastAsia="bg-BG"/>
        </w:rPr>
        <w:t xml:space="preserve"> </w:t>
      </w:r>
      <w:r w:rsidR="000D7449">
        <w:rPr>
          <w:rFonts w:ascii="Times New Roman" w:eastAsia="Times New Roman" w:hAnsi="Times New Roman" w:cs="Times New Roman"/>
          <w:b/>
          <w:color w:val="000000"/>
          <w:sz w:val="24"/>
          <w:szCs w:val="24"/>
          <w:lang w:val="bg-BG" w:eastAsia="bg-BG"/>
        </w:rPr>
        <w:t>2</w:t>
      </w:r>
      <w:r w:rsidR="00792868">
        <w:rPr>
          <w:rFonts w:ascii="Times New Roman" w:eastAsia="Times New Roman" w:hAnsi="Times New Roman" w:cs="Times New Roman"/>
          <w:b/>
          <w:color w:val="000000"/>
          <w:sz w:val="24"/>
          <w:szCs w:val="24"/>
          <w:lang w:val="bg-BG" w:eastAsia="bg-BG"/>
        </w:rPr>
        <w:t>1</w:t>
      </w:r>
      <w:r w:rsidR="005754CB" w:rsidRPr="000D7449">
        <w:rPr>
          <w:rFonts w:ascii="Times New Roman" w:eastAsia="Times New Roman" w:hAnsi="Times New Roman" w:cs="Times New Roman"/>
          <w:color w:val="000000"/>
          <w:sz w:val="24"/>
          <w:szCs w:val="24"/>
          <w:lang w:val="bg-BG" w:eastAsia="bg-BG"/>
        </w:rPr>
        <w:t>.</w:t>
      </w:r>
      <w:r w:rsidRPr="000D7449">
        <w:rPr>
          <w:rFonts w:ascii="Times New Roman" w:eastAsia="Times New Roman" w:hAnsi="Times New Roman" w:cs="Times New Roman"/>
          <w:color w:val="000000"/>
          <w:sz w:val="24"/>
          <w:szCs w:val="24"/>
          <w:lang w:val="bg-BG" w:eastAsia="bg-BG"/>
        </w:rPr>
        <w:t xml:space="preserve"> В чл. 131</w:t>
      </w:r>
      <w:r w:rsidR="000F62D7" w:rsidRPr="000F62D7">
        <w:rPr>
          <w:rFonts w:ascii="Times New Roman" w:eastAsia="Times New Roman" w:hAnsi="Times New Roman" w:cs="Times New Roman"/>
          <w:color w:val="000000"/>
          <w:sz w:val="24"/>
          <w:szCs w:val="24"/>
          <w:lang w:val="bg-BG" w:eastAsia="bg-BG"/>
        </w:rPr>
        <w:t xml:space="preserve"> </w:t>
      </w:r>
      <w:r w:rsidR="000F62D7" w:rsidRPr="000D7449">
        <w:rPr>
          <w:rFonts w:ascii="Times New Roman" w:eastAsia="Times New Roman" w:hAnsi="Times New Roman" w:cs="Times New Roman"/>
          <w:color w:val="000000"/>
          <w:sz w:val="24"/>
          <w:szCs w:val="24"/>
          <w:lang w:val="bg-BG" w:eastAsia="bg-BG"/>
        </w:rPr>
        <w:t>думите  „мете</w:t>
      </w:r>
      <w:r w:rsidR="000F62D7">
        <w:rPr>
          <w:rFonts w:ascii="Times New Roman" w:eastAsia="Times New Roman" w:hAnsi="Times New Roman" w:cs="Times New Roman"/>
          <w:color w:val="000000"/>
          <w:sz w:val="24"/>
          <w:szCs w:val="24"/>
          <w:lang w:val="bg-BG" w:eastAsia="bg-BG"/>
        </w:rPr>
        <w:t>орологични служби“ се заменят с</w:t>
      </w:r>
      <w:r w:rsidR="000F62D7" w:rsidRPr="000D7449">
        <w:rPr>
          <w:rFonts w:ascii="Times New Roman" w:eastAsia="Times New Roman" w:hAnsi="Times New Roman" w:cs="Times New Roman"/>
          <w:color w:val="000000"/>
          <w:sz w:val="24"/>
          <w:szCs w:val="24"/>
          <w:lang w:val="bg-BG" w:eastAsia="bg-BG"/>
        </w:rPr>
        <w:t xml:space="preserve"> „летищни метеорологични служби или метеорологични служби за следене“</w:t>
      </w:r>
      <w:r w:rsidR="000F62D7">
        <w:rPr>
          <w:rFonts w:ascii="Times New Roman" w:eastAsia="Times New Roman" w:hAnsi="Times New Roman" w:cs="Times New Roman"/>
          <w:color w:val="000000"/>
          <w:sz w:val="24"/>
          <w:szCs w:val="24"/>
          <w:lang w:val="bg-BG" w:eastAsia="bg-BG"/>
        </w:rPr>
        <w:t>.</w:t>
      </w:r>
      <w:r w:rsidR="005754CB" w:rsidRPr="000D7449">
        <w:rPr>
          <w:rFonts w:ascii="Times New Roman" w:eastAsia="Times New Roman" w:hAnsi="Times New Roman" w:cs="Times New Roman"/>
          <w:color w:val="000000"/>
          <w:sz w:val="24"/>
          <w:szCs w:val="24"/>
          <w:lang w:val="bg-BG" w:eastAsia="bg-BG"/>
        </w:rPr>
        <w:t xml:space="preserve"> </w:t>
      </w:r>
    </w:p>
    <w:p w:rsidR="00642B13" w:rsidRPr="009306C3" w:rsidRDefault="00F05482" w:rsidP="000B7C8A">
      <w:pPr>
        <w:ind w:firstLine="270"/>
        <w:jc w:val="both"/>
        <w:rPr>
          <w:rFonts w:ascii="Times New Roman" w:eastAsia="Times New Roman" w:hAnsi="Times New Roman" w:cs="Times New Roman"/>
          <w:color w:val="000000"/>
          <w:sz w:val="24"/>
          <w:szCs w:val="24"/>
          <w:lang w:val="bg-BG" w:eastAsia="bg-BG"/>
        </w:rPr>
      </w:pPr>
      <w:r w:rsidRPr="006B3F34">
        <w:rPr>
          <w:rFonts w:ascii="Times New Roman" w:eastAsia="Times New Roman" w:hAnsi="Times New Roman" w:cs="Times New Roman"/>
          <w:b/>
          <w:color w:val="000000"/>
          <w:sz w:val="24"/>
          <w:szCs w:val="24"/>
          <w:lang w:val="bg-BG" w:eastAsia="bg-BG"/>
        </w:rPr>
        <w:t>§</w:t>
      </w:r>
      <w:r w:rsidR="005B213F" w:rsidRPr="006B3F34">
        <w:rPr>
          <w:rFonts w:ascii="Times New Roman" w:eastAsia="Times New Roman" w:hAnsi="Times New Roman" w:cs="Times New Roman"/>
          <w:b/>
          <w:color w:val="000000"/>
          <w:sz w:val="24"/>
          <w:szCs w:val="24"/>
          <w:lang w:val="bg-BG" w:eastAsia="bg-BG"/>
        </w:rPr>
        <w:t xml:space="preserve"> </w:t>
      </w:r>
      <w:r w:rsidR="000D7449" w:rsidRPr="006B3F34">
        <w:rPr>
          <w:rFonts w:ascii="Times New Roman" w:eastAsia="Times New Roman" w:hAnsi="Times New Roman" w:cs="Times New Roman"/>
          <w:b/>
          <w:color w:val="000000"/>
          <w:sz w:val="24"/>
          <w:szCs w:val="24"/>
          <w:lang w:val="bg-BG" w:eastAsia="bg-BG"/>
        </w:rPr>
        <w:t>2</w:t>
      </w:r>
      <w:r w:rsidR="00792868">
        <w:rPr>
          <w:rFonts w:ascii="Times New Roman" w:eastAsia="Times New Roman" w:hAnsi="Times New Roman" w:cs="Times New Roman"/>
          <w:b/>
          <w:color w:val="000000"/>
          <w:sz w:val="24"/>
          <w:szCs w:val="24"/>
          <w:lang w:val="bg-BG" w:eastAsia="bg-BG"/>
        </w:rPr>
        <w:t>2</w:t>
      </w:r>
      <w:r w:rsidR="005754CB" w:rsidRPr="006B3F34">
        <w:rPr>
          <w:rFonts w:ascii="Times New Roman" w:eastAsia="Times New Roman" w:hAnsi="Times New Roman" w:cs="Times New Roman"/>
          <w:color w:val="000000"/>
          <w:sz w:val="24"/>
          <w:szCs w:val="24"/>
          <w:lang w:val="bg-BG" w:eastAsia="bg-BG"/>
        </w:rPr>
        <w:t>.</w:t>
      </w:r>
      <w:r w:rsidRPr="006B3F34">
        <w:rPr>
          <w:rFonts w:ascii="Times New Roman" w:eastAsia="Times New Roman" w:hAnsi="Times New Roman" w:cs="Times New Roman"/>
          <w:color w:val="000000"/>
          <w:sz w:val="24"/>
          <w:szCs w:val="24"/>
          <w:lang w:val="bg-BG" w:eastAsia="bg-BG"/>
        </w:rPr>
        <w:t xml:space="preserve"> В чл. 133,</w:t>
      </w:r>
      <w:r w:rsidR="000B7C8A">
        <w:rPr>
          <w:rFonts w:ascii="Times New Roman" w:eastAsia="Times New Roman" w:hAnsi="Times New Roman" w:cs="Times New Roman"/>
          <w:color w:val="000000"/>
          <w:sz w:val="24"/>
          <w:szCs w:val="24"/>
          <w:lang w:val="bg-BG" w:eastAsia="bg-BG"/>
        </w:rPr>
        <w:t xml:space="preserve">  ал. 1,</w:t>
      </w:r>
      <w:r w:rsidR="006C73A3" w:rsidRPr="00D42235">
        <w:rPr>
          <w:rFonts w:ascii="Times New Roman" w:eastAsia="Times New Roman" w:hAnsi="Times New Roman" w:cs="Times New Roman"/>
          <w:color w:val="000000"/>
          <w:sz w:val="24"/>
          <w:szCs w:val="24"/>
          <w:lang w:val="bg-BG" w:eastAsia="bg-BG"/>
        </w:rPr>
        <w:t xml:space="preserve"> </w:t>
      </w:r>
      <w:r w:rsidRPr="006B3F34">
        <w:rPr>
          <w:rFonts w:ascii="Times New Roman" w:eastAsia="Times New Roman" w:hAnsi="Times New Roman" w:cs="Times New Roman"/>
          <w:color w:val="000000"/>
          <w:sz w:val="24"/>
          <w:szCs w:val="24"/>
          <w:lang w:val="bg-BG" w:eastAsia="bg-BG"/>
        </w:rPr>
        <w:t>т.</w:t>
      </w:r>
      <w:r w:rsidR="001F4D9A" w:rsidRPr="00D42235">
        <w:rPr>
          <w:rFonts w:ascii="Times New Roman" w:hAnsi="Times New Roman" w:cs="Times New Roman"/>
          <w:sz w:val="24"/>
          <w:szCs w:val="24"/>
        </w:rPr>
        <w:t xml:space="preserve"> </w:t>
      </w:r>
      <w:r w:rsidR="006C73A3" w:rsidRPr="00D42235">
        <w:rPr>
          <w:rFonts w:ascii="Times New Roman" w:hAnsi="Times New Roman" w:cs="Times New Roman"/>
          <w:sz w:val="24"/>
          <w:szCs w:val="24"/>
          <w:lang w:val="bg-BG"/>
        </w:rPr>
        <w:t xml:space="preserve">3 </w:t>
      </w:r>
      <w:r w:rsidR="001F4D9A" w:rsidRPr="006B3F34">
        <w:rPr>
          <w:rFonts w:ascii="Times New Roman" w:eastAsia="Times New Roman" w:hAnsi="Times New Roman" w:cs="Times New Roman"/>
          <w:color w:val="000000"/>
          <w:sz w:val="24"/>
          <w:szCs w:val="24"/>
          <w:lang w:val="bg-BG" w:eastAsia="bg-BG"/>
        </w:rPr>
        <w:t>думите „метеорологичните служби“ се заменят с „летищните метеорологични служби“.</w:t>
      </w:r>
    </w:p>
    <w:p w:rsidR="00F05482" w:rsidRPr="000D7449" w:rsidRDefault="00F05482" w:rsidP="00B62842">
      <w:pPr>
        <w:ind w:firstLine="270"/>
        <w:jc w:val="both"/>
        <w:rPr>
          <w:rFonts w:ascii="Times New Roman" w:hAnsi="Times New Roman" w:cs="Times New Roman"/>
          <w:sz w:val="24"/>
          <w:szCs w:val="24"/>
          <w:lang w:val="bg-BG"/>
        </w:rPr>
      </w:pPr>
      <w:r w:rsidRPr="009306C3">
        <w:rPr>
          <w:rFonts w:ascii="Times New Roman" w:hAnsi="Times New Roman" w:cs="Times New Roman"/>
          <w:b/>
          <w:sz w:val="24"/>
          <w:szCs w:val="24"/>
          <w:lang w:val="bg-BG"/>
        </w:rPr>
        <w:t>§</w:t>
      </w:r>
      <w:r w:rsidR="005B213F" w:rsidRPr="009306C3">
        <w:rPr>
          <w:rFonts w:ascii="Times New Roman" w:hAnsi="Times New Roman" w:cs="Times New Roman"/>
          <w:b/>
          <w:sz w:val="24"/>
          <w:szCs w:val="24"/>
          <w:lang w:val="bg-BG"/>
        </w:rPr>
        <w:t xml:space="preserve"> </w:t>
      </w:r>
      <w:r w:rsidR="000D7449">
        <w:rPr>
          <w:rFonts w:ascii="Times New Roman" w:hAnsi="Times New Roman" w:cs="Times New Roman"/>
          <w:b/>
          <w:sz w:val="24"/>
          <w:szCs w:val="24"/>
          <w:lang w:val="bg-BG"/>
        </w:rPr>
        <w:t>2</w:t>
      </w:r>
      <w:r w:rsidR="00792868">
        <w:rPr>
          <w:rFonts w:ascii="Times New Roman" w:hAnsi="Times New Roman" w:cs="Times New Roman"/>
          <w:b/>
          <w:sz w:val="24"/>
          <w:szCs w:val="24"/>
          <w:lang w:val="bg-BG"/>
        </w:rPr>
        <w:t>3</w:t>
      </w:r>
      <w:r w:rsidR="005754CB" w:rsidRPr="009306C3">
        <w:rPr>
          <w:rFonts w:ascii="Times New Roman" w:hAnsi="Times New Roman" w:cs="Times New Roman"/>
          <w:sz w:val="24"/>
          <w:szCs w:val="24"/>
          <w:lang w:val="bg-BG"/>
        </w:rPr>
        <w:t>.</w:t>
      </w:r>
      <w:r w:rsidRPr="009306C3">
        <w:rPr>
          <w:rFonts w:ascii="Times New Roman" w:hAnsi="Times New Roman" w:cs="Times New Roman"/>
          <w:sz w:val="24"/>
          <w:szCs w:val="24"/>
          <w:lang w:val="bg-BG"/>
        </w:rPr>
        <w:t xml:space="preserve"> В чл. 134</w:t>
      </w:r>
      <w:r w:rsidRPr="000D7449">
        <w:rPr>
          <w:rFonts w:ascii="Times New Roman" w:hAnsi="Times New Roman" w:cs="Times New Roman"/>
          <w:sz w:val="24"/>
          <w:szCs w:val="24"/>
          <w:lang w:val="bg-BG"/>
        </w:rPr>
        <w:t xml:space="preserve"> </w:t>
      </w:r>
      <w:r w:rsidR="005719C0" w:rsidRPr="000D7449">
        <w:rPr>
          <w:rFonts w:ascii="Times New Roman" w:hAnsi="Times New Roman" w:cs="Times New Roman"/>
          <w:sz w:val="24"/>
          <w:szCs w:val="24"/>
          <w:lang w:val="bg-BG"/>
        </w:rPr>
        <w:t xml:space="preserve">думите </w:t>
      </w:r>
      <w:r w:rsidR="008C25F3">
        <w:rPr>
          <w:rFonts w:ascii="Times New Roman" w:hAnsi="Times New Roman" w:cs="Times New Roman"/>
          <w:sz w:val="24"/>
          <w:szCs w:val="24"/>
          <w:lang w:val="bg-BG"/>
        </w:rPr>
        <w:t>„</w:t>
      </w:r>
      <w:r w:rsidR="00CF6FD4" w:rsidRPr="000D7449">
        <w:rPr>
          <w:rFonts w:ascii="Times New Roman" w:hAnsi="Times New Roman" w:cs="Times New Roman"/>
          <w:sz w:val="24"/>
          <w:szCs w:val="24"/>
          <w:lang w:val="bg-BG"/>
        </w:rPr>
        <w:t xml:space="preserve">метеорологичните служби“ </w:t>
      </w:r>
      <w:r w:rsidR="005719C0" w:rsidRPr="000D7449">
        <w:rPr>
          <w:rFonts w:ascii="Times New Roman" w:hAnsi="Times New Roman" w:cs="Times New Roman"/>
          <w:sz w:val="24"/>
          <w:szCs w:val="24"/>
          <w:lang w:val="bg-BG"/>
        </w:rPr>
        <w:t>се заменят с</w:t>
      </w:r>
      <w:r w:rsidR="000B7C8A">
        <w:rPr>
          <w:rFonts w:ascii="Times New Roman" w:hAnsi="Times New Roman" w:cs="Times New Roman"/>
          <w:sz w:val="24"/>
          <w:szCs w:val="24"/>
          <w:lang w:val="bg-BG"/>
        </w:rPr>
        <w:t xml:space="preserve"> </w:t>
      </w:r>
      <w:r w:rsidRPr="000D7449">
        <w:rPr>
          <w:rFonts w:ascii="Times New Roman" w:hAnsi="Times New Roman" w:cs="Times New Roman"/>
          <w:sz w:val="24"/>
          <w:szCs w:val="24"/>
          <w:lang w:val="bg-BG"/>
        </w:rPr>
        <w:t>„летищните</w:t>
      </w:r>
      <w:r w:rsidR="00CF6FD4" w:rsidRPr="000D7449">
        <w:rPr>
          <w:rFonts w:ascii="Times New Roman" w:hAnsi="Times New Roman" w:cs="Times New Roman"/>
          <w:sz w:val="24"/>
          <w:szCs w:val="24"/>
          <w:lang w:val="bg-BG"/>
        </w:rPr>
        <w:t xml:space="preserve"> метеорологични служби</w:t>
      </w:r>
      <w:r w:rsidRPr="000D7449">
        <w:rPr>
          <w:rFonts w:ascii="Times New Roman" w:hAnsi="Times New Roman" w:cs="Times New Roman"/>
          <w:sz w:val="24"/>
          <w:szCs w:val="24"/>
          <w:lang w:val="bg-BG"/>
        </w:rPr>
        <w:t>“.</w:t>
      </w:r>
    </w:p>
    <w:p w:rsidR="005906A7" w:rsidRPr="000D7449" w:rsidRDefault="00F05482" w:rsidP="000B7C8A">
      <w:pPr>
        <w:spacing w:after="0" w:line="240" w:lineRule="auto"/>
        <w:ind w:firstLine="270"/>
        <w:jc w:val="both"/>
        <w:rPr>
          <w:rFonts w:ascii="Times New Roman" w:hAnsi="Times New Roman" w:cs="Times New Roman"/>
          <w:sz w:val="24"/>
          <w:szCs w:val="24"/>
          <w:lang w:val="bg-BG"/>
        </w:rPr>
      </w:pPr>
      <w:r w:rsidRPr="000D7449">
        <w:rPr>
          <w:rFonts w:ascii="Times New Roman" w:hAnsi="Times New Roman" w:cs="Times New Roman"/>
          <w:b/>
          <w:sz w:val="24"/>
          <w:szCs w:val="24"/>
          <w:lang w:val="bg-BG"/>
        </w:rPr>
        <w:t>§</w:t>
      </w:r>
      <w:r w:rsidR="005B213F" w:rsidRPr="000D7449">
        <w:rPr>
          <w:rFonts w:ascii="Times New Roman" w:hAnsi="Times New Roman" w:cs="Times New Roman"/>
          <w:b/>
          <w:sz w:val="24"/>
          <w:szCs w:val="24"/>
          <w:lang w:val="bg-BG"/>
        </w:rPr>
        <w:t xml:space="preserve"> </w:t>
      </w:r>
      <w:r w:rsidR="000D7449">
        <w:rPr>
          <w:rFonts w:ascii="Times New Roman" w:hAnsi="Times New Roman" w:cs="Times New Roman"/>
          <w:b/>
          <w:sz w:val="24"/>
          <w:szCs w:val="24"/>
          <w:lang w:val="bg-BG"/>
        </w:rPr>
        <w:t>2</w:t>
      </w:r>
      <w:r w:rsidR="00792868">
        <w:rPr>
          <w:rFonts w:ascii="Times New Roman" w:hAnsi="Times New Roman" w:cs="Times New Roman"/>
          <w:b/>
          <w:sz w:val="24"/>
          <w:szCs w:val="24"/>
          <w:lang w:val="bg-BG"/>
        </w:rPr>
        <w:t>4</w:t>
      </w:r>
      <w:r w:rsidR="005719C0" w:rsidRPr="000D7449">
        <w:rPr>
          <w:rFonts w:ascii="Times New Roman" w:hAnsi="Times New Roman" w:cs="Times New Roman"/>
          <w:b/>
          <w:sz w:val="24"/>
          <w:szCs w:val="24"/>
          <w:lang w:val="bg-BG"/>
        </w:rPr>
        <w:t>.</w:t>
      </w:r>
      <w:r w:rsidRPr="000D7449">
        <w:rPr>
          <w:rFonts w:ascii="Times New Roman" w:hAnsi="Times New Roman" w:cs="Times New Roman"/>
          <w:sz w:val="24"/>
          <w:szCs w:val="24"/>
          <w:lang w:val="bg-BG"/>
        </w:rPr>
        <w:t xml:space="preserve"> В чл. 135</w:t>
      </w:r>
      <w:r w:rsidR="005906A7" w:rsidRPr="000D7449">
        <w:rPr>
          <w:rFonts w:ascii="Times New Roman" w:hAnsi="Times New Roman" w:cs="Times New Roman"/>
          <w:sz w:val="24"/>
          <w:szCs w:val="24"/>
          <w:lang w:val="bg-BG"/>
        </w:rPr>
        <w:t xml:space="preserve"> се правят следните изменения:</w:t>
      </w:r>
    </w:p>
    <w:p w:rsidR="005906A7" w:rsidRPr="00D42235" w:rsidRDefault="008C25F3" w:rsidP="000B7C8A">
      <w:pPr>
        <w:spacing w:after="0" w:line="240" w:lineRule="auto"/>
        <w:ind w:firstLine="270"/>
        <w:jc w:val="both"/>
        <w:rPr>
          <w:rFonts w:ascii="Times New Roman" w:hAnsi="Times New Roman" w:cs="Times New Roman"/>
          <w:sz w:val="24"/>
          <w:szCs w:val="24"/>
          <w:lang w:val="bg-BG"/>
        </w:rPr>
      </w:pPr>
      <w:r w:rsidRPr="00D42235">
        <w:rPr>
          <w:rFonts w:ascii="Times New Roman" w:hAnsi="Times New Roman" w:cs="Times New Roman"/>
          <w:sz w:val="24"/>
          <w:szCs w:val="24"/>
          <w:lang w:val="bg-BG"/>
        </w:rPr>
        <w:t xml:space="preserve">1. </w:t>
      </w:r>
      <w:r w:rsidR="005906A7" w:rsidRPr="00D42235">
        <w:rPr>
          <w:rFonts w:ascii="Times New Roman" w:hAnsi="Times New Roman" w:cs="Times New Roman"/>
          <w:sz w:val="24"/>
          <w:szCs w:val="24"/>
          <w:lang w:val="bg-BG"/>
        </w:rPr>
        <w:t>В</w:t>
      </w:r>
      <w:r w:rsidR="00F05482" w:rsidRPr="00D42235">
        <w:rPr>
          <w:rFonts w:ascii="Times New Roman" w:hAnsi="Times New Roman" w:cs="Times New Roman"/>
          <w:sz w:val="24"/>
          <w:szCs w:val="24"/>
          <w:lang w:val="bg-BG"/>
        </w:rPr>
        <w:t xml:space="preserve"> ал. 1 </w:t>
      </w:r>
      <w:r w:rsidR="00CF6FD4" w:rsidRPr="00D42235">
        <w:rPr>
          <w:rFonts w:ascii="Times New Roman" w:hAnsi="Times New Roman" w:cs="Times New Roman"/>
          <w:sz w:val="24"/>
          <w:szCs w:val="24"/>
          <w:lang w:val="bg-BG"/>
        </w:rPr>
        <w:t xml:space="preserve">след </w:t>
      </w:r>
      <w:r w:rsidR="005719C0" w:rsidRPr="00D42235">
        <w:rPr>
          <w:rFonts w:ascii="Times New Roman" w:hAnsi="Times New Roman" w:cs="Times New Roman"/>
          <w:sz w:val="24"/>
          <w:szCs w:val="24"/>
          <w:lang w:val="bg-BG"/>
        </w:rPr>
        <w:t xml:space="preserve">думите </w:t>
      </w:r>
      <w:r w:rsidR="00CF6FD4" w:rsidRPr="00D42235">
        <w:rPr>
          <w:rFonts w:ascii="Times New Roman" w:hAnsi="Times New Roman" w:cs="Times New Roman"/>
          <w:sz w:val="24"/>
          <w:szCs w:val="24"/>
          <w:lang w:val="bg-BG"/>
        </w:rPr>
        <w:t>„метеорологичните служби“</w:t>
      </w:r>
      <w:r w:rsidR="005719C0" w:rsidRPr="00D42235">
        <w:rPr>
          <w:rFonts w:ascii="Times New Roman" w:hAnsi="Times New Roman" w:cs="Times New Roman"/>
          <w:sz w:val="24"/>
          <w:szCs w:val="24"/>
          <w:lang w:val="bg-BG"/>
        </w:rPr>
        <w:t xml:space="preserve"> </w:t>
      </w:r>
      <w:r w:rsidR="00F05482" w:rsidRPr="00D42235">
        <w:rPr>
          <w:rFonts w:ascii="Times New Roman" w:hAnsi="Times New Roman" w:cs="Times New Roman"/>
          <w:sz w:val="24"/>
          <w:szCs w:val="24"/>
          <w:lang w:val="bg-BG"/>
        </w:rPr>
        <w:t>се добавя „за следене“</w:t>
      </w:r>
      <w:r w:rsidR="005906A7" w:rsidRPr="00D42235">
        <w:rPr>
          <w:rFonts w:ascii="Times New Roman" w:hAnsi="Times New Roman" w:cs="Times New Roman"/>
          <w:sz w:val="24"/>
          <w:szCs w:val="24"/>
          <w:lang w:val="bg-BG"/>
        </w:rPr>
        <w:t>;</w:t>
      </w:r>
    </w:p>
    <w:p w:rsidR="00F05482" w:rsidRDefault="000B7C8A" w:rsidP="000B7C8A">
      <w:pPr>
        <w:spacing w:after="0" w:line="240" w:lineRule="auto"/>
        <w:jc w:val="both"/>
        <w:rPr>
          <w:rFonts w:ascii="Times New Roman" w:eastAsia="Times New Roman" w:hAnsi="Times New Roman" w:cs="Times New Roman"/>
          <w:color w:val="000000"/>
          <w:sz w:val="24"/>
          <w:szCs w:val="24"/>
          <w:lang w:val="bg-BG" w:eastAsia="bg-BG"/>
        </w:rPr>
      </w:pPr>
      <w:r>
        <w:rPr>
          <w:rFonts w:ascii="Times New Roman" w:hAnsi="Times New Roman" w:cs="Times New Roman"/>
          <w:sz w:val="24"/>
          <w:szCs w:val="24"/>
          <w:lang w:val="bg-BG"/>
        </w:rPr>
        <w:t xml:space="preserve">    2. </w:t>
      </w:r>
      <w:r w:rsidR="005906A7" w:rsidRPr="000B7C8A">
        <w:rPr>
          <w:rFonts w:ascii="Times New Roman" w:hAnsi="Times New Roman" w:cs="Times New Roman"/>
          <w:sz w:val="24"/>
          <w:szCs w:val="24"/>
          <w:lang w:val="bg-BG"/>
        </w:rPr>
        <w:t>В</w:t>
      </w:r>
      <w:r w:rsidR="00F05482" w:rsidRPr="000B7C8A">
        <w:rPr>
          <w:rFonts w:ascii="Times New Roman" w:hAnsi="Times New Roman" w:cs="Times New Roman"/>
          <w:sz w:val="24"/>
          <w:szCs w:val="24"/>
          <w:lang w:val="bg-BG"/>
        </w:rPr>
        <w:t xml:space="preserve"> ал. 2 </w:t>
      </w:r>
      <w:r w:rsidR="005719C0" w:rsidRPr="000B7C8A">
        <w:rPr>
          <w:rFonts w:ascii="Times New Roman" w:hAnsi="Times New Roman" w:cs="Times New Roman"/>
          <w:sz w:val="24"/>
          <w:szCs w:val="24"/>
          <w:lang w:val="bg-BG"/>
        </w:rPr>
        <w:t xml:space="preserve">думите </w:t>
      </w:r>
      <w:r w:rsidR="005906A7" w:rsidRPr="000B7C8A">
        <w:rPr>
          <w:rFonts w:ascii="Times New Roman" w:hAnsi="Times New Roman" w:cs="Times New Roman"/>
          <w:sz w:val="24"/>
          <w:szCs w:val="24"/>
          <w:lang w:val="bg-BG"/>
        </w:rPr>
        <w:t>„</w:t>
      </w:r>
      <w:r w:rsidR="00CF6FD4" w:rsidRPr="000B7C8A">
        <w:rPr>
          <w:rFonts w:ascii="Times New Roman" w:hAnsi="Times New Roman" w:cs="Times New Roman"/>
          <w:sz w:val="24"/>
          <w:szCs w:val="24"/>
          <w:lang w:val="bg-BG"/>
        </w:rPr>
        <w:t xml:space="preserve">метеорологичните служби“ </w:t>
      </w:r>
      <w:r w:rsidR="005719C0" w:rsidRPr="000B7C8A">
        <w:rPr>
          <w:rFonts w:ascii="Times New Roman" w:hAnsi="Times New Roman" w:cs="Times New Roman"/>
          <w:sz w:val="24"/>
          <w:szCs w:val="24"/>
          <w:lang w:val="bg-BG"/>
        </w:rPr>
        <w:t xml:space="preserve">се заменят с </w:t>
      </w:r>
      <w:r w:rsidR="00F05482" w:rsidRPr="000B7C8A">
        <w:rPr>
          <w:rFonts w:ascii="Times New Roman" w:eastAsia="Times New Roman" w:hAnsi="Times New Roman" w:cs="Times New Roman"/>
          <w:color w:val="000000"/>
          <w:sz w:val="24"/>
          <w:szCs w:val="24"/>
          <w:lang w:val="bg-BG" w:eastAsia="bg-BG"/>
        </w:rPr>
        <w:t xml:space="preserve">„летищните </w:t>
      </w:r>
      <w:r w:rsidR="00CF6FD4" w:rsidRPr="000B7C8A">
        <w:rPr>
          <w:rFonts w:ascii="Times New Roman" w:eastAsia="Times New Roman" w:hAnsi="Times New Roman" w:cs="Times New Roman"/>
          <w:color w:val="000000"/>
          <w:sz w:val="24"/>
          <w:szCs w:val="24"/>
          <w:lang w:val="bg-BG" w:eastAsia="bg-BG"/>
        </w:rPr>
        <w:t xml:space="preserve">метеорологични служби или  </w:t>
      </w:r>
      <w:r w:rsidR="00F05482" w:rsidRPr="000B7C8A">
        <w:rPr>
          <w:rFonts w:ascii="Times New Roman" w:eastAsia="Times New Roman" w:hAnsi="Times New Roman" w:cs="Times New Roman"/>
          <w:color w:val="000000"/>
          <w:sz w:val="24"/>
          <w:szCs w:val="24"/>
          <w:lang w:val="bg-BG" w:eastAsia="bg-BG"/>
        </w:rPr>
        <w:t>метеорологичните служби за следене“.</w:t>
      </w:r>
    </w:p>
    <w:p w:rsidR="000B7C8A" w:rsidRPr="000B7C8A" w:rsidRDefault="000B7C8A" w:rsidP="000B7C8A">
      <w:pPr>
        <w:spacing w:after="0" w:line="240" w:lineRule="auto"/>
        <w:jc w:val="both"/>
        <w:rPr>
          <w:rFonts w:ascii="Times New Roman" w:hAnsi="Times New Roman" w:cs="Times New Roman"/>
          <w:sz w:val="24"/>
          <w:szCs w:val="24"/>
          <w:lang w:val="bg-BG"/>
        </w:rPr>
      </w:pPr>
    </w:p>
    <w:p w:rsidR="005754CB" w:rsidRPr="000D7449" w:rsidRDefault="00B245F9" w:rsidP="00F05482">
      <w:pPr>
        <w:rPr>
          <w:rFonts w:ascii="Times New Roman" w:eastAsia="Times New Roman" w:hAnsi="Times New Roman" w:cs="Times New Roman"/>
          <w:sz w:val="24"/>
          <w:szCs w:val="24"/>
          <w:lang w:val="bg-BG" w:eastAsia="bg-BG"/>
        </w:rPr>
      </w:pPr>
      <w:r w:rsidRPr="000D7449">
        <w:rPr>
          <w:rFonts w:ascii="Times New Roman" w:eastAsia="Times New Roman" w:hAnsi="Times New Roman" w:cs="Times New Roman"/>
          <w:b/>
          <w:sz w:val="24"/>
          <w:szCs w:val="24"/>
          <w:lang w:val="bg-BG" w:eastAsia="bg-BG"/>
        </w:rPr>
        <w:t xml:space="preserve">     </w:t>
      </w:r>
      <w:r w:rsidR="00F05482" w:rsidRPr="000D7449">
        <w:rPr>
          <w:rFonts w:ascii="Times New Roman" w:eastAsia="Times New Roman" w:hAnsi="Times New Roman" w:cs="Times New Roman"/>
          <w:b/>
          <w:sz w:val="24"/>
          <w:szCs w:val="24"/>
          <w:lang w:val="bg-BG" w:eastAsia="bg-BG"/>
        </w:rPr>
        <w:t xml:space="preserve">§ </w:t>
      </w:r>
      <w:r w:rsidR="000D7449">
        <w:rPr>
          <w:rFonts w:ascii="Times New Roman" w:eastAsia="Times New Roman" w:hAnsi="Times New Roman" w:cs="Times New Roman"/>
          <w:b/>
          <w:sz w:val="24"/>
          <w:szCs w:val="24"/>
          <w:lang w:val="bg-BG" w:eastAsia="bg-BG"/>
        </w:rPr>
        <w:t>2</w:t>
      </w:r>
      <w:r w:rsidR="00792868">
        <w:rPr>
          <w:rFonts w:ascii="Times New Roman" w:eastAsia="Times New Roman" w:hAnsi="Times New Roman" w:cs="Times New Roman"/>
          <w:b/>
          <w:sz w:val="24"/>
          <w:szCs w:val="24"/>
          <w:lang w:val="bg-BG" w:eastAsia="bg-BG"/>
        </w:rPr>
        <w:t>5</w:t>
      </w:r>
      <w:r w:rsidR="005B213F" w:rsidRPr="000D7449">
        <w:rPr>
          <w:rFonts w:ascii="Times New Roman" w:eastAsia="Times New Roman" w:hAnsi="Times New Roman" w:cs="Times New Roman"/>
          <w:b/>
          <w:sz w:val="24"/>
          <w:szCs w:val="24"/>
          <w:lang w:val="bg-BG" w:eastAsia="bg-BG"/>
        </w:rPr>
        <w:t>.</w:t>
      </w:r>
      <w:r w:rsidR="00E84711" w:rsidRPr="000D7449">
        <w:rPr>
          <w:rFonts w:ascii="Times New Roman" w:eastAsia="Times New Roman" w:hAnsi="Times New Roman" w:cs="Times New Roman"/>
          <w:sz w:val="24"/>
          <w:szCs w:val="24"/>
          <w:lang w:val="bg-BG" w:eastAsia="bg-BG"/>
        </w:rPr>
        <w:t xml:space="preserve"> </w:t>
      </w:r>
      <w:r w:rsidR="000B7C8A">
        <w:rPr>
          <w:rFonts w:ascii="Times New Roman" w:eastAsia="Times New Roman" w:hAnsi="Times New Roman" w:cs="Times New Roman"/>
          <w:sz w:val="24"/>
          <w:szCs w:val="24"/>
          <w:lang w:val="bg-BG" w:eastAsia="bg-BG"/>
        </w:rPr>
        <w:t xml:space="preserve"> </w:t>
      </w:r>
      <w:r w:rsidR="00F05482" w:rsidRPr="000D7449">
        <w:rPr>
          <w:rFonts w:ascii="Times New Roman" w:eastAsia="Times New Roman" w:hAnsi="Times New Roman" w:cs="Times New Roman"/>
          <w:sz w:val="24"/>
          <w:szCs w:val="24"/>
          <w:lang w:val="bg-BG" w:eastAsia="bg-BG"/>
        </w:rPr>
        <w:t>Чл. 139</w:t>
      </w:r>
      <w:r w:rsidR="005754CB" w:rsidRPr="000D7449">
        <w:rPr>
          <w:rFonts w:ascii="Times New Roman" w:eastAsia="Times New Roman" w:hAnsi="Times New Roman" w:cs="Times New Roman"/>
          <w:sz w:val="24"/>
          <w:szCs w:val="24"/>
          <w:lang w:val="bg-BG" w:eastAsia="bg-BG"/>
        </w:rPr>
        <w:t xml:space="preserve"> се изменя</w:t>
      </w:r>
      <w:r w:rsidR="008C25F3">
        <w:rPr>
          <w:rFonts w:ascii="Times New Roman" w:eastAsia="Times New Roman" w:hAnsi="Times New Roman" w:cs="Times New Roman"/>
          <w:sz w:val="24"/>
          <w:szCs w:val="24"/>
          <w:lang w:val="bg-BG" w:eastAsia="bg-BG"/>
        </w:rPr>
        <w:t xml:space="preserve"> така</w:t>
      </w:r>
      <w:r w:rsidR="005754CB" w:rsidRPr="000D7449">
        <w:rPr>
          <w:rFonts w:ascii="Times New Roman" w:eastAsia="Times New Roman" w:hAnsi="Times New Roman" w:cs="Times New Roman"/>
          <w:sz w:val="24"/>
          <w:szCs w:val="24"/>
          <w:lang w:val="bg-BG" w:eastAsia="bg-BG"/>
        </w:rPr>
        <w:t>:</w:t>
      </w:r>
    </w:p>
    <w:p w:rsidR="005B213F" w:rsidRPr="000D7449" w:rsidRDefault="005754CB" w:rsidP="00792868">
      <w:pPr>
        <w:ind w:firstLine="720"/>
        <w:jc w:val="both"/>
        <w:rPr>
          <w:rFonts w:ascii="Times New Roman" w:hAnsi="Times New Roman"/>
          <w:sz w:val="24"/>
          <w:szCs w:val="24"/>
          <w:lang w:eastAsia="bg-BG"/>
        </w:rPr>
      </w:pPr>
      <w:r w:rsidRPr="000D7449">
        <w:rPr>
          <w:rFonts w:ascii="Times New Roman" w:eastAsia="Times New Roman" w:hAnsi="Times New Roman" w:cs="Times New Roman"/>
          <w:sz w:val="24"/>
          <w:szCs w:val="24"/>
          <w:lang w:val="bg-BG" w:eastAsia="bg-BG"/>
        </w:rPr>
        <w:t>„</w:t>
      </w:r>
      <w:r w:rsidRPr="000B7C8A">
        <w:rPr>
          <w:rFonts w:ascii="Times New Roman" w:eastAsia="Times New Roman" w:hAnsi="Times New Roman" w:cs="Times New Roman"/>
          <w:b/>
          <w:sz w:val="24"/>
          <w:szCs w:val="24"/>
          <w:lang w:val="bg-BG" w:eastAsia="bg-BG"/>
        </w:rPr>
        <w:t>Чл.</w:t>
      </w:r>
      <w:r w:rsidR="000B7C8A">
        <w:rPr>
          <w:rFonts w:ascii="Times New Roman" w:eastAsia="Times New Roman" w:hAnsi="Times New Roman" w:cs="Times New Roman"/>
          <w:b/>
          <w:sz w:val="24"/>
          <w:szCs w:val="24"/>
          <w:lang w:val="bg-BG" w:eastAsia="bg-BG"/>
        </w:rPr>
        <w:t xml:space="preserve"> </w:t>
      </w:r>
      <w:r w:rsidRPr="000B7C8A">
        <w:rPr>
          <w:rFonts w:ascii="Times New Roman" w:eastAsia="Times New Roman" w:hAnsi="Times New Roman" w:cs="Times New Roman"/>
          <w:b/>
          <w:sz w:val="24"/>
          <w:szCs w:val="24"/>
          <w:lang w:val="bg-BG" w:eastAsia="bg-BG"/>
        </w:rPr>
        <w:t>139</w:t>
      </w:r>
      <w:r w:rsidR="008C25F3" w:rsidRPr="000B7C8A">
        <w:rPr>
          <w:rFonts w:ascii="Times New Roman" w:eastAsia="Times New Roman" w:hAnsi="Times New Roman" w:cs="Times New Roman"/>
          <w:b/>
          <w:sz w:val="24"/>
          <w:szCs w:val="24"/>
          <w:lang w:val="bg-BG" w:eastAsia="bg-BG"/>
        </w:rPr>
        <w:t>.</w:t>
      </w:r>
      <w:r w:rsidR="008C25F3">
        <w:rPr>
          <w:rFonts w:ascii="Times New Roman" w:eastAsia="Times New Roman" w:hAnsi="Times New Roman" w:cs="Times New Roman"/>
          <w:sz w:val="24"/>
          <w:szCs w:val="24"/>
          <w:lang w:val="bg-BG" w:eastAsia="bg-BG"/>
        </w:rPr>
        <w:t xml:space="preserve"> </w:t>
      </w:r>
      <w:r w:rsidR="005B213F" w:rsidRPr="000D7449">
        <w:rPr>
          <w:rFonts w:ascii="Times New Roman" w:eastAsia="Times New Roman" w:hAnsi="Times New Roman" w:cs="Times New Roman"/>
          <w:sz w:val="24"/>
          <w:szCs w:val="24"/>
          <w:lang w:eastAsia="bg-BG"/>
        </w:rPr>
        <w:t>(1)</w:t>
      </w:r>
      <w:r w:rsidR="000D7449">
        <w:rPr>
          <w:rFonts w:ascii="Times New Roman" w:eastAsia="Times New Roman" w:hAnsi="Times New Roman" w:cs="Times New Roman"/>
          <w:sz w:val="24"/>
          <w:szCs w:val="24"/>
          <w:lang w:val="bg-BG" w:eastAsia="bg-BG"/>
        </w:rPr>
        <w:t xml:space="preserve"> </w:t>
      </w:r>
      <w:r w:rsidR="00F05482" w:rsidRPr="000D7449">
        <w:rPr>
          <w:rFonts w:ascii="Times New Roman" w:hAnsi="Times New Roman"/>
          <w:sz w:val="24"/>
          <w:szCs w:val="24"/>
          <w:lang w:val="bg-BG" w:eastAsia="bg-BG"/>
        </w:rPr>
        <w:t>Аеронавигационното неподвижно обслужване (AFS) е основно телекомуникационно средство</w:t>
      </w:r>
      <w:r w:rsidR="00E84711" w:rsidRPr="000D7449">
        <w:rPr>
          <w:rFonts w:ascii="Times New Roman" w:hAnsi="Times New Roman"/>
          <w:sz w:val="24"/>
          <w:szCs w:val="24"/>
          <w:lang w:val="bg-BG" w:eastAsia="bg-BG"/>
        </w:rPr>
        <w:t xml:space="preserve"> </w:t>
      </w:r>
      <w:r w:rsidR="00F05482" w:rsidRPr="000D7449">
        <w:rPr>
          <w:rFonts w:ascii="Times New Roman" w:hAnsi="Times New Roman"/>
          <w:sz w:val="24"/>
          <w:szCs w:val="24"/>
          <w:lang w:val="bg-BG" w:eastAsia="bg-BG"/>
        </w:rPr>
        <w:t>за обмен на оперативна метеорологична информация.</w:t>
      </w:r>
    </w:p>
    <w:p w:rsidR="005B213F" w:rsidRPr="000D7449" w:rsidRDefault="005B213F" w:rsidP="00D42235">
      <w:pPr>
        <w:ind w:firstLine="720"/>
        <w:jc w:val="both"/>
        <w:rPr>
          <w:rFonts w:ascii="Times New Roman" w:hAnsi="Times New Roman"/>
          <w:sz w:val="24"/>
          <w:szCs w:val="24"/>
          <w:lang w:eastAsia="bg-BG"/>
        </w:rPr>
      </w:pPr>
      <w:r w:rsidRPr="000D7449">
        <w:rPr>
          <w:rFonts w:ascii="Times New Roman" w:hAnsi="Times New Roman"/>
          <w:sz w:val="24"/>
          <w:szCs w:val="24"/>
          <w:lang w:eastAsia="bg-BG"/>
        </w:rPr>
        <w:lastRenderedPageBreak/>
        <w:t>(2)</w:t>
      </w:r>
      <w:r w:rsidR="00F05482" w:rsidRPr="000D7449">
        <w:rPr>
          <w:rFonts w:ascii="Times New Roman" w:hAnsi="Times New Roman"/>
          <w:sz w:val="24"/>
          <w:szCs w:val="24"/>
          <w:lang w:val="bg-BG" w:eastAsia="bg-BG"/>
        </w:rPr>
        <w:t xml:space="preserve"> За обмен на оперативна метеорологична информация, която не е критично свързана със скоростта на доставката, се използва и глобалната компютърна мрежа</w:t>
      </w:r>
      <w:r w:rsidR="008C25F3">
        <w:rPr>
          <w:rFonts w:ascii="Times New Roman" w:hAnsi="Times New Roman"/>
          <w:sz w:val="24"/>
          <w:szCs w:val="24"/>
          <w:lang w:val="bg-BG" w:eastAsia="bg-BG"/>
        </w:rPr>
        <w:t xml:space="preserve"> –</w:t>
      </w:r>
      <w:r w:rsidR="00F05482" w:rsidRPr="000D7449">
        <w:rPr>
          <w:rFonts w:ascii="Times New Roman" w:hAnsi="Times New Roman"/>
          <w:sz w:val="24"/>
          <w:szCs w:val="24"/>
          <w:lang w:val="bg-BG" w:eastAsia="bg-BG"/>
        </w:rPr>
        <w:t xml:space="preserve"> интернет, </w:t>
      </w:r>
      <w:r w:rsidR="00F05482" w:rsidRPr="006B3F34">
        <w:rPr>
          <w:rFonts w:ascii="Times New Roman" w:hAnsi="Times New Roman"/>
          <w:sz w:val="24"/>
          <w:szCs w:val="24"/>
          <w:lang w:val="bg-BG" w:eastAsia="bg-BG"/>
        </w:rPr>
        <w:t xml:space="preserve"> </w:t>
      </w:r>
      <w:r w:rsidR="006B3F34" w:rsidRPr="00D42235">
        <w:rPr>
          <w:rFonts w:ascii="Times New Roman" w:hAnsi="Times New Roman"/>
          <w:sz w:val="24"/>
          <w:szCs w:val="24"/>
          <w:lang w:val="bg-BG" w:eastAsia="bg-BG"/>
        </w:rPr>
        <w:t xml:space="preserve">при </w:t>
      </w:r>
      <w:r w:rsidR="00F05482" w:rsidRPr="006B3F34">
        <w:rPr>
          <w:rFonts w:ascii="Times New Roman" w:hAnsi="Times New Roman"/>
          <w:sz w:val="24"/>
          <w:szCs w:val="24"/>
          <w:lang w:val="bg-BG" w:eastAsia="bg-BG"/>
        </w:rPr>
        <w:t>наличието на двустранни</w:t>
      </w:r>
      <w:r w:rsidR="00F05482" w:rsidRPr="00D77442">
        <w:rPr>
          <w:rFonts w:ascii="Times New Roman" w:hAnsi="Times New Roman"/>
          <w:sz w:val="24"/>
          <w:szCs w:val="24"/>
          <w:lang w:val="bg-BG" w:eastAsia="bg-BG"/>
        </w:rPr>
        <w:t>/многостранни</w:t>
      </w:r>
      <w:r w:rsidR="00F05482" w:rsidRPr="006B3F34">
        <w:rPr>
          <w:rFonts w:ascii="Times New Roman" w:hAnsi="Times New Roman"/>
          <w:sz w:val="24"/>
          <w:szCs w:val="24"/>
          <w:lang w:val="bg-BG" w:eastAsia="bg-BG"/>
        </w:rPr>
        <w:t xml:space="preserve"> или регионални аеронавигационни споразумения.</w:t>
      </w:r>
      <w:r w:rsidR="007A3F40" w:rsidRPr="000D7449">
        <w:rPr>
          <w:rFonts w:ascii="Times New Roman" w:hAnsi="Times New Roman"/>
          <w:sz w:val="24"/>
          <w:szCs w:val="24"/>
          <w:lang w:val="bg-BG" w:eastAsia="bg-BG"/>
        </w:rPr>
        <w:t xml:space="preserve"> </w:t>
      </w:r>
    </w:p>
    <w:p w:rsidR="00F05482" w:rsidRPr="000D7449" w:rsidRDefault="005B213F" w:rsidP="00D42235">
      <w:pPr>
        <w:ind w:firstLine="380"/>
        <w:jc w:val="both"/>
        <w:rPr>
          <w:rFonts w:ascii="Times New Roman" w:hAnsi="Times New Roman"/>
          <w:sz w:val="24"/>
          <w:szCs w:val="24"/>
          <w:lang w:val="bg-BG" w:eastAsia="bg-BG"/>
        </w:rPr>
      </w:pPr>
      <w:r w:rsidRPr="000D7449">
        <w:rPr>
          <w:rFonts w:ascii="Times New Roman" w:hAnsi="Times New Roman"/>
          <w:sz w:val="24"/>
          <w:szCs w:val="24"/>
          <w:lang w:eastAsia="bg-BG"/>
        </w:rPr>
        <w:t xml:space="preserve">(3) </w:t>
      </w:r>
      <w:r w:rsidRPr="000D7449">
        <w:rPr>
          <w:rFonts w:ascii="Times New Roman" w:hAnsi="Times New Roman"/>
          <w:sz w:val="24"/>
          <w:szCs w:val="24"/>
          <w:lang w:val="bg-BG" w:eastAsia="bg-BG"/>
        </w:rPr>
        <w:t xml:space="preserve">Необходимото </w:t>
      </w:r>
      <w:r w:rsidRPr="000D7449">
        <w:rPr>
          <w:rFonts w:ascii="Times New Roman" w:eastAsia="Times New Roman" w:hAnsi="Times New Roman" w:cs="Times New Roman"/>
          <w:sz w:val="24"/>
          <w:szCs w:val="24"/>
          <w:lang w:val="bg-BG" w:eastAsia="bg-BG"/>
        </w:rPr>
        <w:t>а</w:t>
      </w:r>
      <w:r w:rsidR="00F05482" w:rsidRPr="000D7449">
        <w:rPr>
          <w:rFonts w:ascii="Times New Roman" w:eastAsia="Times New Roman" w:hAnsi="Times New Roman" w:cs="Times New Roman"/>
          <w:sz w:val="24"/>
          <w:szCs w:val="24"/>
          <w:lang w:val="bg-BG" w:eastAsia="bg-BG"/>
        </w:rPr>
        <w:t xml:space="preserve">еронавигационното неподвижно обслужване (AFS) </w:t>
      </w:r>
      <w:r w:rsidRPr="000D7449">
        <w:rPr>
          <w:rFonts w:ascii="Times New Roman" w:eastAsia="Times New Roman" w:hAnsi="Times New Roman" w:cs="Times New Roman"/>
          <w:sz w:val="24"/>
          <w:szCs w:val="24"/>
          <w:lang w:val="bg-BG" w:eastAsia="bg-BG"/>
        </w:rPr>
        <w:t xml:space="preserve">се съдържа </w:t>
      </w:r>
      <w:r w:rsidR="00F05482" w:rsidRPr="000D7449">
        <w:rPr>
          <w:rFonts w:ascii="Times New Roman" w:eastAsia="Times New Roman" w:hAnsi="Times New Roman" w:cs="Times New Roman"/>
          <w:sz w:val="24"/>
          <w:szCs w:val="24"/>
          <w:lang w:val="bg-BG" w:eastAsia="bg-BG"/>
        </w:rPr>
        <w:t>в</w:t>
      </w:r>
      <w:r w:rsidRPr="000D7449">
        <w:rPr>
          <w:rFonts w:ascii="Times New Roman" w:eastAsia="Times New Roman" w:hAnsi="Times New Roman" w:cs="Times New Roman"/>
          <w:sz w:val="24"/>
          <w:szCs w:val="24"/>
          <w:lang w:eastAsia="bg-BG"/>
        </w:rPr>
        <w:t xml:space="preserve"> </w:t>
      </w:r>
      <w:r w:rsidRPr="000D7449">
        <w:rPr>
          <w:rFonts w:ascii="Times New Roman" w:eastAsia="Times New Roman" w:hAnsi="Times New Roman" w:cs="Times New Roman"/>
          <w:sz w:val="24"/>
          <w:szCs w:val="24"/>
          <w:lang w:val="bg-BG" w:eastAsia="bg-BG"/>
        </w:rPr>
        <w:t>Приложение № 10</w:t>
      </w:r>
      <w:r w:rsidR="006B3F34">
        <w:rPr>
          <w:rFonts w:ascii="Times New Roman" w:eastAsia="Times New Roman" w:hAnsi="Times New Roman" w:cs="Times New Roman"/>
          <w:sz w:val="24"/>
          <w:szCs w:val="24"/>
          <w:lang w:val="bg-BG" w:eastAsia="bg-BG"/>
        </w:rPr>
        <w:t xml:space="preserve">, том </w:t>
      </w:r>
      <w:r w:rsidR="006B3F34">
        <w:rPr>
          <w:rFonts w:ascii="Times New Roman" w:eastAsia="Times New Roman" w:hAnsi="Times New Roman" w:cs="Times New Roman"/>
          <w:sz w:val="24"/>
          <w:szCs w:val="24"/>
          <w:lang w:eastAsia="bg-BG"/>
        </w:rPr>
        <w:t>III</w:t>
      </w:r>
      <w:r w:rsidR="006C73A3">
        <w:rPr>
          <w:rFonts w:ascii="Times New Roman" w:eastAsia="Times New Roman" w:hAnsi="Times New Roman" w:cs="Times New Roman"/>
          <w:sz w:val="24"/>
          <w:szCs w:val="24"/>
          <w:lang w:val="bg-BG" w:eastAsia="bg-BG"/>
        </w:rPr>
        <w:t>, част 1</w:t>
      </w:r>
      <w:r w:rsidRPr="000D7449">
        <w:rPr>
          <w:rFonts w:ascii="Times New Roman" w:eastAsia="Times New Roman" w:hAnsi="Times New Roman" w:cs="Times New Roman"/>
          <w:sz w:val="24"/>
          <w:szCs w:val="24"/>
          <w:lang w:val="bg-BG" w:eastAsia="bg-BG"/>
        </w:rPr>
        <w:t xml:space="preserve"> към Конвенцията за международно гражданско въздухоплаване</w:t>
      </w:r>
      <w:r w:rsidR="000F103D" w:rsidRPr="000F103D">
        <w:t xml:space="preserve"> </w:t>
      </w:r>
      <w:r w:rsidR="000F103D">
        <w:rPr>
          <w:lang w:val="bg-BG"/>
        </w:rPr>
        <w:t>(</w:t>
      </w:r>
      <w:r w:rsidR="000F103D">
        <w:rPr>
          <w:rFonts w:ascii="Times New Roman" w:eastAsia="Times New Roman" w:hAnsi="Times New Roman" w:cs="Times New Roman"/>
          <w:sz w:val="24"/>
          <w:szCs w:val="24"/>
          <w:lang w:val="bg-BG" w:eastAsia="bg-BG"/>
        </w:rPr>
        <w:t xml:space="preserve">обн., ДВ, бр. 55 от </w:t>
      </w:r>
      <w:r w:rsidR="000F103D" w:rsidRPr="000F103D">
        <w:rPr>
          <w:rFonts w:ascii="Times New Roman" w:eastAsia="Times New Roman" w:hAnsi="Times New Roman" w:cs="Times New Roman"/>
          <w:sz w:val="24"/>
          <w:szCs w:val="24"/>
          <w:lang w:val="bg-BG" w:eastAsia="bg-BG"/>
        </w:rPr>
        <w:t>1994 г.,</w:t>
      </w:r>
      <w:r w:rsidR="000F103D" w:rsidRPr="000D7449">
        <w:rPr>
          <w:rFonts w:ascii="Times New Roman" w:hAnsi="Times New Roman" w:cs="Times New Roman"/>
          <w:i/>
          <w:iCs/>
          <w:sz w:val="24"/>
          <w:szCs w:val="24"/>
        </w:rPr>
        <w:t xml:space="preserve"> </w:t>
      </w:r>
      <w:r w:rsidR="000F103D">
        <w:rPr>
          <w:rFonts w:ascii="Times New Roman" w:eastAsia="Times New Roman" w:hAnsi="Times New Roman" w:cs="Times New Roman"/>
          <w:sz w:val="24"/>
          <w:szCs w:val="24"/>
          <w:lang w:val="bg-BG" w:eastAsia="bg-BG"/>
        </w:rPr>
        <w:t>р</w:t>
      </w:r>
      <w:r w:rsidR="000F103D" w:rsidRPr="000F103D">
        <w:rPr>
          <w:rFonts w:ascii="Times New Roman" w:eastAsia="Times New Roman" w:hAnsi="Times New Roman" w:cs="Times New Roman"/>
          <w:sz w:val="24"/>
          <w:szCs w:val="24"/>
          <w:lang w:val="bg-BG" w:eastAsia="bg-BG"/>
        </w:rPr>
        <w:t>атифицирана с Указ № 596 от 4.08.1966 г. на Президиума на НС за прис</w:t>
      </w:r>
      <w:r w:rsidR="000F103D">
        <w:rPr>
          <w:rFonts w:ascii="Times New Roman" w:eastAsia="Times New Roman" w:hAnsi="Times New Roman" w:cs="Times New Roman"/>
          <w:sz w:val="24"/>
          <w:szCs w:val="24"/>
          <w:lang w:val="bg-BG" w:eastAsia="bg-BG"/>
        </w:rPr>
        <w:t xml:space="preserve">ъединяване </w:t>
      </w:r>
      <w:r w:rsidR="006B3F34">
        <w:rPr>
          <w:rFonts w:ascii="Times New Roman" w:eastAsia="Times New Roman" w:hAnsi="Times New Roman" w:cs="Times New Roman"/>
          <w:sz w:val="24"/>
          <w:szCs w:val="24"/>
          <w:lang w:val="bg-BG" w:eastAsia="bg-BG"/>
        </w:rPr>
        <w:t>–</w:t>
      </w:r>
      <w:r w:rsidR="000F103D">
        <w:rPr>
          <w:rFonts w:ascii="Times New Roman" w:eastAsia="Times New Roman" w:hAnsi="Times New Roman" w:cs="Times New Roman"/>
          <w:sz w:val="24"/>
          <w:szCs w:val="24"/>
          <w:lang w:val="bg-BG" w:eastAsia="bg-BG"/>
        </w:rPr>
        <w:t xml:space="preserve"> ДВ, бр. 62 от </w:t>
      </w:r>
      <w:r w:rsidR="000F103D" w:rsidRPr="000F103D">
        <w:rPr>
          <w:rFonts w:ascii="Times New Roman" w:eastAsia="Times New Roman" w:hAnsi="Times New Roman" w:cs="Times New Roman"/>
          <w:sz w:val="24"/>
          <w:szCs w:val="24"/>
          <w:lang w:val="bg-BG" w:eastAsia="bg-BG"/>
        </w:rPr>
        <w:t>1966 г.</w:t>
      </w:r>
      <w:r w:rsidR="000F103D">
        <w:rPr>
          <w:rFonts w:ascii="Times New Roman" w:eastAsia="Times New Roman" w:hAnsi="Times New Roman" w:cs="Times New Roman"/>
          <w:sz w:val="24"/>
          <w:szCs w:val="24"/>
          <w:lang w:val="bg-BG" w:eastAsia="bg-BG"/>
        </w:rPr>
        <w:t>)</w:t>
      </w:r>
      <w:r w:rsidR="000F103D" w:rsidRPr="000F103D">
        <w:rPr>
          <w:rFonts w:ascii="Times New Roman" w:eastAsia="Times New Roman" w:hAnsi="Times New Roman" w:cs="Times New Roman"/>
          <w:sz w:val="24"/>
          <w:szCs w:val="24"/>
          <w:lang w:val="bg-BG" w:eastAsia="bg-BG"/>
        </w:rPr>
        <w:t xml:space="preserve"> </w:t>
      </w:r>
    </w:p>
    <w:p w:rsidR="00E84711" w:rsidRPr="009306C3" w:rsidRDefault="00E84711" w:rsidP="005719C0">
      <w:pPr>
        <w:ind w:left="96" w:firstLine="284"/>
        <w:jc w:val="both"/>
        <w:rPr>
          <w:rFonts w:ascii="Times New Roman" w:eastAsia="Times New Roman" w:hAnsi="Times New Roman" w:cs="Times New Roman"/>
          <w:sz w:val="24"/>
          <w:szCs w:val="24"/>
          <w:lang w:val="bg-BG" w:eastAsia="bg-BG"/>
        </w:rPr>
      </w:pPr>
      <w:r w:rsidRPr="000D7449">
        <w:rPr>
          <w:rFonts w:ascii="Times New Roman" w:hAnsi="Times New Roman" w:cs="Times New Roman"/>
          <w:b/>
          <w:sz w:val="24"/>
          <w:szCs w:val="24"/>
          <w:lang w:val="bg-BG"/>
        </w:rPr>
        <w:t>§</w:t>
      </w:r>
      <w:r w:rsidR="005754CB" w:rsidRPr="000D7449">
        <w:rPr>
          <w:rFonts w:ascii="Times New Roman" w:hAnsi="Times New Roman" w:cs="Times New Roman"/>
          <w:b/>
          <w:sz w:val="24"/>
          <w:szCs w:val="24"/>
          <w:lang w:val="bg-BG"/>
        </w:rPr>
        <w:t xml:space="preserve"> </w:t>
      </w:r>
      <w:r w:rsidR="000D7449">
        <w:rPr>
          <w:rFonts w:ascii="Times New Roman" w:hAnsi="Times New Roman" w:cs="Times New Roman"/>
          <w:b/>
          <w:sz w:val="24"/>
          <w:szCs w:val="24"/>
          <w:lang w:val="bg-BG"/>
        </w:rPr>
        <w:t>2</w:t>
      </w:r>
      <w:r w:rsidR="00792868">
        <w:rPr>
          <w:rFonts w:ascii="Times New Roman" w:hAnsi="Times New Roman" w:cs="Times New Roman"/>
          <w:b/>
          <w:sz w:val="24"/>
          <w:szCs w:val="24"/>
          <w:lang w:val="bg-BG"/>
        </w:rPr>
        <w:t>6</w:t>
      </w:r>
      <w:r w:rsidR="005754CB" w:rsidRPr="000D7449">
        <w:rPr>
          <w:rFonts w:ascii="Times New Roman" w:hAnsi="Times New Roman" w:cs="Times New Roman"/>
          <w:b/>
          <w:sz w:val="24"/>
          <w:szCs w:val="24"/>
          <w:lang w:val="bg-BG"/>
        </w:rPr>
        <w:t>.</w:t>
      </w:r>
      <w:r w:rsidRPr="000D7449">
        <w:rPr>
          <w:rFonts w:ascii="Times New Roman" w:hAnsi="Times New Roman" w:cs="Times New Roman"/>
          <w:sz w:val="24"/>
          <w:szCs w:val="24"/>
          <w:lang w:val="bg-BG"/>
        </w:rPr>
        <w:t xml:space="preserve"> </w:t>
      </w:r>
      <w:r w:rsidR="005825DF" w:rsidRPr="000D7449">
        <w:rPr>
          <w:rFonts w:ascii="Times New Roman" w:hAnsi="Times New Roman" w:cs="Times New Roman"/>
          <w:sz w:val="24"/>
          <w:szCs w:val="24"/>
          <w:lang w:val="bg-BG"/>
        </w:rPr>
        <w:t xml:space="preserve">В </w:t>
      </w:r>
      <w:r w:rsidR="005B213F" w:rsidRPr="000D7449">
        <w:rPr>
          <w:rFonts w:ascii="Times New Roman" w:eastAsia="Times New Roman" w:hAnsi="Times New Roman" w:cs="Times New Roman"/>
          <w:sz w:val="24"/>
          <w:szCs w:val="24"/>
          <w:lang w:val="bg-BG" w:eastAsia="bg-BG"/>
        </w:rPr>
        <w:t>ч</w:t>
      </w:r>
      <w:r w:rsidRPr="000D7449">
        <w:rPr>
          <w:rFonts w:ascii="Times New Roman" w:eastAsia="Times New Roman" w:hAnsi="Times New Roman" w:cs="Times New Roman"/>
          <w:sz w:val="24"/>
          <w:szCs w:val="24"/>
          <w:lang w:eastAsia="bg-BG"/>
        </w:rPr>
        <w:t>л. 140</w:t>
      </w:r>
      <w:r w:rsidR="005754CB" w:rsidRPr="000D7449">
        <w:rPr>
          <w:rFonts w:ascii="Times New Roman" w:eastAsia="Times New Roman" w:hAnsi="Times New Roman" w:cs="Times New Roman"/>
          <w:sz w:val="24"/>
          <w:szCs w:val="24"/>
          <w:lang w:val="bg-BG" w:eastAsia="bg-BG"/>
        </w:rPr>
        <w:t xml:space="preserve"> </w:t>
      </w:r>
      <w:r w:rsidR="005825DF" w:rsidRPr="000D7449">
        <w:rPr>
          <w:rFonts w:ascii="Times New Roman" w:eastAsia="Times New Roman" w:hAnsi="Times New Roman" w:cs="Times New Roman"/>
          <w:sz w:val="24"/>
          <w:szCs w:val="24"/>
          <w:lang w:val="bg-BG" w:eastAsia="bg-BG"/>
        </w:rPr>
        <w:t xml:space="preserve">в края се добавя </w:t>
      </w:r>
      <w:r w:rsidR="005B213F" w:rsidRPr="000D7449">
        <w:rPr>
          <w:rFonts w:ascii="Times New Roman" w:eastAsia="Times New Roman" w:hAnsi="Times New Roman" w:cs="Times New Roman"/>
          <w:sz w:val="24"/>
          <w:szCs w:val="24"/>
          <w:lang w:val="bg-BG" w:eastAsia="bg-BG"/>
        </w:rPr>
        <w:t xml:space="preserve"> </w:t>
      </w:r>
      <w:r w:rsidR="005825DF" w:rsidRPr="000D7449">
        <w:rPr>
          <w:rFonts w:ascii="Times New Roman" w:eastAsia="Times New Roman" w:hAnsi="Times New Roman" w:cs="Times New Roman"/>
          <w:sz w:val="24"/>
          <w:szCs w:val="24"/>
          <w:lang w:val="bg-BG" w:eastAsia="bg-BG"/>
        </w:rPr>
        <w:t>„</w:t>
      </w:r>
      <w:r w:rsidRPr="000D7449">
        <w:rPr>
          <w:rFonts w:ascii="Times New Roman" w:eastAsia="Times New Roman" w:hAnsi="Times New Roman" w:cs="Times New Roman"/>
          <w:sz w:val="24"/>
          <w:szCs w:val="24"/>
          <w:lang w:eastAsia="bg-BG"/>
        </w:rPr>
        <w:t>като се спазват формата и приоритета</w:t>
      </w:r>
      <w:r w:rsidR="00B62842" w:rsidRPr="000D7449">
        <w:rPr>
          <w:rFonts w:ascii="Times New Roman" w:eastAsia="Times New Roman" w:hAnsi="Times New Roman" w:cs="Times New Roman"/>
          <w:sz w:val="24"/>
          <w:szCs w:val="24"/>
          <w:lang w:val="bg-BG" w:eastAsia="bg-BG"/>
        </w:rPr>
        <w:t>,</w:t>
      </w:r>
      <w:r w:rsidRPr="000D7449">
        <w:rPr>
          <w:rFonts w:ascii="Times New Roman" w:eastAsia="Times New Roman" w:hAnsi="Times New Roman" w:cs="Times New Roman"/>
          <w:sz w:val="24"/>
          <w:szCs w:val="24"/>
          <w:lang w:eastAsia="bg-BG"/>
        </w:rPr>
        <w:t xml:space="preserve"> определени в  </w:t>
      </w:r>
      <w:r w:rsidR="005B213F" w:rsidRPr="006B3F34">
        <w:rPr>
          <w:rFonts w:ascii="Times New Roman" w:eastAsia="Times New Roman" w:hAnsi="Times New Roman" w:cs="Times New Roman"/>
          <w:sz w:val="24"/>
          <w:szCs w:val="24"/>
          <w:lang w:eastAsia="bg-BG"/>
        </w:rPr>
        <w:t>Приложение № 10</w:t>
      </w:r>
      <w:r w:rsidR="006B3F34">
        <w:rPr>
          <w:rFonts w:ascii="Times New Roman" w:eastAsia="Times New Roman" w:hAnsi="Times New Roman" w:cs="Times New Roman"/>
          <w:sz w:val="24"/>
          <w:szCs w:val="24"/>
          <w:lang w:val="bg-BG" w:eastAsia="bg-BG"/>
        </w:rPr>
        <w:t>,</w:t>
      </w:r>
      <w:r w:rsidR="005B213F" w:rsidRPr="006B3F34">
        <w:rPr>
          <w:rFonts w:ascii="Times New Roman" w:eastAsia="Times New Roman" w:hAnsi="Times New Roman" w:cs="Times New Roman"/>
          <w:sz w:val="24"/>
          <w:szCs w:val="24"/>
          <w:lang w:eastAsia="bg-BG"/>
        </w:rPr>
        <w:t xml:space="preserve"> </w:t>
      </w:r>
      <w:r w:rsidR="006B3F34" w:rsidRPr="005630D9">
        <w:rPr>
          <w:rFonts w:ascii="Times New Roman" w:eastAsia="Times New Roman" w:hAnsi="Times New Roman" w:cs="Times New Roman"/>
          <w:sz w:val="24"/>
          <w:szCs w:val="24"/>
          <w:lang w:eastAsia="bg-BG"/>
        </w:rPr>
        <w:t xml:space="preserve">том II, </w:t>
      </w:r>
      <w:r w:rsidR="006B3F34" w:rsidRPr="005630D9">
        <w:rPr>
          <w:rFonts w:ascii="Times New Roman" w:eastAsia="Times New Roman" w:hAnsi="Times New Roman" w:cs="Times New Roman"/>
          <w:sz w:val="24"/>
          <w:szCs w:val="24"/>
          <w:lang w:val="bg-BG" w:eastAsia="bg-BG"/>
        </w:rPr>
        <w:t>глава 4</w:t>
      </w:r>
      <w:r w:rsidR="006B3F34" w:rsidRPr="005630D9">
        <w:rPr>
          <w:rFonts w:ascii="Times New Roman" w:eastAsia="Times New Roman" w:hAnsi="Times New Roman" w:cs="Times New Roman"/>
          <w:sz w:val="24"/>
          <w:szCs w:val="24"/>
          <w:lang w:eastAsia="bg-BG"/>
        </w:rPr>
        <w:t xml:space="preserve"> </w:t>
      </w:r>
      <w:r w:rsidR="005B213F" w:rsidRPr="005630D9">
        <w:rPr>
          <w:rFonts w:ascii="Times New Roman" w:eastAsia="Times New Roman" w:hAnsi="Times New Roman" w:cs="Times New Roman"/>
          <w:sz w:val="24"/>
          <w:szCs w:val="24"/>
          <w:lang w:eastAsia="bg-BG"/>
        </w:rPr>
        <w:t>към Конвенцията за международно гражданско въздухоплаване</w:t>
      </w:r>
      <w:r w:rsidR="000B7C8A">
        <w:rPr>
          <w:rFonts w:ascii="Times New Roman" w:eastAsia="Times New Roman" w:hAnsi="Times New Roman" w:cs="Times New Roman"/>
          <w:sz w:val="24"/>
          <w:szCs w:val="24"/>
          <w:lang w:val="bg-BG" w:eastAsia="bg-BG"/>
        </w:rPr>
        <w:t>.“</w:t>
      </w:r>
      <w:r w:rsidR="005B213F" w:rsidRPr="00D77442">
        <w:rPr>
          <w:rFonts w:ascii="Times New Roman" w:eastAsia="Times New Roman" w:hAnsi="Times New Roman" w:cs="Times New Roman"/>
          <w:sz w:val="24"/>
          <w:szCs w:val="24"/>
          <w:lang w:eastAsia="bg-BG"/>
        </w:rPr>
        <w:t xml:space="preserve"> </w:t>
      </w:r>
      <w:r w:rsidR="00590437" w:rsidRPr="006B3F34">
        <w:rPr>
          <w:rFonts w:ascii="Times New Roman" w:eastAsia="Times New Roman" w:hAnsi="Times New Roman" w:cs="Times New Roman"/>
          <w:sz w:val="24"/>
          <w:szCs w:val="24"/>
          <w:lang w:val="bg-BG" w:eastAsia="bg-BG"/>
        </w:rPr>
        <w:t xml:space="preserve"> </w:t>
      </w:r>
    </w:p>
    <w:p w:rsidR="0091777D" w:rsidRPr="000D7449" w:rsidRDefault="00E84711" w:rsidP="005B2922">
      <w:pPr>
        <w:ind w:left="96" w:firstLine="284"/>
        <w:jc w:val="both"/>
        <w:rPr>
          <w:rFonts w:ascii="Times New Roman" w:eastAsia="Times New Roman" w:hAnsi="Times New Roman" w:cs="Times New Roman"/>
          <w:sz w:val="24"/>
          <w:szCs w:val="24"/>
          <w:lang w:val="bg-BG" w:eastAsia="bg-BG"/>
        </w:rPr>
      </w:pPr>
      <w:r w:rsidRPr="000D7449">
        <w:rPr>
          <w:rFonts w:ascii="Times New Roman" w:eastAsia="Times New Roman" w:hAnsi="Times New Roman" w:cs="Times New Roman"/>
          <w:b/>
          <w:sz w:val="24"/>
          <w:szCs w:val="24"/>
          <w:lang w:val="bg-BG" w:eastAsia="bg-BG"/>
        </w:rPr>
        <w:t>§</w:t>
      </w:r>
      <w:r w:rsidR="005754CB" w:rsidRPr="000D7449">
        <w:rPr>
          <w:rFonts w:ascii="Times New Roman" w:eastAsia="Times New Roman" w:hAnsi="Times New Roman" w:cs="Times New Roman"/>
          <w:b/>
          <w:sz w:val="24"/>
          <w:szCs w:val="24"/>
          <w:lang w:val="bg-BG" w:eastAsia="bg-BG"/>
        </w:rPr>
        <w:t xml:space="preserve"> </w:t>
      </w:r>
      <w:r w:rsidR="000D7449">
        <w:rPr>
          <w:rFonts w:ascii="Times New Roman" w:eastAsia="Times New Roman" w:hAnsi="Times New Roman" w:cs="Times New Roman"/>
          <w:b/>
          <w:sz w:val="24"/>
          <w:szCs w:val="24"/>
          <w:lang w:val="bg-BG" w:eastAsia="bg-BG"/>
        </w:rPr>
        <w:t>2</w:t>
      </w:r>
      <w:r w:rsidR="00792868">
        <w:rPr>
          <w:rFonts w:ascii="Times New Roman" w:eastAsia="Times New Roman" w:hAnsi="Times New Roman" w:cs="Times New Roman"/>
          <w:b/>
          <w:sz w:val="24"/>
          <w:szCs w:val="24"/>
          <w:lang w:val="bg-BG" w:eastAsia="bg-BG"/>
        </w:rPr>
        <w:t>7</w:t>
      </w:r>
      <w:r w:rsidR="005754CB" w:rsidRPr="000D7449">
        <w:rPr>
          <w:rFonts w:ascii="Times New Roman" w:eastAsia="Times New Roman" w:hAnsi="Times New Roman" w:cs="Times New Roman"/>
          <w:b/>
          <w:sz w:val="24"/>
          <w:szCs w:val="24"/>
          <w:lang w:val="bg-BG" w:eastAsia="bg-BG"/>
        </w:rPr>
        <w:t>.</w:t>
      </w:r>
      <w:r w:rsidRPr="000D7449">
        <w:rPr>
          <w:rFonts w:ascii="Times New Roman" w:eastAsia="Times New Roman" w:hAnsi="Times New Roman" w:cs="Times New Roman"/>
          <w:sz w:val="24"/>
          <w:szCs w:val="24"/>
          <w:lang w:val="bg-BG" w:eastAsia="bg-BG"/>
        </w:rPr>
        <w:t xml:space="preserve"> </w:t>
      </w:r>
      <w:r w:rsidR="008C25F3">
        <w:rPr>
          <w:rFonts w:ascii="Times New Roman" w:eastAsia="Times New Roman" w:hAnsi="Times New Roman" w:cs="Times New Roman"/>
          <w:sz w:val="24"/>
          <w:szCs w:val="24"/>
          <w:lang w:val="bg-BG" w:eastAsia="bg-BG"/>
        </w:rPr>
        <w:t xml:space="preserve"> В д</w:t>
      </w:r>
      <w:r w:rsidRPr="000D7449">
        <w:rPr>
          <w:rFonts w:ascii="Times New Roman" w:eastAsia="Times New Roman" w:hAnsi="Times New Roman" w:cs="Times New Roman"/>
          <w:sz w:val="24"/>
          <w:szCs w:val="24"/>
          <w:lang w:val="bg-BG" w:eastAsia="bg-BG"/>
        </w:rPr>
        <w:t>опълнителн</w:t>
      </w:r>
      <w:r w:rsidR="00344652" w:rsidRPr="000D7449">
        <w:rPr>
          <w:rFonts w:ascii="Times New Roman" w:eastAsia="Times New Roman" w:hAnsi="Times New Roman" w:cs="Times New Roman"/>
          <w:sz w:val="24"/>
          <w:szCs w:val="24"/>
          <w:lang w:val="bg-BG" w:eastAsia="bg-BG"/>
        </w:rPr>
        <w:t>а</w:t>
      </w:r>
      <w:r w:rsidR="008C25F3">
        <w:rPr>
          <w:rFonts w:ascii="Times New Roman" w:eastAsia="Times New Roman" w:hAnsi="Times New Roman" w:cs="Times New Roman"/>
          <w:sz w:val="24"/>
          <w:szCs w:val="24"/>
          <w:lang w:val="bg-BG" w:eastAsia="bg-BG"/>
        </w:rPr>
        <w:t>та</w:t>
      </w:r>
      <w:r w:rsidR="005754CB" w:rsidRPr="000D7449">
        <w:rPr>
          <w:rFonts w:ascii="Times New Roman" w:eastAsia="Times New Roman" w:hAnsi="Times New Roman" w:cs="Times New Roman"/>
          <w:sz w:val="24"/>
          <w:szCs w:val="24"/>
          <w:lang w:val="bg-BG" w:eastAsia="bg-BG"/>
        </w:rPr>
        <w:t xml:space="preserve"> </w:t>
      </w:r>
      <w:r w:rsidRPr="000D7449">
        <w:rPr>
          <w:rFonts w:ascii="Times New Roman" w:eastAsia="Times New Roman" w:hAnsi="Times New Roman" w:cs="Times New Roman"/>
          <w:sz w:val="24"/>
          <w:szCs w:val="24"/>
          <w:lang w:val="bg-BG" w:eastAsia="bg-BG"/>
        </w:rPr>
        <w:t>разпоредб</w:t>
      </w:r>
      <w:r w:rsidR="00344652" w:rsidRPr="000D7449">
        <w:rPr>
          <w:rFonts w:ascii="Times New Roman" w:eastAsia="Times New Roman" w:hAnsi="Times New Roman" w:cs="Times New Roman"/>
          <w:sz w:val="24"/>
          <w:szCs w:val="24"/>
          <w:lang w:val="bg-BG" w:eastAsia="bg-BG"/>
        </w:rPr>
        <w:t xml:space="preserve">а </w:t>
      </w:r>
      <w:r w:rsidR="008C25F3">
        <w:rPr>
          <w:rFonts w:ascii="Times New Roman" w:eastAsia="Times New Roman" w:hAnsi="Times New Roman" w:cs="Times New Roman"/>
          <w:sz w:val="24"/>
          <w:szCs w:val="24"/>
          <w:lang w:val="bg-BG" w:eastAsia="bg-BG"/>
        </w:rPr>
        <w:t xml:space="preserve">заглавието става </w:t>
      </w:r>
      <w:r w:rsidR="00344652" w:rsidRPr="000D7449">
        <w:rPr>
          <w:rFonts w:ascii="Times New Roman" w:eastAsia="Times New Roman" w:hAnsi="Times New Roman" w:cs="Times New Roman"/>
          <w:sz w:val="24"/>
          <w:szCs w:val="24"/>
          <w:lang w:val="bg-BG" w:eastAsia="bg-BG"/>
        </w:rPr>
        <w:t xml:space="preserve">„Допълнителни разпоредби“ и се </w:t>
      </w:r>
      <w:r w:rsidR="005754CB" w:rsidRPr="000D7449">
        <w:rPr>
          <w:rFonts w:ascii="Times New Roman" w:eastAsia="Times New Roman" w:hAnsi="Times New Roman" w:cs="Times New Roman"/>
          <w:sz w:val="24"/>
          <w:szCs w:val="24"/>
          <w:lang w:val="bg-BG" w:eastAsia="bg-BG"/>
        </w:rPr>
        <w:t xml:space="preserve">правят следните </w:t>
      </w:r>
      <w:r w:rsidR="000B7C8A">
        <w:rPr>
          <w:rFonts w:ascii="Times New Roman" w:eastAsia="Times New Roman" w:hAnsi="Times New Roman" w:cs="Times New Roman"/>
          <w:sz w:val="24"/>
          <w:szCs w:val="24"/>
          <w:lang w:val="bg-BG" w:eastAsia="bg-BG"/>
        </w:rPr>
        <w:t xml:space="preserve">изменеия и </w:t>
      </w:r>
      <w:r w:rsidR="005754CB" w:rsidRPr="000D7449">
        <w:rPr>
          <w:rFonts w:ascii="Times New Roman" w:eastAsia="Times New Roman" w:hAnsi="Times New Roman" w:cs="Times New Roman"/>
          <w:sz w:val="24"/>
          <w:szCs w:val="24"/>
          <w:lang w:val="bg-BG" w:eastAsia="bg-BG"/>
        </w:rPr>
        <w:t>допълнения</w:t>
      </w:r>
      <w:r w:rsidR="0091777D" w:rsidRPr="000D7449">
        <w:rPr>
          <w:rFonts w:ascii="Times New Roman" w:eastAsia="Times New Roman" w:hAnsi="Times New Roman" w:cs="Times New Roman"/>
          <w:sz w:val="24"/>
          <w:szCs w:val="24"/>
          <w:lang w:val="bg-BG" w:eastAsia="bg-BG"/>
        </w:rPr>
        <w:t>:</w:t>
      </w:r>
    </w:p>
    <w:p w:rsidR="00344652" w:rsidRPr="000D7449" w:rsidRDefault="00344652" w:rsidP="000B7C8A">
      <w:pPr>
        <w:pStyle w:val="ListParagraph"/>
        <w:numPr>
          <w:ilvl w:val="0"/>
          <w:numId w:val="7"/>
        </w:numPr>
        <w:jc w:val="both"/>
        <w:rPr>
          <w:rFonts w:ascii="Times New Roman" w:eastAsia="Times New Roman" w:hAnsi="Times New Roman" w:cs="Times New Roman"/>
          <w:sz w:val="24"/>
          <w:szCs w:val="24"/>
          <w:lang w:val="bg-BG" w:eastAsia="bg-BG"/>
        </w:rPr>
      </w:pPr>
      <w:r w:rsidRPr="000D7449">
        <w:rPr>
          <w:rFonts w:ascii="Times New Roman" w:eastAsia="Times New Roman" w:hAnsi="Times New Roman" w:cs="Times New Roman"/>
          <w:sz w:val="24"/>
          <w:szCs w:val="24"/>
          <w:lang w:val="bg-BG" w:eastAsia="bg-BG"/>
        </w:rPr>
        <w:t xml:space="preserve">В § 1 </w:t>
      </w:r>
      <w:r w:rsidR="00294C08" w:rsidRPr="000D7449">
        <w:rPr>
          <w:rFonts w:ascii="Times New Roman" w:eastAsia="Times New Roman" w:hAnsi="Times New Roman" w:cs="Times New Roman"/>
          <w:sz w:val="24"/>
          <w:szCs w:val="24"/>
          <w:lang w:val="bg-BG" w:eastAsia="bg-BG"/>
        </w:rPr>
        <w:t xml:space="preserve">се </w:t>
      </w:r>
      <w:r w:rsidR="000B7C8A">
        <w:rPr>
          <w:rFonts w:ascii="Times New Roman" w:eastAsia="Times New Roman" w:hAnsi="Times New Roman" w:cs="Times New Roman"/>
          <w:sz w:val="24"/>
          <w:szCs w:val="24"/>
          <w:lang w:val="bg-BG" w:eastAsia="bg-BG"/>
        </w:rPr>
        <w:t xml:space="preserve">правят </w:t>
      </w:r>
      <w:r w:rsidR="00294C08" w:rsidRPr="000D7449">
        <w:rPr>
          <w:rFonts w:ascii="Times New Roman" w:eastAsia="Times New Roman" w:hAnsi="Times New Roman" w:cs="Times New Roman"/>
          <w:sz w:val="24"/>
          <w:szCs w:val="24"/>
          <w:lang w:val="bg-BG" w:eastAsia="bg-BG"/>
        </w:rPr>
        <w:t>следните</w:t>
      </w:r>
      <w:r w:rsidR="000B7C8A" w:rsidRPr="000B7C8A">
        <w:t xml:space="preserve"> </w:t>
      </w:r>
      <w:r w:rsidR="000B7C8A" w:rsidRPr="000B7C8A">
        <w:rPr>
          <w:rFonts w:ascii="Times New Roman" w:eastAsia="Times New Roman" w:hAnsi="Times New Roman" w:cs="Times New Roman"/>
          <w:sz w:val="24"/>
          <w:szCs w:val="24"/>
          <w:lang w:val="bg-BG" w:eastAsia="bg-BG"/>
        </w:rPr>
        <w:t>изменеия и допълнения</w:t>
      </w:r>
      <w:r w:rsidR="00294C08" w:rsidRPr="000D7449">
        <w:rPr>
          <w:rFonts w:ascii="Times New Roman" w:eastAsia="Times New Roman" w:hAnsi="Times New Roman" w:cs="Times New Roman"/>
          <w:sz w:val="24"/>
          <w:szCs w:val="24"/>
          <w:lang w:val="bg-BG" w:eastAsia="bg-BG"/>
        </w:rPr>
        <w:t>:</w:t>
      </w:r>
    </w:p>
    <w:p w:rsidR="005B213F" w:rsidRPr="005630D9" w:rsidRDefault="005630D9" w:rsidP="00294C08">
      <w:pPr>
        <w:pStyle w:val="ListParagraph"/>
        <w:ind w:left="740"/>
        <w:jc w:val="both"/>
        <w:rPr>
          <w:rFonts w:ascii="Times New Roman" w:eastAsia="Times New Roman" w:hAnsi="Times New Roman" w:cs="Times New Roman"/>
          <w:sz w:val="24"/>
          <w:szCs w:val="24"/>
          <w:lang w:val="bg-BG" w:eastAsia="bg-BG"/>
        </w:rPr>
      </w:pPr>
      <w:r>
        <w:rPr>
          <w:rFonts w:ascii="Times New Roman" w:eastAsia="Times New Roman" w:hAnsi="Times New Roman" w:cs="Times New Roman"/>
          <w:sz w:val="24"/>
          <w:szCs w:val="24"/>
          <w:lang w:val="bg-BG" w:eastAsia="bg-BG"/>
        </w:rPr>
        <w:t>а) с</w:t>
      </w:r>
      <w:r w:rsidR="006C73A3" w:rsidRPr="00D42235">
        <w:rPr>
          <w:rFonts w:ascii="Times New Roman" w:eastAsia="Times New Roman" w:hAnsi="Times New Roman" w:cs="Times New Roman"/>
          <w:sz w:val="24"/>
          <w:szCs w:val="24"/>
          <w:lang w:val="bg-BG" w:eastAsia="bg-BG"/>
        </w:rPr>
        <w:t xml:space="preserve">ъздава се т. </w:t>
      </w:r>
      <w:r w:rsidR="00E84711" w:rsidRPr="005630D9">
        <w:rPr>
          <w:rFonts w:ascii="Times New Roman" w:eastAsia="Times New Roman" w:hAnsi="Times New Roman" w:cs="Times New Roman"/>
          <w:sz w:val="24"/>
          <w:szCs w:val="24"/>
          <w:lang w:val="bg-BG" w:eastAsia="bg-BG"/>
        </w:rPr>
        <w:t>18</w:t>
      </w:r>
      <w:r w:rsidR="006C73A3" w:rsidRPr="00D42235">
        <w:rPr>
          <w:rFonts w:ascii="Times New Roman" w:eastAsia="Times New Roman" w:hAnsi="Times New Roman" w:cs="Times New Roman"/>
          <w:sz w:val="24"/>
          <w:szCs w:val="24"/>
          <w:lang w:val="bg-BG" w:eastAsia="bg-BG"/>
        </w:rPr>
        <w:t>а</w:t>
      </w:r>
      <w:r w:rsidR="007A3F40" w:rsidRPr="005630D9">
        <w:rPr>
          <w:rFonts w:ascii="Times New Roman" w:eastAsia="Times New Roman" w:hAnsi="Times New Roman" w:cs="Times New Roman"/>
          <w:sz w:val="24"/>
          <w:szCs w:val="24"/>
          <w:lang w:val="bg-BG" w:eastAsia="bg-BG"/>
        </w:rPr>
        <w:t xml:space="preserve">: </w:t>
      </w:r>
    </w:p>
    <w:p w:rsidR="0091777D" w:rsidRPr="00D05B89" w:rsidRDefault="006C73A3" w:rsidP="00D42235">
      <w:pPr>
        <w:pStyle w:val="ListParagraph"/>
        <w:ind w:left="0" w:firstLine="567"/>
        <w:jc w:val="both"/>
        <w:rPr>
          <w:rFonts w:ascii="Times New Roman" w:hAnsi="Times New Roman" w:cs="Times New Roman"/>
          <w:sz w:val="24"/>
          <w:szCs w:val="24"/>
          <w:lang w:val="bg-BG"/>
        </w:rPr>
      </w:pPr>
      <w:r w:rsidRPr="00D42235">
        <w:rPr>
          <w:rFonts w:ascii="Times New Roman" w:eastAsia="Times New Roman" w:hAnsi="Times New Roman" w:cs="Times New Roman"/>
          <w:sz w:val="24"/>
          <w:szCs w:val="24"/>
          <w:lang w:val="bg-BG" w:eastAsia="bg-BG"/>
        </w:rPr>
        <w:t>„</w:t>
      </w:r>
      <w:r w:rsidR="005B213F" w:rsidRPr="005630D9">
        <w:rPr>
          <w:rFonts w:ascii="Times New Roman" w:eastAsia="Times New Roman" w:hAnsi="Times New Roman" w:cs="Times New Roman"/>
          <w:sz w:val="24"/>
          <w:szCs w:val="24"/>
          <w:lang w:val="bg-BG" w:eastAsia="bg-BG"/>
        </w:rPr>
        <w:t>18</w:t>
      </w:r>
      <w:r w:rsidRPr="00D42235">
        <w:rPr>
          <w:rFonts w:ascii="Times New Roman" w:eastAsia="Times New Roman" w:hAnsi="Times New Roman" w:cs="Times New Roman"/>
          <w:sz w:val="24"/>
          <w:szCs w:val="24"/>
          <w:lang w:val="bg-BG" w:eastAsia="bg-BG"/>
        </w:rPr>
        <w:t>а</w:t>
      </w:r>
      <w:r w:rsidR="005B213F" w:rsidRPr="005630D9">
        <w:rPr>
          <w:rFonts w:ascii="Times New Roman" w:eastAsia="Times New Roman" w:hAnsi="Times New Roman" w:cs="Times New Roman"/>
          <w:sz w:val="24"/>
          <w:szCs w:val="24"/>
          <w:lang w:val="bg-BG" w:eastAsia="bg-BG"/>
        </w:rPr>
        <w:t xml:space="preserve">. </w:t>
      </w:r>
      <w:r w:rsidR="00896830" w:rsidRPr="00D42235">
        <w:rPr>
          <w:rFonts w:ascii="Times New Roman" w:hAnsi="Times New Roman" w:cs="Times New Roman"/>
          <w:sz w:val="24"/>
          <w:szCs w:val="24"/>
          <w:lang w:val="bg-BG"/>
        </w:rPr>
        <w:t>„</w:t>
      </w:r>
      <w:r w:rsidR="00E84711" w:rsidRPr="005630D9">
        <w:rPr>
          <w:rFonts w:ascii="Times New Roman" w:hAnsi="Times New Roman" w:cs="Times New Roman"/>
          <w:sz w:val="24"/>
          <w:szCs w:val="24"/>
        </w:rPr>
        <w:t>Контролиран район”. (Control area</w:t>
      </w:r>
      <w:r w:rsidR="00902931">
        <w:rPr>
          <w:rFonts w:ascii="Times New Roman" w:hAnsi="Times New Roman" w:cs="Times New Roman"/>
          <w:sz w:val="24"/>
          <w:szCs w:val="24"/>
          <w:lang w:val="bg-BG"/>
        </w:rPr>
        <w:t>)</w:t>
      </w:r>
      <w:r w:rsidR="00E84711" w:rsidRPr="005630D9">
        <w:rPr>
          <w:rFonts w:ascii="Times New Roman" w:hAnsi="Times New Roman" w:cs="Times New Roman"/>
          <w:sz w:val="24"/>
          <w:szCs w:val="24"/>
        </w:rPr>
        <w:t xml:space="preserve"> </w:t>
      </w:r>
      <w:r w:rsidR="00902931">
        <w:rPr>
          <w:rFonts w:ascii="Times New Roman" w:hAnsi="Times New Roman" w:cs="Times New Roman"/>
          <w:sz w:val="24"/>
          <w:szCs w:val="24"/>
          <w:lang w:val="bg-BG"/>
        </w:rPr>
        <w:t>(</w:t>
      </w:r>
      <w:r w:rsidR="00E84711" w:rsidRPr="005630D9">
        <w:rPr>
          <w:rFonts w:ascii="Times New Roman" w:hAnsi="Times New Roman" w:cs="Times New Roman"/>
          <w:sz w:val="24"/>
          <w:szCs w:val="24"/>
        </w:rPr>
        <w:t xml:space="preserve">CTA) е контролирано въздушно пространство, </w:t>
      </w:r>
      <w:r w:rsidR="00E84711" w:rsidRPr="00D05B89">
        <w:rPr>
          <w:rFonts w:ascii="Times New Roman" w:hAnsi="Times New Roman" w:cs="Times New Roman"/>
          <w:sz w:val="24"/>
          <w:szCs w:val="24"/>
        </w:rPr>
        <w:t>разположено от определена граница над земната повърхност</w:t>
      </w:r>
      <w:r w:rsidR="00E84711" w:rsidRPr="00D05B89">
        <w:rPr>
          <w:rFonts w:ascii="Times New Roman" w:hAnsi="Times New Roman" w:cs="Times New Roman"/>
          <w:sz w:val="24"/>
          <w:szCs w:val="24"/>
          <w:lang w:val="bg-BG"/>
        </w:rPr>
        <w:t>“</w:t>
      </w:r>
      <w:r w:rsidR="0091777D" w:rsidRPr="00D05B89">
        <w:rPr>
          <w:rFonts w:ascii="Times New Roman" w:hAnsi="Times New Roman" w:cs="Times New Roman"/>
          <w:sz w:val="24"/>
          <w:szCs w:val="24"/>
          <w:lang w:val="bg-BG"/>
        </w:rPr>
        <w:t>;</w:t>
      </w:r>
    </w:p>
    <w:p w:rsidR="0091777D" w:rsidRPr="000D7449" w:rsidRDefault="00294C08" w:rsidP="00294C08">
      <w:pPr>
        <w:pStyle w:val="ListParagraph"/>
        <w:ind w:left="740"/>
        <w:rPr>
          <w:rFonts w:ascii="Times New Roman" w:hAnsi="Times New Roman" w:cs="Times New Roman"/>
          <w:sz w:val="24"/>
          <w:szCs w:val="24"/>
          <w:lang w:val="bg-BG"/>
        </w:rPr>
      </w:pPr>
      <w:r w:rsidRPr="00D05B89">
        <w:rPr>
          <w:rFonts w:ascii="Times New Roman" w:hAnsi="Times New Roman" w:cs="Times New Roman"/>
          <w:sz w:val="24"/>
          <w:szCs w:val="24"/>
          <w:lang w:val="bg-BG"/>
        </w:rPr>
        <w:t>б</w:t>
      </w:r>
      <w:r w:rsidR="008E43FD" w:rsidRPr="00D05B89">
        <w:rPr>
          <w:rFonts w:ascii="Times New Roman" w:hAnsi="Times New Roman" w:cs="Times New Roman"/>
          <w:sz w:val="24"/>
          <w:szCs w:val="24"/>
        </w:rPr>
        <w:t>)</w:t>
      </w:r>
      <w:r w:rsidRPr="00D05B89">
        <w:rPr>
          <w:rFonts w:ascii="Times New Roman" w:hAnsi="Times New Roman" w:cs="Times New Roman"/>
          <w:sz w:val="24"/>
          <w:szCs w:val="24"/>
          <w:lang w:val="bg-BG"/>
        </w:rPr>
        <w:t xml:space="preserve"> </w:t>
      </w:r>
      <w:r w:rsidR="00D05B89">
        <w:rPr>
          <w:rFonts w:ascii="Times New Roman" w:hAnsi="Times New Roman" w:cs="Times New Roman"/>
          <w:sz w:val="24"/>
          <w:szCs w:val="24"/>
          <w:lang w:val="bg-BG"/>
        </w:rPr>
        <w:t>в</w:t>
      </w:r>
      <w:r w:rsidR="007A3F40" w:rsidRPr="00D05B89">
        <w:rPr>
          <w:rFonts w:ascii="Times New Roman" w:hAnsi="Times New Roman" w:cs="Times New Roman"/>
          <w:sz w:val="24"/>
          <w:szCs w:val="24"/>
          <w:lang w:val="bg-BG"/>
        </w:rPr>
        <w:t xml:space="preserve"> </w:t>
      </w:r>
      <w:r w:rsidR="0091777D" w:rsidRPr="00D05B89">
        <w:rPr>
          <w:rFonts w:ascii="Times New Roman" w:hAnsi="Times New Roman" w:cs="Times New Roman"/>
          <w:sz w:val="24"/>
          <w:szCs w:val="24"/>
          <w:lang w:val="bg-BG"/>
        </w:rPr>
        <w:t>т.</w:t>
      </w:r>
      <w:r w:rsidR="00896830" w:rsidRPr="00D05B89">
        <w:rPr>
          <w:rFonts w:ascii="Times New Roman" w:hAnsi="Times New Roman" w:cs="Times New Roman"/>
          <w:sz w:val="24"/>
          <w:szCs w:val="24"/>
          <w:lang w:val="bg-BG"/>
        </w:rPr>
        <w:t xml:space="preserve"> </w:t>
      </w:r>
      <w:r w:rsidR="0091777D" w:rsidRPr="00D05B89">
        <w:rPr>
          <w:rFonts w:ascii="Times New Roman" w:hAnsi="Times New Roman" w:cs="Times New Roman"/>
          <w:sz w:val="24"/>
          <w:szCs w:val="24"/>
          <w:lang w:val="bg-BG"/>
        </w:rPr>
        <w:t>5</w:t>
      </w:r>
      <w:r w:rsidR="00590437" w:rsidRPr="00D05B89">
        <w:rPr>
          <w:rFonts w:ascii="Times New Roman" w:hAnsi="Times New Roman" w:cs="Times New Roman"/>
          <w:sz w:val="24"/>
          <w:szCs w:val="24"/>
          <w:lang w:val="bg-BG"/>
        </w:rPr>
        <w:t>6</w:t>
      </w:r>
      <w:r w:rsidR="007A3F40" w:rsidRPr="00D05B89">
        <w:rPr>
          <w:rFonts w:ascii="Times New Roman" w:hAnsi="Times New Roman" w:cs="Times New Roman"/>
          <w:sz w:val="24"/>
          <w:szCs w:val="24"/>
          <w:lang w:val="bg-BG"/>
        </w:rPr>
        <w:t xml:space="preserve"> </w:t>
      </w:r>
      <w:r w:rsidR="00CF6FD4" w:rsidRPr="00D05B89">
        <w:rPr>
          <w:rFonts w:ascii="Times New Roman" w:hAnsi="Times New Roman" w:cs="Times New Roman"/>
          <w:sz w:val="24"/>
          <w:szCs w:val="24"/>
          <w:lang w:val="bg-BG"/>
        </w:rPr>
        <w:t xml:space="preserve">след </w:t>
      </w:r>
      <w:r w:rsidR="005B2922" w:rsidRPr="00D05B89">
        <w:rPr>
          <w:rFonts w:ascii="Times New Roman" w:hAnsi="Times New Roman" w:cs="Times New Roman"/>
          <w:sz w:val="24"/>
          <w:szCs w:val="24"/>
          <w:lang w:val="bg-BG"/>
        </w:rPr>
        <w:t xml:space="preserve">думите </w:t>
      </w:r>
      <w:r w:rsidR="00B62842" w:rsidRPr="00D05B89">
        <w:rPr>
          <w:rFonts w:ascii="Times New Roman" w:hAnsi="Times New Roman" w:cs="Times New Roman"/>
          <w:sz w:val="24"/>
          <w:szCs w:val="24"/>
          <w:lang w:val="bg-BG"/>
        </w:rPr>
        <w:t>„</w:t>
      </w:r>
      <w:r w:rsidR="00CF6FD4" w:rsidRPr="00D05B89">
        <w:rPr>
          <w:rFonts w:ascii="Times New Roman" w:hAnsi="Times New Roman" w:cs="Times New Roman"/>
          <w:sz w:val="24"/>
          <w:szCs w:val="24"/>
          <w:lang w:val="bg-BG"/>
        </w:rPr>
        <w:t>Flight information region</w:t>
      </w:r>
      <w:r w:rsidR="00B62842" w:rsidRPr="00D05B89">
        <w:rPr>
          <w:rFonts w:ascii="Times New Roman" w:hAnsi="Times New Roman" w:cs="Times New Roman"/>
          <w:sz w:val="24"/>
          <w:szCs w:val="24"/>
          <w:lang w:val="bg-BG"/>
        </w:rPr>
        <w:t>“</w:t>
      </w:r>
      <w:r w:rsidR="0091777D" w:rsidRPr="00D05B89">
        <w:rPr>
          <w:rFonts w:ascii="Times New Roman" w:hAnsi="Times New Roman" w:cs="Times New Roman"/>
          <w:sz w:val="24"/>
          <w:szCs w:val="24"/>
          <w:lang w:val="bg-BG"/>
        </w:rPr>
        <w:t xml:space="preserve"> се добавя</w:t>
      </w:r>
      <w:r w:rsidR="00D05B89" w:rsidRPr="00D05B89">
        <w:rPr>
          <w:rFonts w:ascii="Times New Roman" w:hAnsi="Times New Roman" w:cs="Times New Roman"/>
          <w:sz w:val="24"/>
          <w:szCs w:val="24"/>
          <w:lang w:val="bg-BG"/>
        </w:rPr>
        <w:t>т думата</w:t>
      </w:r>
      <w:r w:rsidR="00896830" w:rsidRPr="00D05B89">
        <w:rPr>
          <w:rFonts w:ascii="Times New Roman" w:hAnsi="Times New Roman" w:cs="Times New Roman"/>
          <w:sz w:val="24"/>
          <w:szCs w:val="24"/>
          <w:lang w:val="bg-BG"/>
        </w:rPr>
        <w:t xml:space="preserve"> </w:t>
      </w:r>
      <w:r w:rsidR="00D05B89" w:rsidRPr="00D05B89">
        <w:rPr>
          <w:rFonts w:ascii="Times New Roman" w:hAnsi="Times New Roman" w:cs="Times New Roman"/>
          <w:sz w:val="24"/>
          <w:szCs w:val="24"/>
          <w:lang w:val="bg-BG"/>
        </w:rPr>
        <w:t>„</w:t>
      </w:r>
      <w:r w:rsidR="00B62842" w:rsidRPr="00D05B89">
        <w:rPr>
          <w:rFonts w:ascii="Times New Roman" w:hAnsi="Times New Roman" w:cs="Times New Roman"/>
          <w:sz w:val="24"/>
          <w:szCs w:val="24"/>
        </w:rPr>
        <w:t>(</w:t>
      </w:r>
      <w:r w:rsidR="0091777D" w:rsidRPr="00D05B89">
        <w:rPr>
          <w:rFonts w:ascii="Times New Roman" w:eastAsia="Times New Roman" w:hAnsi="Times New Roman" w:cs="Times New Roman"/>
          <w:sz w:val="24"/>
          <w:szCs w:val="24"/>
          <w:lang w:eastAsia="bg-BG"/>
        </w:rPr>
        <w:t>FIR</w:t>
      </w:r>
      <w:r w:rsidR="00B62842" w:rsidRPr="00D05B89">
        <w:rPr>
          <w:rFonts w:ascii="Times New Roman" w:eastAsia="Times New Roman" w:hAnsi="Times New Roman" w:cs="Times New Roman"/>
          <w:sz w:val="24"/>
          <w:szCs w:val="24"/>
          <w:lang w:eastAsia="bg-BG"/>
        </w:rPr>
        <w:t>)</w:t>
      </w:r>
      <w:r w:rsidR="00D05B89" w:rsidRPr="00D05B89">
        <w:rPr>
          <w:rFonts w:ascii="Times New Roman" w:eastAsia="Times New Roman" w:hAnsi="Times New Roman" w:cs="Times New Roman"/>
          <w:sz w:val="24"/>
          <w:szCs w:val="24"/>
          <w:lang w:val="bg-BG" w:eastAsia="bg-BG"/>
        </w:rPr>
        <w:t>“</w:t>
      </w:r>
      <w:r w:rsidR="0091777D" w:rsidRPr="00D05B89">
        <w:rPr>
          <w:rFonts w:ascii="Times New Roman" w:eastAsia="Times New Roman" w:hAnsi="Times New Roman" w:cs="Times New Roman"/>
          <w:sz w:val="24"/>
          <w:szCs w:val="24"/>
          <w:lang w:val="bg-BG" w:eastAsia="bg-BG"/>
        </w:rPr>
        <w:t>;</w:t>
      </w:r>
    </w:p>
    <w:p w:rsidR="00344652" w:rsidRPr="000D7449" w:rsidRDefault="00294C08" w:rsidP="005B2922">
      <w:pPr>
        <w:pStyle w:val="ListParagraph"/>
        <w:numPr>
          <w:ilvl w:val="0"/>
          <w:numId w:val="7"/>
        </w:numPr>
        <w:jc w:val="both"/>
        <w:rPr>
          <w:rFonts w:ascii="Times New Roman" w:hAnsi="Times New Roman" w:cs="Times New Roman"/>
          <w:sz w:val="24"/>
          <w:szCs w:val="24"/>
          <w:lang w:val="bg-BG"/>
        </w:rPr>
      </w:pPr>
      <w:r w:rsidRPr="000D7449">
        <w:rPr>
          <w:rFonts w:ascii="Times New Roman" w:hAnsi="Times New Roman" w:cs="Times New Roman"/>
          <w:sz w:val="24"/>
          <w:szCs w:val="24"/>
          <w:lang w:val="bg-BG"/>
        </w:rPr>
        <w:t>Създава се § 1а :</w:t>
      </w:r>
    </w:p>
    <w:p w:rsidR="00294C08" w:rsidRPr="000D7449" w:rsidRDefault="00294C08" w:rsidP="008C25F3">
      <w:pPr>
        <w:pStyle w:val="ListParagraph"/>
        <w:ind w:left="0" w:firstLine="567"/>
        <w:jc w:val="both"/>
        <w:rPr>
          <w:rFonts w:ascii="Times New Roman" w:hAnsi="Times New Roman" w:cs="Times New Roman"/>
          <w:sz w:val="24"/>
          <w:szCs w:val="24"/>
          <w:lang w:val="bg-BG"/>
        </w:rPr>
      </w:pPr>
      <w:r w:rsidRPr="000D7449">
        <w:rPr>
          <w:rFonts w:ascii="Times New Roman" w:hAnsi="Times New Roman" w:cs="Times New Roman"/>
          <w:sz w:val="24"/>
          <w:szCs w:val="24"/>
          <w:lang w:val="bg-BG"/>
        </w:rPr>
        <w:t xml:space="preserve">„§ 1а. Тази наредба отразява всички изменения до № 76 на Приложение 3                 </w:t>
      </w:r>
      <w:r w:rsidR="008C25F3">
        <w:rPr>
          <w:rFonts w:ascii="Times New Roman" w:hAnsi="Times New Roman" w:cs="Times New Roman"/>
          <w:sz w:val="24"/>
          <w:szCs w:val="24"/>
          <w:lang w:val="bg-BG"/>
        </w:rPr>
        <w:t>„</w:t>
      </w:r>
      <w:r w:rsidRPr="000D7449">
        <w:rPr>
          <w:rFonts w:ascii="Times New Roman" w:hAnsi="Times New Roman" w:cs="Times New Roman"/>
          <w:sz w:val="24"/>
          <w:szCs w:val="24"/>
          <w:lang w:val="bg-BG"/>
        </w:rPr>
        <w:t>Метеорологичното обслужване на международното въздухоплаване” към Конвенцията за международно гражданско въздухоплаване.”</w:t>
      </w:r>
    </w:p>
    <w:p w:rsidR="00642B13" w:rsidRPr="00A67E2E" w:rsidRDefault="00D22B97" w:rsidP="00D42235">
      <w:pPr>
        <w:ind w:firstLine="567"/>
        <w:jc w:val="both"/>
        <w:rPr>
          <w:rFonts w:ascii="Times New Roman" w:eastAsia="Times New Roman" w:hAnsi="Times New Roman" w:cs="Times New Roman"/>
          <w:color w:val="000000"/>
          <w:sz w:val="24"/>
          <w:szCs w:val="24"/>
          <w:lang w:val="bg-BG" w:eastAsia="bg-BG"/>
        </w:rPr>
      </w:pPr>
      <w:r w:rsidRPr="000D7449">
        <w:rPr>
          <w:rFonts w:ascii="Times New Roman" w:eastAsia="Times New Roman" w:hAnsi="Times New Roman" w:cs="Times New Roman"/>
          <w:b/>
          <w:color w:val="000000"/>
          <w:sz w:val="24"/>
          <w:szCs w:val="24"/>
          <w:lang w:val="bg-BG" w:eastAsia="bg-BG"/>
        </w:rPr>
        <w:t>§</w:t>
      </w:r>
      <w:r w:rsidR="005754CB" w:rsidRPr="000D7449">
        <w:rPr>
          <w:rFonts w:ascii="Times New Roman" w:eastAsia="Times New Roman" w:hAnsi="Times New Roman" w:cs="Times New Roman"/>
          <w:b/>
          <w:color w:val="000000"/>
          <w:sz w:val="24"/>
          <w:szCs w:val="24"/>
          <w:lang w:val="bg-BG" w:eastAsia="bg-BG"/>
        </w:rPr>
        <w:t xml:space="preserve"> </w:t>
      </w:r>
      <w:r w:rsidR="00792868">
        <w:rPr>
          <w:rFonts w:ascii="Times New Roman" w:eastAsia="Times New Roman" w:hAnsi="Times New Roman" w:cs="Times New Roman"/>
          <w:b/>
          <w:color w:val="000000"/>
          <w:sz w:val="24"/>
          <w:szCs w:val="24"/>
          <w:lang w:val="bg-BG" w:eastAsia="bg-BG"/>
        </w:rPr>
        <w:t>28</w:t>
      </w:r>
      <w:r w:rsidR="005754CB" w:rsidRPr="000D7449">
        <w:rPr>
          <w:rFonts w:ascii="Times New Roman" w:eastAsia="Times New Roman" w:hAnsi="Times New Roman" w:cs="Times New Roman"/>
          <w:b/>
          <w:color w:val="000000"/>
          <w:sz w:val="24"/>
          <w:szCs w:val="24"/>
          <w:lang w:val="bg-BG" w:eastAsia="bg-BG"/>
        </w:rPr>
        <w:t>.</w:t>
      </w:r>
      <w:r w:rsidR="00344652" w:rsidRPr="000D7449">
        <w:rPr>
          <w:rFonts w:ascii="Times New Roman" w:eastAsia="Times New Roman" w:hAnsi="Times New Roman" w:cs="Times New Roman"/>
          <w:color w:val="000000"/>
          <w:sz w:val="24"/>
          <w:szCs w:val="24"/>
          <w:lang w:val="bg-BG" w:eastAsia="bg-BG"/>
        </w:rPr>
        <w:t xml:space="preserve"> </w:t>
      </w:r>
      <w:r w:rsidR="000D7449">
        <w:rPr>
          <w:rFonts w:ascii="Times New Roman" w:eastAsia="Times New Roman" w:hAnsi="Times New Roman" w:cs="Times New Roman"/>
          <w:color w:val="000000"/>
          <w:sz w:val="24"/>
          <w:szCs w:val="24"/>
          <w:lang w:val="bg-BG" w:eastAsia="bg-BG"/>
        </w:rPr>
        <w:t xml:space="preserve"> </w:t>
      </w:r>
      <w:r w:rsidR="00344652" w:rsidRPr="000D7449">
        <w:rPr>
          <w:rFonts w:ascii="Times New Roman" w:eastAsia="Times New Roman" w:hAnsi="Times New Roman" w:cs="Times New Roman"/>
          <w:color w:val="000000"/>
          <w:sz w:val="24"/>
          <w:szCs w:val="24"/>
          <w:lang w:val="bg-BG" w:eastAsia="bg-BG"/>
        </w:rPr>
        <w:t xml:space="preserve">В </w:t>
      </w:r>
      <w:r w:rsidR="00294C08" w:rsidRPr="000D7449">
        <w:rPr>
          <w:rFonts w:ascii="Times New Roman" w:eastAsia="Times New Roman" w:hAnsi="Times New Roman" w:cs="Times New Roman"/>
          <w:color w:val="000000"/>
          <w:sz w:val="24"/>
          <w:szCs w:val="24"/>
          <w:lang w:val="bg-BG" w:eastAsia="bg-BG"/>
        </w:rPr>
        <w:t xml:space="preserve">§ 2 от </w:t>
      </w:r>
      <w:r w:rsidR="008C25F3">
        <w:rPr>
          <w:rFonts w:ascii="Times New Roman" w:eastAsia="Times New Roman" w:hAnsi="Times New Roman" w:cs="Times New Roman"/>
          <w:color w:val="000000"/>
          <w:sz w:val="24"/>
          <w:szCs w:val="24"/>
          <w:lang w:val="bg-BG" w:eastAsia="bg-BG"/>
        </w:rPr>
        <w:t>п</w:t>
      </w:r>
      <w:r w:rsidRPr="000D7449">
        <w:rPr>
          <w:rFonts w:ascii="Times New Roman" w:eastAsia="Times New Roman" w:hAnsi="Times New Roman" w:cs="Times New Roman"/>
          <w:color w:val="000000"/>
          <w:sz w:val="24"/>
          <w:szCs w:val="24"/>
          <w:lang w:eastAsia="bg-BG"/>
        </w:rPr>
        <w:t>реходни</w:t>
      </w:r>
      <w:r w:rsidR="008C25F3">
        <w:rPr>
          <w:rFonts w:ascii="Times New Roman" w:eastAsia="Times New Roman" w:hAnsi="Times New Roman" w:cs="Times New Roman"/>
          <w:color w:val="000000"/>
          <w:sz w:val="24"/>
          <w:szCs w:val="24"/>
          <w:lang w:val="bg-BG" w:eastAsia="bg-BG"/>
        </w:rPr>
        <w:t>те</w:t>
      </w:r>
      <w:r w:rsidRPr="000D7449">
        <w:rPr>
          <w:rFonts w:ascii="Times New Roman" w:eastAsia="Times New Roman" w:hAnsi="Times New Roman" w:cs="Times New Roman"/>
          <w:color w:val="000000"/>
          <w:sz w:val="24"/>
          <w:szCs w:val="24"/>
          <w:lang w:eastAsia="bg-BG"/>
        </w:rPr>
        <w:t xml:space="preserve"> и заключителни</w:t>
      </w:r>
      <w:r w:rsidR="008C25F3">
        <w:rPr>
          <w:rFonts w:ascii="Times New Roman" w:eastAsia="Times New Roman" w:hAnsi="Times New Roman" w:cs="Times New Roman"/>
          <w:color w:val="000000"/>
          <w:sz w:val="24"/>
          <w:szCs w:val="24"/>
          <w:lang w:val="bg-BG" w:eastAsia="bg-BG"/>
        </w:rPr>
        <w:t>те</w:t>
      </w:r>
      <w:r w:rsidRPr="000D7449">
        <w:rPr>
          <w:rFonts w:ascii="Times New Roman" w:eastAsia="Times New Roman" w:hAnsi="Times New Roman" w:cs="Times New Roman"/>
          <w:color w:val="000000"/>
          <w:sz w:val="24"/>
          <w:szCs w:val="24"/>
          <w:lang w:eastAsia="bg-BG"/>
        </w:rPr>
        <w:t xml:space="preserve"> разпоредби</w:t>
      </w:r>
      <w:r w:rsidR="00344652" w:rsidRPr="000D7449">
        <w:rPr>
          <w:rFonts w:ascii="Times New Roman" w:eastAsia="Times New Roman" w:hAnsi="Times New Roman" w:cs="Times New Roman"/>
          <w:color w:val="000000"/>
          <w:sz w:val="24"/>
          <w:szCs w:val="24"/>
          <w:lang w:val="bg-BG" w:eastAsia="bg-BG"/>
        </w:rPr>
        <w:t xml:space="preserve"> </w:t>
      </w:r>
      <w:r w:rsidRPr="000D7449">
        <w:rPr>
          <w:rFonts w:ascii="Times New Roman" w:eastAsia="Times New Roman" w:hAnsi="Times New Roman" w:cs="Times New Roman"/>
          <w:color w:val="000000"/>
          <w:sz w:val="24"/>
          <w:szCs w:val="24"/>
          <w:lang w:val="bg-BG" w:eastAsia="bg-BG"/>
        </w:rPr>
        <w:t xml:space="preserve"> </w:t>
      </w:r>
      <w:r w:rsidR="005754CB" w:rsidRPr="000D7449">
        <w:rPr>
          <w:rFonts w:ascii="Times New Roman" w:eastAsia="Times New Roman" w:hAnsi="Times New Roman" w:cs="Times New Roman"/>
          <w:color w:val="000000"/>
          <w:sz w:val="24"/>
          <w:szCs w:val="24"/>
          <w:lang w:val="bg-BG" w:eastAsia="bg-BG"/>
        </w:rPr>
        <w:t xml:space="preserve">думата </w:t>
      </w:r>
      <w:r w:rsidRPr="000D7449">
        <w:rPr>
          <w:rFonts w:ascii="Times New Roman" w:eastAsia="Times New Roman" w:hAnsi="Times New Roman" w:cs="Times New Roman"/>
          <w:color w:val="000000"/>
          <w:sz w:val="24"/>
          <w:szCs w:val="24"/>
          <w:lang w:val="bg-BG" w:eastAsia="bg-BG"/>
        </w:rPr>
        <w:t xml:space="preserve">„свидетелство“ се </w:t>
      </w:r>
      <w:r w:rsidRPr="00A67E2E">
        <w:rPr>
          <w:rFonts w:ascii="Times New Roman" w:eastAsia="Times New Roman" w:hAnsi="Times New Roman" w:cs="Times New Roman"/>
          <w:color w:val="000000"/>
          <w:sz w:val="24"/>
          <w:szCs w:val="24"/>
          <w:lang w:val="bg-BG" w:eastAsia="bg-BG"/>
        </w:rPr>
        <w:t>заменя с „удостоверение“</w:t>
      </w:r>
      <w:r w:rsidR="00294C08" w:rsidRPr="00A67E2E">
        <w:rPr>
          <w:rFonts w:ascii="Times New Roman" w:eastAsia="Times New Roman" w:hAnsi="Times New Roman" w:cs="Times New Roman"/>
          <w:color w:val="000000"/>
          <w:sz w:val="24"/>
          <w:szCs w:val="24"/>
          <w:lang w:val="bg-BG" w:eastAsia="bg-BG"/>
        </w:rPr>
        <w:t>.</w:t>
      </w:r>
    </w:p>
    <w:p w:rsidR="000721DD" w:rsidRDefault="00792868" w:rsidP="00A04897">
      <w:pPr>
        <w:ind w:right="-288" w:firstLine="567"/>
        <w:rPr>
          <w:rFonts w:ascii="Times New Roman" w:eastAsia="Times New Roman" w:hAnsi="Times New Roman" w:cs="Times New Roman"/>
          <w:b/>
          <w:bCs/>
          <w:sz w:val="24"/>
          <w:szCs w:val="24"/>
          <w:lang w:val="bg-BG" w:eastAsia="bg-BG"/>
        </w:rPr>
      </w:pPr>
      <w:r>
        <w:rPr>
          <w:rFonts w:ascii="Times New Roman" w:hAnsi="Times New Roman" w:cs="Times New Roman"/>
          <w:b/>
          <w:sz w:val="24"/>
          <w:szCs w:val="24"/>
          <w:lang w:val="bg-BG"/>
        </w:rPr>
        <w:t>§ 29</w:t>
      </w:r>
      <w:r w:rsidR="00A67E2E">
        <w:rPr>
          <w:rFonts w:ascii="Times New Roman" w:hAnsi="Times New Roman" w:cs="Times New Roman"/>
          <w:sz w:val="24"/>
          <w:szCs w:val="24"/>
          <w:lang w:val="bg-BG"/>
        </w:rPr>
        <w:t>. Приложени</w:t>
      </w:r>
      <w:r w:rsidR="005630D9">
        <w:rPr>
          <w:rFonts w:ascii="Times New Roman" w:hAnsi="Times New Roman" w:cs="Times New Roman"/>
          <w:sz w:val="24"/>
          <w:szCs w:val="24"/>
          <w:lang w:val="bg-BG"/>
        </w:rPr>
        <w:t xml:space="preserve">е </w:t>
      </w:r>
      <w:r w:rsidR="00A67E2E" w:rsidRPr="00D42235">
        <w:rPr>
          <w:rFonts w:ascii="Times New Roman" w:hAnsi="Times New Roman" w:cs="Times New Roman"/>
          <w:sz w:val="24"/>
          <w:szCs w:val="24"/>
          <w:lang w:val="bg-BG"/>
        </w:rPr>
        <w:t xml:space="preserve">№ 1 </w:t>
      </w:r>
      <w:r w:rsidR="005630D9">
        <w:rPr>
          <w:rFonts w:ascii="Times New Roman" w:hAnsi="Times New Roman" w:cs="Times New Roman"/>
          <w:sz w:val="24"/>
          <w:szCs w:val="24"/>
          <w:lang w:val="bg-BG"/>
        </w:rPr>
        <w:t>се изменя така:</w:t>
      </w:r>
      <w:r w:rsidR="0021204D" w:rsidRPr="0021204D">
        <w:rPr>
          <w:rFonts w:ascii="Times New Roman" w:eastAsia="Times New Roman" w:hAnsi="Times New Roman" w:cs="Times New Roman"/>
          <w:b/>
          <w:bCs/>
          <w:sz w:val="24"/>
          <w:szCs w:val="24"/>
          <w:lang w:val="bg-BG" w:eastAsia="bg-BG"/>
        </w:rPr>
        <w:t xml:space="preserve">  </w:t>
      </w:r>
    </w:p>
    <w:p w:rsidR="00A04897" w:rsidRDefault="005630D9" w:rsidP="00A04897">
      <w:pPr>
        <w:ind w:left="3972" w:right="-288" w:firstLine="1068"/>
        <w:jc w:val="center"/>
        <w:rPr>
          <w:rFonts w:ascii="Times New Roman" w:eastAsia="Times New Roman" w:hAnsi="Times New Roman" w:cs="Times New Roman"/>
          <w:b/>
          <w:bCs/>
          <w:sz w:val="24"/>
          <w:szCs w:val="24"/>
          <w:lang w:val="bg-BG" w:eastAsia="bg-BG"/>
        </w:rPr>
      </w:pPr>
      <w:r>
        <w:rPr>
          <w:rFonts w:ascii="Times New Roman" w:eastAsia="Times New Roman" w:hAnsi="Times New Roman" w:cs="Times New Roman"/>
          <w:b/>
          <w:bCs/>
          <w:sz w:val="24"/>
          <w:szCs w:val="24"/>
          <w:lang w:val="bg-BG" w:eastAsia="bg-BG"/>
        </w:rPr>
        <w:t>„</w:t>
      </w:r>
      <w:r w:rsidR="0021204D" w:rsidRPr="0021204D">
        <w:rPr>
          <w:rFonts w:ascii="Times New Roman" w:eastAsia="Times New Roman" w:hAnsi="Times New Roman" w:cs="Times New Roman"/>
          <w:b/>
          <w:bCs/>
          <w:sz w:val="24"/>
          <w:szCs w:val="24"/>
          <w:lang w:val="bg-BG" w:eastAsia="bg-BG"/>
        </w:rPr>
        <w:t>Приложение № 1</w:t>
      </w:r>
      <w:r w:rsidR="00A04897">
        <w:rPr>
          <w:rFonts w:ascii="Times New Roman" w:eastAsia="Times New Roman" w:hAnsi="Times New Roman" w:cs="Times New Roman"/>
          <w:b/>
          <w:bCs/>
          <w:sz w:val="24"/>
          <w:szCs w:val="24"/>
          <w:lang w:val="bg-BG" w:eastAsia="bg-BG"/>
        </w:rPr>
        <w:t xml:space="preserve">             </w:t>
      </w:r>
    </w:p>
    <w:p w:rsidR="0021204D" w:rsidRPr="0021204D" w:rsidRDefault="00A04897" w:rsidP="00A04897">
      <w:pPr>
        <w:ind w:left="3972" w:right="-288" w:firstLine="1068"/>
        <w:jc w:val="center"/>
        <w:rPr>
          <w:rFonts w:ascii="Times New Roman" w:eastAsia="Times New Roman" w:hAnsi="Times New Roman" w:cs="Times New Roman"/>
          <w:b/>
          <w:bCs/>
          <w:sz w:val="24"/>
          <w:szCs w:val="24"/>
          <w:lang w:val="bg-BG" w:eastAsia="bg-BG"/>
        </w:rPr>
      </w:pPr>
      <w:r>
        <w:rPr>
          <w:rFonts w:ascii="Times New Roman" w:eastAsia="Times New Roman" w:hAnsi="Times New Roman" w:cs="Times New Roman"/>
          <w:b/>
          <w:bCs/>
          <w:sz w:val="24"/>
          <w:szCs w:val="24"/>
          <w:lang w:val="bg-BG" w:eastAsia="bg-BG"/>
        </w:rPr>
        <w:t xml:space="preserve"> </w:t>
      </w:r>
      <w:r w:rsidRPr="0021204D">
        <w:rPr>
          <w:rFonts w:ascii="Times New Roman" w:eastAsia="Times New Roman" w:hAnsi="Times New Roman" w:cs="Times New Roman"/>
          <w:b/>
          <w:bCs/>
          <w:sz w:val="24"/>
          <w:szCs w:val="24"/>
          <w:lang w:val="bg-BG" w:eastAsia="bg-BG"/>
        </w:rPr>
        <w:t>към чл. 30, ал. 1</w:t>
      </w:r>
    </w:p>
    <w:p w:rsidR="0021204D" w:rsidRPr="0021204D" w:rsidRDefault="00A04897" w:rsidP="0021204D">
      <w:pPr>
        <w:spacing w:after="0" w:line="240" w:lineRule="auto"/>
        <w:ind w:left="3240" w:right="-288" w:firstLine="1068"/>
        <w:jc w:val="right"/>
        <w:rPr>
          <w:rFonts w:ascii="Times New Roman" w:eastAsia="Times New Roman" w:hAnsi="Times New Roman" w:cs="Times New Roman"/>
          <w:b/>
          <w:bCs/>
          <w:sz w:val="24"/>
          <w:szCs w:val="24"/>
          <w:lang w:val="bg-BG" w:eastAsia="bg-BG"/>
        </w:rPr>
      </w:pPr>
      <w:r>
        <w:rPr>
          <w:rFonts w:ascii="Times New Roman" w:eastAsia="Times New Roman" w:hAnsi="Times New Roman" w:cs="Times New Roman"/>
          <w:b/>
          <w:bCs/>
          <w:sz w:val="24"/>
          <w:szCs w:val="24"/>
          <w:lang w:val="bg-BG" w:eastAsia="bg-BG"/>
        </w:rPr>
        <w:tab/>
      </w:r>
    </w:p>
    <w:p w:rsidR="0021204D" w:rsidRPr="0021204D" w:rsidRDefault="0021204D" w:rsidP="0021204D">
      <w:pPr>
        <w:spacing w:after="0" w:line="240" w:lineRule="auto"/>
        <w:ind w:left="3240" w:right="-288" w:firstLine="1068"/>
        <w:jc w:val="both"/>
        <w:rPr>
          <w:rFonts w:ascii="Times New Roman" w:eastAsia="Times New Roman" w:hAnsi="Times New Roman" w:cs="Times New Roman"/>
          <w:b/>
          <w:bCs/>
          <w:sz w:val="24"/>
          <w:szCs w:val="24"/>
          <w:lang w:val="bg-BG" w:eastAsia="bg-BG"/>
        </w:rPr>
      </w:pPr>
      <w:r w:rsidRPr="0021204D">
        <w:rPr>
          <w:rFonts w:ascii="Times New Roman" w:eastAsia="Times New Roman" w:hAnsi="Times New Roman" w:cs="Times New Roman"/>
          <w:sz w:val="24"/>
          <w:szCs w:val="24"/>
          <w:lang w:val="bg-BG" w:eastAsia="bg-BG"/>
        </w:rPr>
        <w:br/>
      </w:r>
    </w:p>
    <w:p w:rsidR="0021204D" w:rsidRPr="0021204D" w:rsidRDefault="0021204D" w:rsidP="0021204D">
      <w:pPr>
        <w:spacing w:after="0" w:line="240" w:lineRule="auto"/>
        <w:ind w:left="-360" w:right="-288" w:firstLine="900"/>
        <w:jc w:val="both"/>
        <w:rPr>
          <w:rFonts w:ascii="Times New Roman" w:eastAsia="Times New Roman" w:hAnsi="Times New Roman" w:cs="Times New Roman"/>
          <w:b/>
          <w:bCs/>
          <w:sz w:val="24"/>
          <w:szCs w:val="24"/>
          <w:lang w:val="bg-BG" w:eastAsia="bg-BG"/>
        </w:rPr>
      </w:pPr>
      <w:r w:rsidRPr="0021204D">
        <w:rPr>
          <w:rFonts w:ascii="Times New Roman" w:eastAsia="Times New Roman" w:hAnsi="Times New Roman" w:cs="Times New Roman"/>
          <w:b/>
          <w:bCs/>
          <w:sz w:val="24"/>
          <w:szCs w:val="24"/>
          <w:lang w:val="bg-BG" w:eastAsia="bg-BG"/>
        </w:rPr>
        <w:t>Технически изисквания за метеорологични наблюдения и сведения</w:t>
      </w:r>
    </w:p>
    <w:p w:rsidR="0021204D" w:rsidRPr="0021204D" w:rsidRDefault="0021204D" w:rsidP="0021204D">
      <w:pPr>
        <w:spacing w:after="0" w:line="240" w:lineRule="auto"/>
        <w:ind w:left="-360" w:right="-288" w:firstLine="900"/>
        <w:jc w:val="both"/>
        <w:rPr>
          <w:rFonts w:ascii="Times New Roman" w:eastAsia="Times New Roman" w:hAnsi="Times New Roman" w:cs="Times New Roman"/>
          <w:lang w:val="bg-BG" w:eastAsia="bg-BG"/>
        </w:rPr>
      </w:pPr>
      <w:r w:rsidRPr="0021204D">
        <w:rPr>
          <w:rFonts w:ascii="Times New Roman" w:eastAsia="Times New Roman" w:hAnsi="Times New Roman" w:cs="Times New Roman"/>
          <w:b/>
          <w:bCs/>
          <w:sz w:val="24"/>
          <w:szCs w:val="24"/>
          <w:lang w:val="bg-BG" w:eastAsia="bg-BG"/>
        </w:rPr>
        <w:t>I. Общи изисквания към метеорологичните наблюдения</w:t>
      </w:r>
    </w:p>
    <w:p w:rsidR="00D05B89" w:rsidRDefault="0021204D" w:rsidP="00D05B89">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1.</w:t>
      </w:r>
      <w:r w:rsidRPr="0021204D">
        <w:rPr>
          <w:rFonts w:ascii="Times New Roman" w:eastAsia="Times New Roman" w:hAnsi="Times New Roman" w:cs="Times New Roman"/>
          <w:sz w:val="24"/>
          <w:szCs w:val="24"/>
          <w:lang w:val="bg-BG" w:eastAsia="bg-BG"/>
        </w:rPr>
        <w:t xml:space="preserve"> В приложението се определят техническите изисквания относно начините</w:t>
      </w:r>
      <w:r w:rsidRPr="0021204D">
        <w:rPr>
          <w:rFonts w:ascii="Times New Roman" w:eastAsia="Times New Roman" w:hAnsi="Times New Roman" w:cs="Times New Roman"/>
          <w:sz w:val="24"/>
          <w:szCs w:val="24"/>
          <w:lang w:val="bg-BG" w:eastAsia="bg-BG"/>
        </w:rPr>
        <w:br/>
        <w:t>на провеждане на аеронавигационни метеорологични наблюдения и изготвянето на</w:t>
      </w:r>
      <w:r w:rsidR="00D05B89">
        <w:rPr>
          <w:rFonts w:ascii="Times New Roman" w:eastAsia="Times New Roman" w:hAnsi="Times New Roman" w:cs="Times New Roman"/>
          <w:sz w:val="24"/>
          <w:szCs w:val="24"/>
          <w:lang w:val="bg-BG" w:eastAsia="bg-BG"/>
        </w:rPr>
        <w:t xml:space="preserve"> </w:t>
      </w:r>
      <w:r w:rsidRPr="0021204D">
        <w:rPr>
          <w:rFonts w:ascii="Times New Roman" w:eastAsia="Times New Roman" w:hAnsi="Times New Roman" w:cs="Times New Roman"/>
          <w:sz w:val="24"/>
          <w:szCs w:val="24"/>
          <w:lang w:val="bg-BG" w:eastAsia="bg-BG"/>
        </w:rPr>
        <w:t>аеронавигационни метеорологични сведения, както и задълженията на</w:t>
      </w:r>
      <w:r w:rsidR="00D05B89">
        <w:rPr>
          <w:rFonts w:ascii="Times New Roman" w:eastAsia="Times New Roman" w:hAnsi="Times New Roman" w:cs="Times New Roman"/>
          <w:sz w:val="24"/>
          <w:szCs w:val="24"/>
          <w:lang w:val="bg-BG" w:eastAsia="bg-BG"/>
        </w:rPr>
        <w:t xml:space="preserve"> </w:t>
      </w:r>
      <w:r w:rsidRPr="0021204D">
        <w:rPr>
          <w:rFonts w:ascii="Times New Roman" w:eastAsia="Times New Roman" w:hAnsi="Times New Roman" w:cs="Times New Roman"/>
          <w:sz w:val="24"/>
          <w:szCs w:val="24"/>
          <w:lang w:val="bg-BG" w:eastAsia="bg-BG"/>
        </w:rPr>
        <w:t xml:space="preserve">длъжностните лица при тази </w:t>
      </w:r>
    </w:p>
    <w:p w:rsidR="0021204D" w:rsidRPr="00D05B89" w:rsidRDefault="0021204D" w:rsidP="00D05B89">
      <w:pPr>
        <w:spacing w:after="0" w:line="240" w:lineRule="auto"/>
        <w:ind w:left="-360" w:right="-288"/>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дейност, в съответствие с изискванията на</w:t>
      </w:r>
      <w:r w:rsidRPr="0021204D">
        <w:rPr>
          <w:rFonts w:ascii="Times New Roman" w:eastAsia="Times New Roman" w:hAnsi="Times New Roman" w:cs="Times New Roman"/>
          <w:sz w:val="24"/>
          <w:szCs w:val="24"/>
          <w:lang w:eastAsia="bg-BG"/>
        </w:rPr>
        <w:t xml:space="preserve"> </w:t>
      </w:r>
      <w:r w:rsidRPr="0021204D">
        <w:rPr>
          <w:rFonts w:ascii="Times New Roman" w:eastAsia="Times New Roman" w:hAnsi="Times New Roman" w:cs="Times New Roman"/>
          <w:sz w:val="24"/>
          <w:szCs w:val="24"/>
          <w:lang w:val="bg-BG" w:eastAsia="bg-BG"/>
        </w:rPr>
        <w:t>глава</w:t>
      </w:r>
      <w:r w:rsidR="00D05B89">
        <w:rPr>
          <w:rFonts w:ascii="Times New Roman" w:eastAsia="Times New Roman" w:hAnsi="Times New Roman" w:cs="Times New Roman"/>
          <w:sz w:val="24"/>
          <w:szCs w:val="24"/>
          <w:lang w:val="bg-BG" w:eastAsia="bg-BG"/>
        </w:rPr>
        <w:t xml:space="preserve"> </w:t>
      </w:r>
      <w:r w:rsidRPr="0021204D">
        <w:rPr>
          <w:rFonts w:ascii="Times New Roman" w:eastAsia="Times New Roman" w:hAnsi="Times New Roman" w:cs="Times New Roman"/>
          <w:sz w:val="24"/>
          <w:szCs w:val="24"/>
          <w:lang w:val="bg-BG" w:eastAsia="bg-BG"/>
        </w:rPr>
        <w:t>трета на наредбата.</w:t>
      </w:r>
    </w:p>
    <w:p w:rsidR="0021204D" w:rsidRPr="00D05B89" w:rsidRDefault="0021204D" w:rsidP="00D05B89">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lastRenderedPageBreak/>
        <w:t>Аеронавигационните метеорологични наблюдения се провеждат и</w:t>
      </w:r>
      <w:r w:rsidR="00D05B89">
        <w:rPr>
          <w:rFonts w:ascii="Times New Roman" w:eastAsia="Times New Roman" w:hAnsi="Times New Roman" w:cs="Times New Roman"/>
          <w:sz w:val="24"/>
          <w:szCs w:val="24"/>
          <w:lang w:val="bg-BG" w:eastAsia="bg-BG"/>
        </w:rPr>
        <w:t xml:space="preserve"> </w:t>
      </w:r>
      <w:r w:rsidRPr="0021204D">
        <w:rPr>
          <w:rFonts w:ascii="Times New Roman" w:eastAsia="Times New Roman" w:hAnsi="Times New Roman" w:cs="Times New Roman"/>
          <w:sz w:val="24"/>
          <w:szCs w:val="24"/>
          <w:lang w:val="bg-BG" w:eastAsia="bg-BG"/>
        </w:rPr>
        <w:t>аеронавигационните метеорологични сведения се изготвят в летищните</w:t>
      </w:r>
      <w:r w:rsidR="00D05B89">
        <w:rPr>
          <w:rFonts w:ascii="Times New Roman" w:eastAsia="Times New Roman" w:hAnsi="Times New Roman" w:cs="Times New Roman"/>
          <w:sz w:val="24"/>
          <w:szCs w:val="24"/>
          <w:lang w:val="bg-BG" w:eastAsia="bg-BG"/>
        </w:rPr>
        <w:t xml:space="preserve"> </w:t>
      </w:r>
      <w:r w:rsidRPr="0021204D">
        <w:rPr>
          <w:rFonts w:ascii="Times New Roman" w:eastAsia="Times New Roman" w:hAnsi="Times New Roman" w:cs="Times New Roman"/>
          <w:sz w:val="24"/>
          <w:szCs w:val="24"/>
          <w:lang w:val="bg-BG" w:eastAsia="bg-BG"/>
        </w:rPr>
        <w:t>метеорологич</w:t>
      </w:r>
      <w:r w:rsidR="00D05B89">
        <w:rPr>
          <w:rFonts w:ascii="Times New Roman" w:eastAsia="Times New Roman" w:hAnsi="Times New Roman" w:cs="Times New Roman"/>
          <w:sz w:val="24"/>
          <w:szCs w:val="24"/>
          <w:lang w:val="bg-BG" w:eastAsia="bg-BG"/>
        </w:rPr>
        <w:t xml:space="preserve">ни станции (ЛМСт), а качеството </w:t>
      </w:r>
      <w:r w:rsidRPr="0021204D">
        <w:rPr>
          <w:rFonts w:ascii="Times New Roman" w:eastAsia="Times New Roman" w:hAnsi="Times New Roman" w:cs="Times New Roman"/>
          <w:sz w:val="24"/>
          <w:szCs w:val="24"/>
          <w:lang w:val="bg-BG" w:eastAsia="bg-BG"/>
        </w:rPr>
        <w:t>им се контролира от дежурния</w:t>
      </w:r>
      <w:r w:rsidR="00D05B89">
        <w:rPr>
          <w:rFonts w:ascii="Times New Roman" w:eastAsia="Times New Roman" w:hAnsi="Times New Roman" w:cs="Times New Roman"/>
          <w:sz w:val="24"/>
          <w:szCs w:val="24"/>
          <w:lang w:val="bg-BG" w:eastAsia="bg-BG"/>
        </w:rPr>
        <w:t xml:space="preserve"> </w:t>
      </w:r>
      <w:r w:rsidRPr="0021204D">
        <w:rPr>
          <w:rFonts w:ascii="Times New Roman" w:eastAsia="Times New Roman" w:hAnsi="Times New Roman" w:cs="Times New Roman"/>
          <w:sz w:val="24"/>
          <w:szCs w:val="24"/>
          <w:lang w:val="bg-BG" w:eastAsia="bg-BG"/>
        </w:rPr>
        <w:t>авиометеоролог-синоптик, ръководителите на ЛМС и от отдел АМО.</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Дежурното длъжностно лице следи непрекъснато развитието на времето на</w:t>
      </w:r>
      <w:r w:rsidRPr="0021204D">
        <w:rPr>
          <w:rFonts w:ascii="Times New Roman" w:eastAsia="Times New Roman" w:hAnsi="Times New Roman" w:cs="Times New Roman"/>
          <w:sz w:val="24"/>
          <w:szCs w:val="24"/>
          <w:lang w:val="bg-BG" w:eastAsia="bg-BG"/>
        </w:rPr>
        <w:br/>
        <w:t>летището и неговите околности и при настъпване на определени промени на</w:t>
      </w:r>
      <w:r w:rsidRPr="0021204D">
        <w:rPr>
          <w:rFonts w:ascii="Times New Roman" w:eastAsia="Times New Roman" w:hAnsi="Times New Roman" w:cs="Times New Roman"/>
          <w:sz w:val="24"/>
          <w:szCs w:val="24"/>
          <w:lang w:val="bg-BG" w:eastAsia="bg-BG"/>
        </w:rPr>
        <w:br/>
        <w:t>метеорологични елементи и явления, в съответствие с т. 2 провежда специално</w:t>
      </w:r>
      <w:r w:rsidRPr="0021204D">
        <w:rPr>
          <w:rFonts w:ascii="Times New Roman" w:eastAsia="Times New Roman" w:hAnsi="Times New Roman" w:cs="Times New Roman"/>
          <w:sz w:val="24"/>
          <w:szCs w:val="24"/>
          <w:lang w:val="bg-BG" w:eastAsia="bg-BG"/>
        </w:rPr>
        <w:br/>
        <w:t>наблюдение и изготвя специално сведение, което се разпространява приоритетно</w:t>
      </w:r>
      <w:r w:rsidRPr="0021204D">
        <w:rPr>
          <w:rFonts w:ascii="Times New Roman" w:eastAsia="Times New Roman" w:hAnsi="Times New Roman" w:cs="Times New Roman"/>
          <w:sz w:val="24"/>
          <w:szCs w:val="24"/>
          <w:lang w:val="bg-BG" w:eastAsia="bg-BG"/>
        </w:rPr>
        <w:br/>
        <w:t>до всички заинтересовани потребители.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2.</w:t>
      </w:r>
      <w:r w:rsidRPr="0021204D">
        <w:rPr>
          <w:rFonts w:ascii="Times New Roman" w:eastAsia="Times New Roman" w:hAnsi="Times New Roman" w:cs="Times New Roman"/>
          <w:sz w:val="24"/>
          <w:szCs w:val="24"/>
          <w:lang w:val="bg-BG" w:eastAsia="bg-BG"/>
        </w:rPr>
        <w:t xml:space="preserve"> Метеорологичните прибори се разполагат на летищата по начин, който</w:t>
      </w:r>
      <w:r w:rsidRPr="0021204D">
        <w:rPr>
          <w:rFonts w:ascii="Times New Roman" w:eastAsia="Times New Roman" w:hAnsi="Times New Roman" w:cs="Times New Roman"/>
          <w:sz w:val="24"/>
          <w:szCs w:val="24"/>
          <w:lang w:val="bg-BG" w:eastAsia="bg-BG"/>
        </w:rPr>
        <w:br/>
        <w:t>осигурява представителност на данните, получавани от тях, за зоната, за която</w:t>
      </w:r>
      <w:r w:rsidRPr="0021204D">
        <w:rPr>
          <w:rFonts w:ascii="Times New Roman" w:eastAsia="Times New Roman" w:hAnsi="Times New Roman" w:cs="Times New Roman"/>
          <w:sz w:val="24"/>
          <w:szCs w:val="24"/>
          <w:lang w:val="bg-BG" w:eastAsia="bg-BG"/>
        </w:rPr>
        <w:br/>
        <w:t>се изискват наблюденията.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bCs/>
          <w:sz w:val="24"/>
          <w:szCs w:val="24"/>
          <w:lang w:eastAsia="bg-BG"/>
        </w:rPr>
      </w:pPr>
      <w:r w:rsidRPr="0021204D">
        <w:rPr>
          <w:rFonts w:ascii="Times New Roman" w:eastAsia="Times New Roman" w:hAnsi="Times New Roman" w:cs="Times New Roman"/>
          <w:bCs/>
          <w:sz w:val="24"/>
          <w:szCs w:val="24"/>
          <w:lang w:val="bg-BG" w:eastAsia="bg-BG"/>
        </w:rPr>
        <w:t>Указания за разполагането на приборите в близост до ПИК с цел минимизиране на рисковете за ВС са дадени в Наредба № 14  за летищата и летищното осигуряване</w:t>
      </w:r>
      <w:r w:rsidRPr="0021204D">
        <w:rPr>
          <w:rFonts w:ascii="Times New Roman" w:eastAsia="Times New Roman" w:hAnsi="Times New Roman" w:cs="Times New Roman"/>
          <w:bCs/>
          <w:sz w:val="24"/>
          <w:szCs w:val="24"/>
          <w:lang w:eastAsia="bg-BG"/>
        </w:rPr>
        <w:t>.</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3.</w:t>
      </w:r>
      <w:r w:rsidRPr="0021204D">
        <w:rPr>
          <w:rFonts w:ascii="Times New Roman" w:eastAsia="Times New Roman" w:hAnsi="Times New Roman" w:cs="Times New Roman"/>
          <w:sz w:val="24"/>
          <w:szCs w:val="24"/>
          <w:lang w:val="bg-BG" w:eastAsia="bg-BG"/>
        </w:rPr>
        <w:t xml:space="preserve"> Метеорологичните прибори в аеронавигационните метеорологични станции</w:t>
      </w:r>
      <w:r w:rsidRPr="0021204D">
        <w:rPr>
          <w:rFonts w:ascii="Times New Roman" w:eastAsia="Times New Roman" w:hAnsi="Times New Roman" w:cs="Times New Roman"/>
          <w:sz w:val="24"/>
          <w:szCs w:val="24"/>
          <w:lang w:val="bg-BG" w:eastAsia="bg-BG"/>
        </w:rPr>
        <w:br/>
        <w:t>се разполагат, експлоатират и поддържат в съответствие с изискванията,</w:t>
      </w:r>
      <w:r w:rsidRPr="0021204D">
        <w:rPr>
          <w:rFonts w:ascii="Times New Roman" w:eastAsia="Times New Roman" w:hAnsi="Times New Roman" w:cs="Times New Roman"/>
          <w:sz w:val="24"/>
          <w:szCs w:val="24"/>
          <w:lang w:val="bg-BG" w:eastAsia="bg-BG"/>
        </w:rPr>
        <w:br/>
        <w:t>процедурите и практиките, обявени от Световната метеорологична организация</w:t>
      </w:r>
      <w:r w:rsidRPr="0021204D">
        <w:rPr>
          <w:rFonts w:ascii="Times New Roman" w:eastAsia="Times New Roman" w:hAnsi="Times New Roman" w:cs="Times New Roman"/>
          <w:sz w:val="24"/>
          <w:szCs w:val="24"/>
          <w:lang w:val="bg-BG" w:eastAsia="bg-BG"/>
        </w:rPr>
        <w:br/>
        <w:t>(СМО). Измерванията и наблюденията се извършват с експлоатационна точност, в</w:t>
      </w:r>
      <w:r w:rsidRPr="0021204D">
        <w:rPr>
          <w:rFonts w:ascii="Times New Roman" w:eastAsia="Times New Roman" w:hAnsi="Times New Roman" w:cs="Times New Roman"/>
          <w:sz w:val="24"/>
          <w:szCs w:val="24"/>
          <w:lang w:val="bg-BG" w:eastAsia="bg-BG"/>
        </w:rPr>
        <w:br/>
        <w:t>границите, определени в Таблица № 1.1.</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4.</w:t>
      </w:r>
      <w:r w:rsidRPr="0021204D">
        <w:rPr>
          <w:rFonts w:ascii="Times New Roman" w:eastAsia="Times New Roman" w:hAnsi="Times New Roman" w:cs="Times New Roman"/>
          <w:sz w:val="24"/>
          <w:szCs w:val="24"/>
          <w:lang w:val="bg-BG" w:eastAsia="bg-BG"/>
        </w:rPr>
        <w:t xml:space="preserve"> Метеорологичните наблюдатели на летището се разполагат по начин· (доколкото това е възможно), който осигурява представителност на данните за</w:t>
      </w:r>
      <w:r w:rsidRPr="0021204D">
        <w:rPr>
          <w:rFonts w:ascii="Times New Roman" w:eastAsia="Times New Roman" w:hAnsi="Times New Roman" w:cs="Times New Roman"/>
          <w:sz w:val="24"/>
          <w:szCs w:val="24"/>
          <w:lang w:val="bg-BG" w:eastAsia="bg-BG"/>
        </w:rPr>
        <w:br/>
        <w:t>районите, за които се изискват наблюденията.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5.</w:t>
      </w:r>
      <w:r w:rsidRPr="0021204D">
        <w:rPr>
          <w:rFonts w:ascii="Times New Roman" w:eastAsia="Times New Roman" w:hAnsi="Times New Roman" w:cs="Times New Roman"/>
          <w:sz w:val="24"/>
          <w:szCs w:val="24"/>
          <w:lang w:val="bg-BG" w:eastAsia="bg-BG"/>
        </w:rPr>
        <w:t xml:space="preserve"> Данните от АМНС, които се визуализират за целите на ОВД, са еднакви и</w:t>
      </w:r>
      <w:r w:rsidRPr="0021204D">
        <w:rPr>
          <w:rFonts w:ascii="Times New Roman" w:eastAsia="Times New Roman" w:hAnsi="Times New Roman" w:cs="Times New Roman"/>
          <w:sz w:val="24"/>
          <w:szCs w:val="24"/>
          <w:lang w:val="bg-BG" w:eastAsia="bg-BG"/>
        </w:rPr>
        <w:br/>
        <w:t>се изобразяват едновременно с тези в аеронавигационната метеорологична</w:t>
      </w:r>
      <w:r w:rsidRPr="0021204D">
        <w:rPr>
          <w:rFonts w:ascii="Times New Roman" w:eastAsia="Times New Roman" w:hAnsi="Times New Roman" w:cs="Times New Roman"/>
          <w:sz w:val="24"/>
          <w:szCs w:val="24"/>
          <w:lang w:val="bg-BG" w:eastAsia="bg-BG"/>
        </w:rPr>
        <w:br/>
        <w:t>станция.</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 xml:space="preserve">6. </w:t>
      </w:r>
      <w:r w:rsidRPr="0021204D">
        <w:rPr>
          <w:rFonts w:ascii="Times New Roman" w:eastAsia="Times New Roman" w:hAnsi="Times New Roman" w:cs="Times New Roman"/>
          <w:sz w:val="24"/>
          <w:szCs w:val="24"/>
          <w:lang w:val="bg-BG" w:eastAsia="bg-BG"/>
        </w:rPr>
        <w:t>Информацията за всеки метеорологичен елемент, изобразявана за целите</w:t>
      </w:r>
      <w:r w:rsidRPr="0021204D">
        <w:rPr>
          <w:rFonts w:ascii="Times New Roman" w:eastAsia="Times New Roman" w:hAnsi="Times New Roman" w:cs="Times New Roman"/>
          <w:sz w:val="24"/>
          <w:szCs w:val="24"/>
          <w:lang w:val="bg-BG" w:eastAsia="bg-BG"/>
        </w:rPr>
        <w:br/>
        <w:t>на ОВД, се съпровожда със съответно обозначение на мястото, за което даденият елемент е представителен.</w:t>
      </w: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bCs/>
          <w:sz w:val="24"/>
          <w:szCs w:val="24"/>
          <w:lang w:val="bg-BG" w:eastAsia="bg-BG"/>
        </w:rPr>
      </w:pPr>
    </w:p>
    <w:p w:rsidR="0021204D" w:rsidRPr="0021204D" w:rsidRDefault="0021204D" w:rsidP="0021204D">
      <w:pPr>
        <w:spacing w:after="0" w:line="240" w:lineRule="auto"/>
        <w:ind w:left="-360" w:right="-288" w:firstLine="900"/>
        <w:rPr>
          <w:rFonts w:ascii="Times New Roman" w:eastAsia="Times New Roman" w:hAnsi="Times New Roman" w:cs="Times New Roman"/>
          <w:b/>
          <w:bCs/>
          <w:sz w:val="24"/>
          <w:szCs w:val="24"/>
          <w:lang w:val="bg-BG" w:eastAsia="bg-BG"/>
        </w:rPr>
      </w:pPr>
      <w:r w:rsidRPr="0021204D">
        <w:rPr>
          <w:rFonts w:ascii="Times New Roman" w:eastAsia="Times New Roman" w:hAnsi="Times New Roman" w:cs="Times New Roman"/>
          <w:b/>
          <w:bCs/>
          <w:sz w:val="24"/>
          <w:szCs w:val="24"/>
          <w:lang w:val="bg-BG" w:eastAsia="bg-BG"/>
        </w:rPr>
        <w:t>II. Общи изисквания към метеорологичните сведения</w:t>
      </w:r>
      <w:hyperlink r:id="rId9" w:tgtFrame="_blank" w:tooltip="http://172.16.2.55/cgi-bin/apmod.dll?kind=601&amp;sid=56122ee4bb045803e180ed44f5792b71&amp;docid=192036&amp;docver=1&amp;pid=300&amp;dbname=webdb" w:history="1"/>
    </w:p>
    <w:p w:rsidR="0021204D" w:rsidRPr="0021204D" w:rsidRDefault="0021204D" w:rsidP="0021204D">
      <w:pPr>
        <w:spacing w:after="0" w:line="240" w:lineRule="auto"/>
        <w:ind w:left="540" w:right="-288"/>
        <w:rPr>
          <w:rFonts w:ascii="Times New Roman" w:eastAsia="Times New Roman" w:hAnsi="Times New Roman" w:cs="Times New Roman"/>
          <w:b/>
          <w:bCs/>
          <w:sz w:val="24"/>
          <w:szCs w:val="24"/>
          <w:lang w:val="bg-BG" w:eastAsia="bg-BG"/>
        </w:rPr>
      </w:pPr>
      <w:r w:rsidRPr="0021204D">
        <w:rPr>
          <w:rFonts w:ascii="Times New Roman" w:eastAsia="Times New Roman" w:hAnsi="Times New Roman" w:cs="Times New Roman"/>
          <w:b/>
          <w:bCs/>
          <w:sz w:val="24"/>
          <w:szCs w:val="24"/>
          <w:lang w:val="bg-BG" w:eastAsia="bg-BG"/>
        </w:rPr>
        <w:t>1. Формат на метеорологичните сведения</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1.1.</w:t>
      </w:r>
      <w:r w:rsidRPr="0021204D">
        <w:rPr>
          <w:rFonts w:ascii="Times New Roman" w:eastAsia="Times New Roman" w:hAnsi="Times New Roman" w:cs="Times New Roman"/>
          <w:sz w:val="24"/>
          <w:szCs w:val="24"/>
          <w:lang w:val="bg-BG" w:eastAsia="bg-BG"/>
        </w:rPr>
        <w:t xml:space="preserve"> Локалните редовни и специални сведения се издават в явен текст със съкращения в съответствие с Таблица № 1.2.</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1.2.</w:t>
      </w:r>
      <w:r w:rsidRPr="0021204D">
        <w:rPr>
          <w:rFonts w:ascii="Times New Roman" w:eastAsia="Times New Roman" w:hAnsi="Times New Roman" w:cs="Times New Roman"/>
          <w:sz w:val="24"/>
          <w:szCs w:val="24"/>
          <w:lang w:val="bg-BG" w:eastAsia="bg-BG"/>
        </w:rPr>
        <w:t xml:space="preserve"> Сведения METAR и SPECI се издават в съответствие с Таблица № 1.3 и</w:t>
      </w:r>
      <w:r w:rsidRPr="0021204D">
        <w:rPr>
          <w:rFonts w:ascii="Times New Roman" w:eastAsia="Times New Roman" w:hAnsi="Times New Roman" w:cs="Times New Roman"/>
          <w:sz w:val="24"/>
          <w:szCs w:val="24"/>
          <w:lang w:val="bg-BG" w:eastAsia="bg-BG"/>
        </w:rPr>
        <w:br/>
        <w:t>се разпространяват в кодови форми METAR и SPECI, публикувани от СМО (WMO № 306, Part A).</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1.3.</w:t>
      </w:r>
      <w:r w:rsidRPr="0021204D">
        <w:rPr>
          <w:rFonts w:ascii="Times New Roman" w:eastAsia="Times New Roman" w:hAnsi="Times New Roman" w:cs="Times New Roman"/>
          <w:sz w:val="24"/>
          <w:szCs w:val="24"/>
          <w:lang w:val="bg-BG" w:eastAsia="bg-BG"/>
        </w:rPr>
        <w:t xml:space="preserve"> Редовните и специалните сведения METAR/SPECI съдържат цялата</w:t>
      </w:r>
      <w:r w:rsidRPr="0021204D">
        <w:rPr>
          <w:rFonts w:ascii="Times New Roman" w:eastAsia="Times New Roman" w:hAnsi="Times New Roman" w:cs="Times New Roman"/>
          <w:sz w:val="24"/>
          <w:szCs w:val="24"/>
          <w:lang w:val="bg-BG" w:eastAsia="bg-BG"/>
        </w:rPr>
        <w:br/>
        <w:t>предвидена информация, с изключение на метеорологичните елементи в</w:t>
      </w:r>
      <w:r w:rsidRPr="0021204D">
        <w:rPr>
          <w:rFonts w:ascii="Times New Roman" w:eastAsia="Times New Roman" w:hAnsi="Times New Roman" w:cs="Times New Roman"/>
          <w:sz w:val="24"/>
          <w:szCs w:val="24"/>
          <w:lang w:val="bg-BG" w:eastAsia="bg-BG"/>
        </w:rPr>
        <w:br/>
        <w:t>незадължителните групи, които се включват в съответствие с РАНС (EUR ANP,</w:t>
      </w:r>
      <w:r w:rsidRPr="0021204D">
        <w:rPr>
          <w:rFonts w:ascii="Times New Roman" w:eastAsia="Times New Roman" w:hAnsi="Times New Roman" w:cs="Times New Roman"/>
          <w:sz w:val="24"/>
          <w:szCs w:val="24"/>
          <w:lang w:val="bg-BG" w:eastAsia="bg-BG"/>
        </w:rPr>
        <w:br/>
        <w:t>Part VI - Meteorology).</w:t>
      </w:r>
    </w:p>
    <w:p w:rsidR="0021204D" w:rsidRPr="0021204D" w:rsidRDefault="0021204D" w:rsidP="0021204D">
      <w:pPr>
        <w:autoSpaceDE w:val="0"/>
        <w:autoSpaceDN w:val="0"/>
        <w:adjustRightInd w:val="0"/>
        <w:spacing w:after="0" w:line="240" w:lineRule="auto"/>
        <w:ind w:left="-360" w:firstLine="900"/>
        <w:jc w:val="both"/>
        <w:rPr>
          <w:rFonts w:ascii="Times New Roman" w:eastAsia="Times New Roman" w:hAnsi="Times New Roman" w:cs="Times New Roman"/>
          <w:b/>
          <w:sz w:val="24"/>
          <w:szCs w:val="24"/>
          <w:lang w:val="bg-BG" w:eastAsia="bg-BG"/>
        </w:rPr>
      </w:pPr>
      <w:r w:rsidRPr="0021204D">
        <w:rPr>
          <w:rFonts w:ascii="Times New Roman" w:eastAsia="Times New Roman" w:hAnsi="Times New Roman" w:cs="Times New Roman"/>
          <w:b/>
          <w:bCs/>
          <w:sz w:val="24"/>
          <w:szCs w:val="24"/>
          <w:lang w:val="bg-BG" w:eastAsia="bg-BG"/>
        </w:rPr>
        <w:t>1.4.</w:t>
      </w:r>
      <w:r w:rsidRPr="0021204D">
        <w:rPr>
          <w:rFonts w:ascii="Times New Roman" w:eastAsia="Times New Roman" w:hAnsi="Times New Roman" w:cs="Times New Roman"/>
          <w:sz w:val="24"/>
          <w:szCs w:val="24"/>
          <w:lang w:val="bg-BG" w:eastAsia="bg-BG"/>
        </w:rPr>
        <w:t xml:space="preserve"> </w:t>
      </w:r>
      <w:r w:rsidRPr="0021204D">
        <w:rPr>
          <w:rFonts w:ascii="Times New Roman" w:eastAsia="Batang" w:hAnsi="Times New Roman" w:cs="Times New Roman"/>
          <w:bCs/>
          <w:color w:val="000000"/>
          <w:sz w:val="24"/>
          <w:szCs w:val="24"/>
          <w:lang w:eastAsia="bg-BG"/>
        </w:rPr>
        <w:t xml:space="preserve">Сведенията METAR/SPECI се разпространяват в </w:t>
      </w:r>
      <w:r w:rsidRPr="0021204D">
        <w:rPr>
          <w:rFonts w:ascii="Times New Roman" w:eastAsia="Batang" w:hAnsi="Times New Roman" w:cs="Times New Roman"/>
          <w:bCs/>
          <w:strike/>
          <w:color w:val="000000"/>
          <w:sz w:val="24"/>
          <w:szCs w:val="24"/>
          <w:lang w:val="bg-BG" w:eastAsia="bg-BG"/>
        </w:rPr>
        <w:t xml:space="preserve"> </w:t>
      </w:r>
      <w:r w:rsidRPr="0021204D">
        <w:rPr>
          <w:rFonts w:ascii="Times New Roman" w:eastAsia="Batang" w:hAnsi="Times New Roman" w:cs="Times New Roman"/>
          <w:bCs/>
          <w:color w:val="000000"/>
          <w:sz w:val="24"/>
          <w:szCs w:val="24"/>
          <w:lang w:eastAsia="bg-BG"/>
        </w:rPr>
        <w:t xml:space="preserve"> </w:t>
      </w:r>
      <w:r w:rsidRPr="0021204D">
        <w:rPr>
          <w:rFonts w:ascii="Times New Roman" w:eastAsia="Batang" w:hAnsi="Times New Roman" w:cs="Times New Roman"/>
          <w:bCs/>
          <w:color w:val="000000"/>
          <w:sz w:val="24"/>
          <w:szCs w:val="24"/>
          <w:lang w:val="bg-BG" w:eastAsia="bg-BG"/>
        </w:rPr>
        <w:t xml:space="preserve">цифров формат в </w:t>
      </w:r>
      <w:r w:rsidRPr="0021204D">
        <w:rPr>
          <w:rFonts w:ascii="Times New Roman" w:eastAsia="Batang" w:hAnsi="Times New Roman" w:cs="Times New Roman"/>
          <w:bCs/>
          <w:color w:val="000000"/>
          <w:sz w:val="24"/>
          <w:szCs w:val="24"/>
          <w:lang w:eastAsia="bg-BG"/>
        </w:rPr>
        <w:t>допълнение на начина от т. 1.2 при двустранни договорености между държавите, разполагащи с възможности за това.</w:t>
      </w:r>
    </w:p>
    <w:p w:rsidR="0021204D" w:rsidRPr="0021204D" w:rsidRDefault="0021204D" w:rsidP="0021204D">
      <w:pPr>
        <w:autoSpaceDE w:val="0"/>
        <w:autoSpaceDN w:val="0"/>
        <w:adjustRightInd w:val="0"/>
        <w:spacing w:after="0" w:line="240" w:lineRule="auto"/>
        <w:ind w:left="-360"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 xml:space="preserve">1.5. </w:t>
      </w:r>
      <w:r w:rsidRPr="0021204D">
        <w:rPr>
          <w:rFonts w:ascii="Times New Roman" w:eastAsia="Times New Roman" w:hAnsi="Times New Roman" w:cs="Times New Roman"/>
          <w:sz w:val="24"/>
          <w:szCs w:val="24"/>
          <w:lang w:val="bg-BG" w:eastAsia="bg-BG"/>
        </w:rPr>
        <w:t>При разпространение в цифров формат, сведенията METAR и SPECI се форматират съгласно глобалния модел за обмен на информация, като се използва стандарта extensible markup language (XML)/geography markup language (GML).</w:t>
      </w:r>
    </w:p>
    <w:p w:rsidR="0021204D" w:rsidRPr="0021204D" w:rsidRDefault="0021204D" w:rsidP="0021204D">
      <w:pPr>
        <w:autoSpaceDE w:val="0"/>
        <w:autoSpaceDN w:val="0"/>
        <w:adjustRightInd w:val="0"/>
        <w:spacing w:after="0" w:line="240" w:lineRule="auto"/>
        <w:ind w:left="-360"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При разпространение в цифров формат, METAR и SPECI се придружават от съответните метаданни.</w:t>
      </w:r>
    </w:p>
    <w:p w:rsidR="0021204D" w:rsidRPr="0021204D" w:rsidRDefault="0021204D" w:rsidP="0021204D">
      <w:pPr>
        <w:autoSpaceDE w:val="0"/>
        <w:autoSpaceDN w:val="0"/>
        <w:adjustRightInd w:val="0"/>
        <w:spacing w:after="0" w:line="240" w:lineRule="auto"/>
        <w:ind w:left="-360"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lastRenderedPageBreak/>
        <w:t>Забележка</w:t>
      </w:r>
      <w:r w:rsidRPr="0021204D">
        <w:rPr>
          <w:rFonts w:ascii="Times New Roman" w:eastAsia="Times New Roman" w:hAnsi="Times New Roman" w:cs="Times New Roman"/>
          <w:sz w:val="24"/>
          <w:szCs w:val="24"/>
          <w:lang w:val="bg-BG" w:eastAsia="bg-BG"/>
        </w:rPr>
        <w:t>. Ръководство за модела за обмен на информация, XML/GML и профила на метаданните е публикувано в Manual on the Digital Exchange of Aeronautical Meteorological Information (Doc 10003).</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p>
    <w:p w:rsidR="0021204D" w:rsidRPr="0021204D" w:rsidRDefault="0021204D" w:rsidP="0021204D">
      <w:pPr>
        <w:spacing w:after="0" w:line="240" w:lineRule="auto"/>
        <w:ind w:left="540" w:right="-288"/>
        <w:rPr>
          <w:rFonts w:ascii="Times New Roman" w:eastAsia="Times New Roman" w:hAnsi="Times New Roman" w:cs="Times New Roman"/>
          <w:b/>
          <w:bCs/>
          <w:sz w:val="24"/>
          <w:szCs w:val="24"/>
          <w:lang w:val="bg-BG" w:eastAsia="bg-BG"/>
        </w:rPr>
      </w:pPr>
      <w:r w:rsidRPr="0021204D">
        <w:rPr>
          <w:rFonts w:ascii="Times New Roman" w:eastAsia="Times New Roman" w:hAnsi="Times New Roman" w:cs="Times New Roman"/>
          <w:b/>
          <w:sz w:val="24"/>
          <w:szCs w:val="24"/>
          <w:lang w:val="bg-BG" w:eastAsia="bg-BG"/>
        </w:rPr>
        <w:t xml:space="preserve">2. Използване на термина </w:t>
      </w:r>
      <w:r w:rsidRPr="0021204D">
        <w:rPr>
          <w:rFonts w:ascii="Times New Roman" w:eastAsia="Times New Roman" w:hAnsi="Times New Roman" w:cs="Times New Roman"/>
          <w:b/>
          <w:bCs/>
          <w:sz w:val="24"/>
          <w:szCs w:val="24"/>
          <w:lang w:val="bg-BG" w:eastAsia="bg-BG"/>
        </w:rPr>
        <w:t>CAVOK</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Информацията за видимост, видимост на пистата за излитане и кацане,</w:t>
      </w:r>
      <w:r w:rsidRPr="0021204D">
        <w:rPr>
          <w:rFonts w:ascii="Times New Roman" w:eastAsia="Times New Roman" w:hAnsi="Times New Roman" w:cs="Times New Roman"/>
          <w:sz w:val="24"/>
          <w:szCs w:val="24"/>
          <w:lang w:val="bg-BG" w:eastAsia="bg-BG"/>
        </w:rPr>
        <w:br/>
        <w:t>метеорологични явления и облаци (количество, вид и височина на долната</w:t>
      </w:r>
      <w:r w:rsidRPr="0021204D">
        <w:rPr>
          <w:rFonts w:ascii="Times New Roman" w:eastAsia="Times New Roman" w:hAnsi="Times New Roman" w:cs="Times New Roman"/>
          <w:sz w:val="24"/>
          <w:szCs w:val="24"/>
          <w:lang w:val="bg-BG" w:eastAsia="bg-BG"/>
        </w:rPr>
        <w:br/>
        <w:t>граница), във всички метеорологични сведения се заменя с термина „CAVOK”,</w:t>
      </w:r>
      <w:r w:rsidRPr="0021204D">
        <w:rPr>
          <w:rFonts w:ascii="Times New Roman" w:eastAsia="Times New Roman" w:hAnsi="Times New Roman" w:cs="Times New Roman"/>
          <w:sz w:val="24"/>
          <w:szCs w:val="24"/>
          <w:lang w:val="bg-BG" w:eastAsia="bg-BG"/>
        </w:rPr>
        <w:br/>
        <w:t>когато по време на наблюдението са налице едновременно следните условия:</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а)</w:t>
      </w:r>
      <w:r w:rsidRPr="0021204D">
        <w:rPr>
          <w:rFonts w:ascii="Times New Roman" w:eastAsia="Times New Roman" w:hAnsi="Times New Roman" w:cs="Times New Roman"/>
          <w:sz w:val="24"/>
          <w:szCs w:val="24"/>
          <w:lang w:val="bg-BG" w:eastAsia="bg-BG"/>
        </w:rPr>
        <w:t xml:space="preserve"> видимост 10 km или повече и минималната видимост не се съобщава;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в локалните редовни и специални сведения стойността на видимостта се с съобщава в съответствие с част ІV, т. 2.4.2 , т. 2.4.3 и т. 2.4.4; В сведенията METAR /SPECI стойността на видимостта се съобщава в съответствие с част ІV, т. 2.4.5.</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минималната видимост се съобщава в съответствие с част ІV , т. 2.4.5</w:t>
      </w:r>
      <w:r w:rsidRPr="0021204D">
        <w:rPr>
          <w:rFonts w:ascii="Times New Roman" w:eastAsia="Times New Roman" w:hAnsi="Times New Roman" w:cs="Times New Roman"/>
          <w:color w:val="000000"/>
          <w:sz w:val="20"/>
          <w:szCs w:val="20"/>
          <w:lang w:val="bg-BG" w:eastAsia="bg-BG"/>
        </w:rPr>
        <w:t xml:space="preserve"> </w:t>
      </w:r>
      <w:r w:rsidRPr="0021204D">
        <w:rPr>
          <w:rFonts w:ascii="Times New Roman" w:eastAsia="Times New Roman" w:hAnsi="Times New Roman" w:cs="Times New Roman"/>
          <w:sz w:val="24"/>
          <w:szCs w:val="24"/>
          <w:lang w:val="bg-BG" w:eastAsia="bg-BG"/>
        </w:rPr>
        <w:t>а) и б);</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б)</w:t>
      </w:r>
      <w:r w:rsidRPr="0021204D">
        <w:rPr>
          <w:rFonts w:ascii="Times New Roman" w:eastAsia="Times New Roman" w:hAnsi="Times New Roman" w:cs="Times New Roman"/>
          <w:sz w:val="24"/>
          <w:szCs w:val="24"/>
          <w:lang w:val="bg-BG" w:eastAsia="bg-BG"/>
        </w:rPr>
        <w:t xml:space="preserve"> няма облачност от оперативно значение;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в)</w:t>
      </w:r>
      <w:r w:rsidRPr="0021204D">
        <w:rPr>
          <w:rFonts w:ascii="Times New Roman" w:eastAsia="Times New Roman" w:hAnsi="Times New Roman" w:cs="Times New Roman"/>
          <w:sz w:val="24"/>
          <w:szCs w:val="24"/>
          <w:lang w:val="bg-BG" w:eastAsia="bg-BG"/>
        </w:rPr>
        <w:t xml:space="preserve"> няма нито едно от метеорологичните явления от оперативно значение по</w:t>
      </w:r>
      <w:r w:rsidRPr="0021204D">
        <w:rPr>
          <w:rFonts w:ascii="Times New Roman" w:eastAsia="Times New Roman" w:hAnsi="Times New Roman" w:cs="Times New Roman"/>
          <w:sz w:val="24"/>
          <w:szCs w:val="24"/>
          <w:lang w:val="bg-BG" w:eastAsia="bg-BG"/>
        </w:rPr>
        <w:br/>
        <w:t>т. 4.2.3. и т. 4.2.5.</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p>
    <w:p w:rsidR="0021204D" w:rsidRPr="0021204D" w:rsidRDefault="0021204D" w:rsidP="0021204D">
      <w:pPr>
        <w:spacing w:after="0" w:line="240" w:lineRule="auto"/>
        <w:ind w:left="-360" w:right="-288" w:firstLine="900"/>
        <w:jc w:val="both"/>
        <w:rPr>
          <w:rFonts w:ascii="Times New Roman" w:eastAsia="Times New Roman" w:hAnsi="Times New Roman" w:cs="Times New Roman"/>
          <w:b/>
          <w:sz w:val="24"/>
          <w:szCs w:val="24"/>
          <w:lang w:val="bg-BG" w:eastAsia="bg-BG"/>
        </w:rPr>
      </w:pPr>
      <w:r w:rsidRPr="0021204D">
        <w:rPr>
          <w:rFonts w:ascii="Times New Roman" w:eastAsia="Times New Roman" w:hAnsi="Times New Roman" w:cs="Times New Roman"/>
          <w:b/>
          <w:bCs/>
          <w:sz w:val="24"/>
          <w:szCs w:val="24"/>
          <w:lang w:val="bg-BG" w:eastAsia="bg-BG"/>
        </w:rPr>
        <w:t>3.</w:t>
      </w:r>
      <w:r w:rsidRPr="0021204D">
        <w:rPr>
          <w:rFonts w:ascii="Times New Roman" w:eastAsia="Times New Roman" w:hAnsi="Times New Roman" w:cs="Times New Roman"/>
          <w:sz w:val="24"/>
          <w:szCs w:val="24"/>
          <w:lang w:val="bg-BG" w:eastAsia="bg-BG"/>
        </w:rPr>
        <w:t xml:space="preserve"> </w:t>
      </w:r>
      <w:r w:rsidRPr="0021204D">
        <w:rPr>
          <w:rFonts w:ascii="Times New Roman" w:eastAsia="Times New Roman" w:hAnsi="Times New Roman" w:cs="Times New Roman"/>
          <w:b/>
          <w:sz w:val="24"/>
          <w:szCs w:val="24"/>
          <w:lang w:val="bg-BG" w:eastAsia="bg-BG"/>
        </w:rPr>
        <w:t>Критерии за издаване на локални специални сведения и специални</w:t>
      </w:r>
      <w:r w:rsidRPr="0021204D">
        <w:rPr>
          <w:rFonts w:ascii="Times New Roman" w:eastAsia="Times New Roman" w:hAnsi="Times New Roman" w:cs="Times New Roman"/>
          <w:b/>
          <w:sz w:val="24"/>
          <w:szCs w:val="24"/>
          <w:lang w:val="bg-BG" w:eastAsia="bg-BG"/>
        </w:rPr>
        <w:br/>
        <w:t>сведения SPECI</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3.1</w:t>
      </w:r>
      <w:r w:rsidRPr="0021204D">
        <w:rPr>
          <w:rFonts w:ascii="Times New Roman" w:eastAsia="Times New Roman" w:hAnsi="Times New Roman" w:cs="Times New Roman"/>
          <w:sz w:val="24"/>
          <w:szCs w:val="24"/>
          <w:lang w:val="bg-BG" w:eastAsia="bg-BG"/>
        </w:rPr>
        <w:t>. Списъкът от критерии за издаване на локални специални сведения</w:t>
      </w:r>
      <w:r w:rsidRPr="0021204D">
        <w:rPr>
          <w:rFonts w:ascii="Times New Roman" w:eastAsia="Times New Roman" w:hAnsi="Times New Roman" w:cs="Times New Roman"/>
          <w:sz w:val="24"/>
          <w:szCs w:val="24"/>
          <w:lang w:val="bg-BG" w:eastAsia="bg-BG"/>
        </w:rPr>
        <w:br/>
        <w:t>включва: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3.1.1.</w:t>
      </w:r>
      <w:r w:rsidRPr="0021204D">
        <w:rPr>
          <w:rFonts w:ascii="Times New Roman" w:eastAsia="Times New Roman" w:hAnsi="Times New Roman" w:cs="Times New Roman"/>
          <w:sz w:val="24"/>
          <w:szCs w:val="24"/>
          <w:lang w:val="bg-BG" w:eastAsia="bg-BG"/>
        </w:rPr>
        <w:t xml:space="preserve"> стойности, които съответстват в най-голяма степен с оперативните </w:t>
      </w:r>
      <w:r w:rsidRPr="0021204D">
        <w:rPr>
          <w:rFonts w:ascii="Times New Roman" w:eastAsia="Times New Roman" w:hAnsi="Times New Roman" w:cs="Times New Roman"/>
          <w:sz w:val="24"/>
          <w:szCs w:val="24"/>
          <w:lang w:val="bg-BG" w:eastAsia="bg-BG"/>
        </w:rPr>
        <w:br/>
        <w:t>минимуми на пистата за излитане и кацане на летището и на операторите, използващи летището;</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3.1.2</w:t>
      </w:r>
      <w:r w:rsidRPr="0021204D">
        <w:rPr>
          <w:rFonts w:ascii="Times New Roman" w:eastAsia="Times New Roman" w:hAnsi="Times New Roman" w:cs="Times New Roman"/>
          <w:sz w:val="24"/>
          <w:szCs w:val="24"/>
          <w:lang w:val="bg-BG" w:eastAsia="bg-BG"/>
        </w:rPr>
        <w:t>.  стойности, които се определят в зависимост от оперативните изисквания на местните органи за ОВД и операторите;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3.1.3</w:t>
      </w:r>
      <w:r w:rsidRPr="0021204D">
        <w:rPr>
          <w:rFonts w:ascii="Times New Roman" w:eastAsia="Times New Roman" w:hAnsi="Times New Roman" w:cs="Times New Roman"/>
          <w:sz w:val="24"/>
          <w:szCs w:val="24"/>
          <w:lang w:val="bg-BG" w:eastAsia="bg-BG"/>
        </w:rPr>
        <w:t>. повишаване на температурата с 2°C и повече спрямо дадената в</w:t>
      </w:r>
      <w:r w:rsidRPr="0021204D">
        <w:rPr>
          <w:rFonts w:ascii="Times New Roman" w:eastAsia="Times New Roman" w:hAnsi="Times New Roman" w:cs="Times New Roman"/>
          <w:sz w:val="24"/>
          <w:szCs w:val="24"/>
          <w:lang w:val="bg-BG" w:eastAsia="bg-BG"/>
        </w:rPr>
        <w:br/>
        <w:t>последното сведение или алтернативна прагова стойност, която се съгласува със</w:t>
      </w:r>
      <w:r w:rsidRPr="0021204D">
        <w:rPr>
          <w:rFonts w:ascii="Times New Roman" w:eastAsia="Times New Roman" w:hAnsi="Times New Roman" w:cs="Times New Roman"/>
          <w:sz w:val="24"/>
          <w:szCs w:val="24"/>
          <w:lang w:val="bg-BG" w:eastAsia="bg-BG"/>
        </w:rPr>
        <w:br/>
        <w:t>съответните органи за ОВД и заинтересованите оператори;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3.1.4.</w:t>
      </w:r>
      <w:r w:rsidRPr="0021204D">
        <w:rPr>
          <w:rFonts w:ascii="Times New Roman" w:eastAsia="Times New Roman" w:hAnsi="Times New Roman" w:cs="Times New Roman"/>
          <w:sz w:val="24"/>
          <w:szCs w:val="24"/>
          <w:lang w:val="bg-BG" w:eastAsia="bg-BG"/>
        </w:rPr>
        <w:t xml:space="preserve"> допълнителна информация относно наличието на значими</w:t>
      </w:r>
      <w:r w:rsidRPr="0021204D">
        <w:rPr>
          <w:rFonts w:ascii="Times New Roman" w:eastAsia="Times New Roman" w:hAnsi="Times New Roman" w:cs="Times New Roman"/>
          <w:sz w:val="24"/>
          <w:szCs w:val="24"/>
          <w:lang w:val="bg-BG" w:eastAsia="bg-BG"/>
        </w:rPr>
        <w:br/>
        <w:t>метеорологични явления в зоните за подход и набор, в съответствие Таблица 1.2.</w:t>
      </w:r>
    </w:p>
    <w:p w:rsidR="0021204D" w:rsidRPr="0021204D" w:rsidRDefault="0021204D" w:rsidP="0021204D">
      <w:pPr>
        <w:spacing w:after="0" w:line="240" w:lineRule="auto"/>
        <w:ind w:left="-360" w:right="-288" w:firstLine="900"/>
        <w:jc w:val="both"/>
        <w:rPr>
          <w:rFonts w:ascii="Times New Roman" w:eastAsia="Times New Roman" w:hAnsi="Times New Roman" w:cs="Times New Roman"/>
          <w:b/>
          <w:bCs/>
          <w:sz w:val="24"/>
          <w:szCs w:val="24"/>
          <w:lang w:val="bg-BG" w:eastAsia="bg-BG"/>
        </w:rPr>
      </w:pPr>
      <w:r w:rsidRPr="0021204D">
        <w:rPr>
          <w:rFonts w:ascii="Times New Roman" w:eastAsia="Times New Roman" w:hAnsi="Times New Roman" w:cs="Times New Roman"/>
          <w:b/>
          <w:bCs/>
          <w:sz w:val="24"/>
          <w:szCs w:val="24"/>
          <w:lang w:val="bg-BG" w:eastAsia="bg-BG"/>
        </w:rPr>
        <w:t xml:space="preserve">3.1.5.    </w:t>
      </w:r>
      <w:r w:rsidRPr="0021204D">
        <w:rPr>
          <w:rFonts w:ascii="Times New Roman" w:eastAsia="Times New Roman" w:hAnsi="Times New Roman" w:cs="Times New Roman"/>
          <w:sz w:val="24"/>
          <w:szCs w:val="24"/>
          <w:lang w:val="bg-BG" w:eastAsia="bg-BG"/>
        </w:rPr>
        <w:t>от 13 ноември 2014 при прилагане на процедури за намаляване на шума cъгласно Инструкция 4444 за управление на въздушното движение</w:t>
      </w:r>
      <w:r w:rsidRPr="0021204D">
        <w:rPr>
          <w:rFonts w:ascii="Times New Roman" w:eastAsia="Times New Roman" w:hAnsi="Times New Roman" w:cs="Times New Roman"/>
          <w:sz w:val="24"/>
          <w:szCs w:val="24"/>
          <w:lang w:eastAsia="bg-BG"/>
        </w:rPr>
        <w:t xml:space="preserve"> </w:t>
      </w:r>
      <w:r w:rsidRPr="0021204D">
        <w:rPr>
          <w:rFonts w:ascii="Times New Roman" w:eastAsia="Times New Roman" w:hAnsi="Times New Roman" w:cs="Times New Roman"/>
          <w:sz w:val="24"/>
          <w:szCs w:val="24"/>
          <w:lang w:val="bg-BG" w:eastAsia="bg-BG"/>
        </w:rPr>
        <w:t xml:space="preserve">и когато вариацията от средната скорост на вятъра (поривите) се изменя с 2,5 m/s (5 </w:t>
      </w:r>
      <w:r w:rsidRPr="0021204D">
        <w:rPr>
          <w:rFonts w:ascii="Times New Roman" w:eastAsia="Times New Roman" w:hAnsi="Times New Roman" w:cs="Times New Roman"/>
          <w:sz w:val="24"/>
          <w:szCs w:val="24"/>
          <w:lang w:eastAsia="bg-BG"/>
        </w:rPr>
        <w:t>kt</w:t>
      </w:r>
      <w:r w:rsidRPr="0021204D">
        <w:rPr>
          <w:rFonts w:ascii="Times New Roman" w:eastAsia="Times New Roman" w:hAnsi="Times New Roman" w:cs="Times New Roman"/>
          <w:sz w:val="24"/>
          <w:szCs w:val="24"/>
          <w:lang w:val="bg-BG" w:eastAsia="bg-BG"/>
        </w:rPr>
        <w:t xml:space="preserve">) или повече от тази в последното съобщение, а средната скорост на вятъра преди и/или след промяната е 7,5 m/s (15 </w:t>
      </w:r>
      <w:r w:rsidRPr="0021204D">
        <w:rPr>
          <w:rFonts w:ascii="Times New Roman" w:eastAsia="Times New Roman" w:hAnsi="Times New Roman" w:cs="Times New Roman"/>
          <w:sz w:val="24"/>
          <w:szCs w:val="24"/>
          <w:lang w:eastAsia="bg-BG"/>
        </w:rPr>
        <w:t>kt</w:t>
      </w:r>
      <w:r w:rsidRPr="0021204D">
        <w:rPr>
          <w:rFonts w:ascii="Times New Roman" w:eastAsia="Times New Roman" w:hAnsi="Times New Roman" w:cs="Times New Roman"/>
          <w:sz w:val="24"/>
          <w:szCs w:val="24"/>
          <w:lang w:val="bg-BG" w:eastAsia="bg-BG"/>
        </w:rPr>
        <w:t>) или повече 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3.1.6.</w:t>
      </w:r>
      <w:r w:rsidRPr="0021204D">
        <w:rPr>
          <w:rFonts w:ascii="Times New Roman" w:eastAsia="Times New Roman" w:hAnsi="Times New Roman" w:cs="Times New Roman"/>
          <w:sz w:val="24"/>
          <w:szCs w:val="24"/>
          <w:lang w:val="bg-BG" w:eastAsia="bg-BG"/>
        </w:rPr>
        <w:t xml:space="preserve"> стойностите, които са критерии за специални сведения в кодова</w:t>
      </w:r>
      <w:r w:rsidRPr="0021204D">
        <w:rPr>
          <w:rFonts w:ascii="Times New Roman" w:eastAsia="Times New Roman" w:hAnsi="Times New Roman" w:cs="Times New Roman"/>
          <w:sz w:val="24"/>
          <w:szCs w:val="24"/>
          <w:lang w:val="bg-BG" w:eastAsia="bg-BG"/>
        </w:rPr>
        <w:br/>
        <w:t>форма SPECI.</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3.2.</w:t>
      </w:r>
      <w:r w:rsidRPr="0021204D">
        <w:rPr>
          <w:rFonts w:ascii="Times New Roman" w:eastAsia="Times New Roman" w:hAnsi="Times New Roman" w:cs="Times New Roman"/>
          <w:sz w:val="24"/>
          <w:szCs w:val="24"/>
          <w:lang w:val="bg-BG" w:eastAsia="bg-BG"/>
        </w:rPr>
        <w:t xml:space="preserve"> Специални сведения в кодова форма SPECI се издават при следните</w:t>
      </w:r>
      <w:r w:rsidRPr="0021204D">
        <w:rPr>
          <w:rFonts w:ascii="Times New Roman" w:eastAsia="Times New Roman" w:hAnsi="Times New Roman" w:cs="Times New Roman"/>
          <w:sz w:val="24"/>
          <w:szCs w:val="24"/>
          <w:lang w:val="bg-BG" w:eastAsia="bg-BG"/>
        </w:rPr>
        <w:br/>
        <w:t>промени на метеорологичните условия:</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3.2.1.</w:t>
      </w:r>
      <w:r w:rsidRPr="0021204D">
        <w:rPr>
          <w:rFonts w:ascii="Times New Roman" w:eastAsia="Times New Roman" w:hAnsi="Times New Roman" w:cs="Times New Roman"/>
          <w:sz w:val="24"/>
          <w:szCs w:val="24"/>
          <w:lang w:val="bg-BG" w:eastAsia="bg-BG"/>
        </w:rPr>
        <w:t xml:space="preserve"> когато средната посока на приземния вятър се измени с 60° или</w:t>
      </w:r>
      <w:r w:rsidRPr="0021204D">
        <w:rPr>
          <w:rFonts w:ascii="Times New Roman" w:eastAsia="Times New Roman" w:hAnsi="Times New Roman" w:cs="Times New Roman"/>
          <w:sz w:val="24"/>
          <w:szCs w:val="24"/>
          <w:lang w:val="bg-BG" w:eastAsia="bg-BG"/>
        </w:rPr>
        <w:br/>
        <w:t>повече от тази в последното сведение, като при това средната скорост преди</w:t>
      </w:r>
      <w:r w:rsidRPr="0021204D">
        <w:rPr>
          <w:rFonts w:ascii="Times New Roman" w:eastAsia="Times New Roman" w:hAnsi="Times New Roman" w:cs="Times New Roman"/>
          <w:sz w:val="24"/>
          <w:szCs w:val="24"/>
          <w:lang w:val="bg-BG" w:eastAsia="bg-BG"/>
        </w:rPr>
        <w:br/>
        <w:t>и/или след промяната е 5 m/s (10 възела) или повече;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3.2.2.</w:t>
      </w:r>
      <w:r w:rsidRPr="0021204D">
        <w:rPr>
          <w:rFonts w:ascii="Times New Roman" w:eastAsia="Times New Roman" w:hAnsi="Times New Roman" w:cs="Times New Roman"/>
          <w:sz w:val="24"/>
          <w:szCs w:val="24"/>
          <w:lang w:val="bg-BG" w:eastAsia="bg-BG"/>
        </w:rPr>
        <w:t xml:space="preserve"> когато средната скорост на вятъра се измени с 5 m/s (10 възела) или</w:t>
      </w:r>
      <w:r w:rsidRPr="0021204D">
        <w:rPr>
          <w:rFonts w:ascii="Times New Roman" w:eastAsia="Times New Roman" w:hAnsi="Times New Roman" w:cs="Times New Roman"/>
          <w:sz w:val="24"/>
          <w:szCs w:val="24"/>
          <w:lang w:val="bg-BG" w:eastAsia="bg-BG"/>
        </w:rPr>
        <w:br/>
        <w:t>повече от тази в последното сведение;</w:t>
      </w:r>
    </w:p>
    <w:p w:rsidR="0021204D" w:rsidRPr="0021204D" w:rsidRDefault="0021204D" w:rsidP="0021204D">
      <w:pPr>
        <w:spacing w:after="0" w:line="240" w:lineRule="auto"/>
        <w:ind w:left="-360" w:right="-36" w:firstLine="900"/>
        <w:rPr>
          <w:rFonts w:ascii="Times New Roman" w:eastAsia="Batang" w:hAnsi="Times New Roman" w:cs="Times New Roman"/>
          <w:sz w:val="24"/>
          <w:szCs w:val="24"/>
          <w:lang w:val="bg-BG" w:eastAsia="ko-KR"/>
        </w:rPr>
      </w:pPr>
      <w:r w:rsidRPr="0021204D">
        <w:rPr>
          <w:rFonts w:ascii="Times New Roman" w:eastAsia="Times New Roman" w:hAnsi="Times New Roman" w:cs="Times New Roman"/>
          <w:b/>
          <w:bCs/>
          <w:sz w:val="24"/>
          <w:szCs w:val="24"/>
          <w:lang w:val="bg-BG" w:eastAsia="bg-BG"/>
        </w:rPr>
        <w:t>3.2.3.</w:t>
      </w:r>
      <w:r w:rsidRPr="0021204D">
        <w:rPr>
          <w:rFonts w:ascii="Times New Roman" w:eastAsia="Times New Roman" w:hAnsi="Times New Roman" w:cs="Times New Roman"/>
          <w:sz w:val="24"/>
          <w:szCs w:val="24"/>
          <w:lang w:val="bg-BG" w:eastAsia="bg-BG"/>
        </w:rPr>
        <w:t xml:space="preserve"> </w:t>
      </w:r>
      <w:r w:rsidRPr="0021204D">
        <w:rPr>
          <w:rFonts w:ascii="Times New Roman" w:eastAsia="Batang" w:hAnsi="Times New Roman" w:cs="Times New Roman"/>
          <w:sz w:val="24"/>
          <w:szCs w:val="24"/>
          <w:lang w:eastAsia="ko-KR"/>
        </w:rPr>
        <w:t xml:space="preserve">когато отклонението от средната скорост на вятъра (поривите) се </w:t>
      </w:r>
      <w:r w:rsidRPr="0021204D">
        <w:rPr>
          <w:rFonts w:ascii="Times New Roman" w:eastAsia="Batang" w:hAnsi="Times New Roman" w:cs="Times New Roman"/>
          <w:sz w:val="24"/>
          <w:szCs w:val="24"/>
          <w:lang w:val="bg-BG" w:eastAsia="ko-KR"/>
        </w:rPr>
        <w:t xml:space="preserve">измени </w:t>
      </w:r>
      <w:r w:rsidRPr="0021204D">
        <w:rPr>
          <w:rFonts w:ascii="Times New Roman" w:eastAsia="Batang" w:hAnsi="Times New Roman" w:cs="Times New Roman"/>
          <w:sz w:val="24"/>
          <w:szCs w:val="24"/>
          <w:lang w:eastAsia="ko-KR"/>
        </w:rPr>
        <w:t xml:space="preserve">с </w:t>
      </w:r>
      <w:r w:rsidRPr="0021204D">
        <w:rPr>
          <w:rFonts w:ascii="Times New Roman" w:eastAsia="Batang" w:hAnsi="Times New Roman" w:cs="Times New Roman"/>
          <w:sz w:val="24"/>
          <w:szCs w:val="24"/>
          <w:lang w:val="bg-BG" w:eastAsia="ko-KR"/>
        </w:rPr>
        <w:t>5</w:t>
      </w:r>
      <w:r w:rsidRPr="0021204D">
        <w:rPr>
          <w:rFonts w:ascii="Times New Roman" w:eastAsia="Batang" w:hAnsi="Times New Roman" w:cs="Times New Roman"/>
          <w:sz w:val="24"/>
          <w:szCs w:val="24"/>
          <w:lang w:eastAsia="ko-KR"/>
        </w:rPr>
        <w:t xml:space="preserve"> m/s </w:t>
      </w:r>
      <w:r w:rsidRPr="0021204D">
        <w:rPr>
          <w:rFonts w:ascii="Times New Roman" w:eastAsia="Batang" w:hAnsi="Times New Roman" w:cs="Times New Roman"/>
          <w:sz w:val="24"/>
          <w:szCs w:val="24"/>
          <w:lang w:val="bg-BG" w:eastAsia="ko-KR"/>
        </w:rPr>
        <w:t>(</w:t>
      </w:r>
      <w:r w:rsidRPr="0021204D">
        <w:rPr>
          <w:rFonts w:ascii="Times New Roman" w:eastAsia="Batang" w:hAnsi="Times New Roman" w:cs="Times New Roman"/>
          <w:sz w:val="24"/>
          <w:szCs w:val="24"/>
          <w:lang w:eastAsia="ko-KR"/>
        </w:rPr>
        <w:t>10 kt</w:t>
      </w:r>
      <w:r w:rsidRPr="0021204D">
        <w:rPr>
          <w:rFonts w:ascii="Times New Roman" w:eastAsia="Batang" w:hAnsi="Times New Roman" w:cs="Times New Roman"/>
          <w:sz w:val="24"/>
          <w:szCs w:val="24"/>
          <w:lang w:val="bg-BG" w:eastAsia="ko-KR"/>
        </w:rPr>
        <w:t>)</w:t>
      </w:r>
      <w:r w:rsidRPr="0021204D">
        <w:rPr>
          <w:rFonts w:ascii="Times New Roman" w:eastAsia="Batang" w:hAnsi="Times New Roman" w:cs="Times New Roman"/>
          <w:sz w:val="24"/>
          <w:szCs w:val="24"/>
          <w:lang w:eastAsia="ko-KR"/>
        </w:rPr>
        <w:t xml:space="preserve"> или повече от това в последното сведение, като при това средната скорост преди и/или след промяната е 7,5 m/s (15 kt</w:t>
      </w:r>
      <w:r w:rsidRPr="0021204D">
        <w:rPr>
          <w:rFonts w:ascii="Times New Roman" w:eastAsia="Batang" w:hAnsi="Times New Roman" w:cs="Times New Roman"/>
          <w:sz w:val="24"/>
          <w:szCs w:val="24"/>
          <w:lang w:val="bg-BG" w:eastAsia="ko-KR"/>
        </w:rPr>
        <w:t>)</w:t>
      </w:r>
      <w:r w:rsidRPr="0021204D">
        <w:rPr>
          <w:rFonts w:ascii="Times New Roman" w:eastAsia="Batang" w:hAnsi="Times New Roman" w:cs="Times New Roman"/>
          <w:sz w:val="24"/>
          <w:szCs w:val="24"/>
          <w:lang w:eastAsia="ko-KR"/>
        </w:rPr>
        <w:t xml:space="preserve"> или повече;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3.2.4.</w:t>
      </w:r>
      <w:r w:rsidRPr="0021204D">
        <w:rPr>
          <w:rFonts w:ascii="Times New Roman" w:eastAsia="Times New Roman" w:hAnsi="Times New Roman" w:cs="Times New Roman"/>
          <w:sz w:val="24"/>
          <w:szCs w:val="24"/>
          <w:lang w:val="bg-BG" w:eastAsia="bg-BG"/>
        </w:rPr>
        <w:t xml:space="preserve"> когато вятърът се изменя, преминавайки през стойности от</w:t>
      </w:r>
      <w:r w:rsidRPr="0021204D">
        <w:rPr>
          <w:rFonts w:ascii="Times New Roman" w:eastAsia="Times New Roman" w:hAnsi="Times New Roman" w:cs="Times New Roman"/>
          <w:sz w:val="24"/>
          <w:szCs w:val="24"/>
          <w:lang w:val="bg-BG" w:eastAsia="bg-BG"/>
        </w:rPr>
        <w:br/>
        <w:t>оперативно значение. Такива прагови стойности се определят от</w:t>
      </w:r>
      <w:r w:rsidRPr="0021204D">
        <w:rPr>
          <w:rFonts w:ascii="Times New Roman" w:eastAsia="Times New Roman" w:hAnsi="Times New Roman" w:cs="Times New Roman"/>
          <w:sz w:val="24"/>
          <w:szCs w:val="24"/>
          <w:lang w:val="bg-BG" w:eastAsia="bg-BG"/>
        </w:rPr>
        <w:br/>
        <w:t>метеорологичните власти след консултации със съответните органи за ОВД и</w:t>
      </w:r>
      <w:r w:rsidRPr="0021204D">
        <w:rPr>
          <w:rFonts w:ascii="Times New Roman" w:eastAsia="Times New Roman" w:hAnsi="Times New Roman" w:cs="Times New Roman"/>
          <w:sz w:val="24"/>
          <w:szCs w:val="24"/>
          <w:lang w:val="bg-BG" w:eastAsia="bg-BG"/>
        </w:rPr>
        <w:br/>
        <w:t>заинтересованите оператори, като се отчитат изменения на вятъра, които:</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а)  изискват промяна на използваната/ите писта/и за излитане и кацане 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б) са свързани със стойности на гръбния и напречен вятър, спрямо</w:t>
      </w:r>
      <w:r w:rsidRPr="0021204D">
        <w:rPr>
          <w:rFonts w:ascii="Times New Roman" w:eastAsia="Times New Roman" w:hAnsi="Times New Roman" w:cs="Times New Roman"/>
          <w:sz w:val="24"/>
          <w:szCs w:val="24"/>
          <w:lang w:val="bg-BG" w:eastAsia="bg-BG"/>
        </w:rPr>
        <w:br/>
        <w:t>използваната писта за излитане и кацане, превишаващи оперативните минимуми на</w:t>
      </w:r>
      <w:r w:rsidRPr="0021204D">
        <w:rPr>
          <w:rFonts w:ascii="Times New Roman" w:eastAsia="Times New Roman" w:hAnsi="Times New Roman" w:cs="Times New Roman"/>
          <w:sz w:val="24"/>
          <w:szCs w:val="24"/>
          <w:lang w:val="bg-BG" w:eastAsia="bg-BG"/>
        </w:rPr>
        <w:br/>
        <w:t>ВС, които са типични за даденото летище.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3.2.5.</w:t>
      </w:r>
      <w:r w:rsidRPr="0021204D">
        <w:rPr>
          <w:rFonts w:ascii="Times New Roman" w:eastAsia="Times New Roman" w:hAnsi="Times New Roman" w:cs="Times New Roman"/>
          <w:sz w:val="24"/>
          <w:szCs w:val="24"/>
          <w:lang w:val="bg-BG" w:eastAsia="bg-BG"/>
        </w:rPr>
        <w:t xml:space="preserve"> когато видимостта се промени до или премине през една или няколко</w:t>
      </w:r>
      <w:r w:rsidRPr="0021204D">
        <w:rPr>
          <w:rFonts w:ascii="Times New Roman" w:eastAsia="Times New Roman" w:hAnsi="Times New Roman" w:cs="Times New Roman"/>
          <w:sz w:val="24"/>
          <w:szCs w:val="24"/>
          <w:lang w:val="bg-BG" w:eastAsia="bg-BG"/>
        </w:rPr>
        <w:br/>
        <w:t>от следните стойности: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а) 800, 1 500 или 3 000 m;</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б) 5000 m, в случай че значителен брой полети се изпълняват по</w:t>
      </w:r>
      <w:r w:rsidRPr="0021204D">
        <w:rPr>
          <w:rFonts w:ascii="Times New Roman" w:eastAsia="Times New Roman" w:hAnsi="Times New Roman" w:cs="Times New Roman"/>
          <w:sz w:val="24"/>
          <w:szCs w:val="24"/>
          <w:lang w:val="bg-BG" w:eastAsia="bg-BG"/>
        </w:rPr>
        <w:br/>
        <w:t>правилата за визуални полети;</w:t>
      </w:r>
    </w:p>
    <w:p w:rsidR="0021204D" w:rsidRPr="0021204D" w:rsidRDefault="0021204D" w:rsidP="0021204D">
      <w:pPr>
        <w:spacing w:after="0" w:line="240" w:lineRule="auto"/>
        <w:ind w:left="-360" w:right="-36" w:firstLine="900"/>
        <w:rPr>
          <w:rFonts w:ascii="Times New Roman" w:eastAsia="Batang" w:hAnsi="Times New Roman" w:cs="Times New Roman"/>
          <w:sz w:val="24"/>
          <w:szCs w:val="24"/>
          <w:lang w:eastAsia="ko-KR"/>
        </w:rPr>
      </w:pPr>
      <w:r w:rsidRPr="0021204D">
        <w:rPr>
          <w:rFonts w:ascii="Times New Roman" w:eastAsia="Times New Roman" w:hAnsi="Times New Roman" w:cs="Times New Roman"/>
          <w:b/>
          <w:bCs/>
          <w:sz w:val="24"/>
          <w:szCs w:val="24"/>
          <w:lang w:val="bg-BG" w:eastAsia="bg-BG"/>
        </w:rPr>
        <w:t>3.2.6.</w:t>
      </w:r>
      <w:r w:rsidRPr="0021204D">
        <w:rPr>
          <w:rFonts w:ascii="Times New Roman" w:eastAsia="Times New Roman" w:hAnsi="Times New Roman" w:cs="Times New Roman"/>
          <w:sz w:val="24"/>
          <w:szCs w:val="24"/>
          <w:lang w:val="bg-BG" w:eastAsia="bg-BG"/>
        </w:rPr>
        <w:t xml:space="preserve"> </w:t>
      </w:r>
      <w:r w:rsidRPr="0021204D">
        <w:rPr>
          <w:rFonts w:ascii="Times New Roman" w:eastAsia="Batang" w:hAnsi="Times New Roman" w:cs="Times New Roman"/>
          <w:sz w:val="24"/>
          <w:szCs w:val="24"/>
          <w:lang w:val="bg-BG" w:eastAsia="ko-KR"/>
        </w:rPr>
        <w:t xml:space="preserve">когато видимостта на пистата за излитане и кацане се промени до или премине през една или няколко от стойностите: </w:t>
      </w:r>
      <w:r w:rsidRPr="0021204D">
        <w:rPr>
          <w:rFonts w:ascii="Times New Roman" w:eastAsia="Batang" w:hAnsi="Times New Roman" w:cs="Times New Roman"/>
          <w:sz w:val="24"/>
          <w:szCs w:val="24"/>
          <w:lang w:eastAsia="ko-KR"/>
        </w:rPr>
        <w:t>50</w:t>
      </w:r>
      <w:r w:rsidRPr="0021204D">
        <w:rPr>
          <w:rFonts w:ascii="Times New Roman" w:eastAsia="Batang" w:hAnsi="Times New Roman" w:cs="Times New Roman"/>
          <w:sz w:val="24"/>
          <w:szCs w:val="24"/>
          <w:lang w:val="bg-BG" w:eastAsia="ko-KR"/>
        </w:rPr>
        <w:t xml:space="preserve">, </w:t>
      </w:r>
      <w:r w:rsidRPr="0021204D">
        <w:rPr>
          <w:rFonts w:ascii="Times New Roman" w:eastAsia="Batang" w:hAnsi="Times New Roman" w:cs="Times New Roman"/>
          <w:sz w:val="24"/>
          <w:szCs w:val="24"/>
          <w:lang w:eastAsia="ko-KR"/>
        </w:rPr>
        <w:t>175, 300</w:t>
      </w:r>
      <w:r w:rsidRPr="0021204D">
        <w:rPr>
          <w:rFonts w:ascii="Times New Roman" w:eastAsia="Batang" w:hAnsi="Times New Roman" w:cs="Times New Roman"/>
          <w:sz w:val="24"/>
          <w:szCs w:val="24"/>
          <w:lang w:val="bg-BG" w:eastAsia="ko-KR"/>
        </w:rPr>
        <w:t xml:space="preserve">, </w:t>
      </w:r>
      <w:r w:rsidRPr="0021204D">
        <w:rPr>
          <w:rFonts w:ascii="Times New Roman" w:eastAsia="Batang" w:hAnsi="Times New Roman" w:cs="Times New Roman"/>
          <w:sz w:val="24"/>
          <w:szCs w:val="24"/>
          <w:lang w:eastAsia="ko-KR"/>
        </w:rPr>
        <w:t>550</w:t>
      </w:r>
      <w:r w:rsidRPr="0021204D">
        <w:rPr>
          <w:rFonts w:ascii="Times New Roman" w:eastAsia="Batang" w:hAnsi="Times New Roman" w:cs="Times New Roman"/>
          <w:sz w:val="24"/>
          <w:szCs w:val="24"/>
          <w:lang w:val="bg-BG" w:eastAsia="ko-KR"/>
        </w:rPr>
        <w:t xml:space="preserve"> или 800 m;</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3.2.7.</w:t>
      </w:r>
      <w:r w:rsidRPr="0021204D">
        <w:rPr>
          <w:rFonts w:ascii="Times New Roman" w:eastAsia="Times New Roman" w:hAnsi="Times New Roman" w:cs="Times New Roman"/>
          <w:sz w:val="24"/>
          <w:szCs w:val="24"/>
          <w:lang w:val="bg-BG" w:eastAsia="bg-BG"/>
        </w:rPr>
        <w:t xml:space="preserve"> в случай на начало, край или промяна в интензивността на някое от</w:t>
      </w:r>
      <w:r w:rsidRPr="0021204D">
        <w:rPr>
          <w:rFonts w:ascii="Times New Roman" w:eastAsia="Times New Roman" w:hAnsi="Times New Roman" w:cs="Times New Roman"/>
          <w:sz w:val="24"/>
          <w:szCs w:val="24"/>
          <w:lang w:val="bg-BG" w:eastAsia="bg-BG"/>
        </w:rPr>
        <w:br/>
        <w:t>следните метеорологични явления или техни комбинации: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а) преохладен валеж;</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б) умерени или силни (включително краткотрайни) валежи;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в) гръмотевична буря с валеж;</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г) прашна буря;</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д) пясъчна буря.</w:t>
      </w:r>
    </w:p>
    <w:p w:rsidR="0021204D" w:rsidRPr="0021204D" w:rsidRDefault="0021204D" w:rsidP="0021204D">
      <w:pPr>
        <w:spacing w:after="0" w:line="240" w:lineRule="auto"/>
        <w:ind w:left="-360" w:right="-36" w:firstLine="900"/>
        <w:jc w:val="both"/>
        <w:rPr>
          <w:rFonts w:ascii="Times New Roman" w:eastAsia="Batang" w:hAnsi="Times New Roman" w:cs="Times New Roman"/>
          <w:sz w:val="24"/>
          <w:szCs w:val="24"/>
          <w:lang w:val="bg-BG" w:eastAsia="ko-KR"/>
        </w:rPr>
      </w:pPr>
      <w:r w:rsidRPr="0021204D">
        <w:rPr>
          <w:rFonts w:ascii="Times New Roman" w:eastAsia="Times New Roman" w:hAnsi="Times New Roman" w:cs="Times New Roman"/>
          <w:b/>
          <w:bCs/>
          <w:sz w:val="24"/>
          <w:szCs w:val="24"/>
          <w:lang w:val="bg-BG" w:eastAsia="bg-BG"/>
        </w:rPr>
        <w:t>3.2.8</w:t>
      </w:r>
      <w:r w:rsidRPr="0021204D">
        <w:rPr>
          <w:rFonts w:ascii="Times New Roman" w:eastAsia="Times New Roman" w:hAnsi="Times New Roman" w:cs="Times New Roman"/>
          <w:b/>
          <w:sz w:val="24"/>
          <w:szCs w:val="24"/>
          <w:lang w:val="bg-BG" w:eastAsia="bg-BG"/>
        </w:rPr>
        <w:t>.</w:t>
      </w:r>
      <w:r w:rsidRPr="0021204D">
        <w:rPr>
          <w:rFonts w:ascii="Times New Roman" w:eastAsia="Times New Roman" w:hAnsi="Times New Roman" w:cs="Times New Roman"/>
          <w:sz w:val="24"/>
          <w:szCs w:val="24"/>
          <w:lang w:val="bg-BG" w:eastAsia="bg-BG"/>
        </w:rPr>
        <w:t xml:space="preserve"> </w:t>
      </w:r>
      <w:r w:rsidRPr="0021204D">
        <w:rPr>
          <w:rFonts w:ascii="Times New Roman" w:eastAsia="Batang" w:hAnsi="Times New Roman" w:cs="Times New Roman"/>
          <w:sz w:val="24"/>
          <w:szCs w:val="24"/>
          <w:lang w:val="bg-BG" w:eastAsia="ko-KR"/>
        </w:rPr>
        <w:t>в случай на начало или край на някое от следните метеорологични явления или техни комбинации:</w:t>
      </w:r>
    </w:p>
    <w:p w:rsidR="0021204D" w:rsidRPr="0021204D" w:rsidRDefault="0021204D" w:rsidP="0021204D">
      <w:pPr>
        <w:spacing w:after="0" w:line="240" w:lineRule="auto"/>
        <w:ind w:right="-36" w:firstLine="540"/>
        <w:jc w:val="both"/>
        <w:rPr>
          <w:rFonts w:ascii="Times New Roman" w:eastAsia="Batang" w:hAnsi="Times New Roman" w:cs="Times New Roman"/>
          <w:sz w:val="24"/>
          <w:szCs w:val="24"/>
          <w:lang w:val="bg-BG" w:eastAsia="ko-KR"/>
        </w:rPr>
      </w:pPr>
      <w:r w:rsidRPr="0021204D">
        <w:rPr>
          <w:rFonts w:ascii="Times New Roman" w:eastAsia="Batang" w:hAnsi="Times New Roman" w:cs="Times New Roman"/>
          <w:sz w:val="24"/>
          <w:szCs w:val="24"/>
          <w:lang w:val="bg-BG" w:eastAsia="ko-KR"/>
        </w:rPr>
        <w:t>а) преохладена мъгла;</w:t>
      </w:r>
    </w:p>
    <w:p w:rsidR="0021204D" w:rsidRPr="0021204D" w:rsidRDefault="0021204D" w:rsidP="0021204D">
      <w:pPr>
        <w:spacing w:after="0" w:line="240" w:lineRule="auto"/>
        <w:ind w:right="-36" w:firstLine="540"/>
        <w:jc w:val="both"/>
        <w:rPr>
          <w:rFonts w:ascii="Times New Roman" w:eastAsia="Batang" w:hAnsi="Times New Roman" w:cs="Times New Roman"/>
          <w:sz w:val="24"/>
          <w:szCs w:val="24"/>
          <w:lang w:val="bg-BG" w:eastAsia="ko-KR"/>
        </w:rPr>
      </w:pPr>
      <w:r w:rsidRPr="0021204D">
        <w:rPr>
          <w:rFonts w:ascii="Times New Roman" w:eastAsia="Batang" w:hAnsi="Times New Roman" w:cs="Times New Roman"/>
          <w:sz w:val="24"/>
          <w:szCs w:val="24"/>
          <w:lang w:val="bg-BG" w:eastAsia="ko-KR"/>
        </w:rPr>
        <w:t>б) ниско носещ се прах, пясък или сняг;</w:t>
      </w:r>
    </w:p>
    <w:p w:rsidR="0021204D" w:rsidRPr="0021204D" w:rsidRDefault="0021204D" w:rsidP="0021204D">
      <w:pPr>
        <w:spacing w:after="0" w:line="240" w:lineRule="auto"/>
        <w:ind w:right="-36" w:firstLine="540"/>
        <w:jc w:val="both"/>
        <w:rPr>
          <w:rFonts w:ascii="Times New Roman" w:eastAsia="Batang" w:hAnsi="Times New Roman" w:cs="Times New Roman"/>
          <w:sz w:val="24"/>
          <w:szCs w:val="24"/>
          <w:lang w:val="bg-BG" w:eastAsia="ko-KR"/>
        </w:rPr>
      </w:pPr>
      <w:r w:rsidRPr="0021204D">
        <w:rPr>
          <w:rFonts w:ascii="Times New Roman" w:eastAsia="Batang" w:hAnsi="Times New Roman" w:cs="Times New Roman"/>
          <w:sz w:val="24"/>
          <w:szCs w:val="24"/>
          <w:lang w:val="bg-BG" w:eastAsia="ko-KR"/>
        </w:rPr>
        <w:t>в) прашна, пясъчна или снежна виелица (включително снежна буря);</w:t>
      </w:r>
    </w:p>
    <w:p w:rsidR="0021204D" w:rsidRPr="0021204D" w:rsidRDefault="0021204D" w:rsidP="0021204D">
      <w:pPr>
        <w:spacing w:after="0" w:line="240" w:lineRule="auto"/>
        <w:ind w:right="-36" w:firstLine="540"/>
        <w:jc w:val="both"/>
        <w:rPr>
          <w:rFonts w:ascii="Times New Roman" w:eastAsia="Batang" w:hAnsi="Times New Roman" w:cs="Times New Roman"/>
          <w:sz w:val="24"/>
          <w:szCs w:val="24"/>
          <w:lang w:val="bg-BG" w:eastAsia="ko-KR"/>
        </w:rPr>
      </w:pPr>
      <w:r w:rsidRPr="0021204D">
        <w:rPr>
          <w:rFonts w:ascii="Times New Roman" w:eastAsia="Batang" w:hAnsi="Times New Roman" w:cs="Times New Roman"/>
          <w:sz w:val="24"/>
          <w:szCs w:val="24"/>
          <w:lang w:val="bg-BG" w:eastAsia="ko-KR"/>
        </w:rPr>
        <w:t>г) гръмотевична буря без валеж;</w:t>
      </w:r>
    </w:p>
    <w:p w:rsidR="0021204D" w:rsidRPr="0021204D" w:rsidRDefault="0021204D" w:rsidP="0021204D">
      <w:pPr>
        <w:spacing w:after="0" w:line="240" w:lineRule="auto"/>
        <w:ind w:right="-36" w:firstLine="540"/>
        <w:jc w:val="both"/>
        <w:rPr>
          <w:rFonts w:ascii="Times New Roman" w:eastAsia="Batang" w:hAnsi="Times New Roman" w:cs="Times New Roman"/>
          <w:sz w:val="24"/>
          <w:szCs w:val="24"/>
          <w:lang w:val="bg-BG" w:eastAsia="ko-KR"/>
        </w:rPr>
      </w:pPr>
      <w:r w:rsidRPr="0021204D">
        <w:rPr>
          <w:rFonts w:ascii="Times New Roman" w:eastAsia="Batang" w:hAnsi="Times New Roman" w:cs="Times New Roman"/>
          <w:sz w:val="24"/>
          <w:szCs w:val="24"/>
          <w:lang w:val="bg-BG" w:eastAsia="ko-KR"/>
        </w:rPr>
        <w:t>д) шквал;</w:t>
      </w:r>
    </w:p>
    <w:p w:rsidR="0021204D" w:rsidRPr="0021204D" w:rsidRDefault="0021204D" w:rsidP="0021204D">
      <w:pPr>
        <w:spacing w:after="0" w:line="240" w:lineRule="auto"/>
        <w:ind w:right="-36" w:firstLine="540"/>
        <w:jc w:val="both"/>
        <w:rPr>
          <w:rFonts w:ascii="Times New Roman" w:eastAsia="Batang" w:hAnsi="Times New Roman" w:cs="Times New Roman"/>
          <w:sz w:val="24"/>
          <w:szCs w:val="24"/>
          <w:lang w:val="bg-BG" w:eastAsia="ko-KR"/>
        </w:rPr>
      </w:pPr>
      <w:r w:rsidRPr="0021204D">
        <w:rPr>
          <w:rFonts w:ascii="Times New Roman" w:eastAsia="Batang" w:hAnsi="Times New Roman" w:cs="Times New Roman"/>
          <w:sz w:val="24"/>
          <w:szCs w:val="24"/>
          <w:lang w:val="bg-BG" w:eastAsia="ko-KR"/>
        </w:rPr>
        <w:t>е) фуниевидни облаци (торнадо или смерч);</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3.2.9</w:t>
      </w:r>
      <w:r w:rsidRPr="0021204D">
        <w:rPr>
          <w:rFonts w:ascii="Times New Roman" w:eastAsia="Times New Roman" w:hAnsi="Times New Roman" w:cs="Times New Roman"/>
          <w:b/>
          <w:sz w:val="24"/>
          <w:szCs w:val="24"/>
          <w:lang w:val="bg-BG" w:eastAsia="bg-BG"/>
        </w:rPr>
        <w:t>.</w:t>
      </w:r>
      <w:r w:rsidRPr="0021204D">
        <w:rPr>
          <w:rFonts w:ascii="Times New Roman" w:eastAsia="Times New Roman" w:hAnsi="Times New Roman" w:cs="Times New Roman"/>
          <w:sz w:val="24"/>
          <w:szCs w:val="24"/>
          <w:lang w:val="bg-BG" w:eastAsia="bg-BG"/>
        </w:rPr>
        <w:t xml:space="preserve"> когато височината на долната граница на най-ниския облачен слой с</w:t>
      </w:r>
      <w:r w:rsidRPr="0021204D">
        <w:rPr>
          <w:rFonts w:ascii="Times New Roman" w:eastAsia="Times New Roman" w:hAnsi="Times New Roman" w:cs="Times New Roman"/>
          <w:sz w:val="24"/>
          <w:szCs w:val="24"/>
          <w:lang w:val="bg-BG" w:eastAsia="bg-BG"/>
        </w:rPr>
        <w:br/>
        <w:t>количество BKN или OVC се промени до или премине през:</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а) 30, 60, 150 или 300 m (100, 200, 500 или 1000 ft);</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б) 450 m (1500 ft), в случай че значителен брой полети се изпълняват по</w:t>
      </w:r>
      <w:r w:rsidRPr="0021204D">
        <w:rPr>
          <w:rFonts w:ascii="Times New Roman" w:eastAsia="Times New Roman" w:hAnsi="Times New Roman" w:cs="Times New Roman"/>
          <w:sz w:val="24"/>
          <w:szCs w:val="24"/>
          <w:lang w:val="bg-BG" w:eastAsia="bg-BG"/>
        </w:rPr>
        <w:br/>
        <w:t>правилата за визуални полети.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3.2.10.</w:t>
      </w:r>
      <w:r w:rsidRPr="0021204D">
        <w:rPr>
          <w:rFonts w:ascii="Times New Roman" w:eastAsia="Times New Roman" w:hAnsi="Times New Roman" w:cs="Times New Roman"/>
          <w:sz w:val="24"/>
          <w:szCs w:val="24"/>
          <w:lang w:val="bg-BG" w:eastAsia="bg-BG"/>
        </w:rPr>
        <w:t xml:space="preserve"> когато количеството на облачен слой с долна граница под 450 m</w:t>
      </w:r>
      <w:r w:rsidRPr="0021204D">
        <w:rPr>
          <w:rFonts w:ascii="Times New Roman" w:eastAsia="Times New Roman" w:hAnsi="Times New Roman" w:cs="Times New Roman"/>
          <w:sz w:val="24"/>
          <w:szCs w:val="24"/>
          <w:lang w:val="bg-BG" w:eastAsia="bg-BG"/>
        </w:rPr>
        <w:br/>
        <w:t>(1500 ft) се промени: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а) от SCT или по-малко към BKN или OVC; или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б) от BKN или OVC към SCT или по-малко;</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3.2.11.</w:t>
      </w:r>
      <w:r w:rsidRPr="0021204D">
        <w:rPr>
          <w:rFonts w:ascii="Times New Roman" w:eastAsia="Times New Roman" w:hAnsi="Times New Roman" w:cs="Times New Roman"/>
          <w:sz w:val="24"/>
          <w:szCs w:val="24"/>
          <w:lang w:val="bg-BG" w:eastAsia="bg-BG"/>
        </w:rPr>
        <w:t xml:space="preserve"> когато небето е закрито и вертикалната видимост се промени до или</w:t>
      </w:r>
      <w:r w:rsidRPr="0021204D">
        <w:rPr>
          <w:rFonts w:ascii="Times New Roman" w:eastAsia="Times New Roman" w:hAnsi="Times New Roman" w:cs="Times New Roman"/>
          <w:sz w:val="24"/>
          <w:szCs w:val="24"/>
          <w:lang w:val="bg-BG" w:eastAsia="bg-BG"/>
        </w:rPr>
        <w:br/>
        <w:t>премине през 30, 60, 150 или 300 m (100, 200, 500 или 1000 ft).</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3.2.12.</w:t>
      </w:r>
      <w:r w:rsidRPr="0021204D">
        <w:rPr>
          <w:rFonts w:ascii="Times New Roman" w:eastAsia="Times New Roman" w:hAnsi="Times New Roman" w:cs="Times New Roman"/>
          <w:sz w:val="24"/>
          <w:szCs w:val="24"/>
          <w:lang w:val="bg-BG" w:eastAsia="bg-BG"/>
        </w:rPr>
        <w:t xml:space="preserve"> други критерии, основани на оперативните минимуми на даденото летище.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3.3.</w:t>
      </w:r>
      <w:r w:rsidRPr="0021204D">
        <w:rPr>
          <w:rFonts w:ascii="Times New Roman" w:eastAsia="Times New Roman" w:hAnsi="Times New Roman" w:cs="Times New Roman"/>
          <w:sz w:val="24"/>
          <w:szCs w:val="24"/>
          <w:lang w:val="bg-BG" w:eastAsia="bg-BG"/>
        </w:rPr>
        <w:t xml:space="preserve"> Когато влошаването на един елемент на времето се придружава от</w:t>
      </w:r>
      <w:r w:rsidRPr="0021204D">
        <w:rPr>
          <w:rFonts w:ascii="Times New Roman" w:eastAsia="Times New Roman" w:hAnsi="Times New Roman" w:cs="Times New Roman"/>
          <w:sz w:val="24"/>
          <w:szCs w:val="24"/>
          <w:lang w:val="bg-BG" w:eastAsia="bg-BG"/>
        </w:rPr>
        <w:br/>
        <w:t>подобрение на друг елемент се издава едно сведение SPECI, което се третира</w:t>
      </w:r>
      <w:r w:rsidRPr="0021204D">
        <w:rPr>
          <w:rFonts w:ascii="Times New Roman" w:eastAsia="Times New Roman" w:hAnsi="Times New Roman" w:cs="Times New Roman"/>
          <w:sz w:val="24"/>
          <w:szCs w:val="24"/>
          <w:lang w:val="bg-BG" w:eastAsia="bg-BG"/>
        </w:rPr>
        <w:br/>
        <w:t>като сведение за влошаване.</w:t>
      </w: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bCs/>
          <w:sz w:val="24"/>
          <w:szCs w:val="24"/>
          <w:lang w:val="bg-BG" w:eastAsia="bg-BG"/>
        </w:rPr>
      </w:pPr>
    </w:p>
    <w:p w:rsidR="0021204D" w:rsidRPr="0021204D" w:rsidRDefault="0021204D" w:rsidP="0021204D">
      <w:pPr>
        <w:spacing w:after="0" w:line="240" w:lineRule="auto"/>
        <w:ind w:left="-360" w:right="-288" w:firstLine="900"/>
        <w:rPr>
          <w:rFonts w:ascii="Times New Roman" w:eastAsia="Times New Roman" w:hAnsi="Times New Roman" w:cs="Times New Roman"/>
          <w:b/>
          <w:bCs/>
          <w:sz w:val="24"/>
          <w:szCs w:val="24"/>
          <w:lang w:val="bg-BG" w:eastAsia="bg-BG"/>
        </w:rPr>
      </w:pPr>
      <w:r w:rsidRPr="0021204D">
        <w:rPr>
          <w:rFonts w:ascii="Times New Roman" w:eastAsia="Times New Roman" w:hAnsi="Times New Roman" w:cs="Times New Roman"/>
          <w:b/>
          <w:bCs/>
          <w:sz w:val="24"/>
          <w:szCs w:val="24"/>
          <w:lang w:val="bg-BG" w:eastAsia="bg-BG"/>
        </w:rPr>
        <w:lastRenderedPageBreak/>
        <w:t>III. Разпространение на метеорологичните сведения</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1.</w:t>
      </w:r>
      <w:r w:rsidRPr="0021204D">
        <w:rPr>
          <w:rFonts w:ascii="Times New Roman" w:eastAsia="Times New Roman" w:hAnsi="Times New Roman" w:cs="Times New Roman"/>
          <w:sz w:val="24"/>
          <w:szCs w:val="24"/>
          <w:lang w:val="bg-BG" w:eastAsia="bg-BG"/>
        </w:rPr>
        <w:t xml:space="preserve"> METAR и SPECI:</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1.1.</w:t>
      </w:r>
      <w:r w:rsidRPr="0021204D">
        <w:rPr>
          <w:rFonts w:ascii="Times New Roman" w:eastAsia="Times New Roman" w:hAnsi="Times New Roman" w:cs="Times New Roman"/>
          <w:sz w:val="24"/>
          <w:szCs w:val="24"/>
          <w:lang w:val="bg-BG" w:eastAsia="bg-BG"/>
        </w:rPr>
        <w:t xml:space="preserve"> Редовните и специални сведения METAR/SPECI се разпространяват до международните банки данни – OPMET и до центровете за обслужване на</w:t>
      </w:r>
      <w:r w:rsidRPr="0021204D">
        <w:rPr>
          <w:rFonts w:ascii="Times New Roman" w:eastAsia="Times New Roman" w:hAnsi="Times New Roman" w:cs="Times New Roman"/>
          <w:sz w:val="24"/>
          <w:szCs w:val="24"/>
          <w:lang w:val="bg-BG" w:eastAsia="bg-BG"/>
        </w:rPr>
        <w:br/>
        <w:t>спътниковата комуникационна система на AFS, определени от регионалното</w:t>
      </w:r>
      <w:r w:rsidRPr="0021204D">
        <w:rPr>
          <w:rFonts w:ascii="Times New Roman" w:eastAsia="Times New Roman" w:hAnsi="Times New Roman" w:cs="Times New Roman"/>
          <w:sz w:val="24"/>
          <w:szCs w:val="24"/>
          <w:lang w:val="bg-BG" w:eastAsia="bg-BG"/>
        </w:rPr>
        <w:br/>
        <w:t>аеронавигационно споразумение;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1.2.</w:t>
      </w:r>
      <w:r w:rsidRPr="0021204D">
        <w:rPr>
          <w:rFonts w:ascii="Times New Roman" w:eastAsia="Times New Roman" w:hAnsi="Times New Roman" w:cs="Times New Roman"/>
          <w:sz w:val="24"/>
          <w:szCs w:val="24"/>
          <w:lang w:val="bg-BG" w:eastAsia="bg-BG"/>
        </w:rPr>
        <w:t xml:space="preserve"> Редовните и специални сведения METAR/SPECI се разпространяват за</w:t>
      </w:r>
      <w:r w:rsidRPr="0021204D">
        <w:rPr>
          <w:rFonts w:ascii="Times New Roman" w:eastAsia="Times New Roman" w:hAnsi="Times New Roman" w:cs="Times New Roman"/>
          <w:sz w:val="24"/>
          <w:szCs w:val="24"/>
          <w:lang w:val="bg-BG" w:eastAsia="bg-BG"/>
        </w:rPr>
        <w:br/>
        <w:t>обмен в съответствие с РАНС.</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1.3.</w:t>
      </w:r>
      <w:r w:rsidRPr="0021204D">
        <w:rPr>
          <w:rFonts w:ascii="Times New Roman" w:eastAsia="Times New Roman" w:hAnsi="Times New Roman" w:cs="Times New Roman"/>
          <w:sz w:val="24"/>
          <w:szCs w:val="24"/>
          <w:lang w:val="bg-BG" w:eastAsia="bg-BG"/>
        </w:rPr>
        <w:t xml:space="preserve"> Специалните сведения в кодова форма SPECI за влошаване на условията</w:t>
      </w:r>
      <w:r w:rsidRPr="0021204D">
        <w:rPr>
          <w:rFonts w:ascii="Times New Roman" w:eastAsia="Times New Roman" w:hAnsi="Times New Roman" w:cs="Times New Roman"/>
          <w:sz w:val="24"/>
          <w:szCs w:val="24"/>
          <w:lang w:val="bg-BG" w:eastAsia="bg-BG"/>
        </w:rPr>
        <w:br/>
        <w:t>на времето се разпространяват незабавно след наблюдението.</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1.4.</w:t>
      </w:r>
      <w:r w:rsidRPr="0021204D">
        <w:rPr>
          <w:rFonts w:ascii="Times New Roman" w:eastAsia="Times New Roman" w:hAnsi="Times New Roman" w:cs="Times New Roman"/>
          <w:sz w:val="24"/>
          <w:szCs w:val="24"/>
          <w:lang w:val="bg-BG" w:eastAsia="bg-BG"/>
        </w:rPr>
        <w:t xml:space="preserve"> Специалните сведения в кодова форма SPECI за подобряване на</w:t>
      </w:r>
      <w:r w:rsidRPr="0021204D">
        <w:rPr>
          <w:rFonts w:ascii="Times New Roman" w:eastAsia="Times New Roman" w:hAnsi="Times New Roman" w:cs="Times New Roman"/>
          <w:sz w:val="24"/>
          <w:szCs w:val="24"/>
          <w:lang w:val="bg-BG" w:eastAsia="bg-BG"/>
        </w:rPr>
        <w:br/>
        <w:t>условията на времето се разпространяват, когато подобрението се е задържало</w:t>
      </w:r>
      <w:r w:rsidRPr="0021204D">
        <w:rPr>
          <w:rFonts w:ascii="Times New Roman" w:eastAsia="Times New Roman" w:hAnsi="Times New Roman" w:cs="Times New Roman"/>
          <w:sz w:val="24"/>
          <w:szCs w:val="24"/>
          <w:lang w:val="bg-BG" w:eastAsia="bg-BG"/>
        </w:rPr>
        <w:br/>
        <w:t>10 min и при необходимост се коригират преди разпространението, в</w:t>
      </w:r>
      <w:r w:rsidRPr="0021204D">
        <w:rPr>
          <w:rFonts w:ascii="Times New Roman" w:eastAsia="Times New Roman" w:hAnsi="Times New Roman" w:cs="Times New Roman"/>
          <w:sz w:val="24"/>
          <w:szCs w:val="24"/>
          <w:lang w:val="bg-BG" w:eastAsia="bg-BG"/>
        </w:rPr>
        <w:br/>
        <w:t>съответствие с преобладаващите условия в края на 10-минутния период.</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1.5.</w:t>
      </w:r>
      <w:r w:rsidRPr="0021204D">
        <w:rPr>
          <w:rFonts w:ascii="Times New Roman" w:eastAsia="Times New Roman" w:hAnsi="Times New Roman" w:cs="Times New Roman"/>
          <w:sz w:val="24"/>
          <w:szCs w:val="24"/>
          <w:lang w:val="bg-BG" w:eastAsia="bg-BG"/>
        </w:rPr>
        <w:t xml:space="preserve"> Специалните сведения в кодова форма SPECI за влошаване на един</w:t>
      </w:r>
      <w:r w:rsidRPr="0021204D">
        <w:rPr>
          <w:rFonts w:ascii="Times New Roman" w:eastAsia="Times New Roman" w:hAnsi="Times New Roman" w:cs="Times New Roman"/>
          <w:sz w:val="24"/>
          <w:szCs w:val="24"/>
          <w:lang w:val="bg-BG" w:eastAsia="bg-BG"/>
        </w:rPr>
        <w:br/>
        <w:t>елемент и едновременно с това за подобряване на друг се разпространяват</w:t>
      </w:r>
      <w:r w:rsidRPr="0021204D">
        <w:rPr>
          <w:rFonts w:ascii="Times New Roman" w:eastAsia="Times New Roman" w:hAnsi="Times New Roman" w:cs="Times New Roman"/>
          <w:sz w:val="24"/>
          <w:szCs w:val="24"/>
          <w:lang w:val="bg-BG" w:eastAsia="bg-BG"/>
        </w:rPr>
        <w:br/>
        <w:t>незабавно след наблюдението.</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2.</w:t>
      </w:r>
      <w:r w:rsidRPr="0021204D">
        <w:rPr>
          <w:rFonts w:ascii="Times New Roman" w:eastAsia="Times New Roman" w:hAnsi="Times New Roman" w:cs="Times New Roman"/>
          <w:sz w:val="24"/>
          <w:szCs w:val="24"/>
          <w:lang w:val="bg-BG" w:eastAsia="bg-BG"/>
        </w:rPr>
        <w:t xml:space="preserve"> Локални редовни и специални сведения:</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2.1</w:t>
      </w:r>
      <w:r w:rsidRPr="0021204D">
        <w:rPr>
          <w:rFonts w:ascii="Times New Roman" w:eastAsia="Times New Roman" w:hAnsi="Times New Roman" w:cs="Times New Roman"/>
          <w:sz w:val="24"/>
          <w:szCs w:val="24"/>
          <w:lang w:val="bg-BG" w:eastAsia="bg-BG"/>
        </w:rPr>
        <w:t>. Локалните редовни и специални сведения се разпространяват до</w:t>
      </w:r>
      <w:r w:rsidRPr="0021204D">
        <w:rPr>
          <w:rFonts w:ascii="Times New Roman" w:eastAsia="Times New Roman" w:hAnsi="Times New Roman" w:cs="Times New Roman"/>
          <w:sz w:val="24"/>
          <w:szCs w:val="24"/>
          <w:lang w:val="bg-BG" w:eastAsia="bg-BG"/>
        </w:rPr>
        <w:br/>
        <w:t>местните органи за ОВД и се предоставят също и на операторите и на други</w:t>
      </w:r>
      <w:r w:rsidRPr="0021204D">
        <w:rPr>
          <w:rFonts w:ascii="Times New Roman" w:eastAsia="Times New Roman" w:hAnsi="Times New Roman" w:cs="Times New Roman"/>
          <w:sz w:val="24"/>
          <w:szCs w:val="24"/>
          <w:lang w:val="bg-BG" w:eastAsia="bg-BG"/>
        </w:rPr>
        <w:br/>
        <w:t>ползватели на аеронавигационна информация на летището.</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2.2.</w:t>
      </w:r>
      <w:r w:rsidRPr="0021204D">
        <w:rPr>
          <w:rFonts w:ascii="Times New Roman" w:eastAsia="Times New Roman" w:hAnsi="Times New Roman" w:cs="Times New Roman"/>
          <w:sz w:val="24"/>
          <w:szCs w:val="24"/>
          <w:lang w:val="bg-BG" w:eastAsia="bg-BG"/>
        </w:rPr>
        <w:t xml:space="preserve"> Локалните специални сведения се разпространяват до органите за ОВД</w:t>
      </w:r>
      <w:r w:rsidRPr="0021204D">
        <w:rPr>
          <w:rFonts w:ascii="Times New Roman" w:eastAsia="Times New Roman" w:hAnsi="Times New Roman" w:cs="Times New Roman"/>
          <w:sz w:val="24"/>
          <w:szCs w:val="24"/>
          <w:lang w:val="bg-BG" w:eastAsia="bg-BG"/>
        </w:rPr>
        <w:br/>
        <w:t>веднага след настъпването на определените в раздел II „Общи изисквания към</w:t>
      </w:r>
      <w:r w:rsidRPr="0021204D">
        <w:rPr>
          <w:rFonts w:ascii="Times New Roman" w:eastAsia="Times New Roman" w:hAnsi="Times New Roman" w:cs="Times New Roman"/>
          <w:sz w:val="24"/>
          <w:szCs w:val="24"/>
          <w:lang w:val="bg-BG" w:eastAsia="bg-BG"/>
        </w:rPr>
        <w:br/>
        <w:t>метеорологичните сведения” условия.</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w:t>
      </w:r>
      <w:r w:rsidRPr="0021204D">
        <w:rPr>
          <w:rFonts w:ascii="Times New Roman" w:eastAsia="Times New Roman" w:hAnsi="Times New Roman" w:cs="Times New Roman"/>
          <w:b/>
          <w:bCs/>
          <w:sz w:val="24"/>
          <w:szCs w:val="24"/>
          <w:lang w:val="bg-BG" w:eastAsia="bg-BG"/>
        </w:rPr>
        <w:t>2.3.</w:t>
      </w:r>
      <w:r w:rsidRPr="0021204D">
        <w:rPr>
          <w:rFonts w:ascii="Times New Roman" w:eastAsia="Times New Roman" w:hAnsi="Times New Roman" w:cs="Times New Roman"/>
          <w:sz w:val="24"/>
          <w:szCs w:val="24"/>
          <w:lang w:val="bg-BG" w:eastAsia="bg-BG"/>
        </w:rPr>
        <w:t xml:space="preserve"> Локални специални сведения не се издават за: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а) метеорологични елементи, за които местните органи за ОВД разполагат с</w:t>
      </w:r>
      <w:r w:rsidRPr="0021204D">
        <w:rPr>
          <w:rFonts w:ascii="Times New Roman" w:eastAsia="Times New Roman" w:hAnsi="Times New Roman" w:cs="Times New Roman"/>
          <w:sz w:val="24"/>
          <w:szCs w:val="24"/>
          <w:lang w:val="bg-BG" w:eastAsia="bg-BG"/>
        </w:rPr>
        <w:br/>
        <w:t>индикатори, еднакви с тези в метеорологичната станция, и тези индикатори се</w:t>
      </w:r>
      <w:r w:rsidRPr="0021204D">
        <w:rPr>
          <w:rFonts w:ascii="Times New Roman" w:eastAsia="Times New Roman" w:hAnsi="Times New Roman" w:cs="Times New Roman"/>
          <w:sz w:val="24"/>
          <w:szCs w:val="24"/>
          <w:lang w:val="bg-BG" w:eastAsia="bg-BG"/>
        </w:rPr>
        <w:br/>
        <w:t>използват за изготвяне на локални редовни и специални сведения;</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б) видимостта на пистата за излитане и кацане, когато всички промени с</w:t>
      </w:r>
      <w:r w:rsidRPr="0021204D">
        <w:rPr>
          <w:rFonts w:ascii="Times New Roman" w:eastAsia="Times New Roman" w:hAnsi="Times New Roman" w:cs="Times New Roman"/>
          <w:sz w:val="24"/>
          <w:szCs w:val="24"/>
          <w:lang w:val="bg-BG" w:eastAsia="bg-BG"/>
        </w:rPr>
        <w:br/>
        <w:t>една или повече стъпки от използваната скала се съобщават на местните органи</w:t>
      </w:r>
      <w:r w:rsidRPr="0021204D">
        <w:rPr>
          <w:rFonts w:ascii="Times New Roman" w:eastAsia="Times New Roman" w:hAnsi="Times New Roman" w:cs="Times New Roman"/>
          <w:sz w:val="24"/>
          <w:szCs w:val="24"/>
          <w:lang w:val="bg-BG" w:eastAsia="bg-BG"/>
        </w:rPr>
        <w:br/>
        <w:t>за ОВД от наблюдател на летището.</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 xml:space="preserve"> 2.4.</w:t>
      </w:r>
      <w:r w:rsidRPr="0021204D">
        <w:rPr>
          <w:rFonts w:ascii="Times New Roman" w:eastAsia="Times New Roman" w:hAnsi="Times New Roman" w:cs="Times New Roman"/>
          <w:sz w:val="24"/>
          <w:szCs w:val="24"/>
          <w:lang w:val="bg-BG" w:eastAsia="bg-BG"/>
        </w:rPr>
        <w:t xml:space="preserve"> Локални специални сведения се предоставят и на операторите и на</w:t>
      </w:r>
      <w:r w:rsidRPr="0021204D">
        <w:rPr>
          <w:rFonts w:ascii="Times New Roman" w:eastAsia="Times New Roman" w:hAnsi="Times New Roman" w:cs="Times New Roman"/>
          <w:sz w:val="24"/>
          <w:szCs w:val="24"/>
          <w:lang w:val="bg-BG" w:eastAsia="bg-BG"/>
        </w:rPr>
        <w:br/>
        <w:t>други ползватели на аеронавигационна информация на летището.</w:t>
      </w: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bCs/>
          <w:sz w:val="24"/>
          <w:szCs w:val="24"/>
          <w:lang w:val="bg-BG" w:eastAsia="bg-BG"/>
        </w:rPr>
      </w:pPr>
    </w:p>
    <w:p w:rsidR="0021204D" w:rsidRPr="0021204D" w:rsidRDefault="0021204D" w:rsidP="0021204D">
      <w:pPr>
        <w:spacing w:after="0" w:line="240" w:lineRule="auto"/>
        <w:ind w:left="-360" w:right="-288" w:firstLine="900"/>
        <w:jc w:val="both"/>
        <w:rPr>
          <w:rFonts w:ascii="Times New Roman" w:eastAsia="Times New Roman" w:hAnsi="Times New Roman" w:cs="Times New Roman"/>
          <w:b/>
          <w:bCs/>
          <w:sz w:val="24"/>
          <w:szCs w:val="24"/>
          <w:lang w:val="bg-BG" w:eastAsia="bg-BG"/>
        </w:rPr>
      </w:pPr>
      <w:r w:rsidRPr="0021204D">
        <w:rPr>
          <w:rFonts w:ascii="Times New Roman" w:eastAsia="Times New Roman" w:hAnsi="Times New Roman" w:cs="Times New Roman"/>
          <w:b/>
          <w:bCs/>
          <w:sz w:val="24"/>
          <w:szCs w:val="24"/>
          <w:lang w:val="bg-BG" w:eastAsia="bg-BG"/>
        </w:rPr>
        <w:t>IV. Метеорологични наблюдения и сведения</w:t>
      </w:r>
    </w:p>
    <w:p w:rsidR="0021204D" w:rsidRPr="0021204D" w:rsidRDefault="0021204D" w:rsidP="0021204D">
      <w:pPr>
        <w:spacing w:after="0" w:line="240" w:lineRule="auto"/>
        <w:ind w:left="-360" w:right="-288" w:firstLine="900"/>
        <w:jc w:val="both"/>
        <w:rPr>
          <w:rFonts w:ascii="Times New Roman" w:eastAsia="Times New Roman" w:hAnsi="Times New Roman" w:cs="Times New Roman"/>
          <w:b/>
          <w:bCs/>
          <w:sz w:val="24"/>
          <w:szCs w:val="24"/>
          <w:lang w:val="bg-BG" w:eastAsia="bg-BG"/>
        </w:rPr>
      </w:pPr>
      <w:r w:rsidRPr="0021204D">
        <w:rPr>
          <w:rFonts w:ascii="Times New Roman" w:eastAsia="Times New Roman" w:hAnsi="Times New Roman" w:cs="Times New Roman"/>
          <w:b/>
          <w:bCs/>
          <w:sz w:val="24"/>
          <w:szCs w:val="24"/>
          <w:lang w:val="bg-BG" w:eastAsia="bg-BG"/>
        </w:rPr>
        <w:t>1. Приземен вятър:</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1.1.</w:t>
      </w:r>
      <w:r w:rsidRPr="0021204D">
        <w:rPr>
          <w:rFonts w:ascii="Times New Roman" w:eastAsia="Times New Roman" w:hAnsi="Times New Roman" w:cs="Times New Roman"/>
          <w:sz w:val="24"/>
          <w:szCs w:val="24"/>
          <w:lang w:val="bg-BG" w:eastAsia="bg-BG"/>
        </w:rPr>
        <w:t xml:space="preserve"> Разположение на датчиците: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1.1.1.</w:t>
      </w:r>
      <w:r w:rsidRPr="0021204D">
        <w:rPr>
          <w:rFonts w:ascii="Times New Roman" w:eastAsia="Times New Roman" w:hAnsi="Times New Roman" w:cs="Times New Roman"/>
          <w:sz w:val="24"/>
          <w:szCs w:val="24"/>
          <w:lang w:val="bg-BG" w:eastAsia="bg-BG"/>
        </w:rPr>
        <w:t xml:space="preserve"> Датчиците за измерване на приземния вятър се поставят на места и</w:t>
      </w:r>
      <w:r w:rsidRPr="0021204D">
        <w:rPr>
          <w:rFonts w:ascii="Times New Roman" w:eastAsia="Times New Roman" w:hAnsi="Times New Roman" w:cs="Times New Roman"/>
          <w:sz w:val="24"/>
          <w:szCs w:val="24"/>
          <w:lang w:val="bg-BG" w:eastAsia="bg-BG"/>
        </w:rPr>
        <w:br/>
        <w:t>по такъв начин, че информацията за приземния вятър да е представителна за</w:t>
      </w:r>
      <w:r w:rsidRPr="0021204D">
        <w:rPr>
          <w:rFonts w:ascii="Times New Roman" w:eastAsia="Times New Roman" w:hAnsi="Times New Roman" w:cs="Times New Roman"/>
          <w:sz w:val="24"/>
          <w:szCs w:val="24"/>
          <w:lang w:val="bg-BG" w:eastAsia="bg-BG"/>
        </w:rPr>
        <w:br/>
        <w:t>условията на височина приблизително 10 ± 1 m (30 ± 3 ft) над земната повърхност.</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1.1.2.</w:t>
      </w:r>
      <w:r w:rsidRPr="0021204D">
        <w:rPr>
          <w:rFonts w:ascii="Times New Roman" w:eastAsia="Times New Roman" w:hAnsi="Times New Roman" w:cs="Times New Roman"/>
          <w:sz w:val="24"/>
          <w:szCs w:val="24"/>
          <w:lang w:val="bg-BG" w:eastAsia="bg-BG"/>
        </w:rPr>
        <w:t xml:space="preserve"> Датчиците за посока и скорост на вятъра, използвани за</w:t>
      </w:r>
      <w:r w:rsidRPr="0021204D">
        <w:rPr>
          <w:rFonts w:ascii="Times New Roman" w:eastAsia="Times New Roman" w:hAnsi="Times New Roman" w:cs="Times New Roman"/>
          <w:sz w:val="24"/>
          <w:szCs w:val="24"/>
          <w:lang w:val="bg-BG" w:eastAsia="bg-BG"/>
        </w:rPr>
        <w:br/>
        <w:t>наблюденията за локалните редовни и специални сведения, се разполагат така, че да се осигури достоверна информация за условията по дължината на пистата</w:t>
      </w:r>
      <w:r w:rsidRPr="0021204D">
        <w:rPr>
          <w:rFonts w:ascii="Times New Roman" w:eastAsia="Times New Roman" w:hAnsi="Times New Roman" w:cs="Times New Roman"/>
          <w:sz w:val="24"/>
          <w:szCs w:val="24"/>
          <w:lang w:val="bg-BG" w:eastAsia="bg-BG"/>
        </w:rPr>
        <w:br/>
        <w:t>за излитане и кацане и за зоната на опиране.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1.1.3.</w:t>
      </w:r>
      <w:r w:rsidRPr="0021204D">
        <w:rPr>
          <w:rFonts w:ascii="Times New Roman" w:eastAsia="Times New Roman" w:hAnsi="Times New Roman" w:cs="Times New Roman"/>
          <w:sz w:val="24"/>
          <w:szCs w:val="24"/>
          <w:lang w:val="bg-BG" w:eastAsia="bg-BG"/>
        </w:rPr>
        <w:t xml:space="preserve"> На летища, където топографията или преобладаващите метеорологични</w:t>
      </w:r>
      <w:r w:rsidRPr="0021204D">
        <w:rPr>
          <w:rFonts w:ascii="Times New Roman" w:eastAsia="Times New Roman" w:hAnsi="Times New Roman" w:cs="Times New Roman"/>
          <w:sz w:val="24"/>
          <w:szCs w:val="24"/>
          <w:lang w:val="bg-BG" w:eastAsia="bg-BG"/>
        </w:rPr>
        <w:br/>
        <w:t>условия обуславят предпоставки за значителни разлики в приземния вятър над</w:t>
      </w:r>
      <w:r w:rsidRPr="0021204D">
        <w:rPr>
          <w:rFonts w:ascii="Times New Roman" w:eastAsia="Times New Roman" w:hAnsi="Times New Roman" w:cs="Times New Roman"/>
          <w:sz w:val="24"/>
          <w:szCs w:val="24"/>
          <w:lang w:val="bg-BG" w:eastAsia="bg-BG"/>
        </w:rPr>
        <w:br/>
      </w:r>
      <w:r w:rsidRPr="0021204D">
        <w:rPr>
          <w:rFonts w:ascii="Times New Roman" w:eastAsia="Times New Roman" w:hAnsi="Times New Roman" w:cs="Times New Roman"/>
          <w:sz w:val="24"/>
          <w:szCs w:val="24"/>
          <w:lang w:val="bg-BG" w:eastAsia="bg-BG"/>
        </w:rPr>
        <w:lastRenderedPageBreak/>
        <w:t>различни участъци от пистата за излитане и кацане, се осигуряват допълнителни</w:t>
      </w:r>
      <w:r w:rsidRPr="0021204D">
        <w:rPr>
          <w:rFonts w:ascii="Times New Roman" w:eastAsia="Times New Roman" w:hAnsi="Times New Roman" w:cs="Times New Roman"/>
          <w:sz w:val="24"/>
          <w:szCs w:val="24"/>
          <w:lang w:val="bg-BG" w:eastAsia="bg-BG"/>
        </w:rPr>
        <w:br/>
        <w:t>датчици.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1.1.4</w:t>
      </w:r>
      <w:r w:rsidRPr="0021204D">
        <w:rPr>
          <w:rFonts w:ascii="Times New Roman" w:eastAsia="Times New Roman" w:hAnsi="Times New Roman" w:cs="Times New Roman"/>
          <w:sz w:val="24"/>
          <w:szCs w:val="24"/>
          <w:lang w:val="bg-BG" w:eastAsia="bg-BG"/>
        </w:rPr>
        <w:t>. Наблюденията за излитане и кацане трябва да дават възможно</w:t>
      </w:r>
      <w:r w:rsidRPr="0021204D">
        <w:rPr>
          <w:rFonts w:ascii="Times New Roman" w:eastAsia="Times New Roman" w:hAnsi="Times New Roman" w:cs="Times New Roman"/>
          <w:sz w:val="24"/>
          <w:szCs w:val="24"/>
          <w:lang w:val="bg-BG" w:eastAsia="bg-BG"/>
        </w:rPr>
        <w:br/>
        <w:t>най-добрата представа за вятъра, който оказва влияние на ВС при излитане и</w:t>
      </w:r>
      <w:r w:rsidRPr="0021204D">
        <w:rPr>
          <w:rFonts w:ascii="Times New Roman" w:eastAsia="Times New Roman" w:hAnsi="Times New Roman" w:cs="Times New Roman"/>
          <w:sz w:val="24"/>
          <w:szCs w:val="24"/>
          <w:lang w:val="bg-BG" w:eastAsia="bg-BG"/>
        </w:rPr>
        <w:br/>
        <w:t>кацане.</w:t>
      </w:r>
    </w:p>
    <w:p w:rsidR="0021204D" w:rsidRPr="0021204D" w:rsidRDefault="0021204D" w:rsidP="0021204D">
      <w:pPr>
        <w:spacing w:after="0" w:line="240" w:lineRule="auto"/>
        <w:ind w:left="-360" w:right="-288" w:firstLine="900"/>
        <w:rPr>
          <w:rFonts w:ascii="Times New Roman" w:eastAsia="Times New Roman" w:hAnsi="Times New Roman" w:cs="Times New Roman"/>
          <w:b/>
          <w:bCs/>
          <w:sz w:val="24"/>
          <w:szCs w:val="24"/>
          <w:lang w:val="bg-BG" w:eastAsia="bg-BG"/>
        </w:rPr>
      </w:pPr>
      <w:r w:rsidRPr="0021204D">
        <w:rPr>
          <w:rFonts w:ascii="Times New Roman" w:eastAsia="Times New Roman" w:hAnsi="Times New Roman" w:cs="Times New Roman"/>
          <w:b/>
          <w:bCs/>
          <w:sz w:val="24"/>
          <w:szCs w:val="24"/>
          <w:lang w:val="bg-BG" w:eastAsia="bg-BG"/>
        </w:rPr>
        <w:t>1.2. Визуализиране: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1.2.1.</w:t>
      </w:r>
      <w:r w:rsidRPr="0021204D">
        <w:rPr>
          <w:rFonts w:ascii="Times New Roman" w:eastAsia="Times New Roman" w:hAnsi="Times New Roman" w:cs="Times New Roman"/>
          <w:sz w:val="24"/>
          <w:szCs w:val="24"/>
          <w:lang w:val="bg-BG" w:eastAsia="bg-BG"/>
        </w:rPr>
        <w:t xml:space="preserve"> Осреднените стойности и съществените вариации на посоката и на</w:t>
      </w:r>
      <w:r w:rsidRPr="0021204D">
        <w:rPr>
          <w:rFonts w:ascii="Times New Roman" w:eastAsia="Times New Roman" w:hAnsi="Times New Roman" w:cs="Times New Roman"/>
          <w:sz w:val="24"/>
          <w:szCs w:val="24"/>
          <w:lang w:val="bg-BG" w:eastAsia="bg-BG"/>
        </w:rPr>
        <w:br/>
        <w:t>скоростта на вятъра за всеки датчик се визуализират в реално време в</w:t>
      </w:r>
      <w:r w:rsidRPr="0021204D">
        <w:rPr>
          <w:rFonts w:ascii="Times New Roman" w:eastAsia="Times New Roman" w:hAnsi="Times New Roman" w:cs="Times New Roman"/>
          <w:sz w:val="24"/>
          <w:szCs w:val="24"/>
          <w:lang w:val="bg-BG" w:eastAsia="bg-BG"/>
        </w:rPr>
        <w:br/>
        <w:t>метеорологичната станция и службите за ОВД чрез автоматизирано оборудване.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 xml:space="preserve">1.2.2. </w:t>
      </w:r>
      <w:r w:rsidRPr="0021204D">
        <w:rPr>
          <w:rFonts w:ascii="Times New Roman" w:eastAsia="Times New Roman" w:hAnsi="Times New Roman" w:cs="Times New Roman"/>
          <w:sz w:val="24"/>
          <w:szCs w:val="24"/>
          <w:lang w:val="bg-BG" w:eastAsia="bg-BG"/>
        </w:rPr>
        <w:t>Средствата за визуализация в метеорологичната станция и службите</w:t>
      </w:r>
      <w:r w:rsidRPr="0021204D">
        <w:rPr>
          <w:rFonts w:ascii="Times New Roman" w:eastAsia="Times New Roman" w:hAnsi="Times New Roman" w:cs="Times New Roman"/>
          <w:sz w:val="24"/>
          <w:szCs w:val="24"/>
          <w:lang w:val="bg-BG" w:eastAsia="bg-BG"/>
        </w:rPr>
        <w:br/>
        <w:t>за ОВД (цифрови индикатори или компютърни дисплеи) се свързват към едни и</w:t>
      </w:r>
      <w:r w:rsidRPr="0021204D">
        <w:rPr>
          <w:rFonts w:ascii="Times New Roman" w:eastAsia="Times New Roman" w:hAnsi="Times New Roman" w:cs="Times New Roman"/>
          <w:sz w:val="24"/>
          <w:szCs w:val="24"/>
          <w:lang w:val="bg-BG" w:eastAsia="bg-BG"/>
        </w:rPr>
        <w:br/>
        <w:t>същи датчици.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1.2.3.</w:t>
      </w:r>
      <w:r w:rsidRPr="0021204D">
        <w:rPr>
          <w:rFonts w:ascii="Times New Roman" w:eastAsia="Times New Roman" w:hAnsi="Times New Roman" w:cs="Times New Roman"/>
          <w:sz w:val="24"/>
          <w:szCs w:val="24"/>
          <w:lang w:val="bg-BG" w:eastAsia="bg-BG"/>
        </w:rPr>
        <w:t xml:space="preserve"> Когато е необходимо използването на различни датчици, в</w:t>
      </w:r>
      <w:r w:rsidRPr="0021204D">
        <w:rPr>
          <w:rFonts w:ascii="Times New Roman" w:eastAsia="Times New Roman" w:hAnsi="Times New Roman" w:cs="Times New Roman"/>
          <w:sz w:val="24"/>
          <w:szCs w:val="24"/>
          <w:lang w:val="bg-BG" w:eastAsia="bg-BG"/>
        </w:rPr>
        <w:br/>
        <w:t>съответствие с изискванията на т. 1.1.2., индикаторите и компютърните</w:t>
      </w:r>
      <w:r w:rsidRPr="0021204D">
        <w:rPr>
          <w:rFonts w:ascii="Times New Roman" w:eastAsia="Times New Roman" w:hAnsi="Times New Roman" w:cs="Times New Roman"/>
          <w:sz w:val="24"/>
          <w:szCs w:val="24"/>
          <w:lang w:val="bg-BG" w:eastAsia="bg-BG"/>
        </w:rPr>
        <w:br/>
        <w:t>дисплеи съдържат ясно обозначение за коя писта за излитане и кацане или</w:t>
      </w:r>
      <w:r w:rsidRPr="0021204D">
        <w:rPr>
          <w:rFonts w:ascii="Times New Roman" w:eastAsia="Times New Roman" w:hAnsi="Times New Roman" w:cs="Times New Roman"/>
          <w:sz w:val="24"/>
          <w:szCs w:val="24"/>
          <w:lang w:val="bg-BG" w:eastAsia="bg-BG"/>
        </w:rPr>
        <w:br/>
        <w:t>сектор от писта за излитане и кацане се отнасят показваните данни.</w:t>
      </w:r>
      <w:r w:rsidRPr="0021204D">
        <w:rPr>
          <w:rFonts w:ascii="Times New Roman" w:eastAsia="Times New Roman" w:hAnsi="Times New Roman" w:cs="Times New Roman"/>
          <w:sz w:val="24"/>
          <w:szCs w:val="24"/>
          <w:lang w:val="bg-BG" w:eastAsia="bg-BG"/>
        </w:rPr>
        <w:br/>
      </w:r>
      <w:r w:rsidRPr="0021204D">
        <w:rPr>
          <w:rFonts w:ascii="Times New Roman" w:eastAsia="Times New Roman" w:hAnsi="Times New Roman" w:cs="Times New Roman"/>
          <w:sz w:val="24"/>
          <w:szCs w:val="24"/>
          <w:lang w:eastAsia="bg-BG"/>
        </w:rPr>
        <w:t xml:space="preserve"> </w:t>
      </w:r>
      <w:r w:rsidRPr="0021204D">
        <w:rPr>
          <w:rFonts w:ascii="Times New Roman" w:eastAsia="Times New Roman" w:hAnsi="Times New Roman" w:cs="Times New Roman"/>
          <w:sz w:val="24"/>
          <w:szCs w:val="24"/>
          <w:lang w:eastAsia="bg-BG"/>
        </w:rPr>
        <w:tab/>
        <w:t xml:space="preserve">         </w:t>
      </w:r>
      <w:r w:rsidRPr="0021204D">
        <w:rPr>
          <w:rFonts w:ascii="Times New Roman" w:eastAsia="Times New Roman" w:hAnsi="Times New Roman" w:cs="Times New Roman"/>
          <w:b/>
          <w:bCs/>
          <w:sz w:val="24"/>
          <w:szCs w:val="24"/>
          <w:lang w:val="bg-BG" w:eastAsia="bg-BG"/>
        </w:rPr>
        <w:t>1.2.4.</w:t>
      </w:r>
      <w:r w:rsidRPr="0021204D">
        <w:rPr>
          <w:rFonts w:ascii="Times New Roman" w:eastAsia="Times New Roman" w:hAnsi="Times New Roman" w:cs="Times New Roman"/>
          <w:sz w:val="24"/>
          <w:szCs w:val="24"/>
          <w:lang w:val="bg-BG" w:eastAsia="bg-BG"/>
        </w:rPr>
        <w:t xml:space="preserve"> Средните стойности и значителните вариации на посоката и скоростта на приземния вятър от всеки сензор се разпространяват и визуализират чрез автоматизирани системи.</w:t>
      </w:r>
    </w:p>
    <w:p w:rsidR="0021204D" w:rsidRPr="0021204D" w:rsidRDefault="0021204D" w:rsidP="0021204D">
      <w:pPr>
        <w:spacing w:after="0" w:line="240" w:lineRule="auto"/>
        <w:ind w:left="-360" w:right="-288" w:firstLine="900"/>
        <w:rPr>
          <w:rFonts w:ascii="Times New Roman" w:eastAsia="Times New Roman" w:hAnsi="Times New Roman" w:cs="Times New Roman"/>
          <w:b/>
          <w:bCs/>
          <w:sz w:val="24"/>
          <w:szCs w:val="24"/>
          <w:lang w:val="bg-BG" w:eastAsia="bg-BG"/>
        </w:rPr>
      </w:pPr>
      <w:r w:rsidRPr="0021204D">
        <w:rPr>
          <w:rFonts w:ascii="Times New Roman" w:eastAsia="Times New Roman" w:hAnsi="Times New Roman" w:cs="Times New Roman"/>
          <w:b/>
          <w:bCs/>
          <w:sz w:val="24"/>
          <w:szCs w:val="24"/>
          <w:lang w:val="bg-BG" w:eastAsia="bg-BG"/>
        </w:rPr>
        <w:t>1.3. Осредняване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1.3.1.</w:t>
      </w:r>
      <w:r w:rsidRPr="0021204D">
        <w:rPr>
          <w:rFonts w:ascii="Times New Roman" w:eastAsia="Times New Roman" w:hAnsi="Times New Roman" w:cs="Times New Roman"/>
          <w:sz w:val="24"/>
          <w:szCs w:val="24"/>
          <w:lang w:val="bg-BG" w:eastAsia="bg-BG"/>
        </w:rPr>
        <w:t xml:space="preserve"> Стойностите на посоката и скоростта на приземния вятър се осредняват за определен период от време, както следва: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а) за 2-минутен период - за локалните редовни и специални сведения и за</w:t>
      </w:r>
      <w:r w:rsidRPr="0021204D">
        <w:rPr>
          <w:rFonts w:ascii="Times New Roman" w:eastAsia="Times New Roman" w:hAnsi="Times New Roman" w:cs="Times New Roman"/>
          <w:sz w:val="24"/>
          <w:szCs w:val="24"/>
          <w:lang w:val="bg-BG" w:eastAsia="bg-BG"/>
        </w:rPr>
        <w:br/>
        <w:t xml:space="preserve">индикаторите на вятъра за органите за ОВД; </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б) за 10-минутен период - за сведения в кодова форма METAR/SPECI. Ако</w:t>
      </w:r>
      <w:r w:rsidRPr="0021204D">
        <w:rPr>
          <w:rFonts w:ascii="Times New Roman" w:eastAsia="Times New Roman" w:hAnsi="Times New Roman" w:cs="Times New Roman"/>
          <w:sz w:val="24"/>
          <w:szCs w:val="24"/>
          <w:lang w:val="bg-BG" w:eastAsia="bg-BG"/>
        </w:rPr>
        <w:br/>
        <w:t>през този 10-минутен период се наблюдава значим скок в стойностите на</w:t>
      </w:r>
      <w:r w:rsidRPr="0021204D">
        <w:rPr>
          <w:rFonts w:ascii="Times New Roman" w:eastAsia="Times New Roman" w:hAnsi="Times New Roman" w:cs="Times New Roman"/>
          <w:sz w:val="24"/>
          <w:szCs w:val="24"/>
          <w:lang w:val="bg-BG" w:eastAsia="bg-BG"/>
        </w:rPr>
        <w:br/>
        <w:t>скоростта или посоката на вятъра, при осредняването се използват само</w:t>
      </w:r>
      <w:r w:rsidRPr="0021204D">
        <w:rPr>
          <w:rFonts w:ascii="Times New Roman" w:eastAsia="Times New Roman" w:hAnsi="Times New Roman" w:cs="Times New Roman"/>
          <w:sz w:val="24"/>
          <w:szCs w:val="24"/>
          <w:lang w:val="bg-BG" w:eastAsia="bg-BG"/>
        </w:rPr>
        <w:br/>
        <w:t>данните, получени след този скок, като при тези обстоятелства периодът на</w:t>
      </w:r>
      <w:r w:rsidRPr="0021204D">
        <w:rPr>
          <w:rFonts w:ascii="Times New Roman" w:eastAsia="Times New Roman" w:hAnsi="Times New Roman" w:cs="Times New Roman"/>
          <w:sz w:val="24"/>
          <w:szCs w:val="24"/>
          <w:lang w:val="bg-BG" w:eastAsia="bg-BG"/>
        </w:rPr>
        <w:br/>
        <w:t>осредняване се съкращава по съответен начин „Значим скок” е рязко и трайно</w:t>
      </w:r>
      <w:r w:rsidRPr="0021204D">
        <w:rPr>
          <w:rFonts w:ascii="Times New Roman" w:eastAsia="Times New Roman" w:hAnsi="Times New Roman" w:cs="Times New Roman"/>
          <w:sz w:val="24"/>
          <w:szCs w:val="24"/>
          <w:lang w:val="bg-BG" w:eastAsia="bg-BG"/>
        </w:rPr>
        <w:br/>
        <w:t>изменение на посоката на вятъра с 30° и повече при скорост преди или след</w:t>
      </w:r>
      <w:r w:rsidRPr="0021204D">
        <w:rPr>
          <w:rFonts w:ascii="Times New Roman" w:eastAsia="Times New Roman" w:hAnsi="Times New Roman" w:cs="Times New Roman"/>
          <w:sz w:val="24"/>
          <w:szCs w:val="24"/>
          <w:lang w:val="bg-BG" w:eastAsia="bg-BG"/>
        </w:rPr>
        <w:br/>
        <w:t>промяната 5 m/s (10 възела) и повече, или изменение на скоростта с 5 m/s (10 възела) и</w:t>
      </w:r>
      <w:r w:rsidRPr="0021204D">
        <w:rPr>
          <w:rFonts w:ascii="Times New Roman" w:eastAsia="Times New Roman" w:hAnsi="Times New Roman" w:cs="Times New Roman"/>
          <w:sz w:val="24"/>
          <w:szCs w:val="24"/>
          <w:lang w:val="bg-BG" w:eastAsia="bg-BG"/>
        </w:rPr>
        <w:br/>
        <w:t>повече, което трае най-малко 2 min.</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1.3.2.</w:t>
      </w:r>
      <w:r w:rsidRPr="0021204D">
        <w:rPr>
          <w:rFonts w:ascii="Times New Roman" w:eastAsia="Times New Roman" w:hAnsi="Times New Roman" w:cs="Times New Roman"/>
          <w:sz w:val="24"/>
          <w:szCs w:val="24"/>
          <w:lang w:val="bg-BG" w:eastAsia="bg-BG"/>
        </w:rPr>
        <w:t xml:space="preserve"> Периодът на осредняване на отклоненията от средната скорост на</w:t>
      </w:r>
      <w:r w:rsidRPr="0021204D">
        <w:rPr>
          <w:rFonts w:ascii="Times New Roman" w:eastAsia="Times New Roman" w:hAnsi="Times New Roman" w:cs="Times New Roman"/>
          <w:sz w:val="24"/>
          <w:szCs w:val="24"/>
          <w:lang w:val="bg-BG" w:eastAsia="bg-BG"/>
        </w:rPr>
        <w:br/>
        <w:t>вятъра (пориви) е 3 sec. за локалните редовни и специални сведения и</w:t>
      </w:r>
      <w:r w:rsidRPr="0021204D">
        <w:rPr>
          <w:rFonts w:ascii="Times New Roman" w:eastAsia="Times New Roman" w:hAnsi="Times New Roman" w:cs="Times New Roman"/>
          <w:sz w:val="24"/>
          <w:szCs w:val="24"/>
          <w:lang w:val="bg-BG" w:eastAsia="bg-BG"/>
        </w:rPr>
        <w:br/>
        <w:t xml:space="preserve">сведенията METAR/SPECI, както и за визуализиране за органите за ОВД. </w:t>
      </w:r>
    </w:p>
    <w:p w:rsidR="0021204D" w:rsidRPr="0021204D" w:rsidRDefault="0021204D" w:rsidP="0021204D">
      <w:pPr>
        <w:spacing w:after="0" w:line="240" w:lineRule="auto"/>
        <w:ind w:left="-360" w:right="-288" w:firstLine="900"/>
        <w:rPr>
          <w:rFonts w:ascii="Times New Roman" w:eastAsia="Times New Roman" w:hAnsi="Times New Roman" w:cs="Times New Roman"/>
          <w:b/>
          <w:bCs/>
          <w:sz w:val="24"/>
          <w:szCs w:val="24"/>
          <w:lang w:val="bg-BG" w:eastAsia="bg-BG"/>
        </w:rPr>
      </w:pPr>
      <w:r w:rsidRPr="0021204D">
        <w:rPr>
          <w:rFonts w:ascii="Times New Roman" w:eastAsia="Times New Roman" w:hAnsi="Times New Roman" w:cs="Times New Roman"/>
          <w:b/>
          <w:bCs/>
          <w:sz w:val="24"/>
          <w:szCs w:val="24"/>
          <w:lang w:val="bg-BG" w:eastAsia="bg-BG"/>
        </w:rPr>
        <w:t>1.4 Точност на измерванията: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1.4.1.</w:t>
      </w:r>
      <w:r w:rsidRPr="0021204D">
        <w:rPr>
          <w:rFonts w:ascii="Times New Roman" w:eastAsia="Times New Roman" w:hAnsi="Times New Roman" w:cs="Times New Roman"/>
          <w:sz w:val="24"/>
          <w:szCs w:val="24"/>
          <w:lang w:val="bg-BG" w:eastAsia="bg-BG"/>
        </w:rPr>
        <w:t xml:space="preserve"> Съобщаваните данни за посоката и средната скорост на приземния вятър, а така също и отклоненията от средната скорост на приземния вятър съответстват на параметрите на желателната точност на измерванията от гледна точка на експлоатацията, дадени в Табл. 1.1.</w:t>
      </w:r>
    </w:p>
    <w:p w:rsidR="0021204D" w:rsidRPr="0021204D" w:rsidRDefault="0021204D" w:rsidP="0021204D">
      <w:pPr>
        <w:spacing w:after="0" w:line="240" w:lineRule="auto"/>
        <w:ind w:left="-360" w:right="-288" w:firstLine="900"/>
        <w:rPr>
          <w:rFonts w:ascii="Times New Roman" w:eastAsia="Times New Roman" w:hAnsi="Times New Roman" w:cs="Times New Roman"/>
          <w:b/>
          <w:bCs/>
          <w:sz w:val="24"/>
          <w:szCs w:val="24"/>
          <w:lang w:val="bg-BG" w:eastAsia="bg-BG"/>
        </w:rPr>
      </w:pPr>
      <w:r w:rsidRPr="0021204D">
        <w:rPr>
          <w:rFonts w:ascii="Times New Roman" w:eastAsia="Times New Roman" w:hAnsi="Times New Roman" w:cs="Times New Roman"/>
          <w:b/>
          <w:bCs/>
          <w:sz w:val="24"/>
          <w:szCs w:val="24"/>
          <w:lang w:val="bg-BG" w:eastAsia="bg-BG"/>
        </w:rPr>
        <w:t>1.5. Съобщаване на данните в сведенията: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eastAsia="bg-BG"/>
        </w:rPr>
      </w:pPr>
      <w:r w:rsidRPr="0021204D">
        <w:rPr>
          <w:rFonts w:ascii="Times New Roman" w:eastAsia="Times New Roman" w:hAnsi="Times New Roman" w:cs="Times New Roman"/>
          <w:b/>
          <w:bCs/>
          <w:sz w:val="24"/>
          <w:szCs w:val="24"/>
          <w:lang w:val="bg-BG" w:eastAsia="bg-BG"/>
        </w:rPr>
        <w:t>1.5.1.</w:t>
      </w:r>
      <w:r w:rsidRPr="0021204D">
        <w:rPr>
          <w:rFonts w:ascii="Times New Roman" w:eastAsia="Times New Roman" w:hAnsi="Times New Roman" w:cs="Times New Roman"/>
          <w:sz w:val="24"/>
          <w:szCs w:val="24"/>
          <w:lang w:val="bg-BG" w:eastAsia="bg-BG"/>
        </w:rPr>
        <w:t xml:space="preserve"> В локалните редовни и специални сведения и сведенията METAR/SPECI</w:t>
      </w:r>
      <w:r w:rsidRPr="0021204D">
        <w:rPr>
          <w:rFonts w:ascii="Times New Roman" w:eastAsia="Times New Roman" w:hAnsi="Times New Roman" w:cs="Times New Roman"/>
          <w:sz w:val="24"/>
          <w:szCs w:val="24"/>
          <w:lang w:val="bg-BG" w:eastAsia="bg-BG"/>
        </w:rPr>
        <w:br/>
        <w:t>посоката и скоростта на приземния вятър се съобщават в стъпки, съответно</w:t>
      </w:r>
      <w:r w:rsidRPr="0021204D">
        <w:rPr>
          <w:rFonts w:ascii="Times New Roman" w:eastAsia="Times New Roman" w:hAnsi="Times New Roman" w:cs="Times New Roman"/>
          <w:sz w:val="24"/>
          <w:szCs w:val="24"/>
          <w:lang w:val="bg-BG" w:eastAsia="bg-BG"/>
        </w:rPr>
        <w:br/>
        <w:t xml:space="preserve">кратни на 10° и 1m/s (1 </w:t>
      </w:r>
      <w:r w:rsidRPr="0021204D">
        <w:rPr>
          <w:rFonts w:ascii="Times New Roman" w:eastAsia="Batang" w:hAnsi="Times New Roman" w:cs="Times New Roman"/>
          <w:sz w:val="24"/>
          <w:szCs w:val="24"/>
          <w:lang w:eastAsia="ko-KR"/>
        </w:rPr>
        <w:t>kt</w:t>
      </w:r>
      <w:r w:rsidRPr="0021204D">
        <w:rPr>
          <w:rFonts w:ascii="Times New Roman" w:eastAsia="Batang" w:hAnsi="Times New Roman" w:cs="Times New Roman"/>
          <w:sz w:val="24"/>
          <w:szCs w:val="24"/>
          <w:lang w:val="bg-BG" w:eastAsia="ko-KR"/>
        </w:rPr>
        <w:t>)</w:t>
      </w:r>
      <w:r w:rsidRPr="0021204D">
        <w:rPr>
          <w:rFonts w:ascii="Times New Roman" w:eastAsia="Times New Roman" w:hAnsi="Times New Roman" w:cs="Times New Roman"/>
          <w:sz w:val="24"/>
          <w:szCs w:val="24"/>
          <w:lang w:val="bg-BG" w:eastAsia="bg-BG"/>
        </w:rPr>
        <w:t>.</w:t>
      </w:r>
      <w:r w:rsidRPr="0021204D">
        <w:rPr>
          <w:rFonts w:ascii="Times New Roman" w:eastAsia="Times New Roman" w:hAnsi="Times New Roman" w:cs="Times New Roman"/>
          <w:sz w:val="20"/>
          <w:szCs w:val="20"/>
          <w:lang w:val="bg-BG" w:eastAsia="bg-BG"/>
        </w:rPr>
        <w:t xml:space="preserve"> </w:t>
      </w:r>
      <w:r w:rsidRPr="0021204D">
        <w:rPr>
          <w:rFonts w:ascii="Times New Roman" w:eastAsia="Times New Roman" w:hAnsi="Times New Roman" w:cs="Times New Roman"/>
          <w:sz w:val="24"/>
          <w:szCs w:val="24"/>
          <w:lang w:val="bg-BG" w:eastAsia="bg-BG"/>
        </w:rPr>
        <w:t>Всяка друга наблюдавана стойност, която не съвпада с</w:t>
      </w:r>
      <w:r w:rsidRPr="0021204D">
        <w:rPr>
          <w:rFonts w:ascii="Times New Roman" w:eastAsia="Times New Roman" w:hAnsi="Times New Roman" w:cs="Times New Roman"/>
          <w:sz w:val="24"/>
          <w:szCs w:val="24"/>
          <w:lang w:val="bg-BG" w:eastAsia="bg-BG"/>
        </w:rPr>
        <w:br/>
        <w:t>използваната за съобщаване на данни скала, се закръгля до най-близкото</w:t>
      </w:r>
      <w:r w:rsidRPr="0021204D">
        <w:rPr>
          <w:rFonts w:ascii="Times New Roman" w:eastAsia="Times New Roman" w:hAnsi="Times New Roman" w:cs="Times New Roman"/>
          <w:sz w:val="24"/>
          <w:szCs w:val="24"/>
          <w:lang w:val="bg-BG" w:eastAsia="bg-BG"/>
        </w:rPr>
        <w:br/>
        <w:t>деление на тази скала.</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1.5.2.</w:t>
      </w:r>
      <w:r w:rsidRPr="0021204D">
        <w:rPr>
          <w:rFonts w:ascii="Times New Roman" w:eastAsia="Times New Roman" w:hAnsi="Times New Roman" w:cs="Times New Roman"/>
          <w:sz w:val="24"/>
          <w:szCs w:val="24"/>
          <w:lang w:val="bg-BG" w:eastAsia="bg-BG"/>
        </w:rPr>
        <w:t xml:space="preserve"> В локалните редовни и специални сведения и сведенията METAR/SPECI се указва:</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1.5.2.1.</w:t>
      </w:r>
      <w:r w:rsidRPr="0021204D">
        <w:rPr>
          <w:rFonts w:ascii="Times New Roman" w:eastAsia="Times New Roman" w:hAnsi="Times New Roman" w:cs="Times New Roman"/>
          <w:sz w:val="24"/>
          <w:szCs w:val="24"/>
          <w:lang w:val="bg-BG" w:eastAsia="bg-BG"/>
        </w:rPr>
        <w:t xml:space="preserve"> използваната мерна единица за скорост на вятъра;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lastRenderedPageBreak/>
        <w:t>1.5.2.2</w:t>
      </w:r>
      <w:r w:rsidRPr="0021204D">
        <w:rPr>
          <w:rFonts w:ascii="Times New Roman" w:eastAsia="Times New Roman" w:hAnsi="Times New Roman" w:cs="Times New Roman"/>
          <w:sz w:val="24"/>
          <w:szCs w:val="24"/>
          <w:lang w:val="bg-BG" w:eastAsia="bg-BG"/>
        </w:rPr>
        <w:t>. вариацията от средната посока на вятъра през последните 10 min</w:t>
      </w:r>
      <w:r w:rsidRPr="0021204D">
        <w:rPr>
          <w:rFonts w:ascii="Times New Roman" w:eastAsia="Times New Roman" w:hAnsi="Times New Roman" w:cs="Times New Roman"/>
          <w:sz w:val="24"/>
          <w:szCs w:val="24"/>
          <w:lang w:val="bg-BG" w:eastAsia="bg-BG"/>
        </w:rPr>
        <w:br/>
        <w:t>се съобщава, ако общата вариация е 60° и повече, по следните начини: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а) при обща вариация от 60° или повече, но по-малко от 180° и скорост 1,5 m/s (3 възела)  или повече, се съобщава вариацията на посоката с двете крайни посоки, между които вятърът се е променял;</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xml:space="preserve">б) при обща вариация от 60° или повече, но по-малко от 180°и скорост по-малка от 1,5 m/s </w:t>
      </w:r>
      <w:r w:rsidRPr="0021204D">
        <w:rPr>
          <w:rFonts w:ascii="Times New Roman" w:eastAsia="Times New Roman" w:hAnsi="Times New Roman" w:cs="Times New Roman"/>
          <w:sz w:val="20"/>
          <w:szCs w:val="20"/>
          <w:lang w:val="bg-BG" w:eastAsia="bg-BG"/>
        </w:rPr>
        <w:t xml:space="preserve">s </w:t>
      </w:r>
      <w:r w:rsidRPr="0021204D">
        <w:rPr>
          <w:rFonts w:ascii="Times New Roman" w:eastAsia="Times New Roman" w:hAnsi="Times New Roman" w:cs="Times New Roman"/>
          <w:sz w:val="24"/>
          <w:szCs w:val="24"/>
          <w:lang w:val="bg-BG" w:eastAsia="bg-BG"/>
        </w:rPr>
        <w:t>(3</w:t>
      </w:r>
      <w:r w:rsidRPr="0021204D">
        <w:rPr>
          <w:rFonts w:ascii="Times New Roman" w:eastAsia="Batang" w:hAnsi="Times New Roman" w:cs="Times New Roman"/>
          <w:sz w:val="24"/>
          <w:szCs w:val="24"/>
          <w:lang w:eastAsia="ko-KR"/>
        </w:rPr>
        <w:t xml:space="preserve"> kt</w:t>
      </w:r>
      <w:r w:rsidRPr="0021204D">
        <w:rPr>
          <w:rFonts w:ascii="Times New Roman" w:eastAsia="Batang" w:hAnsi="Times New Roman" w:cs="Times New Roman"/>
          <w:sz w:val="24"/>
          <w:szCs w:val="24"/>
          <w:lang w:val="bg-BG" w:eastAsia="ko-KR"/>
        </w:rPr>
        <w:t>)</w:t>
      </w:r>
      <w:r w:rsidRPr="0021204D">
        <w:rPr>
          <w:rFonts w:ascii="Times New Roman" w:eastAsia="Times New Roman" w:hAnsi="Times New Roman" w:cs="Times New Roman"/>
          <w:sz w:val="24"/>
          <w:szCs w:val="24"/>
          <w:lang w:val="bg-BG" w:eastAsia="bg-BG"/>
        </w:rPr>
        <w:t>,</w:t>
      </w:r>
      <w:r w:rsidRPr="0021204D">
        <w:rPr>
          <w:rFonts w:ascii="Times New Roman" w:eastAsia="Times New Roman" w:hAnsi="Times New Roman" w:cs="Times New Roman"/>
          <w:sz w:val="20"/>
          <w:szCs w:val="20"/>
          <w:lang w:val="bg-BG" w:eastAsia="bg-BG"/>
        </w:rPr>
        <w:t xml:space="preserve"> </w:t>
      </w:r>
      <w:r w:rsidRPr="0021204D">
        <w:rPr>
          <w:rFonts w:ascii="Times New Roman" w:eastAsia="Times New Roman" w:hAnsi="Times New Roman" w:cs="Times New Roman"/>
          <w:sz w:val="24"/>
          <w:szCs w:val="24"/>
          <w:lang w:val="bg-BG" w:eastAsia="bg-BG"/>
        </w:rPr>
        <w:t>се съобщава посоката като променлива без средна стойност;</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в) при обща вариация 180° и повече, се съобщава посоката като променлива</w:t>
      </w:r>
      <w:r w:rsidRPr="0021204D">
        <w:rPr>
          <w:rFonts w:ascii="Times New Roman" w:eastAsia="Times New Roman" w:hAnsi="Times New Roman" w:cs="Times New Roman"/>
          <w:sz w:val="24"/>
          <w:szCs w:val="24"/>
          <w:lang w:val="bg-BG" w:eastAsia="bg-BG"/>
        </w:rPr>
        <w:br/>
        <w:t>без средна стойност.</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1.5.2.3</w:t>
      </w:r>
      <w:r w:rsidRPr="0021204D">
        <w:rPr>
          <w:rFonts w:ascii="Times New Roman" w:eastAsia="Times New Roman" w:hAnsi="Times New Roman" w:cs="Times New Roman"/>
          <w:sz w:val="24"/>
          <w:szCs w:val="24"/>
          <w:lang w:val="bg-BG" w:eastAsia="bg-BG"/>
        </w:rPr>
        <w:t>. вариацията на средната скорост на вятъра (поривите) през</w:t>
      </w:r>
      <w:r w:rsidRPr="0021204D">
        <w:rPr>
          <w:rFonts w:ascii="Times New Roman" w:eastAsia="Times New Roman" w:hAnsi="Times New Roman" w:cs="Times New Roman"/>
          <w:sz w:val="24"/>
          <w:szCs w:val="24"/>
          <w:lang w:val="bg-BG" w:eastAsia="bg-BG"/>
        </w:rPr>
        <w:br/>
        <w:t>последните 10 min се съобщава само когато отклонението от средната скорост е:</w:t>
      </w:r>
    </w:p>
    <w:p w:rsidR="0021204D" w:rsidRPr="0021204D" w:rsidRDefault="0021204D" w:rsidP="0021204D">
      <w:pPr>
        <w:spacing w:after="0" w:line="240" w:lineRule="auto"/>
        <w:ind w:left="-360" w:right="-288" w:firstLine="900"/>
        <w:jc w:val="both"/>
        <w:rPr>
          <w:rFonts w:ascii="Times New Roman" w:eastAsia="Batang" w:hAnsi="Times New Roman" w:cs="Times New Roman"/>
          <w:sz w:val="20"/>
          <w:szCs w:val="20"/>
          <w:lang w:val="bg-BG" w:eastAsia="ko-KR"/>
        </w:rPr>
      </w:pPr>
      <w:r w:rsidRPr="0021204D">
        <w:rPr>
          <w:rFonts w:ascii="Times New Roman" w:eastAsia="Times New Roman" w:hAnsi="Times New Roman" w:cs="Times New Roman"/>
          <w:sz w:val="24"/>
          <w:szCs w:val="24"/>
          <w:lang w:val="bg-BG" w:eastAsia="bg-BG"/>
        </w:rPr>
        <w:t xml:space="preserve">а) 2,5 m/s </w:t>
      </w:r>
      <w:r w:rsidRPr="0021204D">
        <w:rPr>
          <w:rFonts w:ascii="Times New Roman" w:eastAsia="Batang" w:hAnsi="Times New Roman" w:cs="Times New Roman"/>
          <w:sz w:val="24"/>
          <w:szCs w:val="24"/>
          <w:lang w:val="bg-BG" w:eastAsia="ko-KR"/>
        </w:rPr>
        <w:t xml:space="preserve">(5 </w:t>
      </w:r>
      <w:r w:rsidRPr="0021204D">
        <w:rPr>
          <w:rFonts w:ascii="Times New Roman" w:eastAsia="Batang" w:hAnsi="Times New Roman" w:cs="Times New Roman"/>
          <w:sz w:val="24"/>
          <w:szCs w:val="24"/>
          <w:lang w:eastAsia="ko-KR"/>
        </w:rPr>
        <w:t>kt</w:t>
      </w:r>
      <w:r w:rsidRPr="0021204D">
        <w:rPr>
          <w:rFonts w:ascii="Times New Roman" w:eastAsia="Batang" w:hAnsi="Times New Roman" w:cs="Times New Roman"/>
          <w:sz w:val="24"/>
          <w:szCs w:val="24"/>
          <w:lang w:val="bg-BG" w:eastAsia="ko-KR"/>
        </w:rPr>
        <w:t>)</w:t>
      </w:r>
      <w:r w:rsidRPr="0021204D">
        <w:rPr>
          <w:rFonts w:ascii="Times New Roman" w:eastAsia="Batang" w:hAnsi="Times New Roman" w:cs="Times New Roman"/>
          <w:sz w:val="20"/>
          <w:szCs w:val="20"/>
          <w:lang w:eastAsia="ko-KR"/>
        </w:rPr>
        <w:t xml:space="preserve"> </w:t>
      </w:r>
      <w:r w:rsidRPr="0021204D">
        <w:rPr>
          <w:rFonts w:ascii="Times New Roman" w:eastAsia="Times New Roman" w:hAnsi="Times New Roman" w:cs="Times New Roman"/>
          <w:sz w:val="24"/>
          <w:szCs w:val="24"/>
          <w:lang w:val="bg-BG" w:eastAsia="bg-BG"/>
        </w:rPr>
        <w:t xml:space="preserve">или повече в локалните редовни и специални сведения, при прилагане на процедури за намаляване </w:t>
      </w:r>
      <w:r w:rsidRPr="0021204D">
        <w:rPr>
          <w:rFonts w:ascii="Times New Roman" w:eastAsia="Batang" w:hAnsi="Times New Roman" w:cs="Times New Roman"/>
          <w:sz w:val="24"/>
          <w:szCs w:val="24"/>
          <w:lang w:val="bg-BG" w:eastAsia="ko-KR"/>
        </w:rPr>
        <w:t>шума  съгласно Инструкция 4444 за управление на въздушното движение ;</w:t>
      </w:r>
      <w:r w:rsidRPr="0021204D">
        <w:rPr>
          <w:rFonts w:ascii="Times New Roman" w:eastAsia="Batang" w:hAnsi="Times New Roman" w:cs="Times New Roman"/>
          <w:sz w:val="20"/>
          <w:szCs w:val="20"/>
          <w:lang w:val="bg-BG" w:eastAsia="ko-KR"/>
        </w:rPr>
        <w:t xml:space="preserve"> </w:t>
      </w:r>
    </w:p>
    <w:p w:rsidR="0021204D" w:rsidRPr="0021204D" w:rsidRDefault="0021204D" w:rsidP="0021204D">
      <w:pPr>
        <w:spacing w:after="0" w:line="240" w:lineRule="auto"/>
        <w:ind w:firstLine="540"/>
        <w:rPr>
          <w:rFonts w:ascii="Times New Roman" w:eastAsia="Calibri" w:hAnsi="Times New Roman" w:cs="Times New Roman"/>
          <w:sz w:val="20"/>
          <w:szCs w:val="20"/>
          <w:lang w:val="bg-BG"/>
        </w:rPr>
      </w:pPr>
      <w:r w:rsidRPr="0021204D">
        <w:rPr>
          <w:rFonts w:ascii="Times New Roman" w:eastAsia="Times New Roman" w:hAnsi="Times New Roman" w:cs="Times New Roman"/>
          <w:lang w:val="bg-BG" w:eastAsia="bg-BG"/>
        </w:rPr>
        <w:t xml:space="preserve">б) </w:t>
      </w:r>
      <w:r w:rsidRPr="0021204D">
        <w:rPr>
          <w:rFonts w:ascii="Times New Roman" w:eastAsia="Calibri" w:hAnsi="Times New Roman" w:cs="Times New Roman"/>
          <w:sz w:val="24"/>
          <w:szCs w:val="24"/>
          <w:lang w:val="bg-BG"/>
        </w:rPr>
        <w:t>5 m/s (10</w:t>
      </w:r>
      <w:r w:rsidRPr="0021204D">
        <w:rPr>
          <w:rFonts w:ascii="Times New Roman" w:eastAsia="Batang" w:hAnsi="Times New Roman" w:cs="Times New Roman"/>
          <w:sz w:val="24"/>
          <w:szCs w:val="24"/>
          <w:lang w:eastAsia="ko-KR"/>
        </w:rPr>
        <w:t xml:space="preserve"> kt</w:t>
      </w:r>
      <w:r w:rsidRPr="0021204D">
        <w:rPr>
          <w:rFonts w:ascii="Times New Roman" w:eastAsia="Batang" w:hAnsi="Times New Roman" w:cs="Times New Roman"/>
          <w:sz w:val="24"/>
          <w:szCs w:val="24"/>
          <w:lang w:val="bg-BG" w:eastAsia="ko-KR"/>
        </w:rPr>
        <w:t>)</w:t>
      </w:r>
      <w:r w:rsidRPr="0021204D">
        <w:rPr>
          <w:rFonts w:ascii="Times New Roman" w:eastAsia="Batang" w:hAnsi="Times New Roman" w:cs="Times New Roman"/>
          <w:sz w:val="24"/>
          <w:szCs w:val="24"/>
          <w:lang w:eastAsia="ko-KR"/>
        </w:rPr>
        <w:t xml:space="preserve"> </w:t>
      </w:r>
      <w:r w:rsidRPr="0021204D">
        <w:rPr>
          <w:rFonts w:ascii="Times New Roman" w:eastAsia="Calibri" w:hAnsi="Times New Roman" w:cs="Times New Roman"/>
          <w:sz w:val="24"/>
          <w:szCs w:val="24"/>
          <w:lang w:val="bg-BG"/>
        </w:rPr>
        <w:t>или повече в противен случай;</w:t>
      </w:r>
    </w:p>
    <w:p w:rsidR="0021204D" w:rsidRPr="0021204D" w:rsidRDefault="0021204D" w:rsidP="0021204D">
      <w:pPr>
        <w:spacing w:after="0" w:line="240" w:lineRule="auto"/>
        <w:ind w:left="-360" w:firstLine="900"/>
        <w:rPr>
          <w:rFonts w:ascii="Times New Roman" w:eastAsia="Calibri" w:hAnsi="Times New Roman" w:cs="Times New Roman"/>
          <w:sz w:val="24"/>
          <w:szCs w:val="24"/>
          <w:lang w:val="bg-BG"/>
        </w:rPr>
      </w:pPr>
      <w:r w:rsidRPr="0021204D">
        <w:rPr>
          <w:rFonts w:ascii="Times New Roman" w:eastAsia="Times New Roman" w:hAnsi="Times New Roman" w:cs="Times New Roman"/>
          <w:b/>
          <w:bCs/>
          <w:sz w:val="24"/>
          <w:szCs w:val="24"/>
          <w:lang w:val="bg-BG" w:eastAsia="bg-BG"/>
        </w:rPr>
        <w:t>1.5.2.4.</w:t>
      </w:r>
      <w:r w:rsidRPr="0021204D">
        <w:rPr>
          <w:rFonts w:ascii="Times New Roman" w:eastAsia="Times New Roman" w:hAnsi="Times New Roman" w:cs="Times New Roman"/>
          <w:sz w:val="24"/>
          <w:szCs w:val="24"/>
          <w:lang w:val="bg-BG" w:eastAsia="bg-BG"/>
        </w:rPr>
        <w:t xml:space="preserve"> </w:t>
      </w:r>
      <w:r w:rsidRPr="0021204D">
        <w:rPr>
          <w:rFonts w:ascii="Times New Roman" w:eastAsia="Calibri" w:hAnsi="Times New Roman" w:cs="Times New Roman"/>
          <w:sz w:val="24"/>
          <w:szCs w:val="24"/>
          <w:lang w:val="bg-BG"/>
        </w:rPr>
        <w:t xml:space="preserve">при скорост на вятъра, по-малка от 0,5 m/s (1 </w:t>
      </w:r>
      <w:r w:rsidRPr="0021204D">
        <w:rPr>
          <w:rFonts w:ascii="Times New Roman" w:eastAsia="Batang" w:hAnsi="Times New Roman" w:cs="Times New Roman"/>
          <w:sz w:val="24"/>
          <w:szCs w:val="24"/>
          <w:lang w:eastAsia="ko-KR"/>
        </w:rPr>
        <w:t>kt</w:t>
      </w:r>
      <w:r w:rsidRPr="0021204D">
        <w:rPr>
          <w:rFonts w:ascii="Times New Roman" w:eastAsia="Calibri" w:hAnsi="Times New Roman" w:cs="Times New Roman"/>
          <w:sz w:val="24"/>
          <w:szCs w:val="24"/>
          <w:lang w:val="bg-BG"/>
        </w:rPr>
        <w:t>), се използва терминът„CALM“;</w:t>
      </w:r>
    </w:p>
    <w:p w:rsidR="0021204D" w:rsidRPr="0021204D" w:rsidRDefault="0021204D" w:rsidP="0021204D">
      <w:pPr>
        <w:spacing w:after="0" w:line="240" w:lineRule="auto"/>
        <w:ind w:left="-360" w:firstLine="900"/>
        <w:rPr>
          <w:rFonts w:ascii="Times New Roman" w:eastAsia="Calibri" w:hAnsi="Times New Roman" w:cs="Times New Roman"/>
          <w:sz w:val="24"/>
          <w:szCs w:val="24"/>
          <w:lang w:val="bg-BG"/>
        </w:rPr>
      </w:pPr>
      <w:r w:rsidRPr="0021204D">
        <w:rPr>
          <w:rFonts w:ascii="Times New Roman" w:eastAsia="Times New Roman" w:hAnsi="Times New Roman" w:cs="Times New Roman"/>
          <w:b/>
          <w:bCs/>
          <w:sz w:val="24"/>
          <w:szCs w:val="24"/>
          <w:lang w:val="bg-BG" w:eastAsia="bg-BG"/>
        </w:rPr>
        <w:t>1.5.2.5.</w:t>
      </w:r>
      <w:r w:rsidRPr="0021204D">
        <w:rPr>
          <w:rFonts w:ascii="Times New Roman" w:eastAsia="Times New Roman" w:hAnsi="Times New Roman" w:cs="Times New Roman"/>
          <w:sz w:val="24"/>
          <w:szCs w:val="24"/>
          <w:lang w:val="bg-BG" w:eastAsia="bg-BG"/>
        </w:rPr>
        <w:t xml:space="preserve"> </w:t>
      </w:r>
      <w:r w:rsidRPr="0021204D">
        <w:rPr>
          <w:rFonts w:ascii="Times New Roman" w:eastAsia="Calibri" w:hAnsi="Times New Roman" w:cs="Times New Roman"/>
          <w:sz w:val="24"/>
          <w:szCs w:val="24"/>
          <w:lang w:val="bg-BG"/>
        </w:rPr>
        <w:t xml:space="preserve">при скорост на вятъра 50 m/s (100 </w:t>
      </w:r>
      <w:r w:rsidRPr="0021204D">
        <w:rPr>
          <w:rFonts w:ascii="Times New Roman" w:eastAsia="Batang" w:hAnsi="Times New Roman" w:cs="Times New Roman"/>
          <w:sz w:val="24"/>
          <w:szCs w:val="24"/>
          <w:lang w:eastAsia="ko-KR"/>
        </w:rPr>
        <w:t>kt</w:t>
      </w:r>
      <w:r w:rsidRPr="0021204D">
        <w:rPr>
          <w:rFonts w:ascii="Times New Roman" w:eastAsia="Batang" w:hAnsi="Times New Roman" w:cs="Times New Roman"/>
          <w:sz w:val="24"/>
          <w:szCs w:val="24"/>
          <w:lang w:val="bg-BG" w:eastAsia="ko-KR"/>
        </w:rPr>
        <w:t>)</w:t>
      </w:r>
      <w:r w:rsidRPr="0021204D">
        <w:rPr>
          <w:rFonts w:ascii="Times New Roman" w:eastAsia="Batang" w:hAnsi="Times New Roman" w:cs="Times New Roman"/>
          <w:sz w:val="24"/>
          <w:szCs w:val="24"/>
          <w:lang w:eastAsia="ko-KR"/>
        </w:rPr>
        <w:t xml:space="preserve"> </w:t>
      </w:r>
      <w:r w:rsidRPr="0021204D">
        <w:rPr>
          <w:rFonts w:ascii="Times New Roman" w:eastAsia="Calibri" w:hAnsi="Times New Roman" w:cs="Times New Roman"/>
          <w:sz w:val="24"/>
          <w:szCs w:val="24"/>
          <w:lang w:val="bg-BG"/>
        </w:rPr>
        <w:t>и повече се отбелязва 49 m/s (99 възела);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1.5.2.6</w:t>
      </w:r>
      <w:r w:rsidRPr="0021204D">
        <w:rPr>
          <w:rFonts w:ascii="Times New Roman" w:eastAsia="Times New Roman" w:hAnsi="Times New Roman" w:cs="Times New Roman"/>
          <w:sz w:val="24"/>
          <w:szCs w:val="24"/>
          <w:lang w:val="bg-BG" w:eastAsia="bg-BG"/>
        </w:rPr>
        <w:t>. когато 10-минутния период включва „значим скок” на стойностите</w:t>
      </w:r>
      <w:r w:rsidRPr="0021204D">
        <w:rPr>
          <w:rFonts w:ascii="Times New Roman" w:eastAsia="Times New Roman" w:hAnsi="Times New Roman" w:cs="Times New Roman"/>
          <w:sz w:val="24"/>
          <w:szCs w:val="24"/>
          <w:lang w:val="bg-BG" w:eastAsia="bg-BG"/>
        </w:rPr>
        <w:br/>
        <w:t>на посоката и/или скоростта на вятъра, се съобщават само вариациите на скоростта и посоката, наблюдавани след скока.</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1.5.3.</w:t>
      </w:r>
      <w:r w:rsidRPr="0021204D">
        <w:rPr>
          <w:rFonts w:ascii="Times New Roman" w:eastAsia="Times New Roman" w:hAnsi="Times New Roman" w:cs="Times New Roman"/>
          <w:sz w:val="24"/>
          <w:szCs w:val="24"/>
          <w:lang w:val="bg-BG" w:eastAsia="bg-BG"/>
        </w:rPr>
        <w:t xml:space="preserve"> В локалните редовни и специални сведения:</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а) при наблюдения на приземния вятър, които се извършват в повече от</w:t>
      </w:r>
      <w:r w:rsidRPr="0021204D">
        <w:rPr>
          <w:rFonts w:ascii="Times New Roman" w:eastAsia="Times New Roman" w:hAnsi="Times New Roman" w:cs="Times New Roman"/>
          <w:sz w:val="24"/>
          <w:szCs w:val="24"/>
          <w:lang w:val="bg-BG" w:eastAsia="bg-BG"/>
        </w:rPr>
        <w:br/>
        <w:t>една точка по дължината на пистата за излитане и кацане, се съобщават местата</w:t>
      </w:r>
      <w:r w:rsidRPr="0021204D">
        <w:rPr>
          <w:rFonts w:ascii="Times New Roman" w:eastAsia="Times New Roman" w:hAnsi="Times New Roman" w:cs="Times New Roman"/>
          <w:sz w:val="24"/>
          <w:szCs w:val="24"/>
          <w:lang w:val="bg-BG" w:eastAsia="bg-BG"/>
        </w:rPr>
        <w:br/>
        <w:t>на тези наблюдения, за които стойностите са представителни;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б) когато се използва повече от една писта за излитане и кацане и за тях</w:t>
      </w:r>
      <w:r w:rsidRPr="0021204D">
        <w:rPr>
          <w:rFonts w:ascii="Times New Roman" w:eastAsia="Times New Roman" w:hAnsi="Times New Roman" w:cs="Times New Roman"/>
          <w:sz w:val="24"/>
          <w:szCs w:val="24"/>
          <w:lang w:val="bg-BG" w:eastAsia="bg-BG"/>
        </w:rPr>
        <w:br/>
        <w:t>се провеждат наблюдения на приземния вятър, се съобщават стойностите за всяка</w:t>
      </w:r>
      <w:r w:rsidRPr="0021204D">
        <w:rPr>
          <w:rFonts w:ascii="Times New Roman" w:eastAsia="Times New Roman" w:hAnsi="Times New Roman" w:cs="Times New Roman"/>
          <w:sz w:val="24"/>
          <w:szCs w:val="24"/>
          <w:lang w:val="bg-BG" w:eastAsia="bg-BG"/>
        </w:rPr>
        <w:br/>
        <w:t>една писта за излитане и кацане, като се обозначават пистите за излитане и</w:t>
      </w:r>
      <w:r w:rsidRPr="0021204D">
        <w:rPr>
          <w:rFonts w:ascii="Times New Roman" w:eastAsia="Times New Roman" w:hAnsi="Times New Roman" w:cs="Times New Roman"/>
          <w:sz w:val="24"/>
          <w:szCs w:val="24"/>
          <w:lang w:val="bg-BG" w:eastAsia="bg-BG"/>
        </w:rPr>
        <w:br/>
        <w:t>кацане, за които се отнасят данните;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в) указват се двете крайни посоки, между които вятърът се е променял,</w:t>
      </w:r>
      <w:r w:rsidRPr="0021204D">
        <w:rPr>
          <w:rFonts w:ascii="Times New Roman" w:eastAsia="Times New Roman" w:hAnsi="Times New Roman" w:cs="Times New Roman"/>
          <w:sz w:val="24"/>
          <w:szCs w:val="24"/>
          <w:lang w:val="bg-BG" w:eastAsia="bg-BG"/>
        </w:rPr>
        <w:br/>
        <w:t>когато вариацията на средната посока на вятъра се съобщава в съответствие с</w:t>
      </w:r>
      <w:r w:rsidRPr="0021204D">
        <w:rPr>
          <w:rFonts w:ascii="Times New Roman" w:eastAsia="Times New Roman" w:hAnsi="Times New Roman" w:cs="Times New Roman"/>
          <w:sz w:val="24"/>
          <w:szCs w:val="24"/>
          <w:lang w:val="bg-BG" w:eastAsia="bg-BG"/>
        </w:rPr>
        <w:br/>
        <w:t>т. 1.5.2.2. „б”.</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г) указват се достигнатите максимална и минимална стойност, когато</w:t>
      </w:r>
      <w:r w:rsidRPr="0021204D">
        <w:rPr>
          <w:rFonts w:ascii="Times New Roman" w:eastAsia="Times New Roman" w:hAnsi="Times New Roman" w:cs="Times New Roman"/>
          <w:sz w:val="24"/>
          <w:szCs w:val="24"/>
          <w:lang w:val="bg-BG" w:eastAsia="bg-BG"/>
        </w:rPr>
        <w:br/>
        <w:t>вариацията на средната скорост на вятъра (пориви) се съобщава в съответствие</w:t>
      </w:r>
      <w:r w:rsidRPr="0021204D">
        <w:rPr>
          <w:rFonts w:ascii="Times New Roman" w:eastAsia="Times New Roman" w:hAnsi="Times New Roman" w:cs="Times New Roman"/>
          <w:sz w:val="24"/>
          <w:szCs w:val="24"/>
          <w:lang w:val="bg-BG" w:eastAsia="bg-BG"/>
        </w:rPr>
        <w:br/>
        <w:t>с т.1.5.2.3.</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1.5.4.</w:t>
      </w:r>
      <w:r w:rsidRPr="0021204D">
        <w:rPr>
          <w:rFonts w:ascii="Times New Roman" w:eastAsia="Times New Roman" w:hAnsi="Times New Roman" w:cs="Times New Roman"/>
          <w:sz w:val="24"/>
          <w:szCs w:val="24"/>
          <w:lang w:val="bg-BG" w:eastAsia="bg-BG"/>
        </w:rPr>
        <w:t xml:space="preserve"> В сведенията METAR/SPECI се указва достигнатата максимална</w:t>
      </w:r>
      <w:r w:rsidRPr="0021204D">
        <w:rPr>
          <w:rFonts w:ascii="Times New Roman" w:eastAsia="Times New Roman" w:hAnsi="Times New Roman" w:cs="Times New Roman"/>
          <w:sz w:val="24"/>
          <w:szCs w:val="24"/>
          <w:lang w:val="bg-BG" w:eastAsia="bg-BG"/>
        </w:rPr>
        <w:br/>
        <w:t>стойност, когато вариацията на средната скорост на вятъра (пориви) се</w:t>
      </w:r>
      <w:r w:rsidRPr="0021204D">
        <w:rPr>
          <w:rFonts w:ascii="Times New Roman" w:eastAsia="Times New Roman" w:hAnsi="Times New Roman" w:cs="Times New Roman"/>
          <w:sz w:val="24"/>
          <w:szCs w:val="24"/>
          <w:lang w:val="bg-BG" w:eastAsia="bg-BG"/>
        </w:rPr>
        <w:br/>
        <w:t>съобщава в съответствие с т. 1.5.2.3.</w:t>
      </w:r>
    </w:p>
    <w:p w:rsidR="0021204D" w:rsidRPr="0021204D" w:rsidRDefault="0021204D" w:rsidP="0021204D">
      <w:pPr>
        <w:spacing w:after="0" w:line="240" w:lineRule="auto"/>
        <w:ind w:left="-360" w:right="-288" w:firstLine="900"/>
        <w:jc w:val="both"/>
        <w:rPr>
          <w:rFonts w:ascii="Times New Roman" w:eastAsia="Times New Roman" w:hAnsi="Times New Roman" w:cs="Times New Roman"/>
          <w:b/>
          <w:bCs/>
          <w:sz w:val="24"/>
          <w:szCs w:val="24"/>
          <w:lang w:val="bg-BG" w:eastAsia="bg-BG"/>
        </w:rPr>
      </w:pPr>
      <w:r w:rsidRPr="0021204D">
        <w:rPr>
          <w:rFonts w:ascii="Times New Roman" w:eastAsia="Times New Roman" w:hAnsi="Times New Roman" w:cs="Times New Roman"/>
          <w:b/>
          <w:bCs/>
          <w:sz w:val="24"/>
          <w:szCs w:val="24"/>
          <w:lang w:val="bg-BG" w:eastAsia="bg-BG"/>
        </w:rPr>
        <w:t>2. Видимост</w:t>
      </w:r>
    </w:p>
    <w:p w:rsidR="0021204D" w:rsidRPr="0021204D" w:rsidRDefault="0021204D" w:rsidP="0021204D">
      <w:pPr>
        <w:spacing w:after="0" w:line="240" w:lineRule="auto"/>
        <w:ind w:left="-360" w:right="-288" w:firstLine="900"/>
        <w:rPr>
          <w:rFonts w:ascii="Times New Roman" w:eastAsia="Times New Roman" w:hAnsi="Times New Roman" w:cs="Times New Roman"/>
          <w:b/>
          <w:bCs/>
          <w:sz w:val="24"/>
          <w:szCs w:val="24"/>
          <w:lang w:val="bg-BG" w:eastAsia="bg-BG"/>
        </w:rPr>
      </w:pPr>
      <w:r w:rsidRPr="0021204D">
        <w:rPr>
          <w:rFonts w:ascii="Times New Roman" w:eastAsia="Times New Roman" w:hAnsi="Times New Roman" w:cs="Times New Roman"/>
          <w:b/>
          <w:bCs/>
          <w:sz w:val="24"/>
          <w:szCs w:val="24"/>
          <w:lang w:val="bg-BG" w:eastAsia="bg-BG"/>
        </w:rPr>
        <w:t>2.1. Разположение на датчиците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При използване на инструментални системи за измерване на видимостта,</w:t>
      </w:r>
      <w:r w:rsidRPr="0021204D">
        <w:rPr>
          <w:rFonts w:ascii="Times New Roman" w:eastAsia="Times New Roman" w:hAnsi="Times New Roman" w:cs="Times New Roman"/>
          <w:sz w:val="24"/>
          <w:szCs w:val="24"/>
          <w:lang w:val="bg-BG" w:eastAsia="bg-BG"/>
        </w:rPr>
        <w:br/>
        <w:t>представителността на наблюденията на видимостта се осигурява чрез използване</w:t>
      </w:r>
      <w:r w:rsidRPr="0021204D">
        <w:rPr>
          <w:rFonts w:ascii="Times New Roman" w:eastAsia="Times New Roman" w:hAnsi="Times New Roman" w:cs="Times New Roman"/>
          <w:sz w:val="24"/>
          <w:szCs w:val="24"/>
          <w:lang w:val="bg-BG" w:eastAsia="bg-BG"/>
        </w:rPr>
        <w:br/>
        <w:t>на датчици, разположени на подходящи места.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Датчиците за видимостта, използвани за наблюденията за локалните редовни</w:t>
      </w:r>
      <w:r w:rsidRPr="0021204D">
        <w:rPr>
          <w:rFonts w:ascii="Times New Roman" w:eastAsia="Times New Roman" w:hAnsi="Times New Roman" w:cs="Times New Roman"/>
          <w:sz w:val="24"/>
          <w:szCs w:val="24"/>
          <w:lang w:val="bg-BG" w:eastAsia="bg-BG"/>
        </w:rPr>
        <w:br/>
        <w:t>и специални сведения, се разполагат, така че да се осигури практически</w:t>
      </w:r>
      <w:r w:rsidRPr="0021204D">
        <w:rPr>
          <w:rFonts w:ascii="Times New Roman" w:eastAsia="Times New Roman" w:hAnsi="Times New Roman" w:cs="Times New Roman"/>
          <w:sz w:val="24"/>
          <w:szCs w:val="24"/>
          <w:lang w:val="bg-BG" w:eastAsia="bg-BG"/>
        </w:rPr>
        <w:br/>
        <w:t>най-достоверна информация за условията по дължината на пистата за излитане и</w:t>
      </w:r>
      <w:r w:rsidRPr="0021204D">
        <w:rPr>
          <w:rFonts w:ascii="Times New Roman" w:eastAsia="Times New Roman" w:hAnsi="Times New Roman" w:cs="Times New Roman"/>
          <w:sz w:val="24"/>
          <w:szCs w:val="24"/>
          <w:lang w:val="bg-BG" w:eastAsia="bg-BG"/>
        </w:rPr>
        <w:br/>
        <w:t>кацане и за зоната на опиране.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Видимостта се измерва на височина около 2,5 m над пистата за излитане и</w:t>
      </w:r>
      <w:r w:rsidRPr="0021204D">
        <w:rPr>
          <w:rFonts w:ascii="Times New Roman" w:eastAsia="Times New Roman" w:hAnsi="Times New Roman" w:cs="Times New Roman"/>
          <w:sz w:val="24"/>
          <w:szCs w:val="24"/>
          <w:lang w:val="bg-BG" w:eastAsia="bg-BG"/>
        </w:rPr>
        <w:br/>
        <w:t>кацане.</w:t>
      </w:r>
    </w:p>
    <w:p w:rsidR="0021204D" w:rsidRPr="0021204D" w:rsidRDefault="0021204D" w:rsidP="0021204D">
      <w:pPr>
        <w:spacing w:after="0" w:line="240" w:lineRule="auto"/>
        <w:ind w:left="-360" w:right="-288" w:firstLine="900"/>
        <w:rPr>
          <w:rFonts w:ascii="Times New Roman" w:eastAsia="Times New Roman" w:hAnsi="Times New Roman" w:cs="Times New Roman"/>
          <w:b/>
          <w:bCs/>
          <w:sz w:val="24"/>
          <w:szCs w:val="24"/>
          <w:lang w:val="bg-BG" w:eastAsia="bg-BG"/>
        </w:rPr>
      </w:pPr>
      <w:r w:rsidRPr="0021204D">
        <w:rPr>
          <w:rFonts w:ascii="Times New Roman" w:eastAsia="Times New Roman" w:hAnsi="Times New Roman" w:cs="Times New Roman"/>
          <w:b/>
          <w:bCs/>
          <w:sz w:val="24"/>
          <w:szCs w:val="24"/>
          <w:lang w:val="bg-BG" w:eastAsia="bg-BG"/>
        </w:rPr>
        <w:lastRenderedPageBreak/>
        <w:t>2.2. Визуализиране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При използване на инструментални системи за измерване на видимостта,</w:t>
      </w:r>
      <w:r w:rsidRPr="0021204D">
        <w:rPr>
          <w:rFonts w:ascii="Times New Roman" w:eastAsia="Times New Roman" w:hAnsi="Times New Roman" w:cs="Times New Roman"/>
          <w:sz w:val="24"/>
          <w:szCs w:val="24"/>
          <w:lang w:val="bg-BG" w:eastAsia="bg-BG"/>
        </w:rPr>
        <w:br/>
        <w:t>данните получавани от всеки датчик, се визуализират на цифрови индикатори или</w:t>
      </w:r>
      <w:r w:rsidRPr="0021204D">
        <w:rPr>
          <w:rFonts w:ascii="Times New Roman" w:eastAsia="Times New Roman" w:hAnsi="Times New Roman" w:cs="Times New Roman"/>
          <w:sz w:val="24"/>
          <w:szCs w:val="24"/>
          <w:lang w:val="bg-BG" w:eastAsia="bg-BG"/>
        </w:rPr>
        <w:br/>
        <w:t>компютърни дисплеи в метеорологичната станция и в съответните органи за</w:t>
      </w:r>
      <w:r w:rsidRPr="0021204D">
        <w:rPr>
          <w:rFonts w:ascii="Times New Roman" w:eastAsia="Times New Roman" w:hAnsi="Times New Roman" w:cs="Times New Roman"/>
          <w:sz w:val="24"/>
          <w:szCs w:val="24"/>
          <w:lang w:val="bg-BG" w:eastAsia="bg-BG"/>
        </w:rPr>
        <w:br/>
        <w:t>ОВД.</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Средствата за визуализация в метеорологичната станция и органите за ОВД</w:t>
      </w:r>
      <w:r w:rsidRPr="0021204D">
        <w:rPr>
          <w:rFonts w:ascii="Times New Roman" w:eastAsia="Times New Roman" w:hAnsi="Times New Roman" w:cs="Times New Roman"/>
          <w:sz w:val="24"/>
          <w:szCs w:val="24"/>
          <w:lang w:val="bg-BG" w:eastAsia="bg-BG"/>
        </w:rPr>
        <w:br/>
        <w:t>се свързват към едни и същи датчици.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Когато е необходимо използването на различни датчици, в съответствие с</w:t>
      </w:r>
      <w:r w:rsidRPr="0021204D">
        <w:rPr>
          <w:rFonts w:ascii="Times New Roman" w:eastAsia="Times New Roman" w:hAnsi="Times New Roman" w:cs="Times New Roman"/>
          <w:sz w:val="24"/>
          <w:szCs w:val="24"/>
          <w:lang w:val="bg-BG" w:eastAsia="bg-BG"/>
        </w:rPr>
        <w:br/>
        <w:t>изискванията на т. 2.1, индикаторите и компютърните дисплеи съдържат ясно</w:t>
      </w:r>
      <w:r w:rsidRPr="0021204D">
        <w:rPr>
          <w:rFonts w:ascii="Times New Roman" w:eastAsia="Times New Roman" w:hAnsi="Times New Roman" w:cs="Times New Roman"/>
          <w:sz w:val="24"/>
          <w:szCs w:val="24"/>
          <w:lang w:val="bg-BG" w:eastAsia="bg-BG"/>
        </w:rPr>
        <w:br/>
        <w:t>обозначение за коя писта за излитане и кацане или сектор от писта за излитане</w:t>
      </w:r>
      <w:r w:rsidRPr="0021204D">
        <w:rPr>
          <w:rFonts w:ascii="Times New Roman" w:eastAsia="Times New Roman" w:hAnsi="Times New Roman" w:cs="Times New Roman"/>
          <w:sz w:val="24"/>
          <w:szCs w:val="24"/>
          <w:lang w:val="bg-BG" w:eastAsia="bg-BG"/>
        </w:rPr>
        <w:br/>
        <w:t>и кацане се отнасят показваните данни.</w:t>
      </w:r>
    </w:p>
    <w:p w:rsidR="0021204D" w:rsidRPr="0021204D" w:rsidRDefault="0021204D" w:rsidP="0021204D">
      <w:pPr>
        <w:spacing w:after="0" w:line="240" w:lineRule="auto"/>
        <w:ind w:left="-360" w:right="-288" w:firstLine="900"/>
        <w:rPr>
          <w:rFonts w:ascii="Times New Roman" w:eastAsia="Times New Roman" w:hAnsi="Times New Roman" w:cs="Times New Roman"/>
          <w:b/>
          <w:bCs/>
          <w:sz w:val="24"/>
          <w:szCs w:val="24"/>
          <w:lang w:val="bg-BG" w:eastAsia="bg-BG"/>
        </w:rPr>
      </w:pPr>
      <w:r w:rsidRPr="0021204D">
        <w:rPr>
          <w:rFonts w:ascii="Times New Roman" w:eastAsia="Times New Roman" w:hAnsi="Times New Roman" w:cs="Times New Roman"/>
          <w:b/>
          <w:bCs/>
          <w:sz w:val="24"/>
          <w:szCs w:val="24"/>
          <w:lang w:val="bg-BG" w:eastAsia="bg-BG"/>
        </w:rPr>
        <w:t>2.3. Осредняване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При използване на инструментални системи, изходните данни се обновяват</w:t>
      </w:r>
      <w:r w:rsidRPr="0021204D">
        <w:rPr>
          <w:rFonts w:ascii="Times New Roman" w:eastAsia="Times New Roman" w:hAnsi="Times New Roman" w:cs="Times New Roman"/>
          <w:sz w:val="24"/>
          <w:szCs w:val="24"/>
          <w:lang w:val="bg-BG" w:eastAsia="bg-BG"/>
        </w:rPr>
        <w:br/>
        <w:t>поне през 60 sec, за да се осигуряват представителни текущи данни. Периодът</w:t>
      </w:r>
      <w:r w:rsidRPr="0021204D">
        <w:rPr>
          <w:rFonts w:ascii="Times New Roman" w:eastAsia="Times New Roman" w:hAnsi="Times New Roman" w:cs="Times New Roman"/>
          <w:sz w:val="24"/>
          <w:szCs w:val="24"/>
          <w:lang w:val="bg-BG" w:eastAsia="bg-BG"/>
        </w:rPr>
        <w:br/>
        <w:t>на осредняване 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а) 1 min - за локалните редовни и специални сведения и за визуализиране</w:t>
      </w:r>
      <w:r w:rsidRPr="0021204D">
        <w:rPr>
          <w:rFonts w:ascii="Times New Roman" w:eastAsia="Times New Roman" w:hAnsi="Times New Roman" w:cs="Times New Roman"/>
          <w:sz w:val="24"/>
          <w:szCs w:val="24"/>
          <w:lang w:val="bg-BG" w:eastAsia="bg-BG"/>
        </w:rPr>
        <w:br/>
        <w:t>на цифрови индикатори или компютърни дисплеи в органите за ОВД;</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б) 10 min - за редовните и специални сведения METAR/SPECI, с изключение</w:t>
      </w:r>
      <w:r w:rsidRPr="0021204D">
        <w:rPr>
          <w:rFonts w:ascii="Times New Roman" w:eastAsia="Times New Roman" w:hAnsi="Times New Roman" w:cs="Times New Roman"/>
          <w:sz w:val="24"/>
          <w:szCs w:val="24"/>
          <w:lang w:val="bg-BG" w:eastAsia="bg-BG"/>
        </w:rPr>
        <w:br/>
        <w:t>на случаите, когато 10-минутният период, непосредствено предшестващ</w:t>
      </w:r>
      <w:r w:rsidRPr="0021204D">
        <w:rPr>
          <w:rFonts w:ascii="Times New Roman" w:eastAsia="Times New Roman" w:hAnsi="Times New Roman" w:cs="Times New Roman"/>
          <w:sz w:val="24"/>
          <w:szCs w:val="24"/>
          <w:lang w:val="bg-BG" w:eastAsia="bg-BG"/>
        </w:rPr>
        <w:br/>
        <w:t>наблюдението, включва значим скок в стойностите на видимостта; в тези случаи</w:t>
      </w:r>
      <w:r w:rsidRPr="0021204D">
        <w:rPr>
          <w:rFonts w:ascii="Times New Roman" w:eastAsia="Times New Roman" w:hAnsi="Times New Roman" w:cs="Times New Roman"/>
          <w:sz w:val="24"/>
          <w:szCs w:val="24"/>
          <w:lang w:val="bg-BG" w:eastAsia="bg-BG"/>
        </w:rPr>
        <w:br/>
        <w:t>за получаване на осреднените стойности на видимостта се използват само</w:t>
      </w:r>
      <w:r w:rsidRPr="0021204D">
        <w:rPr>
          <w:rFonts w:ascii="Times New Roman" w:eastAsia="Times New Roman" w:hAnsi="Times New Roman" w:cs="Times New Roman"/>
          <w:sz w:val="24"/>
          <w:szCs w:val="24"/>
          <w:lang w:val="bg-BG" w:eastAsia="bg-BG"/>
        </w:rPr>
        <w:br/>
        <w:t>данните, получени след наблюдавания скок. „Значим скок” е рязко и трайно</w:t>
      </w:r>
      <w:r w:rsidRPr="0021204D">
        <w:rPr>
          <w:rFonts w:ascii="Times New Roman" w:eastAsia="Times New Roman" w:hAnsi="Times New Roman" w:cs="Times New Roman"/>
          <w:sz w:val="24"/>
          <w:szCs w:val="24"/>
          <w:lang w:val="bg-BG" w:eastAsia="bg-BG"/>
        </w:rPr>
        <w:br/>
        <w:t>изменение на видимостта за период не по-малък от 2 min, при което стойностите</w:t>
      </w:r>
      <w:r w:rsidRPr="0021204D">
        <w:rPr>
          <w:rFonts w:ascii="Times New Roman" w:eastAsia="Times New Roman" w:hAnsi="Times New Roman" w:cs="Times New Roman"/>
          <w:sz w:val="24"/>
          <w:szCs w:val="24"/>
          <w:lang w:val="bg-BG" w:eastAsia="bg-BG"/>
        </w:rPr>
        <w:br/>
        <w:t>й достигат или превишават критериите за издаване на специални сведения в</w:t>
      </w:r>
      <w:r w:rsidRPr="0021204D">
        <w:rPr>
          <w:rFonts w:ascii="Times New Roman" w:eastAsia="Times New Roman" w:hAnsi="Times New Roman" w:cs="Times New Roman"/>
          <w:sz w:val="24"/>
          <w:szCs w:val="24"/>
          <w:lang w:val="bg-BG" w:eastAsia="bg-BG"/>
        </w:rPr>
        <w:br/>
        <w:t>кодова форма SPECI по т. 3 от раздел II „Общи изисквания към метеорологичните</w:t>
      </w:r>
      <w:r w:rsidRPr="0021204D">
        <w:rPr>
          <w:rFonts w:ascii="Times New Roman" w:eastAsia="Times New Roman" w:hAnsi="Times New Roman" w:cs="Times New Roman"/>
          <w:sz w:val="24"/>
          <w:szCs w:val="24"/>
          <w:lang w:val="bg-BG" w:eastAsia="bg-BG"/>
        </w:rPr>
        <w:br/>
        <w:t>сведения”.</w:t>
      </w:r>
    </w:p>
    <w:p w:rsidR="0021204D" w:rsidRPr="0021204D" w:rsidRDefault="0021204D" w:rsidP="0021204D">
      <w:pPr>
        <w:spacing w:after="0" w:line="240" w:lineRule="auto"/>
        <w:ind w:left="-360" w:right="-288" w:firstLine="900"/>
        <w:rPr>
          <w:rFonts w:ascii="Times New Roman" w:eastAsia="Times New Roman" w:hAnsi="Times New Roman" w:cs="Times New Roman"/>
          <w:b/>
          <w:bCs/>
          <w:sz w:val="24"/>
          <w:szCs w:val="24"/>
          <w:lang w:val="bg-BG" w:eastAsia="bg-BG"/>
        </w:rPr>
      </w:pPr>
      <w:r w:rsidRPr="0021204D">
        <w:rPr>
          <w:rFonts w:ascii="Times New Roman" w:eastAsia="Times New Roman" w:hAnsi="Times New Roman" w:cs="Times New Roman"/>
          <w:b/>
          <w:bCs/>
          <w:sz w:val="24"/>
          <w:szCs w:val="24"/>
          <w:lang w:val="bg-BG" w:eastAsia="bg-BG"/>
        </w:rPr>
        <w:t>2.4. Съобщаване на данните в сведенията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2.4.1.</w:t>
      </w:r>
      <w:r w:rsidRPr="0021204D">
        <w:rPr>
          <w:rFonts w:ascii="Times New Roman" w:eastAsia="Times New Roman" w:hAnsi="Times New Roman" w:cs="Times New Roman"/>
          <w:sz w:val="24"/>
          <w:szCs w:val="24"/>
          <w:lang w:val="bg-BG" w:eastAsia="bg-BG"/>
        </w:rPr>
        <w:t xml:space="preserve"> В локалните редовни и специални сведения и в сведенията в кодова</w:t>
      </w:r>
      <w:r w:rsidRPr="0021204D">
        <w:rPr>
          <w:rFonts w:ascii="Times New Roman" w:eastAsia="Times New Roman" w:hAnsi="Times New Roman" w:cs="Times New Roman"/>
          <w:sz w:val="24"/>
          <w:szCs w:val="24"/>
          <w:lang w:val="bg-BG" w:eastAsia="bg-BG"/>
        </w:rPr>
        <w:br/>
        <w:t>форма METAR/SPECI видимостта се указва: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а) при видимост под 800 m - в стъпки през 50 m;</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б) при видимост 800 m или повече, но по-малко от 5 km - в стъпки през</w:t>
      </w:r>
      <w:r w:rsidRPr="0021204D">
        <w:rPr>
          <w:rFonts w:ascii="Times New Roman" w:eastAsia="Times New Roman" w:hAnsi="Times New Roman" w:cs="Times New Roman"/>
          <w:sz w:val="24"/>
          <w:szCs w:val="24"/>
          <w:lang w:val="bg-BG" w:eastAsia="bg-BG"/>
        </w:rPr>
        <w:br/>
        <w:t>100 m;</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в) при видимост 5 km и повече, но по-малко от 10 km - в стъпки по един</w:t>
      </w:r>
      <w:r w:rsidRPr="0021204D">
        <w:rPr>
          <w:rFonts w:ascii="Times New Roman" w:eastAsia="Times New Roman" w:hAnsi="Times New Roman" w:cs="Times New Roman"/>
          <w:sz w:val="24"/>
          <w:szCs w:val="24"/>
          <w:lang w:val="bg-BG" w:eastAsia="bg-BG"/>
        </w:rPr>
        <w:br/>
        <w:t>километър;</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г) при видимост 10 km и повече, видимостта се счита за 10 km, освен</w:t>
      </w:r>
      <w:r w:rsidRPr="0021204D">
        <w:rPr>
          <w:rFonts w:ascii="Times New Roman" w:eastAsia="Times New Roman" w:hAnsi="Times New Roman" w:cs="Times New Roman"/>
          <w:sz w:val="24"/>
          <w:szCs w:val="24"/>
          <w:lang w:val="bg-BG" w:eastAsia="bg-BG"/>
        </w:rPr>
        <w:br/>
        <w:t>ако условията позволяват да се използва CAVOK.</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В случаите по т. „а” - „г” всяка наблюдавана стойност, която не съвпада</w:t>
      </w:r>
      <w:r w:rsidRPr="0021204D">
        <w:rPr>
          <w:rFonts w:ascii="Times New Roman" w:eastAsia="Times New Roman" w:hAnsi="Times New Roman" w:cs="Times New Roman"/>
          <w:sz w:val="24"/>
          <w:szCs w:val="24"/>
          <w:lang w:val="bg-BG" w:eastAsia="bg-BG"/>
        </w:rPr>
        <w:br/>
        <w:t>с използваната за съобщения скала се закръглява към най-близкото, по-малко</w:t>
      </w:r>
      <w:r w:rsidRPr="0021204D">
        <w:rPr>
          <w:rFonts w:ascii="Times New Roman" w:eastAsia="Times New Roman" w:hAnsi="Times New Roman" w:cs="Times New Roman"/>
          <w:sz w:val="24"/>
          <w:szCs w:val="24"/>
          <w:lang w:val="bg-BG" w:eastAsia="bg-BG"/>
        </w:rPr>
        <w:br/>
        <w:t>деление на скалата.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2.4.2.</w:t>
      </w:r>
      <w:r w:rsidRPr="0021204D">
        <w:rPr>
          <w:rFonts w:ascii="Times New Roman" w:eastAsia="Times New Roman" w:hAnsi="Times New Roman" w:cs="Times New Roman"/>
          <w:sz w:val="24"/>
          <w:szCs w:val="24"/>
          <w:lang w:val="bg-BG" w:eastAsia="bg-BG"/>
        </w:rPr>
        <w:t xml:space="preserve"> В локалните редовни и специални сведения стойността на видимостта</w:t>
      </w:r>
      <w:r w:rsidRPr="0021204D">
        <w:rPr>
          <w:rFonts w:ascii="Times New Roman" w:eastAsia="Times New Roman" w:hAnsi="Times New Roman" w:cs="Times New Roman"/>
          <w:sz w:val="24"/>
          <w:szCs w:val="24"/>
          <w:lang w:val="bg-BG" w:eastAsia="bg-BG"/>
        </w:rPr>
        <w:br/>
        <w:t>по дължината на пистата за излитане и кацане се съобщава заедно с единиците,</w:t>
      </w:r>
      <w:r w:rsidRPr="0021204D">
        <w:rPr>
          <w:rFonts w:ascii="Times New Roman" w:eastAsia="Times New Roman" w:hAnsi="Times New Roman" w:cs="Times New Roman"/>
          <w:sz w:val="24"/>
          <w:szCs w:val="24"/>
          <w:lang w:val="bg-BG" w:eastAsia="bg-BG"/>
        </w:rPr>
        <w:br/>
        <w:t>използвани за нейното измерване.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2.4.3.</w:t>
      </w:r>
      <w:r w:rsidRPr="0021204D">
        <w:rPr>
          <w:rFonts w:ascii="Times New Roman" w:eastAsia="Times New Roman" w:hAnsi="Times New Roman" w:cs="Times New Roman"/>
          <w:sz w:val="24"/>
          <w:szCs w:val="24"/>
          <w:lang w:val="bg-BG" w:eastAsia="bg-BG"/>
        </w:rPr>
        <w:t xml:space="preserve"> В локалните редовни и специални сведения при инструментално</w:t>
      </w:r>
      <w:r w:rsidRPr="0021204D">
        <w:rPr>
          <w:rFonts w:ascii="Times New Roman" w:eastAsia="Times New Roman" w:hAnsi="Times New Roman" w:cs="Times New Roman"/>
          <w:sz w:val="24"/>
          <w:szCs w:val="24"/>
          <w:lang w:val="bg-BG" w:eastAsia="bg-BG"/>
        </w:rPr>
        <w:br/>
        <w:t>определяне на видимостта и при наблюдения, провеждани на няколко места по</w:t>
      </w:r>
      <w:r w:rsidRPr="0021204D">
        <w:rPr>
          <w:rFonts w:ascii="Times New Roman" w:eastAsia="Times New Roman" w:hAnsi="Times New Roman" w:cs="Times New Roman"/>
          <w:sz w:val="24"/>
          <w:szCs w:val="24"/>
          <w:lang w:val="bg-BG" w:eastAsia="bg-BG"/>
        </w:rPr>
        <w:br/>
        <w:t>дължината на пистата за излитане и кацане, се съобщава първо стойността,</w:t>
      </w:r>
      <w:r w:rsidRPr="0021204D">
        <w:rPr>
          <w:rFonts w:ascii="Times New Roman" w:eastAsia="Times New Roman" w:hAnsi="Times New Roman" w:cs="Times New Roman"/>
          <w:sz w:val="24"/>
          <w:szCs w:val="24"/>
          <w:lang w:val="bg-BG" w:eastAsia="bg-BG"/>
        </w:rPr>
        <w:br/>
        <w:t>представителна за зоната на опиране, следвана при необходимост от стойностите</w:t>
      </w:r>
      <w:r w:rsidRPr="0021204D">
        <w:rPr>
          <w:rFonts w:ascii="Times New Roman" w:eastAsia="Times New Roman" w:hAnsi="Times New Roman" w:cs="Times New Roman"/>
          <w:sz w:val="24"/>
          <w:szCs w:val="24"/>
          <w:lang w:val="bg-BG" w:eastAsia="bg-BG"/>
        </w:rPr>
        <w:br/>
      </w:r>
      <w:r w:rsidRPr="0021204D">
        <w:rPr>
          <w:rFonts w:ascii="Times New Roman" w:eastAsia="Times New Roman" w:hAnsi="Times New Roman" w:cs="Times New Roman"/>
          <w:sz w:val="24"/>
          <w:szCs w:val="24"/>
          <w:lang w:val="bg-BG" w:eastAsia="bg-BG"/>
        </w:rPr>
        <w:lastRenderedPageBreak/>
        <w:t>за средната точка и за отдалечения край, като при това се означават местата,</w:t>
      </w:r>
      <w:r w:rsidRPr="0021204D">
        <w:rPr>
          <w:rFonts w:ascii="Times New Roman" w:eastAsia="Times New Roman" w:hAnsi="Times New Roman" w:cs="Times New Roman"/>
          <w:sz w:val="24"/>
          <w:szCs w:val="24"/>
          <w:lang w:val="bg-BG" w:eastAsia="bg-BG"/>
        </w:rPr>
        <w:br/>
        <w:t>за които тези стойности са представителни.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2.4.4.</w:t>
      </w:r>
      <w:r w:rsidRPr="0021204D">
        <w:rPr>
          <w:rFonts w:ascii="Times New Roman" w:eastAsia="Times New Roman" w:hAnsi="Times New Roman" w:cs="Times New Roman"/>
          <w:sz w:val="24"/>
          <w:szCs w:val="24"/>
          <w:lang w:val="bg-BG" w:eastAsia="bg-BG"/>
        </w:rPr>
        <w:t xml:space="preserve"> В локалните редовни и специални сведения при инструментално</w:t>
      </w:r>
      <w:r w:rsidRPr="0021204D">
        <w:rPr>
          <w:rFonts w:ascii="Times New Roman" w:eastAsia="Times New Roman" w:hAnsi="Times New Roman" w:cs="Times New Roman"/>
          <w:sz w:val="24"/>
          <w:szCs w:val="24"/>
          <w:lang w:val="bg-BG" w:eastAsia="bg-BG"/>
        </w:rPr>
        <w:br/>
        <w:t>определяне на видимостта и при използване на повече от една писта за излитане</w:t>
      </w:r>
      <w:r w:rsidRPr="0021204D">
        <w:rPr>
          <w:rFonts w:ascii="Times New Roman" w:eastAsia="Times New Roman" w:hAnsi="Times New Roman" w:cs="Times New Roman"/>
          <w:sz w:val="24"/>
          <w:szCs w:val="24"/>
          <w:lang w:val="bg-BG" w:eastAsia="bg-BG"/>
        </w:rPr>
        <w:br/>
        <w:t>и кацане и наблюдаване на видимостта за съответната писта за излитане и</w:t>
      </w:r>
      <w:r w:rsidRPr="0021204D">
        <w:rPr>
          <w:rFonts w:ascii="Times New Roman" w:eastAsia="Times New Roman" w:hAnsi="Times New Roman" w:cs="Times New Roman"/>
          <w:sz w:val="24"/>
          <w:szCs w:val="24"/>
          <w:lang w:val="bg-BG" w:eastAsia="bg-BG"/>
        </w:rPr>
        <w:br/>
        <w:t>кацане, наличните данни за видимостта се съобщават за всяка една писта за</w:t>
      </w:r>
      <w:r w:rsidRPr="0021204D">
        <w:rPr>
          <w:rFonts w:ascii="Times New Roman" w:eastAsia="Times New Roman" w:hAnsi="Times New Roman" w:cs="Times New Roman"/>
          <w:sz w:val="24"/>
          <w:szCs w:val="24"/>
          <w:lang w:val="bg-BG" w:eastAsia="bg-BG"/>
        </w:rPr>
        <w:br/>
        <w:t>излитане и кацане, като се обозначават пистите за излитане и кацане, за които</w:t>
      </w:r>
      <w:r w:rsidRPr="0021204D">
        <w:rPr>
          <w:rFonts w:ascii="Times New Roman" w:eastAsia="Times New Roman" w:hAnsi="Times New Roman" w:cs="Times New Roman"/>
          <w:sz w:val="24"/>
          <w:szCs w:val="24"/>
          <w:lang w:val="bg-BG" w:eastAsia="bg-BG"/>
        </w:rPr>
        <w:br/>
        <w:t>се отнасят данните.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2.4.5.</w:t>
      </w:r>
      <w:r w:rsidRPr="0021204D">
        <w:rPr>
          <w:rFonts w:ascii="Times New Roman" w:eastAsia="Times New Roman" w:hAnsi="Times New Roman" w:cs="Times New Roman"/>
          <w:sz w:val="24"/>
          <w:szCs w:val="24"/>
          <w:lang w:val="bg-BG" w:eastAsia="bg-BG"/>
        </w:rPr>
        <w:t xml:space="preserve"> В сведенията METAR/SPECI се съобщава преобладаващата видимост. Когато видимостта не е еднаква в различните посоки, в сведението се съобщава</w:t>
      </w:r>
      <w:r w:rsidRPr="0021204D">
        <w:rPr>
          <w:rFonts w:ascii="Times New Roman" w:eastAsia="Times New Roman" w:hAnsi="Times New Roman" w:cs="Times New Roman"/>
          <w:sz w:val="24"/>
          <w:szCs w:val="24"/>
          <w:lang w:val="bg-BG" w:eastAsia="bg-BG"/>
        </w:rPr>
        <w:br/>
        <w:t>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а) минималната видимост и при възможност нейната посока по отношение летищната контролна точка с указване на една от осемте посоки на компаса - когато най-малката видимост е различна от преобладаващата и е по-малка от 1500 m или по-малка от 50 % от стойността на преобладаващата видимост, но в същото време по-малка от 5000 m. Ако най-малката видимост се наблюдава в няколко направления, се съобщава посоката, която има най-голямо оперативно значение;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б) минималната стойност без да се указва посоката – при бързо изменение</w:t>
      </w:r>
      <w:r w:rsidRPr="0021204D">
        <w:rPr>
          <w:rFonts w:ascii="Times New Roman" w:eastAsia="Times New Roman" w:hAnsi="Times New Roman" w:cs="Times New Roman"/>
          <w:sz w:val="24"/>
          <w:szCs w:val="24"/>
          <w:lang w:val="bg-BG" w:eastAsia="bg-BG"/>
        </w:rPr>
        <w:br/>
        <w:t xml:space="preserve">на видимостта и невъзможност за определяне на преобладаващата видимост. </w:t>
      </w: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bCs/>
          <w:lang w:val="bg-BG" w:eastAsia="bg-BG"/>
        </w:rPr>
      </w:pP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bCs/>
          <w:lang w:val="bg-BG" w:eastAsia="bg-BG"/>
        </w:rPr>
      </w:pPr>
      <w:r w:rsidRPr="0021204D">
        <w:rPr>
          <w:rFonts w:ascii="Times New Roman" w:eastAsia="Times New Roman" w:hAnsi="Times New Roman" w:cs="Times New Roman"/>
          <w:b/>
          <w:bCs/>
          <w:lang w:val="bg-BG" w:eastAsia="bg-BG"/>
        </w:rPr>
        <w:t>3. Видимост на пистата за излитане и кацане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3.1.</w:t>
      </w:r>
      <w:r w:rsidRPr="0021204D">
        <w:rPr>
          <w:rFonts w:ascii="Times New Roman" w:eastAsia="Times New Roman" w:hAnsi="Times New Roman" w:cs="Times New Roman"/>
          <w:sz w:val="24"/>
          <w:szCs w:val="24"/>
          <w:lang w:val="bg-BG" w:eastAsia="bg-BG"/>
        </w:rPr>
        <w:t xml:space="preserve"> Разположение на датчиците</w:t>
      </w:r>
    </w:p>
    <w:p w:rsidR="0021204D" w:rsidRPr="0021204D" w:rsidRDefault="0021204D" w:rsidP="0021204D">
      <w:pPr>
        <w:spacing w:after="0" w:line="240" w:lineRule="auto"/>
        <w:ind w:right="-36" w:firstLine="540"/>
        <w:jc w:val="both"/>
        <w:rPr>
          <w:rFonts w:ascii="Times New Roman" w:eastAsia="Batang" w:hAnsi="Times New Roman" w:cs="Times New Roman"/>
          <w:bCs/>
          <w:sz w:val="24"/>
          <w:szCs w:val="24"/>
          <w:lang w:eastAsia="ko-KR"/>
        </w:rPr>
      </w:pPr>
      <w:r w:rsidRPr="0021204D">
        <w:rPr>
          <w:rFonts w:ascii="Times New Roman" w:eastAsia="Times New Roman" w:hAnsi="Times New Roman" w:cs="Times New Roman"/>
          <w:b/>
          <w:bCs/>
          <w:sz w:val="24"/>
          <w:szCs w:val="24"/>
          <w:lang w:val="bg-BG" w:eastAsia="bg-BG"/>
        </w:rPr>
        <w:t>3.1.1.</w:t>
      </w:r>
      <w:r w:rsidRPr="0021204D">
        <w:rPr>
          <w:rFonts w:ascii="Times New Roman" w:eastAsia="Times New Roman" w:hAnsi="Times New Roman" w:cs="Times New Roman"/>
          <w:sz w:val="24"/>
          <w:szCs w:val="24"/>
          <w:lang w:val="bg-BG" w:eastAsia="bg-BG"/>
        </w:rPr>
        <w:t xml:space="preserve"> </w:t>
      </w:r>
      <w:r w:rsidRPr="0021204D">
        <w:rPr>
          <w:rFonts w:ascii="Times New Roman" w:eastAsia="Batang" w:hAnsi="Times New Roman" w:cs="Times New Roman"/>
          <w:bCs/>
          <w:sz w:val="24"/>
          <w:szCs w:val="24"/>
          <w:lang w:eastAsia="ko-KR"/>
        </w:rPr>
        <w:t>Наблюденията на видимостта на пистата за излитане и кацане се извършват на височина около 2,5 m над пистата</w:t>
      </w:r>
      <w:r w:rsidRPr="0021204D">
        <w:rPr>
          <w:rFonts w:ascii="Times New Roman" w:eastAsia="Batang" w:hAnsi="Times New Roman" w:cs="Times New Roman"/>
          <w:bCs/>
          <w:sz w:val="24"/>
          <w:szCs w:val="24"/>
          <w:lang w:val="bg-BG" w:eastAsia="ko-KR"/>
        </w:rPr>
        <w:t xml:space="preserve"> при инструментални наблюдения и на височина около 5 </w:t>
      </w:r>
      <w:r w:rsidRPr="0021204D">
        <w:rPr>
          <w:rFonts w:ascii="Times New Roman" w:eastAsia="Batang" w:hAnsi="Times New Roman" w:cs="Times New Roman"/>
          <w:bCs/>
          <w:sz w:val="24"/>
          <w:szCs w:val="24"/>
          <w:lang w:eastAsia="ko-KR"/>
        </w:rPr>
        <w:t>m</w:t>
      </w:r>
      <w:r w:rsidRPr="0021204D">
        <w:rPr>
          <w:rFonts w:ascii="Times New Roman" w:eastAsia="Batang" w:hAnsi="Times New Roman" w:cs="Times New Roman"/>
          <w:bCs/>
          <w:sz w:val="24"/>
          <w:szCs w:val="24"/>
          <w:lang w:val="bg-BG" w:eastAsia="ko-KR"/>
        </w:rPr>
        <w:t xml:space="preserve"> над пистата при наблюдения, извършвани от метеонаблюдател</w:t>
      </w:r>
      <w:r w:rsidRPr="0021204D">
        <w:rPr>
          <w:rFonts w:ascii="Times New Roman" w:eastAsia="Batang" w:hAnsi="Times New Roman" w:cs="Times New Roman"/>
          <w:bCs/>
          <w:sz w:val="24"/>
          <w:szCs w:val="24"/>
          <w:lang w:eastAsia="ko-KR"/>
        </w:rPr>
        <w:t>.</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3.1.2.</w:t>
      </w:r>
      <w:r w:rsidRPr="0021204D">
        <w:rPr>
          <w:rFonts w:ascii="Times New Roman" w:eastAsia="Times New Roman" w:hAnsi="Times New Roman" w:cs="Times New Roman"/>
          <w:sz w:val="24"/>
          <w:szCs w:val="24"/>
          <w:lang w:val="bg-BG" w:eastAsia="bg-BG"/>
        </w:rPr>
        <w:t xml:space="preserve"> Наблюденията на видимостта на пистата за излитане и кацане се</w:t>
      </w:r>
      <w:r w:rsidRPr="0021204D">
        <w:rPr>
          <w:rFonts w:ascii="Times New Roman" w:eastAsia="Times New Roman" w:hAnsi="Times New Roman" w:cs="Times New Roman"/>
          <w:sz w:val="24"/>
          <w:szCs w:val="24"/>
          <w:lang w:val="bg-BG" w:eastAsia="bg-BG"/>
        </w:rPr>
        <w:br/>
        <w:t>извършват на странично от осовата линия на пистата, на разстояние не по-голямо от</w:t>
      </w:r>
      <w:r w:rsidRPr="0021204D">
        <w:rPr>
          <w:rFonts w:ascii="Times New Roman" w:eastAsia="Times New Roman" w:hAnsi="Times New Roman" w:cs="Times New Roman"/>
          <w:sz w:val="24"/>
          <w:szCs w:val="24"/>
          <w:lang w:val="bg-BG" w:eastAsia="bg-BG"/>
        </w:rPr>
        <w:br/>
        <w:t>120 m.</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3.1.3.</w:t>
      </w:r>
      <w:r w:rsidRPr="0021204D">
        <w:rPr>
          <w:rFonts w:ascii="Times New Roman" w:eastAsia="Times New Roman" w:hAnsi="Times New Roman" w:cs="Times New Roman"/>
          <w:sz w:val="24"/>
          <w:szCs w:val="24"/>
          <w:lang w:val="bg-BG" w:eastAsia="bg-BG"/>
        </w:rPr>
        <w:t xml:space="preserve"> Мястото за наблюдение за зоната на опиране трябва да се намира на</w:t>
      </w:r>
      <w:r w:rsidRPr="0021204D">
        <w:rPr>
          <w:rFonts w:ascii="Times New Roman" w:eastAsia="Times New Roman" w:hAnsi="Times New Roman" w:cs="Times New Roman"/>
          <w:sz w:val="24"/>
          <w:szCs w:val="24"/>
          <w:lang w:val="bg-BG" w:eastAsia="bg-BG"/>
        </w:rPr>
        <w:br/>
        <w:t>около 300 m от прага на пистата за излитане и кацане, а местата за наблюдение</w:t>
      </w:r>
      <w:r w:rsidRPr="0021204D">
        <w:rPr>
          <w:rFonts w:ascii="Times New Roman" w:eastAsia="Times New Roman" w:hAnsi="Times New Roman" w:cs="Times New Roman"/>
          <w:sz w:val="24"/>
          <w:szCs w:val="24"/>
          <w:lang w:val="bg-BG" w:eastAsia="bg-BG"/>
        </w:rPr>
        <w:br/>
        <w:t>за средния и краен сектор от пистата за излитане и кацане трябва да се</w:t>
      </w:r>
      <w:r w:rsidRPr="0021204D">
        <w:rPr>
          <w:rFonts w:ascii="Times New Roman" w:eastAsia="Times New Roman" w:hAnsi="Times New Roman" w:cs="Times New Roman"/>
          <w:sz w:val="24"/>
          <w:szCs w:val="24"/>
          <w:lang w:val="bg-BG" w:eastAsia="bg-BG"/>
        </w:rPr>
        <w:br/>
        <w:t>намират на разстояние от 1000 до 1500 m от прага й и съответно – на около</w:t>
      </w:r>
      <w:r w:rsidRPr="0021204D">
        <w:rPr>
          <w:rFonts w:ascii="Times New Roman" w:eastAsia="Times New Roman" w:hAnsi="Times New Roman" w:cs="Times New Roman"/>
          <w:sz w:val="24"/>
          <w:szCs w:val="24"/>
          <w:lang w:val="bg-BG" w:eastAsia="bg-BG"/>
        </w:rPr>
        <w:br/>
        <w:t>300 m от другия й край, за да се осигури представителност на данните за</w:t>
      </w:r>
      <w:r w:rsidRPr="0021204D">
        <w:rPr>
          <w:rFonts w:ascii="Times New Roman" w:eastAsia="Times New Roman" w:hAnsi="Times New Roman" w:cs="Times New Roman"/>
          <w:sz w:val="24"/>
          <w:szCs w:val="24"/>
          <w:lang w:val="bg-BG" w:eastAsia="bg-BG"/>
        </w:rPr>
        <w:br/>
        <w:t>видимостта на пистата за излитане и кацане за тези зони.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3.1.4.</w:t>
      </w:r>
      <w:r w:rsidRPr="0021204D">
        <w:rPr>
          <w:rFonts w:ascii="Times New Roman" w:eastAsia="Times New Roman" w:hAnsi="Times New Roman" w:cs="Times New Roman"/>
          <w:sz w:val="24"/>
          <w:szCs w:val="24"/>
          <w:lang w:val="bg-BG" w:eastAsia="bg-BG"/>
        </w:rPr>
        <w:t xml:space="preserve"> Точното разположение на местата по т. 3.1.3., а при необходимост</w:t>
      </w:r>
      <w:r w:rsidRPr="0021204D">
        <w:rPr>
          <w:rFonts w:ascii="Times New Roman" w:eastAsia="Times New Roman" w:hAnsi="Times New Roman" w:cs="Times New Roman"/>
          <w:sz w:val="24"/>
          <w:szCs w:val="24"/>
          <w:lang w:val="bg-BG" w:eastAsia="bg-BG"/>
        </w:rPr>
        <w:br/>
        <w:t>и на допълнителни места за наблюдение на видимостта на пистата за излитане и</w:t>
      </w:r>
      <w:r w:rsidRPr="0021204D">
        <w:rPr>
          <w:rFonts w:ascii="Times New Roman" w:eastAsia="Times New Roman" w:hAnsi="Times New Roman" w:cs="Times New Roman"/>
          <w:sz w:val="24"/>
          <w:szCs w:val="24"/>
          <w:lang w:val="bg-BG" w:eastAsia="bg-BG"/>
        </w:rPr>
        <w:br/>
        <w:t>кацане, се определя с отчитане на местните аеронавигационни, метеорологични и</w:t>
      </w:r>
      <w:r w:rsidRPr="0021204D">
        <w:rPr>
          <w:rFonts w:ascii="Times New Roman" w:eastAsia="Times New Roman" w:hAnsi="Times New Roman" w:cs="Times New Roman"/>
          <w:sz w:val="24"/>
          <w:szCs w:val="24"/>
          <w:lang w:val="bg-BG" w:eastAsia="bg-BG"/>
        </w:rPr>
        <w:br/>
        <w:t>климатологични фактори.</w:t>
      </w:r>
    </w:p>
    <w:p w:rsidR="0021204D" w:rsidRPr="0021204D" w:rsidRDefault="0021204D" w:rsidP="0021204D">
      <w:pPr>
        <w:spacing w:after="0" w:line="240" w:lineRule="auto"/>
        <w:ind w:left="-360" w:right="-288" w:firstLine="900"/>
        <w:rPr>
          <w:rFonts w:ascii="Times New Roman" w:eastAsia="Times New Roman" w:hAnsi="Times New Roman" w:cs="Times New Roman"/>
          <w:b/>
          <w:bCs/>
          <w:sz w:val="24"/>
          <w:szCs w:val="24"/>
          <w:lang w:val="bg-BG" w:eastAsia="bg-BG"/>
        </w:rPr>
      </w:pPr>
      <w:r w:rsidRPr="0021204D">
        <w:rPr>
          <w:rFonts w:ascii="Times New Roman" w:eastAsia="Times New Roman" w:hAnsi="Times New Roman" w:cs="Times New Roman"/>
          <w:b/>
          <w:bCs/>
          <w:sz w:val="24"/>
          <w:szCs w:val="24"/>
          <w:lang w:val="bg-BG" w:eastAsia="bg-BG"/>
        </w:rPr>
        <w:t>3.2. Инструментални системи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3.2.1.</w:t>
      </w:r>
      <w:r w:rsidRPr="0021204D">
        <w:rPr>
          <w:rFonts w:ascii="Times New Roman" w:eastAsia="Times New Roman" w:hAnsi="Times New Roman" w:cs="Times New Roman"/>
          <w:sz w:val="24"/>
          <w:szCs w:val="24"/>
          <w:lang w:val="bg-BG" w:eastAsia="bg-BG"/>
        </w:rPr>
        <w:t xml:space="preserve"> За оценка на видимостта на пистата за излитане и кацане,</w:t>
      </w:r>
      <w:r w:rsidRPr="0021204D">
        <w:rPr>
          <w:rFonts w:ascii="Times New Roman" w:eastAsia="Times New Roman" w:hAnsi="Times New Roman" w:cs="Times New Roman"/>
          <w:sz w:val="24"/>
          <w:szCs w:val="24"/>
          <w:lang w:val="bg-BG" w:eastAsia="bg-BG"/>
        </w:rPr>
        <w:br/>
        <w:t>предназначена за инструментален подход и кацане по категория I, II и III се</w:t>
      </w:r>
      <w:r w:rsidRPr="0021204D">
        <w:rPr>
          <w:rFonts w:ascii="Times New Roman" w:eastAsia="Times New Roman" w:hAnsi="Times New Roman" w:cs="Times New Roman"/>
          <w:sz w:val="24"/>
          <w:szCs w:val="24"/>
          <w:lang w:val="bg-BG" w:eastAsia="bg-BG"/>
        </w:rPr>
        <w:br/>
        <w:t>използват трансмисометри и/или скетърметри.</w:t>
      </w:r>
    </w:p>
    <w:p w:rsidR="0021204D" w:rsidRPr="0021204D" w:rsidRDefault="0021204D" w:rsidP="0021204D">
      <w:pPr>
        <w:spacing w:after="0"/>
        <w:ind w:firstLine="540"/>
        <w:rPr>
          <w:rFonts w:ascii="Times New Roman" w:eastAsia="Calibri" w:hAnsi="Times New Roman" w:cs="Times New Roman"/>
          <w:sz w:val="24"/>
          <w:szCs w:val="24"/>
          <w:lang w:val="bg-BG"/>
        </w:rPr>
      </w:pPr>
      <w:r w:rsidRPr="0021204D">
        <w:rPr>
          <w:rFonts w:ascii="Times New Roman" w:eastAsia="Calibri" w:hAnsi="Times New Roman" w:cs="Times New Roman"/>
          <w:b/>
          <w:sz w:val="24"/>
          <w:szCs w:val="24"/>
          <w:lang w:val="bg-BG"/>
        </w:rPr>
        <w:t>Забележка.</w:t>
      </w:r>
      <w:r w:rsidRPr="0021204D">
        <w:rPr>
          <w:rFonts w:ascii="Times New Roman" w:eastAsia="Calibri" w:hAnsi="Times New Roman" w:cs="Times New Roman"/>
          <w:sz w:val="24"/>
          <w:szCs w:val="24"/>
          <w:lang w:val="bg-BG"/>
        </w:rPr>
        <w:t xml:space="preserve"> 3.2.1</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Calibri" w:hAnsi="Times New Roman" w:cs="Times New Roman"/>
          <w:sz w:val="24"/>
          <w:szCs w:val="24"/>
          <w:lang w:val="bg-BG"/>
        </w:rPr>
        <w:t xml:space="preserve">Ръководство за използване на трансмисометри и скетърметри при определяне на видимостта на пистата за излитане и кацане е дадено в </w:t>
      </w:r>
      <w:r w:rsidRPr="0021204D">
        <w:rPr>
          <w:rFonts w:ascii="Times New Roman" w:eastAsia="Calibri" w:hAnsi="Times New Roman" w:cs="Times New Roman"/>
          <w:iCs/>
          <w:sz w:val="24"/>
          <w:szCs w:val="24"/>
        </w:rPr>
        <w:t xml:space="preserve">Doc 9328 </w:t>
      </w:r>
      <w:r w:rsidRPr="0021204D">
        <w:rPr>
          <w:rFonts w:ascii="Times New Roman" w:eastAsia="Calibri" w:hAnsi="Times New Roman" w:cs="Times New Roman"/>
          <w:iCs/>
          <w:sz w:val="24"/>
          <w:szCs w:val="24"/>
          <w:lang w:val="bg-BG"/>
        </w:rPr>
        <w:t>„</w:t>
      </w:r>
      <w:r w:rsidRPr="0021204D">
        <w:rPr>
          <w:rFonts w:ascii="Times New Roman" w:eastAsia="Calibri" w:hAnsi="Times New Roman" w:cs="Times New Roman"/>
          <w:sz w:val="24"/>
          <w:szCs w:val="24"/>
        </w:rPr>
        <w:t>Manual of Runway Visual Range Observing and Reporting Practices</w:t>
      </w:r>
      <w:r w:rsidRPr="0021204D">
        <w:rPr>
          <w:rFonts w:ascii="Times New Roman" w:eastAsia="Calibri" w:hAnsi="Times New Roman" w:cs="Times New Roman"/>
          <w:sz w:val="24"/>
          <w:szCs w:val="24"/>
          <w:lang w:val="bg-BG"/>
        </w:rPr>
        <w:t>“.</w:t>
      </w:r>
    </w:p>
    <w:p w:rsidR="0021204D" w:rsidRPr="0021204D" w:rsidRDefault="0021204D" w:rsidP="0021204D">
      <w:pPr>
        <w:spacing w:after="0" w:line="240" w:lineRule="auto"/>
        <w:ind w:left="-360" w:right="-288" w:firstLine="900"/>
        <w:rPr>
          <w:rFonts w:ascii="Times New Roman" w:eastAsia="Times New Roman" w:hAnsi="Times New Roman" w:cs="Times New Roman"/>
          <w:b/>
          <w:bCs/>
          <w:sz w:val="24"/>
          <w:szCs w:val="24"/>
          <w:lang w:val="bg-BG" w:eastAsia="bg-BG"/>
        </w:rPr>
      </w:pPr>
      <w:r w:rsidRPr="0021204D">
        <w:rPr>
          <w:rFonts w:ascii="Times New Roman" w:eastAsia="Times New Roman" w:hAnsi="Times New Roman" w:cs="Times New Roman"/>
          <w:b/>
          <w:bCs/>
          <w:sz w:val="24"/>
          <w:szCs w:val="24"/>
          <w:lang w:val="bg-BG" w:eastAsia="bg-BG"/>
        </w:rPr>
        <w:t>3.3. Визуализиране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lastRenderedPageBreak/>
        <w:t>3.3.1</w:t>
      </w:r>
      <w:r w:rsidRPr="0021204D">
        <w:rPr>
          <w:rFonts w:ascii="Times New Roman" w:eastAsia="Times New Roman" w:hAnsi="Times New Roman" w:cs="Times New Roman"/>
          <w:sz w:val="24"/>
          <w:szCs w:val="24"/>
          <w:lang w:val="bg-BG" w:eastAsia="bg-BG"/>
        </w:rPr>
        <w:t>. При използване на инструментални системи, данните за видимостта</w:t>
      </w:r>
      <w:r w:rsidRPr="0021204D">
        <w:rPr>
          <w:rFonts w:ascii="Times New Roman" w:eastAsia="Times New Roman" w:hAnsi="Times New Roman" w:cs="Times New Roman"/>
          <w:sz w:val="24"/>
          <w:szCs w:val="24"/>
          <w:lang w:val="bg-BG" w:eastAsia="bg-BG"/>
        </w:rPr>
        <w:br/>
        <w:t>на пистата за излитане и кацане се визуализират с компютърни дисплеи,</w:t>
      </w:r>
      <w:r w:rsidRPr="0021204D">
        <w:rPr>
          <w:rFonts w:ascii="Times New Roman" w:eastAsia="Times New Roman" w:hAnsi="Times New Roman" w:cs="Times New Roman"/>
          <w:sz w:val="24"/>
          <w:szCs w:val="24"/>
          <w:lang w:val="bg-BG" w:eastAsia="bg-BG"/>
        </w:rPr>
        <w:br/>
        <w:t>разположени в метеорологичната станция и при органите за ОВД. Тези дисплеи са</w:t>
      </w:r>
      <w:r w:rsidRPr="0021204D">
        <w:rPr>
          <w:rFonts w:ascii="Times New Roman" w:eastAsia="Times New Roman" w:hAnsi="Times New Roman" w:cs="Times New Roman"/>
          <w:sz w:val="24"/>
          <w:szCs w:val="24"/>
          <w:lang w:val="bg-BG" w:eastAsia="bg-BG"/>
        </w:rPr>
        <w:br/>
        <w:t>свързани към едни и същи датчици, а когато в съответствие с т. 3.1.2 се</w:t>
      </w:r>
      <w:r w:rsidRPr="0021204D">
        <w:rPr>
          <w:rFonts w:ascii="Times New Roman" w:eastAsia="Times New Roman" w:hAnsi="Times New Roman" w:cs="Times New Roman"/>
          <w:sz w:val="24"/>
          <w:szCs w:val="24"/>
          <w:lang w:val="bg-BG" w:eastAsia="bg-BG"/>
        </w:rPr>
        <w:br/>
        <w:t>изискват отделни датчици, те съдържат ясно обозначение за коя писта за</w:t>
      </w:r>
      <w:r w:rsidRPr="0021204D">
        <w:rPr>
          <w:rFonts w:ascii="Times New Roman" w:eastAsia="Times New Roman" w:hAnsi="Times New Roman" w:cs="Times New Roman"/>
          <w:sz w:val="24"/>
          <w:szCs w:val="24"/>
          <w:lang w:val="bg-BG" w:eastAsia="bg-BG"/>
        </w:rPr>
        <w:br/>
        <w:t>излитане и кацане или сектор от писта се отнасят показваните данни.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3.3.2.</w:t>
      </w:r>
      <w:r w:rsidRPr="0021204D">
        <w:rPr>
          <w:rFonts w:ascii="Times New Roman" w:eastAsia="Times New Roman" w:hAnsi="Times New Roman" w:cs="Times New Roman"/>
          <w:sz w:val="24"/>
          <w:szCs w:val="24"/>
          <w:lang w:val="bg-BG" w:eastAsia="bg-BG"/>
        </w:rPr>
        <w:t xml:space="preserve"> Когато оценката на видимостта на пистата за излитане и кацане се</w:t>
      </w:r>
      <w:r w:rsidRPr="0021204D">
        <w:rPr>
          <w:rFonts w:ascii="Times New Roman" w:eastAsia="Times New Roman" w:hAnsi="Times New Roman" w:cs="Times New Roman"/>
          <w:sz w:val="24"/>
          <w:szCs w:val="24"/>
          <w:lang w:val="bg-BG" w:eastAsia="bg-BG"/>
        </w:rPr>
        <w:br/>
        <w:t>извършва от наблюдател и при изменението на стойността тя преминава през</w:t>
      </w:r>
      <w:r w:rsidRPr="0021204D">
        <w:rPr>
          <w:rFonts w:ascii="Times New Roman" w:eastAsia="Times New Roman" w:hAnsi="Times New Roman" w:cs="Times New Roman"/>
          <w:sz w:val="24"/>
          <w:szCs w:val="24"/>
          <w:lang w:val="bg-BG" w:eastAsia="bg-BG"/>
        </w:rPr>
        <w:br/>
        <w:t>стъпките на използваната за съобщения скала, сведенията за наблюденията се</w:t>
      </w:r>
      <w:r w:rsidRPr="0021204D">
        <w:rPr>
          <w:rFonts w:ascii="Times New Roman" w:eastAsia="Times New Roman" w:hAnsi="Times New Roman" w:cs="Times New Roman"/>
          <w:sz w:val="24"/>
          <w:szCs w:val="24"/>
          <w:lang w:val="bg-BG" w:eastAsia="bg-BG"/>
        </w:rPr>
        <w:br/>
        <w:t>съобщават на съответните органи за ОВД, с изключение на случаите по т. 2.3.</w:t>
      </w:r>
      <w:r w:rsidRPr="0021204D">
        <w:rPr>
          <w:rFonts w:ascii="Times New Roman" w:eastAsia="Times New Roman" w:hAnsi="Times New Roman" w:cs="Times New Roman"/>
          <w:sz w:val="24"/>
          <w:szCs w:val="24"/>
          <w:lang w:val="bg-BG" w:eastAsia="bg-BG"/>
        </w:rPr>
        <w:br/>
        <w:t>от раздел III. „Разпространение на метеорологичните сведения”. Такива</w:t>
      </w:r>
      <w:r w:rsidRPr="0021204D">
        <w:rPr>
          <w:rFonts w:ascii="Times New Roman" w:eastAsia="Times New Roman" w:hAnsi="Times New Roman" w:cs="Times New Roman"/>
          <w:sz w:val="24"/>
          <w:szCs w:val="24"/>
          <w:lang w:val="bg-BG" w:eastAsia="bg-BG"/>
        </w:rPr>
        <w:br/>
        <w:t>съобщения се предават най-много 15 sec след края наблюдението.</w:t>
      </w:r>
    </w:p>
    <w:p w:rsidR="0021204D" w:rsidRPr="0021204D" w:rsidRDefault="0021204D" w:rsidP="0021204D">
      <w:pPr>
        <w:spacing w:after="0" w:line="240" w:lineRule="auto"/>
        <w:ind w:left="-360" w:right="-288" w:firstLine="900"/>
        <w:rPr>
          <w:rFonts w:ascii="Times New Roman" w:eastAsia="Times New Roman" w:hAnsi="Times New Roman" w:cs="Times New Roman"/>
          <w:b/>
          <w:bCs/>
          <w:sz w:val="24"/>
          <w:szCs w:val="24"/>
          <w:lang w:val="bg-BG" w:eastAsia="bg-BG"/>
        </w:rPr>
      </w:pPr>
      <w:r w:rsidRPr="0021204D">
        <w:rPr>
          <w:rFonts w:ascii="Times New Roman" w:eastAsia="Times New Roman" w:hAnsi="Times New Roman" w:cs="Times New Roman"/>
          <w:b/>
          <w:bCs/>
          <w:sz w:val="24"/>
          <w:szCs w:val="24"/>
          <w:lang w:val="bg-BG" w:eastAsia="bg-BG"/>
        </w:rPr>
        <w:t>3.4. Осредняване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3.4.1.</w:t>
      </w:r>
      <w:r w:rsidRPr="0021204D">
        <w:rPr>
          <w:rFonts w:ascii="Times New Roman" w:eastAsia="Times New Roman" w:hAnsi="Times New Roman" w:cs="Times New Roman"/>
          <w:sz w:val="24"/>
          <w:szCs w:val="24"/>
          <w:lang w:val="bg-BG" w:eastAsia="bg-BG"/>
        </w:rPr>
        <w:t xml:space="preserve"> За да се осигури представителност на текущите данни, при</w:t>
      </w:r>
      <w:r w:rsidRPr="0021204D">
        <w:rPr>
          <w:rFonts w:ascii="Times New Roman" w:eastAsia="Times New Roman" w:hAnsi="Times New Roman" w:cs="Times New Roman"/>
          <w:sz w:val="24"/>
          <w:szCs w:val="24"/>
          <w:lang w:val="bg-BG" w:eastAsia="bg-BG"/>
        </w:rPr>
        <w:br/>
        <w:t>използване на инструментални системи, входните данни се обновяват най-малко</w:t>
      </w:r>
      <w:r w:rsidRPr="0021204D">
        <w:rPr>
          <w:rFonts w:ascii="Times New Roman" w:eastAsia="Times New Roman" w:hAnsi="Times New Roman" w:cs="Times New Roman"/>
          <w:sz w:val="24"/>
          <w:szCs w:val="24"/>
          <w:lang w:val="bg-BG" w:eastAsia="bg-BG"/>
        </w:rPr>
        <w:br/>
        <w:t>на всеки 60 sec. Периодът на осредняване на видимостта на пистата за излитане и кацане 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а) 1 min – за локалните редовни и специални сведения и за визуализиране</w:t>
      </w:r>
      <w:r w:rsidRPr="0021204D">
        <w:rPr>
          <w:rFonts w:ascii="Times New Roman" w:eastAsia="Times New Roman" w:hAnsi="Times New Roman" w:cs="Times New Roman"/>
          <w:sz w:val="24"/>
          <w:szCs w:val="24"/>
          <w:lang w:val="bg-BG" w:eastAsia="bg-BG"/>
        </w:rPr>
        <w:br/>
        <w:t>на цифрови индикатори или компютърни дисплеи в органите за ОВД;</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б) 10 min – за редовните и специални сведения METAR/SPECI с изключение</w:t>
      </w:r>
      <w:r w:rsidRPr="0021204D">
        <w:rPr>
          <w:rFonts w:ascii="Times New Roman" w:eastAsia="Times New Roman" w:hAnsi="Times New Roman" w:cs="Times New Roman"/>
          <w:sz w:val="24"/>
          <w:szCs w:val="24"/>
          <w:lang w:val="bg-BG" w:eastAsia="bg-BG"/>
        </w:rPr>
        <w:br/>
        <w:t>на случаите, когато 10-минутния период, непосредствено предшестващ</w:t>
      </w:r>
      <w:r w:rsidRPr="0021204D">
        <w:rPr>
          <w:rFonts w:ascii="Times New Roman" w:eastAsia="Times New Roman" w:hAnsi="Times New Roman" w:cs="Times New Roman"/>
          <w:sz w:val="24"/>
          <w:szCs w:val="24"/>
          <w:lang w:val="bg-BG" w:eastAsia="bg-BG"/>
        </w:rPr>
        <w:br/>
        <w:t>наблюдението, включва „значим скок” в стойностите на видимостта на пистата за</w:t>
      </w:r>
      <w:r w:rsidRPr="0021204D">
        <w:rPr>
          <w:rFonts w:ascii="Times New Roman" w:eastAsia="Times New Roman" w:hAnsi="Times New Roman" w:cs="Times New Roman"/>
          <w:sz w:val="24"/>
          <w:szCs w:val="24"/>
          <w:lang w:val="bg-BG" w:eastAsia="bg-BG"/>
        </w:rPr>
        <w:br/>
        <w:t>излитане и кацане; в тези случаи за получаване на осреднените стойности на</w:t>
      </w:r>
      <w:r w:rsidRPr="0021204D">
        <w:rPr>
          <w:rFonts w:ascii="Times New Roman" w:eastAsia="Times New Roman" w:hAnsi="Times New Roman" w:cs="Times New Roman"/>
          <w:sz w:val="24"/>
          <w:szCs w:val="24"/>
          <w:lang w:val="bg-BG" w:eastAsia="bg-BG"/>
        </w:rPr>
        <w:br/>
        <w:t>видимостта на пистата за излитане и кацане се използват само данните,</w:t>
      </w:r>
      <w:r w:rsidRPr="0021204D">
        <w:rPr>
          <w:rFonts w:ascii="Times New Roman" w:eastAsia="Times New Roman" w:hAnsi="Times New Roman" w:cs="Times New Roman"/>
          <w:sz w:val="24"/>
          <w:szCs w:val="24"/>
          <w:lang w:val="bg-BG" w:eastAsia="bg-BG"/>
        </w:rPr>
        <w:br/>
        <w:t>получени след наблюдавания скок.</w:t>
      </w:r>
    </w:p>
    <w:p w:rsidR="0021204D" w:rsidRPr="0021204D" w:rsidRDefault="0021204D" w:rsidP="0021204D">
      <w:pPr>
        <w:spacing w:after="0" w:line="240" w:lineRule="auto"/>
        <w:ind w:left="-360" w:right="-36" w:firstLine="540"/>
        <w:rPr>
          <w:rFonts w:ascii="Times New Roman" w:eastAsia="Batang" w:hAnsi="Times New Roman" w:cs="Times New Roman"/>
          <w:sz w:val="24"/>
          <w:szCs w:val="24"/>
          <w:lang w:eastAsia="ko-KR"/>
        </w:rPr>
      </w:pPr>
      <w:r w:rsidRPr="0021204D">
        <w:rPr>
          <w:rFonts w:ascii="Times New Roman" w:eastAsia="Times New Roman" w:hAnsi="Times New Roman" w:cs="Times New Roman"/>
          <w:sz w:val="24"/>
          <w:szCs w:val="24"/>
          <w:lang w:val="bg-BG" w:eastAsia="bg-BG"/>
        </w:rPr>
        <w:t>„Значим скок” е рязко и трайно изменение на видимостта на пистата за</w:t>
      </w:r>
      <w:r w:rsidRPr="0021204D">
        <w:rPr>
          <w:rFonts w:ascii="Times New Roman" w:eastAsia="Times New Roman" w:hAnsi="Times New Roman" w:cs="Times New Roman"/>
          <w:sz w:val="24"/>
          <w:szCs w:val="24"/>
          <w:lang w:val="bg-BG" w:eastAsia="bg-BG"/>
        </w:rPr>
        <w:br/>
        <w:t xml:space="preserve">излитане и кацане за период не по-малък от 2 min, при което стойностите </w:t>
      </w:r>
      <w:r w:rsidRPr="0021204D">
        <w:rPr>
          <w:rFonts w:ascii="Times New Roman" w:eastAsia="Batang" w:hAnsi="Times New Roman" w:cs="Times New Roman"/>
          <w:sz w:val="24"/>
          <w:szCs w:val="24"/>
          <w:lang w:val="bg-BG" w:eastAsia="ko-KR"/>
        </w:rPr>
        <w:t xml:space="preserve"> достигат или преминават през 800, 550, 300 и 175 </w:t>
      </w:r>
      <w:r w:rsidRPr="0021204D">
        <w:rPr>
          <w:rFonts w:ascii="Times New Roman" w:eastAsia="Batang" w:hAnsi="Times New Roman" w:cs="Times New Roman"/>
          <w:sz w:val="24"/>
          <w:szCs w:val="24"/>
          <w:lang w:eastAsia="ko-KR"/>
        </w:rPr>
        <w:t>m</w:t>
      </w:r>
      <w:r w:rsidRPr="0021204D">
        <w:rPr>
          <w:rFonts w:ascii="Times New Roman" w:eastAsia="Batang" w:hAnsi="Times New Roman" w:cs="Times New Roman"/>
          <w:sz w:val="24"/>
          <w:szCs w:val="24"/>
          <w:lang w:val="bg-BG" w:eastAsia="ko-KR"/>
        </w:rPr>
        <w:t>.</w:t>
      </w:r>
    </w:p>
    <w:p w:rsidR="0021204D" w:rsidRPr="0021204D" w:rsidRDefault="0021204D" w:rsidP="0021204D">
      <w:pPr>
        <w:spacing w:after="0" w:line="240" w:lineRule="auto"/>
        <w:ind w:left="-360" w:right="-288" w:firstLine="900"/>
        <w:jc w:val="both"/>
        <w:rPr>
          <w:rFonts w:ascii="Times New Roman" w:eastAsia="Times New Roman" w:hAnsi="Times New Roman" w:cs="Times New Roman"/>
          <w:b/>
          <w:bCs/>
          <w:sz w:val="24"/>
          <w:szCs w:val="24"/>
          <w:lang w:val="bg-BG" w:eastAsia="bg-BG"/>
        </w:rPr>
      </w:pPr>
      <w:r w:rsidRPr="0021204D">
        <w:rPr>
          <w:rFonts w:ascii="Times New Roman" w:eastAsia="Times New Roman" w:hAnsi="Times New Roman" w:cs="Times New Roman"/>
          <w:b/>
          <w:bCs/>
          <w:sz w:val="24"/>
          <w:szCs w:val="24"/>
          <w:lang w:val="bg-BG" w:eastAsia="bg-BG"/>
        </w:rPr>
        <w:t>3.5.Интензивност на светлините на пистата за излитане и кацане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3.5.1.</w:t>
      </w:r>
      <w:r w:rsidRPr="0021204D">
        <w:rPr>
          <w:rFonts w:ascii="Times New Roman" w:eastAsia="Times New Roman" w:hAnsi="Times New Roman" w:cs="Times New Roman"/>
          <w:sz w:val="24"/>
          <w:szCs w:val="24"/>
          <w:lang w:val="bg-BG" w:eastAsia="bg-BG"/>
        </w:rPr>
        <w:t xml:space="preserve"> При инструментално определяне на видимостта на пистата за</w:t>
      </w:r>
      <w:r w:rsidRPr="0021204D">
        <w:rPr>
          <w:rFonts w:ascii="Times New Roman" w:eastAsia="Times New Roman" w:hAnsi="Times New Roman" w:cs="Times New Roman"/>
          <w:sz w:val="24"/>
          <w:szCs w:val="24"/>
          <w:lang w:val="bg-BG" w:eastAsia="bg-BG"/>
        </w:rPr>
        <w:br/>
        <w:t>излитане и кацане, изчисленията се извършват за всяка писта за излитане и</w:t>
      </w:r>
      <w:r w:rsidRPr="0021204D">
        <w:rPr>
          <w:rFonts w:ascii="Times New Roman" w:eastAsia="Times New Roman" w:hAnsi="Times New Roman" w:cs="Times New Roman"/>
          <w:sz w:val="24"/>
          <w:szCs w:val="24"/>
          <w:lang w:val="bg-BG" w:eastAsia="bg-BG"/>
        </w:rPr>
        <w:br/>
        <w:t>кацане. При интензивност на светлините, равна или по-малка от 3% от</w:t>
      </w:r>
      <w:r w:rsidRPr="0021204D">
        <w:rPr>
          <w:rFonts w:ascii="Times New Roman" w:eastAsia="Times New Roman" w:hAnsi="Times New Roman" w:cs="Times New Roman"/>
          <w:sz w:val="24"/>
          <w:szCs w:val="24"/>
          <w:lang w:val="bg-BG" w:eastAsia="bg-BG"/>
        </w:rPr>
        <w:br/>
        <w:t>максималната разполагаема интензивност на светлините, видимостта на пистата</w:t>
      </w:r>
      <w:r w:rsidRPr="0021204D">
        <w:rPr>
          <w:rFonts w:ascii="Times New Roman" w:eastAsia="Times New Roman" w:hAnsi="Times New Roman" w:cs="Times New Roman"/>
          <w:sz w:val="24"/>
          <w:szCs w:val="24"/>
          <w:lang w:val="bg-BG" w:eastAsia="bg-BG"/>
        </w:rPr>
        <w:br/>
        <w:t>за излитане и кацане не се определя. За локалните редовни и специални</w:t>
      </w:r>
      <w:r w:rsidRPr="0021204D">
        <w:rPr>
          <w:rFonts w:ascii="Times New Roman" w:eastAsia="Times New Roman" w:hAnsi="Times New Roman" w:cs="Times New Roman"/>
          <w:sz w:val="24"/>
          <w:szCs w:val="24"/>
          <w:lang w:val="bg-BG" w:eastAsia="bg-BG"/>
        </w:rPr>
        <w:br/>
        <w:t>сведения оценката на видимостта на пистата за излитане и кацане се извършва</w:t>
      </w:r>
      <w:r w:rsidRPr="0021204D">
        <w:rPr>
          <w:rFonts w:ascii="Times New Roman" w:eastAsia="Times New Roman" w:hAnsi="Times New Roman" w:cs="Times New Roman"/>
          <w:sz w:val="24"/>
          <w:szCs w:val="24"/>
          <w:lang w:val="bg-BG" w:eastAsia="bg-BG"/>
        </w:rPr>
        <w:br/>
        <w:t>със следната интензивност на светлините: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а) действителната интензивност на светлините – за писта с включени</w:t>
      </w:r>
      <w:r w:rsidRPr="0021204D">
        <w:rPr>
          <w:rFonts w:ascii="Times New Roman" w:eastAsia="Times New Roman" w:hAnsi="Times New Roman" w:cs="Times New Roman"/>
          <w:sz w:val="24"/>
          <w:szCs w:val="24"/>
          <w:lang w:val="bg-BG" w:eastAsia="bg-BG"/>
        </w:rPr>
        <w:br/>
        <w:t>светлини;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б) оптималната интензивност на светлините, която е подходяща за</w:t>
      </w:r>
      <w:r w:rsidRPr="0021204D">
        <w:rPr>
          <w:rFonts w:ascii="Times New Roman" w:eastAsia="Times New Roman" w:hAnsi="Times New Roman" w:cs="Times New Roman"/>
          <w:sz w:val="24"/>
          <w:szCs w:val="24"/>
          <w:lang w:val="bg-BG" w:eastAsia="bg-BG"/>
        </w:rPr>
        <w:br/>
        <w:t>експлоатация при преобладаващите условия – за писта с изключени светлини (или</w:t>
      </w:r>
      <w:r w:rsidRPr="0021204D">
        <w:rPr>
          <w:rFonts w:ascii="Times New Roman" w:eastAsia="Times New Roman" w:hAnsi="Times New Roman" w:cs="Times New Roman"/>
          <w:sz w:val="24"/>
          <w:szCs w:val="24"/>
          <w:lang w:val="bg-BG" w:eastAsia="bg-BG"/>
        </w:rPr>
        <w:br/>
        <w:t>намалени до минимум в очакване да се възобновят полетите).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3.5.2.</w:t>
      </w:r>
      <w:r w:rsidRPr="0021204D">
        <w:rPr>
          <w:rFonts w:ascii="Times New Roman" w:eastAsia="Times New Roman" w:hAnsi="Times New Roman" w:cs="Times New Roman"/>
          <w:sz w:val="24"/>
          <w:szCs w:val="24"/>
          <w:lang w:val="bg-BG" w:eastAsia="bg-BG"/>
        </w:rPr>
        <w:t xml:space="preserve"> За сведения в кодова форма METAR/SPECI видимостта на пистата за</w:t>
      </w:r>
      <w:r w:rsidRPr="0021204D">
        <w:rPr>
          <w:rFonts w:ascii="Times New Roman" w:eastAsia="Times New Roman" w:hAnsi="Times New Roman" w:cs="Times New Roman"/>
          <w:sz w:val="24"/>
          <w:szCs w:val="24"/>
          <w:lang w:val="bg-BG" w:eastAsia="bg-BG"/>
        </w:rPr>
        <w:br/>
        <w:t>излитане и кацане се определя на базата на максималната интензивност на</w:t>
      </w:r>
      <w:r w:rsidRPr="0021204D">
        <w:rPr>
          <w:rFonts w:ascii="Times New Roman" w:eastAsia="Times New Roman" w:hAnsi="Times New Roman" w:cs="Times New Roman"/>
          <w:sz w:val="24"/>
          <w:szCs w:val="24"/>
          <w:lang w:val="bg-BG" w:eastAsia="bg-BG"/>
        </w:rPr>
        <w:br/>
        <w:t>светлините на пистата.</w:t>
      </w:r>
    </w:p>
    <w:p w:rsidR="0021204D" w:rsidRPr="0021204D" w:rsidRDefault="0021204D" w:rsidP="0021204D">
      <w:pPr>
        <w:spacing w:after="0" w:line="240" w:lineRule="auto"/>
        <w:ind w:left="-360" w:right="-288" w:firstLine="900"/>
        <w:rPr>
          <w:rFonts w:ascii="Times New Roman" w:eastAsia="Times New Roman" w:hAnsi="Times New Roman" w:cs="Times New Roman"/>
          <w:b/>
          <w:bCs/>
          <w:sz w:val="24"/>
          <w:szCs w:val="24"/>
          <w:lang w:val="bg-BG" w:eastAsia="bg-BG"/>
        </w:rPr>
      </w:pPr>
      <w:r w:rsidRPr="0021204D">
        <w:rPr>
          <w:rFonts w:ascii="Times New Roman" w:eastAsia="Times New Roman" w:hAnsi="Times New Roman" w:cs="Times New Roman"/>
          <w:b/>
          <w:bCs/>
          <w:sz w:val="24"/>
          <w:szCs w:val="24"/>
          <w:lang w:val="bg-BG" w:eastAsia="bg-BG"/>
        </w:rPr>
        <w:t>3.6. Съобщаване на данните в сведенията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3.6.1.</w:t>
      </w:r>
      <w:r w:rsidRPr="0021204D">
        <w:rPr>
          <w:rFonts w:ascii="Times New Roman" w:eastAsia="Times New Roman" w:hAnsi="Times New Roman" w:cs="Times New Roman"/>
          <w:sz w:val="24"/>
          <w:szCs w:val="24"/>
          <w:lang w:val="bg-BG" w:eastAsia="bg-BG"/>
        </w:rPr>
        <w:t xml:space="preserve"> В локалните редовни и специални сведения и в сведенията</w:t>
      </w:r>
      <w:r w:rsidRPr="0021204D">
        <w:rPr>
          <w:rFonts w:ascii="Times New Roman" w:eastAsia="Times New Roman" w:hAnsi="Times New Roman" w:cs="Times New Roman"/>
          <w:sz w:val="24"/>
          <w:szCs w:val="24"/>
          <w:lang w:val="bg-BG" w:eastAsia="bg-BG"/>
        </w:rPr>
        <w:br/>
        <w:t>METAR/SPECI, видимостта на пистата за излитане и кацане се указва в стъпки</w:t>
      </w:r>
      <w:r w:rsidRPr="0021204D">
        <w:rPr>
          <w:rFonts w:ascii="Times New Roman" w:eastAsia="Times New Roman" w:hAnsi="Times New Roman" w:cs="Times New Roman"/>
          <w:sz w:val="24"/>
          <w:szCs w:val="24"/>
          <w:lang w:val="bg-BG" w:eastAsia="bg-BG"/>
        </w:rPr>
        <w:br/>
        <w:t>от:</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lastRenderedPageBreak/>
        <w:t>а) 25 m – при видимост под 400 m;</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б) 50 m – при видимост между 400 и 800 m;</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в) 100 m – при видимост над 800 m.</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Всяка наблюдавана стойност, която не съвпада с използваната за съобщения</w:t>
      </w:r>
      <w:r w:rsidRPr="0021204D">
        <w:rPr>
          <w:rFonts w:ascii="Times New Roman" w:eastAsia="Times New Roman" w:hAnsi="Times New Roman" w:cs="Times New Roman"/>
          <w:sz w:val="24"/>
          <w:szCs w:val="24"/>
          <w:lang w:val="bg-BG" w:eastAsia="bg-BG"/>
        </w:rPr>
        <w:br/>
        <w:t>скала се закръгля към най-близкото, по-малко деление на скалата.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3.6.2.</w:t>
      </w:r>
      <w:r w:rsidRPr="0021204D">
        <w:rPr>
          <w:rFonts w:ascii="Times New Roman" w:eastAsia="Times New Roman" w:hAnsi="Times New Roman" w:cs="Times New Roman"/>
          <w:sz w:val="24"/>
          <w:szCs w:val="24"/>
          <w:lang w:val="bg-BG" w:eastAsia="bg-BG"/>
        </w:rPr>
        <w:t xml:space="preserve"> При оценяване на видимостта на пистата за излитане и кацане, като</w:t>
      </w:r>
      <w:r w:rsidRPr="0021204D">
        <w:rPr>
          <w:rFonts w:ascii="Times New Roman" w:eastAsia="Times New Roman" w:hAnsi="Times New Roman" w:cs="Times New Roman"/>
          <w:sz w:val="24"/>
          <w:szCs w:val="24"/>
          <w:lang w:val="bg-BG" w:eastAsia="bg-BG"/>
        </w:rPr>
        <w:br/>
        <w:t>долна граница се приема 50 m, а като горна – 2000 m. Извън тези граници,</w:t>
      </w:r>
      <w:r w:rsidRPr="0021204D">
        <w:rPr>
          <w:rFonts w:ascii="Times New Roman" w:eastAsia="Times New Roman" w:hAnsi="Times New Roman" w:cs="Times New Roman"/>
          <w:sz w:val="24"/>
          <w:szCs w:val="24"/>
          <w:lang w:val="bg-BG" w:eastAsia="bg-BG"/>
        </w:rPr>
        <w:br/>
        <w:t>локалните редовни и специални сведения и сведенията METAR/SPECI показват</w:t>
      </w:r>
      <w:r w:rsidRPr="0021204D">
        <w:rPr>
          <w:rFonts w:ascii="Times New Roman" w:eastAsia="Times New Roman" w:hAnsi="Times New Roman" w:cs="Times New Roman"/>
          <w:sz w:val="24"/>
          <w:szCs w:val="24"/>
          <w:lang w:val="bg-BG" w:eastAsia="bg-BG"/>
        </w:rPr>
        <w:br/>
        <w:t>само, че видимостта на пистата е по-малка от 50 m или по-голяма от 2000 m.</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3.6.3.</w:t>
      </w:r>
      <w:r w:rsidRPr="0021204D">
        <w:rPr>
          <w:rFonts w:ascii="Times New Roman" w:eastAsia="Times New Roman" w:hAnsi="Times New Roman" w:cs="Times New Roman"/>
          <w:sz w:val="24"/>
          <w:szCs w:val="24"/>
          <w:lang w:val="bg-BG" w:eastAsia="bg-BG"/>
        </w:rPr>
        <w:t xml:space="preserve"> Когато видимостта на пистата за излитане и кацане е над</w:t>
      </w:r>
      <w:r w:rsidRPr="0021204D">
        <w:rPr>
          <w:rFonts w:ascii="Times New Roman" w:eastAsia="Times New Roman" w:hAnsi="Times New Roman" w:cs="Times New Roman"/>
          <w:sz w:val="24"/>
          <w:szCs w:val="24"/>
          <w:lang w:val="bg-BG" w:eastAsia="bg-BG"/>
        </w:rPr>
        <w:br/>
        <w:t>максималната стойност, която може да се определи от използваната система, тя</w:t>
      </w:r>
      <w:r w:rsidRPr="0021204D">
        <w:rPr>
          <w:rFonts w:ascii="Times New Roman" w:eastAsia="Times New Roman" w:hAnsi="Times New Roman" w:cs="Times New Roman"/>
          <w:sz w:val="24"/>
          <w:szCs w:val="24"/>
          <w:lang w:val="bg-BG" w:eastAsia="bg-BG"/>
        </w:rPr>
        <w:br/>
        <w:t>се съобщава: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а) в локалните редовни и специални сведения – чрез съкращението ABV,</w:t>
      </w:r>
      <w:r w:rsidRPr="0021204D">
        <w:rPr>
          <w:rFonts w:ascii="Times New Roman" w:eastAsia="Times New Roman" w:hAnsi="Times New Roman" w:cs="Times New Roman"/>
          <w:sz w:val="24"/>
          <w:szCs w:val="24"/>
          <w:lang w:val="bg-BG" w:eastAsia="bg-BG"/>
        </w:rPr>
        <w:br/>
        <w:t>след което следва максималната стойност, която може да се определи от</w:t>
      </w:r>
      <w:r w:rsidRPr="0021204D">
        <w:rPr>
          <w:rFonts w:ascii="Times New Roman" w:eastAsia="Times New Roman" w:hAnsi="Times New Roman" w:cs="Times New Roman"/>
          <w:sz w:val="24"/>
          <w:szCs w:val="24"/>
          <w:lang w:val="bg-BG" w:eastAsia="bg-BG"/>
        </w:rPr>
        <w:br/>
        <w:t>системата;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б) в сведенията METAR/SPECI – със съкращение P, след което следва</w:t>
      </w:r>
      <w:r w:rsidRPr="0021204D">
        <w:rPr>
          <w:rFonts w:ascii="Times New Roman" w:eastAsia="Times New Roman" w:hAnsi="Times New Roman" w:cs="Times New Roman"/>
          <w:sz w:val="24"/>
          <w:szCs w:val="24"/>
          <w:lang w:val="bg-BG" w:eastAsia="bg-BG"/>
        </w:rPr>
        <w:br/>
        <w:t>максималната стойност, която може да се определи от системата.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3.6.4.</w:t>
      </w:r>
      <w:r w:rsidRPr="0021204D">
        <w:rPr>
          <w:rFonts w:ascii="Times New Roman" w:eastAsia="Times New Roman" w:hAnsi="Times New Roman" w:cs="Times New Roman"/>
          <w:sz w:val="24"/>
          <w:szCs w:val="24"/>
          <w:lang w:val="bg-BG" w:eastAsia="bg-BG"/>
        </w:rPr>
        <w:t xml:space="preserve"> Когато видимостта на пистата за излитане и кацане е под</w:t>
      </w:r>
      <w:r w:rsidRPr="0021204D">
        <w:rPr>
          <w:rFonts w:ascii="Times New Roman" w:eastAsia="Times New Roman" w:hAnsi="Times New Roman" w:cs="Times New Roman"/>
          <w:sz w:val="24"/>
          <w:szCs w:val="24"/>
          <w:lang w:val="bg-BG" w:eastAsia="bg-BG"/>
        </w:rPr>
        <w:br/>
        <w:t>минималната стойност, която може да се определи от използваната система, тя</w:t>
      </w:r>
      <w:r w:rsidRPr="0021204D">
        <w:rPr>
          <w:rFonts w:ascii="Times New Roman" w:eastAsia="Times New Roman" w:hAnsi="Times New Roman" w:cs="Times New Roman"/>
          <w:sz w:val="24"/>
          <w:szCs w:val="24"/>
          <w:lang w:val="bg-BG" w:eastAsia="bg-BG"/>
        </w:rPr>
        <w:br/>
        <w:t>се съобщава: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а) в локалните редовни и специални сведения – чрез съкращението BLW,</w:t>
      </w:r>
      <w:r w:rsidRPr="0021204D">
        <w:rPr>
          <w:rFonts w:ascii="Times New Roman" w:eastAsia="Times New Roman" w:hAnsi="Times New Roman" w:cs="Times New Roman"/>
          <w:sz w:val="24"/>
          <w:szCs w:val="24"/>
          <w:lang w:val="bg-BG" w:eastAsia="bg-BG"/>
        </w:rPr>
        <w:br/>
        <w:t>след което следва минималната стойност, която може да се определи от</w:t>
      </w:r>
      <w:r w:rsidRPr="0021204D">
        <w:rPr>
          <w:rFonts w:ascii="Times New Roman" w:eastAsia="Times New Roman" w:hAnsi="Times New Roman" w:cs="Times New Roman"/>
          <w:sz w:val="24"/>
          <w:szCs w:val="24"/>
          <w:lang w:val="bg-BG" w:eastAsia="bg-BG"/>
        </w:rPr>
        <w:br/>
        <w:t>системата;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б) в сведенията METAR/SPECI – със съкращение M, след което следва</w:t>
      </w:r>
      <w:r w:rsidRPr="0021204D">
        <w:rPr>
          <w:rFonts w:ascii="Times New Roman" w:eastAsia="Times New Roman" w:hAnsi="Times New Roman" w:cs="Times New Roman"/>
          <w:sz w:val="24"/>
          <w:szCs w:val="24"/>
          <w:lang w:val="bg-BG" w:eastAsia="bg-BG"/>
        </w:rPr>
        <w:br/>
        <w:t>минималната стойност, която може да се определи от системата.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3.6.5.</w:t>
      </w:r>
      <w:r w:rsidRPr="0021204D">
        <w:rPr>
          <w:rFonts w:ascii="Times New Roman" w:eastAsia="Times New Roman" w:hAnsi="Times New Roman" w:cs="Times New Roman"/>
          <w:sz w:val="24"/>
          <w:szCs w:val="24"/>
          <w:lang w:val="bg-BG" w:eastAsia="bg-BG"/>
        </w:rPr>
        <w:t xml:space="preserve"> В локалните редовни и специални сведения:</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а)  се указват използваните мерни единици;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б) ако наблюденията на видимостта на писта за излитане и кацане се</w:t>
      </w:r>
      <w:r w:rsidRPr="0021204D">
        <w:rPr>
          <w:rFonts w:ascii="Times New Roman" w:eastAsia="Times New Roman" w:hAnsi="Times New Roman" w:cs="Times New Roman"/>
          <w:sz w:val="24"/>
          <w:szCs w:val="24"/>
          <w:lang w:val="bg-BG" w:eastAsia="bg-BG"/>
        </w:rPr>
        <w:br/>
        <w:t>провеждат само в един участък на пистата, например в зоната на опиране,</w:t>
      </w:r>
      <w:r w:rsidRPr="0021204D">
        <w:rPr>
          <w:rFonts w:ascii="Times New Roman" w:eastAsia="Times New Roman" w:hAnsi="Times New Roman" w:cs="Times New Roman"/>
          <w:sz w:val="24"/>
          <w:szCs w:val="24"/>
          <w:lang w:val="bg-BG" w:eastAsia="bg-BG"/>
        </w:rPr>
        <w:br/>
        <w:t>измерената стойност се включва направо без указание за местоположение;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в) ако наблюденията за видимостта на пистата за излитане и кацане се</w:t>
      </w:r>
      <w:r w:rsidRPr="0021204D">
        <w:rPr>
          <w:rFonts w:ascii="Times New Roman" w:eastAsia="Times New Roman" w:hAnsi="Times New Roman" w:cs="Times New Roman"/>
          <w:sz w:val="24"/>
          <w:szCs w:val="24"/>
          <w:lang w:val="bg-BG" w:eastAsia="bg-BG"/>
        </w:rPr>
        <w:br/>
        <w:t>извършват в повече от една точка по дължината на пистата, първо се съобщава</w:t>
      </w:r>
      <w:r w:rsidRPr="0021204D">
        <w:rPr>
          <w:rFonts w:ascii="Times New Roman" w:eastAsia="Times New Roman" w:hAnsi="Times New Roman" w:cs="Times New Roman"/>
          <w:sz w:val="24"/>
          <w:szCs w:val="24"/>
          <w:lang w:val="bg-BG" w:eastAsia="bg-BG"/>
        </w:rPr>
        <w:br/>
        <w:t>стойността, представителна за зоната на опиране, следвана от стойностите за</w:t>
      </w:r>
      <w:r w:rsidRPr="0021204D">
        <w:rPr>
          <w:rFonts w:ascii="Times New Roman" w:eastAsia="Times New Roman" w:hAnsi="Times New Roman" w:cs="Times New Roman"/>
          <w:sz w:val="24"/>
          <w:szCs w:val="24"/>
          <w:lang w:val="bg-BG" w:eastAsia="bg-BG"/>
        </w:rPr>
        <w:br/>
        <w:t>средната точка и за отдалечения край и се указват съответните места, за които</w:t>
      </w:r>
      <w:r w:rsidRPr="0021204D">
        <w:rPr>
          <w:rFonts w:ascii="Times New Roman" w:eastAsia="Times New Roman" w:hAnsi="Times New Roman" w:cs="Times New Roman"/>
          <w:sz w:val="24"/>
          <w:szCs w:val="24"/>
          <w:lang w:val="bg-BG" w:eastAsia="bg-BG"/>
        </w:rPr>
        <w:br/>
        <w:t>са представителни наблюденията;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г) когато се използва повече от една писта за излитане и кацане, се</w:t>
      </w:r>
      <w:r w:rsidRPr="0021204D">
        <w:rPr>
          <w:rFonts w:ascii="Times New Roman" w:eastAsia="Times New Roman" w:hAnsi="Times New Roman" w:cs="Times New Roman"/>
          <w:sz w:val="24"/>
          <w:szCs w:val="24"/>
          <w:lang w:val="bg-BG" w:eastAsia="bg-BG"/>
        </w:rPr>
        <w:br/>
        <w:t>съобщават наличните данни за видимостта на всяка една писта, като се</w:t>
      </w:r>
      <w:r w:rsidRPr="0021204D">
        <w:rPr>
          <w:rFonts w:ascii="Times New Roman" w:eastAsia="Times New Roman" w:hAnsi="Times New Roman" w:cs="Times New Roman"/>
          <w:sz w:val="24"/>
          <w:szCs w:val="24"/>
          <w:lang w:val="bg-BG" w:eastAsia="bg-BG"/>
        </w:rPr>
        <w:br/>
        <w:t>обозначават пистите, за които се отнасят съответните данни.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 xml:space="preserve">3.6.6. </w:t>
      </w:r>
      <w:r w:rsidRPr="0021204D">
        <w:rPr>
          <w:rFonts w:ascii="Times New Roman" w:eastAsia="Times New Roman" w:hAnsi="Times New Roman" w:cs="Times New Roman"/>
          <w:sz w:val="24"/>
          <w:szCs w:val="24"/>
          <w:lang w:val="bg-BG" w:eastAsia="bg-BG"/>
        </w:rPr>
        <w:t>В сведенията METAR/SPECI:</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а) се съобщава само стойността, представителна за зоната на опиране без</w:t>
      </w:r>
      <w:r w:rsidRPr="0021204D">
        <w:rPr>
          <w:rFonts w:ascii="Times New Roman" w:eastAsia="Times New Roman" w:hAnsi="Times New Roman" w:cs="Times New Roman"/>
          <w:sz w:val="24"/>
          <w:szCs w:val="24"/>
          <w:lang w:val="bg-BG" w:eastAsia="bg-BG"/>
        </w:rPr>
        <w:br/>
        <w:t>указание за местоположение;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б) при наличие на повече от една писта за излитане и кацане се включва</w:t>
      </w:r>
      <w:r w:rsidRPr="0021204D">
        <w:rPr>
          <w:rFonts w:ascii="Times New Roman" w:eastAsia="Times New Roman" w:hAnsi="Times New Roman" w:cs="Times New Roman"/>
          <w:sz w:val="24"/>
          <w:szCs w:val="24"/>
          <w:lang w:val="bg-BG" w:eastAsia="bg-BG"/>
        </w:rPr>
        <w:br/>
        <w:t>видимостта в зоната на опиране на всяка една от тях, но за не повече от</w:t>
      </w:r>
      <w:r w:rsidRPr="0021204D">
        <w:rPr>
          <w:rFonts w:ascii="Times New Roman" w:eastAsia="Times New Roman" w:hAnsi="Times New Roman" w:cs="Times New Roman"/>
          <w:sz w:val="24"/>
          <w:szCs w:val="24"/>
          <w:lang w:val="bg-BG" w:eastAsia="bg-BG"/>
        </w:rPr>
        <w:br/>
        <w:t>четири писти, като се включва обозначението на ПИК, за които се</w:t>
      </w:r>
      <w:r w:rsidRPr="0021204D">
        <w:rPr>
          <w:rFonts w:ascii="Times New Roman" w:eastAsia="Times New Roman" w:hAnsi="Times New Roman" w:cs="Times New Roman"/>
          <w:sz w:val="24"/>
          <w:szCs w:val="24"/>
          <w:lang w:val="bg-BG" w:eastAsia="bg-BG"/>
        </w:rPr>
        <w:br/>
        <w:t>отнасят съответните данни.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3.6.7.</w:t>
      </w:r>
      <w:r w:rsidRPr="0021204D">
        <w:rPr>
          <w:rFonts w:ascii="Times New Roman" w:eastAsia="Times New Roman" w:hAnsi="Times New Roman" w:cs="Times New Roman"/>
          <w:sz w:val="24"/>
          <w:szCs w:val="24"/>
          <w:lang w:val="bg-BG" w:eastAsia="bg-BG"/>
        </w:rPr>
        <w:t xml:space="preserve"> При инструментално определяне на видимостта на пистата за</w:t>
      </w:r>
      <w:r w:rsidRPr="0021204D">
        <w:rPr>
          <w:rFonts w:ascii="Times New Roman" w:eastAsia="Times New Roman" w:hAnsi="Times New Roman" w:cs="Times New Roman"/>
          <w:sz w:val="24"/>
          <w:szCs w:val="24"/>
          <w:lang w:val="bg-BG" w:eastAsia="bg-BG"/>
        </w:rPr>
        <w:br/>
        <w:t>излитане и кацане в сведенията METAR/SPECI се включва информация за изменение</w:t>
      </w:r>
      <w:r w:rsidRPr="0021204D">
        <w:rPr>
          <w:rFonts w:ascii="Times New Roman" w:eastAsia="Times New Roman" w:hAnsi="Times New Roman" w:cs="Times New Roman"/>
          <w:sz w:val="24"/>
          <w:szCs w:val="24"/>
          <w:lang w:val="bg-BG" w:eastAsia="bg-BG"/>
        </w:rPr>
        <w:br/>
      </w:r>
      <w:r w:rsidRPr="0021204D">
        <w:rPr>
          <w:rFonts w:ascii="Times New Roman" w:eastAsia="Times New Roman" w:hAnsi="Times New Roman" w:cs="Times New Roman"/>
          <w:sz w:val="24"/>
          <w:szCs w:val="24"/>
          <w:lang w:val="bg-BG" w:eastAsia="bg-BG"/>
        </w:rPr>
        <w:lastRenderedPageBreak/>
        <w:t>на видимостта на пистата в течение на 10-минутния период, непосредствено</w:t>
      </w:r>
      <w:r w:rsidRPr="0021204D">
        <w:rPr>
          <w:rFonts w:ascii="Times New Roman" w:eastAsia="Times New Roman" w:hAnsi="Times New Roman" w:cs="Times New Roman"/>
          <w:sz w:val="24"/>
          <w:szCs w:val="24"/>
          <w:lang w:val="bg-BG" w:eastAsia="bg-BG"/>
        </w:rPr>
        <w:br/>
        <w:t>предшестващ наблюдението</w:t>
      </w:r>
      <w:r w:rsidRPr="0021204D">
        <w:rPr>
          <w:rFonts w:ascii="Times New Roman" w:eastAsia="Times New Roman" w:hAnsi="Times New Roman" w:cs="Times New Roman"/>
          <w:sz w:val="24"/>
          <w:szCs w:val="24"/>
          <w:lang w:eastAsia="bg-BG"/>
        </w:rPr>
        <w:t xml:space="preserve"> </w:t>
      </w:r>
      <w:r w:rsidRPr="0021204D">
        <w:rPr>
          <w:rFonts w:ascii="Times New Roman" w:eastAsia="Times New Roman" w:hAnsi="Times New Roman" w:cs="Times New Roman"/>
          <w:sz w:val="24"/>
          <w:szCs w:val="24"/>
          <w:lang w:val="bg-BG" w:eastAsia="bg-BG"/>
        </w:rPr>
        <w:t>когато в течение на 10-минутния период се наблюдава ясна тенденция</w:t>
      </w:r>
      <w:r w:rsidRPr="0021204D">
        <w:rPr>
          <w:rFonts w:ascii="Times New Roman" w:eastAsia="Times New Roman" w:hAnsi="Times New Roman" w:cs="Times New Roman"/>
          <w:sz w:val="24"/>
          <w:szCs w:val="24"/>
          <w:lang w:eastAsia="bg-BG"/>
        </w:rPr>
        <w:t xml:space="preserve"> </w:t>
      </w:r>
      <w:r w:rsidRPr="0021204D">
        <w:rPr>
          <w:rFonts w:ascii="Times New Roman" w:eastAsia="Times New Roman" w:hAnsi="Times New Roman" w:cs="Times New Roman"/>
          <w:sz w:val="24"/>
          <w:szCs w:val="24"/>
          <w:lang w:val="bg-BG" w:eastAsia="bg-BG"/>
        </w:rPr>
        <w:t>на</w:t>
      </w:r>
      <w:r w:rsidRPr="0021204D">
        <w:rPr>
          <w:rFonts w:ascii="Times New Roman" w:eastAsia="Times New Roman" w:hAnsi="Times New Roman" w:cs="Times New Roman"/>
          <w:sz w:val="24"/>
          <w:szCs w:val="24"/>
          <w:lang w:eastAsia="bg-BG"/>
        </w:rPr>
        <w:t xml:space="preserve"> </w:t>
      </w:r>
      <w:r w:rsidRPr="0021204D">
        <w:rPr>
          <w:rFonts w:ascii="Times New Roman" w:eastAsia="Times New Roman" w:hAnsi="Times New Roman" w:cs="Times New Roman"/>
          <w:sz w:val="24"/>
          <w:szCs w:val="24"/>
          <w:lang w:val="bg-BG" w:eastAsia="bg-BG"/>
        </w:rPr>
        <w:t xml:space="preserve">изменение </w:t>
      </w:r>
      <w:r w:rsidRPr="0021204D">
        <w:rPr>
          <w:rFonts w:ascii="Times New Roman" w:eastAsia="Times New Roman" w:hAnsi="Times New Roman" w:cs="Times New Roman"/>
          <w:sz w:val="24"/>
          <w:szCs w:val="24"/>
          <w:lang w:eastAsia="bg-BG"/>
        </w:rPr>
        <w:t>-</w:t>
      </w:r>
      <w:r w:rsidRPr="0021204D">
        <w:rPr>
          <w:rFonts w:ascii="Times New Roman" w:eastAsia="Times New Roman" w:hAnsi="Times New Roman" w:cs="Times New Roman"/>
          <w:sz w:val="24"/>
          <w:szCs w:val="24"/>
          <w:lang w:val="bg-BG" w:eastAsia="bg-BG"/>
        </w:rPr>
        <w:t xml:space="preserve"> в първите 5 min средната стойност се различава със 100 m и повече</w:t>
      </w:r>
      <w:r w:rsidRPr="0021204D">
        <w:rPr>
          <w:rFonts w:ascii="Times New Roman" w:eastAsia="Times New Roman" w:hAnsi="Times New Roman" w:cs="Times New Roman"/>
          <w:sz w:val="24"/>
          <w:szCs w:val="24"/>
          <w:lang w:val="bg-BG" w:eastAsia="bg-BG"/>
        </w:rPr>
        <w:br/>
        <w:t>от средната стойност във вторите 5 min. В случай на увеличение или намаление</w:t>
      </w:r>
      <w:r w:rsidRPr="0021204D">
        <w:rPr>
          <w:rFonts w:ascii="Times New Roman" w:eastAsia="Times New Roman" w:hAnsi="Times New Roman" w:cs="Times New Roman"/>
          <w:sz w:val="24"/>
          <w:szCs w:val="24"/>
          <w:lang w:val="bg-BG" w:eastAsia="bg-BG"/>
        </w:rPr>
        <w:br/>
        <w:t>на видимостта се използват съответно съкращенията „U” или „D”, а при липса на</w:t>
      </w:r>
      <w:r w:rsidRPr="0021204D">
        <w:rPr>
          <w:rFonts w:ascii="Times New Roman" w:eastAsia="Times New Roman" w:hAnsi="Times New Roman" w:cs="Times New Roman"/>
          <w:sz w:val="24"/>
          <w:szCs w:val="24"/>
          <w:lang w:val="bg-BG" w:eastAsia="bg-BG"/>
        </w:rPr>
        <w:br/>
        <w:t>ясна тенденция – „N”.</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trike/>
          <w:sz w:val="24"/>
          <w:szCs w:val="24"/>
          <w:lang w:eastAsia="bg-BG"/>
        </w:rPr>
      </w:pPr>
      <w:r w:rsidRPr="0021204D">
        <w:rPr>
          <w:rFonts w:ascii="Times New Roman" w:eastAsia="Times New Roman" w:hAnsi="Times New Roman" w:cs="Times New Roman"/>
          <w:strike/>
          <w:sz w:val="24"/>
          <w:szCs w:val="24"/>
          <w:lang w:eastAsia="bg-BG"/>
        </w:rPr>
        <w:t xml:space="preserve"> </w:t>
      </w:r>
    </w:p>
    <w:p w:rsidR="0021204D" w:rsidRPr="0021204D" w:rsidRDefault="0021204D" w:rsidP="0021204D">
      <w:pPr>
        <w:spacing w:after="0" w:line="240" w:lineRule="auto"/>
        <w:ind w:left="-360" w:right="-288" w:firstLine="900"/>
        <w:jc w:val="both"/>
        <w:rPr>
          <w:rFonts w:ascii="Times New Roman" w:eastAsia="Times New Roman" w:hAnsi="Times New Roman" w:cs="Times New Roman"/>
          <w:b/>
          <w:bCs/>
          <w:sz w:val="24"/>
          <w:szCs w:val="24"/>
          <w:lang w:val="bg-BG" w:eastAsia="bg-BG"/>
        </w:rPr>
      </w:pPr>
      <w:r w:rsidRPr="0021204D">
        <w:rPr>
          <w:rFonts w:ascii="Times New Roman" w:eastAsia="Times New Roman" w:hAnsi="Times New Roman" w:cs="Times New Roman"/>
          <w:b/>
          <w:bCs/>
          <w:sz w:val="24"/>
          <w:szCs w:val="24"/>
          <w:lang w:val="bg-BG" w:eastAsia="bg-BG"/>
        </w:rPr>
        <w:t>4. Метеорологични явления</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4.1</w:t>
      </w:r>
      <w:r w:rsidRPr="0021204D">
        <w:rPr>
          <w:rFonts w:ascii="Times New Roman" w:eastAsia="Times New Roman" w:hAnsi="Times New Roman" w:cs="Times New Roman"/>
          <w:sz w:val="24"/>
          <w:szCs w:val="24"/>
          <w:lang w:val="bg-BG" w:eastAsia="bg-BG"/>
        </w:rPr>
        <w:t xml:space="preserve">. </w:t>
      </w:r>
      <w:r w:rsidRPr="0021204D">
        <w:rPr>
          <w:rFonts w:ascii="Times New Roman" w:eastAsia="Times New Roman" w:hAnsi="Times New Roman" w:cs="Times New Roman"/>
          <w:b/>
          <w:sz w:val="24"/>
          <w:szCs w:val="24"/>
          <w:lang w:val="bg-BG" w:eastAsia="bg-BG"/>
        </w:rPr>
        <w:t>Разположение на датчиците: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При използване на инструментални системи за наблюдение на метеорологични</w:t>
      </w:r>
      <w:r w:rsidRPr="0021204D">
        <w:rPr>
          <w:rFonts w:ascii="Times New Roman" w:eastAsia="Times New Roman" w:hAnsi="Times New Roman" w:cs="Times New Roman"/>
          <w:sz w:val="24"/>
          <w:szCs w:val="24"/>
          <w:lang w:val="bg-BG" w:eastAsia="bg-BG"/>
        </w:rPr>
        <w:br/>
        <w:t>явления, посочени в т. 4.2.3 и 4.2.5 представителността на информацията се</w:t>
      </w:r>
      <w:r w:rsidRPr="0021204D">
        <w:rPr>
          <w:rFonts w:ascii="Times New Roman" w:eastAsia="Times New Roman" w:hAnsi="Times New Roman" w:cs="Times New Roman"/>
          <w:sz w:val="24"/>
          <w:szCs w:val="24"/>
          <w:lang w:val="bg-BG" w:eastAsia="bg-BG"/>
        </w:rPr>
        <w:br/>
        <w:t>осигурява чрез подходящо разположение на датчиците.</w:t>
      </w:r>
    </w:p>
    <w:p w:rsidR="0021204D" w:rsidRPr="0021204D" w:rsidRDefault="0021204D" w:rsidP="0021204D">
      <w:pPr>
        <w:spacing w:after="0" w:line="240" w:lineRule="auto"/>
        <w:ind w:left="-360" w:right="-288" w:firstLine="900"/>
        <w:rPr>
          <w:rFonts w:ascii="Times New Roman" w:eastAsia="Times New Roman" w:hAnsi="Times New Roman" w:cs="Times New Roman"/>
          <w:b/>
          <w:bCs/>
          <w:sz w:val="24"/>
          <w:szCs w:val="24"/>
          <w:lang w:val="bg-BG" w:eastAsia="bg-BG"/>
        </w:rPr>
      </w:pPr>
      <w:r w:rsidRPr="0021204D">
        <w:rPr>
          <w:rFonts w:ascii="Times New Roman" w:eastAsia="Times New Roman" w:hAnsi="Times New Roman" w:cs="Times New Roman"/>
          <w:b/>
          <w:bCs/>
          <w:sz w:val="24"/>
          <w:szCs w:val="24"/>
          <w:lang w:val="bg-BG" w:eastAsia="bg-BG"/>
        </w:rPr>
        <w:t>4.2. Съобщаване на данните в сведенията: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4.2.1.</w:t>
      </w:r>
      <w:r w:rsidRPr="0021204D">
        <w:rPr>
          <w:rFonts w:ascii="Times New Roman" w:eastAsia="Times New Roman" w:hAnsi="Times New Roman" w:cs="Times New Roman"/>
          <w:sz w:val="24"/>
          <w:szCs w:val="24"/>
          <w:lang w:val="bg-BG" w:eastAsia="bg-BG"/>
        </w:rPr>
        <w:t xml:space="preserve"> В локалните редовни и специални сведения се съобщават типа и</w:t>
      </w:r>
      <w:r w:rsidRPr="0021204D">
        <w:rPr>
          <w:rFonts w:ascii="Times New Roman" w:eastAsia="Times New Roman" w:hAnsi="Times New Roman" w:cs="Times New Roman"/>
          <w:sz w:val="24"/>
          <w:szCs w:val="24"/>
          <w:lang w:val="bg-BG" w:eastAsia="bg-BG"/>
        </w:rPr>
        <w:br/>
        <w:t>характеристиката на наблюдаваното явление и се указва неговата интензивност.</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4.2.2.</w:t>
      </w:r>
      <w:r w:rsidRPr="0021204D">
        <w:rPr>
          <w:rFonts w:ascii="Times New Roman" w:eastAsia="Times New Roman" w:hAnsi="Times New Roman" w:cs="Times New Roman"/>
          <w:sz w:val="24"/>
          <w:szCs w:val="24"/>
          <w:lang w:val="bg-BG" w:eastAsia="bg-BG"/>
        </w:rPr>
        <w:t xml:space="preserve"> В сведенията METAR/SPECI се съобщават типа и характеристиката на</w:t>
      </w:r>
      <w:r w:rsidRPr="0021204D">
        <w:rPr>
          <w:rFonts w:ascii="Times New Roman" w:eastAsia="Times New Roman" w:hAnsi="Times New Roman" w:cs="Times New Roman"/>
          <w:sz w:val="24"/>
          <w:szCs w:val="24"/>
          <w:lang w:val="bg-BG" w:eastAsia="bg-BG"/>
        </w:rPr>
        <w:br/>
        <w:t>наблюдаваното явление и се указва неговата интензивност или близостта му до</w:t>
      </w:r>
      <w:r w:rsidRPr="0021204D">
        <w:rPr>
          <w:rFonts w:ascii="Times New Roman" w:eastAsia="Times New Roman" w:hAnsi="Times New Roman" w:cs="Times New Roman"/>
          <w:sz w:val="24"/>
          <w:szCs w:val="24"/>
          <w:lang w:val="bg-BG" w:eastAsia="bg-BG"/>
        </w:rPr>
        <w:br/>
        <w:t>летището.</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4.2.3.</w:t>
      </w:r>
      <w:r w:rsidRPr="0021204D">
        <w:rPr>
          <w:rFonts w:ascii="Times New Roman" w:eastAsia="Times New Roman" w:hAnsi="Times New Roman" w:cs="Times New Roman"/>
          <w:sz w:val="24"/>
          <w:szCs w:val="24"/>
          <w:lang w:val="bg-BG" w:eastAsia="bg-BG"/>
        </w:rPr>
        <w:t xml:space="preserve"> В локалните редовни и специални сведения и в сведенията METAR/SPECI се съобщават следните типове метеорологични явления, чрез съответните им съкращения и критерии за съобщаване:</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а) Валежи:</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ръмеж:                                                           </w:t>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t xml:space="preserve">  DZ</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ru-RU" w:eastAsia="bg-BG"/>
        </w:rPr>
      </w:pPr>
      <w:r w:rsidRPr="0021204D">
        <w:rPr>
          <w:rFonts w:ascii="Times New Roman" w:eastAsia="Times New Roman" w:hAnsi="Times New Roman" w:cs="Times New Roman"/>
          <w:sz w:val="24"/>
          <w:szCs w:val="24"/>
          <w:lang w:val="bg-BG" w:eastAsia="bg-BG"/>
        </w:rPr>
        <w:t>- дъжд:                                                          </w:t>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t xml:space="preserve">  R</w:t>
      </w:r>
      <w:r w:rsidRPr="0021204D">
        <w:rPr>
          <w:rFonts w:ascii="Times New Roman" w:eastAsia="Times New Roman" w:hAnsi="Times New Roman" w:cs="Times New Roman"/>
          <w:sz w:val="24"/>
          <w:szCs w:val="24"/>
          <w:lang w:eastAsia="bg-BG"/>
        </w:rPr>
        <w:t>A</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сняг:                                                          </w:t>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t xml:space="preserve">  SN</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снежни зърна:                                              </w:t>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t xml:space="preserve">  SG</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eastAsia="bg-BG"/>
        </w:rPr>
      </w:pPr>
      <w:r w:rsidRPr="0021204D">
        <w:rPr>
          <w:rFonts w:ascii="Times New Roman" w:eastAsia="Times New Roman" w:hAnsi="Times New Roman" w:cs="Times New Roman"/>
          <w:sz w:val="24"/>
          <w:szCs w:val="24"/>
          <w:lang w:val="bg-BG" w:eastAsia="bg-BG"/>
        </w:rPr>
        <w:t xml:space="preserve">- ледени зърна (леден дъжд), суграшица:                           </w:t>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t xml:space="preserve">  PL</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xml:space="preserve">- град (съобщава се, когато диаметърът на най-голямото градово                            </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xml:space="preserve">зърно е 5 mm или повече):                                                          </w:t>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t xml:space="preserve">  GR</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xml:space="preserve">- дребен град и/или снежна суграшица      (съобщава се, когато                                 </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диаметърът на най-голямото градово зърно е по-малък от 5 mm):                       GS</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б) явления, намаляващи видимостта (хидрометеори)</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мъгла (съобщава се когато видимостта е по-малка от 1 000 m, освен,     когато е указана като „MI”, „BC”, „PR” или „VC”):                                                                             FG</w:t>
      </w:r>
      <w:r w:rsidRPr="0021204D">
        <w:rPr>
          <w:rFonts w:ascii="Times New Roman" w:eastAsia="Times New Roman" w:hAnsi="Times New Roman" w:cs="Times New Roman"/>
          <w:sz w:val="24"/>
          <w:szCs w:val="24"/>
          <w:lang w:val="bg-BG" w:eastAsia="bg-BG"/>
        </w:rPr>
        <w:br/>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xml:space="preserve">- димка (съобщава се когато видимостта е поне 1 000 m,                                             </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но не по-голяма от 5 000 m):                                                                                     BR</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в) явления, намаляващи видимостта (литометеори):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Следващите съкращения се използват само, когато влошаването на</w:t>
      </w:r>
      <w:r w:rsidRPr="0021204D">
        <w:rPr>
          <w:rFonts w:ascii="Times New Roman" w:eastAsia="Times New Roman" w:hAnsi="Times New Roman" w:cs="Times New Roman"/>
          <w:sz w:val="24"/>
          <w:szCs w:val="24"/>
          <w:lang w:val="bg-BG" w:eastAsia="bg-BG"/>
        </w:rPr>
        <w:br/>
        <w:t>видимостта се дължи предимно на литометеори и видимостта е 5 000 m</w:t>
      </w:r>
      <w:r w:rsidRPr="0021204D">
        <w:rPr>
          <w:rFonts w:ascii="Times New Roman" w:eastAsia="Times New Roman" w:hAnsi="Times New Roman" w:cs="Times New Roman"/>
          <w:sz w:val="24"/>
          <w:szCs w:val="24"/>
          <w:lang w:val="bg-BG" w:eastAsia="bg-BG"/>
        </w:rPr>
        <w:br/>
        <w:t>или по-малко с изключение на „SA”, когато се указва като „DR” и</w:t>
      </w:r>
      <w:r w:rsidRPr="0021204D">
        <w:rPr>
          <w:rFonts w:ascii="Times New Roman" w:eastAsia="Times New Roman" w:hAnsi="Times New Roman" w:cs="Times New Roman"/>
          <w:sz w:val="24"/>
          <w:szCs w:val="24"/>
          <w:lang w:val="bg-BG" w:eastAsia="bg-BG"/>
        </w:rPr>
        <w:br/>
        <w:t>вулканична пепел.</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пясък:                                                          </w:t>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t xml:space="preserve"> SA</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xml:space="preserve">- прах (над обширен район):                                       </w:t>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t xml:space="preserve"> DU</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омара:                                                         </w:t>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t xml:space="preserve"> HZ</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дим:                                                           </w:t>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t xml:space="preserve"> FU</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вулканична пепел:                                              </w:t>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t> VA</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lastRenderedPageBreak/>
        <w:t>г) други явления:</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xml:space="preserve">- прашни/пясъчни вихри:                                          </w:t>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t xml:space="preserve">  PO</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шквал:                                            </w:t>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t xml:space="preserve">   </w:t>
      </w:r>
      <w:r w:rsidRPr="0021204D">
        <w:rPr>
          <w:rFonts w:ascii="Times New Roman" w:eastAsia="Times New Roman" w:hAnsi="Times New Roman" w:cs="Times New Roman"/>
          <w:sz w:val="24"/>
          <w:szCs w:val="24"/>
          <w:lang w:val="bg-BG" w:eastAsia="bg-BG"/>
        </w:rPr>
        <w:tab/>
        <w:t xml:space="preserve">  SQ</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xml:space="preserve">- фуниевиден облак (торнадо или воден смерч):                     </w:t>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t xml:space="preserve">  FC</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прашна буря:                             </w:t>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t xml:space="preserve">              DS</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xml:space="preserve">- пясъчна буря:                                                                                             </w:t>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t xml:space="preserve">  SS</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4.2.4.</w:t>
      </w:r>
      <w:r w:rsidRPr="0021204D">
        <w:rPr>
          <w:rFonts w:ascii="Times New Roman" w:eastAsia="Times New Roman" w:hAnsi="Times New Roman" w:cs="Times New Roman"/>
          <w:sz w:val="24"/>
          <w:szCs w:val="24"/>
          <w:lang w:val="bg-BG" w:eastAsia="bg-BG"/>
        </w:rPr>
        <w:t xml:space="preserve"> В допълнение към списъка за типа валежи, даден в точка 4.2.3 в автоматизирано издаваните редовни и специални сведения и в сведенията METAR и SPECI се въвежда съкращението „UP” за неидентифициран тип валеж, при невъзможност за идентифициране на типа валеж от АМНС.</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4.2.5.</w:t>
      </w:r>
      <w:r w:rsidRPr="0021204D">
        <w:rPr>
          <w:rFonts w:ascii="Times New Roman" w:eastAsia="Times New Roman" w:hAnsi="Times New Roman" w:cs="Times New Roman"/>
          <w:sz w:val="24"/>
          <w:szCs w:val="24"/>
          <w:lang w:val="bg-BG" w:eastAsia="bg-BG"/>
        </w:rPr>
        <w:t xml:space="preserve"> Характеристиките, които се съобщават при необходимост в локалните</w:t>
      </w:r>
      <w:r w:rsidRPr="0021204D">
        <w:rPr>
          <w:rFonts w:ascii="Times New Roman" w:eastAsia="Times New Roman" w:hAnsi="Times New Roman" w:cs="Times New Roman"/>
          <w:sz w:val="24"/>
          <w:szCs w:val="24"/>
          <w:lang w:val="bg-BG" w:eastAsia="bg-BG"/>
        </w:rPr>
        <w:br/>
        <w:t>редовни и специални сведения и в сведенията METAR/SPECI, за да се опишат</w:t>
      </w:r>
      <w:r w:rsidRPr="0021204D">
        <w:rPr>
          <w:rFonts w:ascii="Times New Roman" w:eastAsia="Times New Roman" w:hAnsi="Times New Roman" w:cs="Times New Roman"/>
          <w:sz w:val="24"/>
          <w:szCs w:val="24"/>
          <w:lang w:val="bg-BG" w:eastAsia="bg-BG"/>
        </w:rPr>
        <w:br/>
        <w:t>метеорологичните явления, с използване на приетите съкращения и приложимите</w:t>
      </w:r>
      <w:r w:rsidRPr="0021204D">
        <w:rPr>
          <w:rFonts w:ascii="Times New Roman" w:eastAsia="Times New Roman" w:hAnsi="Times New Roman" w:cs="Times New Roman"/>
          <w:sz w:val="24"/>
          <w:szCs w:val="24"/>
          <w:lang w:val="bg-BG" w:eastAsia="bg-BG"/>
        </w:rPr>
        <w:br/>
        <w:t>критерии са съответно:</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гръмотевична буря (използва се за съобщаване на гръмотевична буря с  валеж, в съответствие с Табл. 1.2 и Табл. 1.3). Когато през 10-минутния период, предшестващ срока на наблюдението, се чуе гръмотевица или се види светкавица, но не се наблюдава валеж на летището, съкращението „TS” се използва самостоятелно:                                                         TS</w:t>
      </w:r>
    </w:p>
    <w:p w:rsidR="0021204D" w:rsidRPr="0021204D" w:rsidRDefault="0021204D" w:rsidP="00792868">
      <w:pPr>
        <w:shd w:val="clear" w:color="auto" w:fill="FFFFFF"/>
        <w:spacing w:after="0"/>
        <w:ind w:left="-360" w:right="-276" w:firstLine="900"/>
        <w:jc w:val="both"/>
        <w:textAlignment w:val="center"/>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rPr>
        <w:t>Забележка</w:t>
      </w:r>
      <w:r w:rsidR="00792868">
        <w:rPr>
          <w:rFonts w:ascii="Times New Roman" w:eastAsia="Times New Roman" w:hAnsi="Times New Roman" w:cs="Times New Roman"/>
          <w:b/>
          <w:sz w:val="24"/>
          <w:szCs w:val="24"/>
          <w:lang w:val="bg-BG"/>
        </w:rPr>
        <w:t>:</w:t>
      </w:r>
      <w:r w:rsidRPr="0021204D">
        <w:rPr>
          <w:rFonts w:ascii="Times New Roman" w:eastAsia="Times New Roman" w:hAnsi="Times New Roman" w:cs="Times New Roman"/>
          <w:sz w:val="24"/>
          <w:szCs w:val="24"/>
          <w:lang w:val="bg-BG"/>
        </w:rPr>
        <w:t xml:space="preserve"> На летища с метеонаблюдател наблюденията могат се допълват със системи за регистриране на мълнии. Ръководство за използване на системи за регистриране на мълнии на летища с автоматични метеорологични наблюдателни системи е дадено в</w:t>
      </w:r>
      <w:r w:rsidRPr="0021204D">
        <w:rPr>
          <w:rFonts w:ascii="Times New Roman" w:eastAsia="Batang" w:hAnsi="Times New Roman" w:cs="Times New Roman"/>
          <w:sz w:val="24"/>
          <w:szCs w:val="24"/>
        </w:rPr>
        <w:t xml:space="preserve"> Manual on Automatic Meteorological Observing Systems at Aerodromes </w:t>
      </w:r>
      <w:r w:rsidRPr="0021204D">
        <w:rPr>
          <w:rFonts w:ascii="Times New Roman" w:eastAsia="Batang" w:hAnsi="Times New Roman" w:cs="Times New Roman"/>
          <w:i/>
          <w:iCs/>
          <w:sz w:val="24"/>
          <w:szCs w:val="24"/>
        </w:rPr>
        <w:t>(Doc 9837)</w:t>
      </w:r>
      <w:r w:rsidRPr="0021204D">
        <w:rPr>
          <w:rFonts w:ascii="Times New Roman" w:eastAsia="Batang" w:hAnsi="Times New Roman" w:cs="Times New Roman"/>
          <w:i/>
          <w:iCs/>
          <w:sz w:val="24"/>
          <w:szCs w:val="24"/>
          <w:lang w:val="bg-BG"/>
        </w:rPr>
        <w:t>.</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краткотраен валеж (използва се за съобщаване на проливен валеж, в съответствие с Табл. 1.2 и Табл.1.3,.краткотрайните валежи в околността на летището се съобщават като „VCSH” без уточнение за типа или интензивността на валежа:                                                 SH</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преохладен (преохладени водни капки или валеж – използва се с   различни метеорологични явления в съответствие с Табл. 1.2 и Табл.1.3: FZ</w:t>
      </w:r>
      <w:r w:rsidRPr="0021204D">
        <w:rPr>
          <w:rFonts w:ascii="Times New Roman" w:eastAsia="Times New Roman" w:hAnsi="Times New Roman" w:cs="Times New Roman"/>
          <w:sz w:val="24"/>
          <w:szCs w:val="24"/>
          <w:lang w:val="bg-BG" w:eastAsia="bg-BG"/>
        </w:rPr>
        <w:br/>
      </w:r>
      <w:r w:rsidRPr="0021204D">
        <w:rPr>
          <w:rFonts w:ascii="Times New Roman" w:eastAsia="Times New Roman" w:hAnsi="Times New Roman" w:cs="Times New Roman"/>
          <w:sz w:val="24"/>
          <w:szCs w:val="24"/>
          <w:lang w:val="bg-BG" w:eastAsia="bg-BG"/>
        </w:rPr>
        <w:tab/>
        <w:t xml:space="preserve">         - високо носещ се (виелица) използва се за съобщаване на в съответствие с  Табл. 1.2 и Табл.1.3 с метеорологични явления, издигнати от вятъра на височина 2 m (6 ft) или повече   над земята:                                                                                                                                         BL</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ниско носещ се (използва се в съответствие с Табл. 1.2 и Табл.1.3 с метеорологични явления, издигнати от вятъра на по-малко от 2 m (6 ft) над нивото на земята: DR</w:t>
      </w:r>
      <w:r w:rsidRPr="0021204D">
        <w:rPr>
          <w:rFonts w:ascii="Times New Roman" w:eastAsia="Times New Roman" w:hAnsi="Times New Roman" w:cs="Times New Roman"/>
          <w:sz w:val="24"/>
          <w:szCs w:val="24"/>
          <w:lang w:val="bg-BG" w:eastAsia="bg-BG"/>
        </w:rPr>
        <w:br/>
      </w:r>
      <w:r w:rsidRPr="0021204D">
        <w:rPr>
          <w:rFonts w:ascii="Times New Roman" w:eastAsia="Times New Roman" w:hAnsi="Times New Roman" w:cs="Times New Roman"/>
          <w:sz w:val="24"/>
          <w:szCs w:val="24"/>
          <w:lang w:val="bg-BG" w:eastAsia="bg-BG"/>
        </w:rPr>
        <w:tab/>
        <w:t xml:space="preserve">        - приземна (по-малко от 2 m над земната повърхност):                                                 MI</w:t>
      </w:r>
      <w:r w:rsidRPr="0021204D">
        <w:rPr>
          <w:rFonts w:ascii="Times New Roman" w:eastAsia="Times New Roman" w:hAnsi="Times New Roman" w:cs="Times New Roman"/>
          <w:sz w:val="24"/>
          <w:szCs w:val="24"/>
          <w:lang w:val="bg-BG" w:eastAsia="bg-BG"/>
        </w:rPr>
        <w:br/>
      </w:r>
      <w:r w:rsidRPr="0021204D">
        <w:rPr>
          <w:rFonts w:ascii="Times New Roman" w:eastAsia="Times New Roman" w:hAnsi="Times New Roman" w:cs="Times New Roman"/>
          <w:sz w:val="24"/>
          <w:szCs w:val="24"/>
          <w:lang w:val="bg-BG" w:eastAsia="bg-BG"/>
        </w:rPr>
        <w:tab/>
        <w:t xml:space="preserve">        - на вълма (използва се за вълма от мъгла, покриваща части от летището):               BC </w:t>
      </w:r>
      <w:r w:rsidRPr="0021204D">
        <w:rPr>
          <w:rFonts w:ascii="Times New Roman" w:eastAsia="Times New Roman" w:hAnsi="Times New Roman" w:cs="Times New Roman"/>
          <w:sz w:val="24"/>
          <w:szCs w:val="24"/>
          <w:lang w:val="bg-BG" w:eastAsia="bg-BG"/>
        </w:rPr>
        <w:tab/>
        <w:t xml:space="preserve">        - частична (използва се, когато значителна част от летището е покрита с  мъгла, докато над останалата част няма мъгла:                                                                                         PR</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4.2.6.</w:t>
      </w:r>
      <w:r w:rsidRPr="0021204D">
        <w:rPr>
          <w:rFonts w:ascii="Times New Roman" w:eastAsia="Times New Roman" w:hAnsi="Times New Roman" w:cs="Times New Roman"/>
          <w:sz w:val="24"/>
          <w:szCs w:val="24"/>
          <w:lang w:val="bg-BG" w:eastAsia="bg-BG"/>
        </w:rPr>
        <w:t xml:space="preserve"> В локалните редовни и специални сведения и в сведенията</w:t>
      </w:r>
      <w:r w:rsidRPr="0021204D">
        <w:rPr>
          <w:rFonts w:ascii="Times New Roman" w:eastAsia="Times New Roman" w:hAnsi="Times New Roman" w:cs="Times New Roman"/>
          <w:sz w:val="24"/>
          <w:szCs w:val="24"/>
          <w:lang w:val="bg-BG" w:eastAsia="bg-BG"/>
        </w:rPr>
        <w:br/>
        <w:t>METAR/SPECI интензивността или близостта до летището на наблюдаваните</w:t>
      </w:r>
      <w:r w:rsidRPr="0021204D">
        <w:rPr>
          <w:rFonts w:ascii="Times New Roman" w:eastAsia="Times New Roman" w:hAnsi="Times New Roman" w:cs="Times New Roman"/>
          <w:sz w:val="24"/>
          <w:szCs w:val="24"/>
          <w:lang w:val="bg-BG" w:eastAsia="bg-BG"/>
        </w:rPr>
        <w:br/>
        <w:t>метеорологични явления се указва по следния начин:</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а) в локалните редовни и специални сведения: слаба – „FBL”, умерена – „MOD”, силна – „HVY”;</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б) в сведенията METAR/SPECI: слаба – „-”, умерена – без индикатор,</w:t>
      </w:r>
      <w:r w:rsidRPr="0021204D">
        <w:rPr>
          <w:rFonts w:ascii="Times New Roman" w:eastAsia="Times New Roman" w:hAnsi="Times New Roman" w:cs="Times New Roman"/>
          <w:sz w:val="24"/>
          <w:szCs w:val="24"/>
          <w:lang w:val="bg-BG" w:eastAsia="bg-BG"/>
        </w:rPr>
        <w:br/>
        <w:t>силна – „+”. Индикаторите за интензивност се използват с метеорологични явления в съответствие с Табл. 1.2 и Табл. 1.3. Слаба интензивност се използва само за валежи.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xml:space="preserve">Близост – отбелязва се с „VC”. Приблизително между 8 и 16 km от летищната контролна точка и се използва само в сведенията METAR/SPECI с метеорологично явление, в съответствие с </w:t>
      </w:r>
      <w:r w:rsidRPr="0021204D">
        <w:rPr>
          <w:rFonts w:ascii="Times New Roman" w:eastAsia="Times New Roman" w:hAnsi="Times New Roman" w:cs="Times New Roman"/>
          <w:sz w:val="24"/>
          <w:szCs w:val="24"/>
          <w:lang w:val="bg-BG" w:eastAsia="bg-BG"/>
        </w:rPr>
        <w:lastRenderedPageBreak/>
        <w:t>Табл. 1.3, когато не се съобщава в</w:t>
      </w:r>
      <w:r w:rsidRPr="0021204D">
        <w:rPr>
          <w:rFonts w:ascii="Times New Roman" w:eastAsia="Times New Roman" w:hAnsi="Times New Roman" w:cs="Times New Roman"/>
          <w:sz w:val="24"/>
          <w:szCs w:val="24"/>
          <w:lang w:val="bg-BG" w:eastAsia="bg-BG"/>
        </w:rPr>
        <w:br/>
        <w:t>съответствие с т. 4.2.</w:t>
      </w:r>
      <w:r w:rsidRPr="0021204D">
        <w:rPr>
          <w:rFonts w:ascii="Times New Roman" w:eastAsia="Times New Roman" w:hAnsi="Times New Roman" w:cs="Times New Roman"/>
          <w:sz w:val="24"/>
          <w:szCs w:val="24"/>
          <w:lang w:val="ru-RU" w:eastAsia="bg-BG"/>
        </w:rPr>
        <w:t>5</w:t>
      </w:r>
      <w:r w:rsidRPr="0021204D">
        <w:rPr>
          <w:rFonts w:ascii="Times New Roman" w:eastAsia="Times New Roman" w:hAnsi="Times New Roman" w:cs="Times New Roman"/>
          <w:sz w:val="24"/>
          <w:szCs w:val="24"/>
          <w:lang w:val="bg-BG" w:eastAsia="bg-BG"/>
        </w:rPr>
        <w:t>.</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4.2.7.</w:t>
      </w:r>
      <w:r w:rsidRPr="0021204D">
        <w:rPr>
          <w:rFonts w:ascii="Times New Roman" w:eastAsia="Times New Roman" w:hAnsi="Times New Roman" w:cs="Times New Roman"/>
          <w:sz w:val="24"/>
          <w:szCs w:val="24"/>
          <w:lang w:val="bg-BG" w:eastAsia="bg-BG"/>
        </w:rPr>
        <w:t xml:space="preserve"> В локалните редовни и специални сведения и в сведенията</w:t>
      </w:r>
      <w:r w:rsidRPr="0021204D">
        <w:rPr>
          <w:rFonts w:ascii="Times New Roman" w:eastAsia="Times New Roman" w:hAnsi="Times New Roman" w:cs="Times New Roman"/>
          <w:sz w:val="24"/>
          <w:szCs w:val="24"/>
          <w:lang w:val="bg-BG" w:eastAsia="bg-BG"/>
        </w:rPr>
        <w:br/>
        <w:t>METAR/SPECI се използват, в зависимост от необходимостта, едно или повече, но</w:t>
      </w:r>
      <w:r w:rsidRPr="0021204D">
        <w:rPr>
          <w:rFonts w:ascii="Times New Roman" w:eastAsia="Times New Roman" w:hAnsi="Times New Roman" w:cs="Times New Roman"/>
          <w:sz w:val="24"/>
          <w:szCs w:val="24"/>
          <w:lang w:val="bg-BG" w:eastAsia="bg-BG"/>
        </w:rPr>
        <w:br/>
        <w:t>най-много три от съкращенията, дадени в т. 4.2.3. и 4.2.5., придружени (ако е</w:t>
      </w:r>
      <w:r w:rsidRPr="0021204D">
        <w:rPr>
          <w:rFonts w:ascii="Times New Roman" w:eastAsia="Times New Roman" w:hAnsi="Times New Roman" w:cs="Times New Roman"/>
          <w:sz w:val="24"/>
          <w:szCs w:val="24"/>
          <w:lang w:val="bg-BG" w:eastAsia="bg-BG"/>
        </w:rPr>
        <w:br/>
        <w:t>подходящо за случая) от индикация за характеристиките и интензивността, или</w:t>
      </w:r>
      <w:r w:rsidRPr="0021204D">
        <w:rPr>
          <w:rFonts w:ascii="Times New Roman" w:eastAsia="Times New Roman" w:hAnsi="Times New Roman" w:cs="Times New Roman"/>
          <w:sz w:val="24"/>
          <w:szCs w:val="24"/>
          <w:lang w:val="bg-BG" w:eastAsia="bg-BG"/>
        </w:rPr>
        <w:br/>
        <w:t>близостта до летището, така че да се отрази пълно описание на</w:t>
      </w:r>
      <w:r w:rsidRPr="0021204D">
        <w:rPr>
          <w:rFonts w:ascii="Times New Roman" w:eastAsia="Times New Roman" w:hAnsi="Times New Roman" w:cs="Times New Roman"/>
          <w:sz w:val="24"/>
          <w:szCs w:val="24"/>
          <w:lang w:val="bg-BG" w:eastAsia="bg-BG"/>
        </w:rPr>
        <w:br/>
        <w:t>метеорологичните явления на или в близост до летището, които са от значение</w:t>
      </w:r>
      <w:r w:rsidRPr="0021204D">
        <w:rPr>
          <w:rFonts w:ascii="Times New Roman" w:eastAsia="Times New Roman" w:hAnsi="Times New Roman" w:cs="Times New Roman"/>
          <w:sz w:val="24"/>
          <w:szCs w:val="24"/>
          <w:lang w:val="bg-BG" w:eastAsia="bg-BG"/>
        </w:rPr>
        <w:br/>
        <w:t>за полетите. При съобщаване на тази информация указанията за интензивност или</w:t>
      </w:r>
      <w:r w:rsidRPr="0021204D">
        <w:rPr>
          <w:rFonts w:ascii="Times New Roman" w:eastAsia="Times New Roman" w:hAnsi="Times New Roman" w:cs="Times New Roman"/>
          <w:sz w:val="24"/>
          <w:szCs w:val="24"/>
          <w:lang w:val="bg-BG" w:eastAsia="bg-BG"/>
        </w:rPr>
        <w:br/>
        <w:t>близост (в зависимост от това, кое е подходящо) се съобщават на първо място,</w:t>
      </w:r>
      <w:r w:rsidRPr="0021204D">
        <w:rPr>
          <w:rFonts w:ascii="Times New Roman" w:eastAsia="Times New Roman" w:hAnsi="Times New Roman" w:cs="Times New Roman"/>
          <w:sz w:val="24"/>
          <w:szCs w:val="24"/>
          <w:lang w:val="bg-BG" w:eastAsia="bg-BG"/>
        </w:rPr>
        <w:br/>
        <w:t>следвани съответно от характеристиките и типа на метеорологичното явление. В</w:t>
      </w:r>
      <w:r w:rsidRPr="0021204D">
        <w:rPr>
          <w:rFonts w:ascii="Times New Roman" w:eastAsia="Times New Roman" w:hAnsi="Times New Roman" w:cs="Times New Roman"/>
          <w:sz w:val="24"/>
          <w:szCs w:val="24"/>
          <w:lang w:val="bg-BG" w:eastAsia="bg-BG"/>
        </w:rPr>
        <w:br/>
        <w:t>случай, че се наблюдават две различни явления, те се съобщават в две отделни</w:t>
      </w:r>
      <w:r w:rsidRPr="0021204D">
        <w:rPr>
          <w:rFonts w:ascii="Times New Roman" w:eastAsia="Times New Roman" w:hAnsi="Times New Roman" w:cs="Times New Roman"/>
          <w:sz w:val="24"/>
          <w:szCs w:val="24"/>
          <w:lang w:val="bg-BG" w:eastAsia="bg-BG"/>
        </w:rPr>
        <w:br/>
        <w:t>групи, като индикаторът за интензивност или близост се отнася за явлението,</w:t>
      </w:r>
      <w:r w:rsidRPr="0021204D">
        <w:rPr>
          <w:rFonts w:ascii="Times New Roman" w:eastAsia="Times New Roman" w:hAnsi="Times New Roman" w:cs="Times New Roman"/>
          <w:sz w:val="24"/>
          <w:szCs w:val="24"/>
          <w:lang w:val="bg-BG" w:eastAsia="bg-BG"/>
        </w:rPr>
        <w:br/>
        <w:t>което го следва. Различни типове валеж, обаче, наблюдавани едновременно по</w:t>
      </w:r>
      <w:r w:rsidRPr="0021204D">
        <w:rPr>
          <w:rFonts w:ascii="Times New Roman" w:eastAsia="Times New Roman" w:hAnsi="Times New Roman" w:cs="Times New Roman"/>
          <w:sz w:val="24"/>
          <w:szCs w:val="24"/>
          <w:lang w:val="bg-BG" w:eastAsia="bg-BG"/>
        </w:rPr>
        <w:br/>
        <w:t>време на наблюдението, трябва да се съобщават като една група, в която</w:t>
      </w:r>
      <w:r w:rsidRPr="0021204D">
        <w:rPr>
          <w:rFonts w:ascii="Times New Roman" w:eastAsia="Times New Roman" w:hAnsi="Times New Roman" w:cs="Times New Roman"/>
          <w:sz w:val="24"/>
          <w:szCs w:val="24"/>
          <w:lang w:val="bg-BG" w:eastAsia="bg-BG"/>
        </w:rPr>
        <w:br/>
        <w:t>преобладаващият тип валеж е на първо място и се предшества само от един</w:t>
      </w:r>
      <w:r w:rsidRPr="0021204D">
        <w:rPr>
          <w:rFonts w:ascii="Times New Roman" w:eastAsia="Times New Roman" w:hAnsi="Times New Roman" w:cs="Times New Roman"/>
          <w:sz w:val="24"/>
          <w:szCs w:val="24"/>
          <w:lang w:val="bg-BG" w:eastAsia="bg-BG"/>
        </w:rPr>
        <w:br/>
        <w:t>указател за интензивност, отнасящ се до сумарната интензивност на валежите.</w:t>
      </w:r>
    </w:p>
    <w:p w:rsidR="0021204D" w:rsidRPr="0021204D" w:rsidRDefault="0021204D" w:rsidP="0021204D">
      <w:pPr>
        <w:spacing w:after="0" w:line="240" w:lineRule="auto"/>
        <w:ind w:left="-360" w:firstLine="54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4.</w:t>
      </w:r>
      <w:r w:rsidRPr="0021204D">
        <w:rPr>
          <w:rFonts w:ascii="Times New Roman" w:eastAsia="Times New Roman" w:hAnsi="Times New Roman" w:cs="Times New Roman"/>
          <w:b/>
          <w:sz w:val="24"/>
          <w:szCs w:val="24"/>
          <w:lang w:val="bg-BG" w:eastAsia="bg-BG"/>
        </w:rPr>
        <w:t>2.8.</w:t>
      </w:r>
      <w:r w:rsidRPr="0021204D">
        <w:rPr>
          <w:rFonts w:ascii="Times New Roman" w:eastAsia="Times New Roman" w:hAnsi="Times New Roman" w:cs="Times New Roman"/>
          <w:sz w:val="24"/>
          <w:szCs w:val="24"/>
          <w:lang w:eastAsia="bg-BG"/>
        </w:rPr>
        <w:t xml:space="preserve">  В автоматизирано издаваните локални редовни и специални сведения и в сведенията METAR/SPECI, когато не е възможно наблюдението на метеорологичното явление от АМНС поради временна повреда в системата/сензора, вместо метеорологичното явление във всяка група са записва „//”. </w:t>
      </w:r>
    </w:p>
    <w:p w:rsidR="0021204D" w:rsidRPr="0021204D" w:rsidRDefault="0021204D" w:rsidP="0021204D">
      <w:pPr>
        <w:spacing w:after="0" w:line="240" w:lineRule="auto"/>
        <w:ind w:left="-360" w:right="-288" w:firstLine="900"/>
        <w:jc w:val="both"/>
        <w:rPr>
          <w:rFonts w:ascii="Times New Roman" w:eastAsia="Times New Roman" w:hAnsi="Times New Roman" w:cs="Times New Roman"/>
          <w:b/>
          <w:bCs/>
          <w:sz w:val="24"/>
          <w:szCs w:val="24"/>
          <w:lang w:val="bg-BG" w:eastAsia="bg-BG"/>
        </w:rPr>
      </w:pPr>
      <w:r w:rsidRPr="0021204D">
        <w:rPr>
          <w:rFonts w:ascii="Times New Roman" w:eastAsia="Times New Roman" w:hAnsi="Times New Roman" w:cs="Times New Roman"/>
          <w:b/>
          <w:bCs/>
          <w:sz w:val="24"/>
          <w:szCs w:val="24"/>
          <w:lang w:val="bg-BG" w:eastAsia="bg-BG"/>
        </w:rPr>
        <w:t>5. Облачност</w:t>
      </w:r>
    </w:p>
    <w:p w:rsidR="0021204D" w:rsidRPr="0021204D" w:rsidRDefault="0021204D" w:rsidP="0021204D">
      <w:pPr>
        <w:spacing w:after="0" w:line="240" w:lineRule="auto"/>
        <w:ind w:left="-360" w:right="-288" w:firstLine="900"/>
        <w:rPr>
          <w:rFonts w:ascii="Times New Roman" w:eastAsia="Times New Roman" w:hAnsi="Times New Roman" w:cs="Times New Roman"/>
          <w:b/>
          <w:bCs/>
          <w:sz w:val="24"/>
          <w:szCs w:val="24"/>
          <w:lang w:val="bg-BG" w:eastAsia="bg-BG"/>
        </w:rPr>
      </w:pPr>
      <w:r w:rsidRPr="0021204D">
        <w:rPr>
          <w:rFonts w:ascii="Times New Roman" w:eastAsia="Times New Roman" w:hAnsi="Times New Roman" w:cs="Times New Roman"/>
          <w:b/>
          <w:bCs/>
          <w:sz w:val="24"/>
          <w:szCs w:val="24"/>
          <w:lang w:val="bg-BG" w:eastAsia="bg-BG"/>
        </w:rPr>
        <w:t>5.1. Разположение на датчиците.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При използване на инструментални системи за измерване на количеството и</w:t>
      </w:r>
      <w:r w:rsidRPr="0021204D">
        <w:rPr>
          <w:rFonts w:ascii="Times New Roman" w:eastAsia="Times New Roman" w:hAnsi="Times New Roman" w:cs="Times New Roman"/>
          <w:sz w:val="24"/>
          <w:szCs w:val="24"/>
          <w:lang w:val="bg-BG" w:eastAsia="bg-BG"/>
        </w:rPr>
        <w:br/>
        <w:t>на височината на долната граница на облаците представителността на</w:t>
      </w:r>
      <w:r w:rsidRPr="0021204D">
        <w:rPr>
          <w:rFonts w:ascii="Times New Roman" w:eastAsia="Times New Roman" w:hAnsi="Times New Roman" w:cs="Times New Roman"/>
          <w:sz w:val="24"/>
          <w:szCs w:val="24"/>
          <w:lang w:val="bg-BG" w:eastAsia="bg-BG"/>
        </w:rPr>
        <w:br/>
        <w:t>информацията се осигурява чрез подходящото разположение на датчиците.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В локалните редовни и специални сведения за летища с оборудвани писти за</w:t>
      </w:r>
      <w:r w:rsidRPr="0021204D">
        <w:rPr>
          <w:rFonts w:ascii="Times New Roman" w:eastAsia="Times New Roman" w:hAnsi="Times New Roman" w:cs="Times New Roman"/>
          <w:sz w:val="24"/>
          <w:szCs w:val="24"/>
          <w:lang w:val="bg-BG" w:eastAsia="bg-BG"/>
        </w:rPr>
        <w:br/>
        <w:t>излитане и кацане за точен подход, измерването на количеството и долната</w:t>
      </w:r>
      <w:r w:rsidRPr="0021204D">
        <w:rPr>
          <w:rFonts w:ascii="Times New Roman" w:eastAsia="Times New Roman" w:hAnsi="Times New Roman" w:cs="Times New Roman"/>
          <w:sz w:val="24"/>
          <w:szCs w:val="24"/>
          <w:lang w:val="bg-BG" w:eastAsia="bg-BG"/>
        </w:rPr>
        <w:br/>
        <w:t>граница на облаците се извършва с облакомер, който осигурява представителни</w:t>
      </w:r>
      <w:r w:rsidRPr="0021204D">
        <w:rPr>
          <w:rFonts w:ascii="Times New Roman" w:eastAsia="Times New Roman" w:hAnsi="Times New Roman" w:cs="Times New Roman"/>
          <w:sz w:val="24"/>
          <w:szCs w:val="24"/>
          <w:lang w:val="bg-BG" w:eastAsia="bg-BG"/>
        </w:rPr>
        <w:br/>
        <w:t>данни за мястото на средния маркер на инструменталната система за кацане, а</w:t>
      </w:r>
      <w:r w:rsidRPr="0021204D">
        <w:rPr>
          <w:rFonts w:ascii="Times New Roman" w:eastAsia="Times New Roman" w:hAnsi="Times New Roman" w:cs="Times New Roman"/>
          <w:sz w:val="24"/>
          <w:szCs w:val="24"/>
          <w:lang w:val="bg-BG" w:eastAsia="bg-BG"/>
        </w:rPr>
        <w:br/>
        <w:t>за летища, в които не се използва средния маркер, на разстояние 900 - 1200 m (3000 – 4000 ft) от прага на пистата за излитане и кацане от страната на захода.</w:t>
      </w:r>
    </w:p>
    <w:p w:rsidR="0021204D" w:rsidRPr="0021204D" w:rsidRDefault="0021204D" w:rsidP="0021204D">
      <w:pPr>
        <w:spacing w:after="0"/>
        <w:ind w:firstLine="540"/>
        <w:rPr>
          <w:rFonts w:ascii="Times New Roman" w:eastAsia="Calibri" w:hAnsi="Times New Roman" w:cs="Times New Roman"/>
          <w:sz w:val="24"/>
          <w:szCs w:val="24"/>
          <w:lang w:val="bg-BG"/>
        </w:rPr>
      </w:pPr>
      <w:r w:rsidRPr="0021204D">
        <w:rPr>
          <w:rFonts w:ascii="Times New Roman" w:eastAsia="Calibri" w:hAnsi="Times New Roman" w:cs="Times New Roman"/>
          <w:b/>
          <w:sz w:val="24"/>
          <w:szCs w:val="24"/>
          <w:lang w:val="bg-BG"/>
        </w:rPr>
        <w:t>Забележка</w:t>
      </w:r>
      <w:r w:rsidRPr="0021204D">
        <w:rPr>
          <w:rFonts w:ascii="Times New Roman" w:eastAsia="Calibri" w:hAnsi="Times New Roman" w:cs="Times New Roman"/>
          <w:sz w:val="24"/>
          <w:szCs w:val="24"/>
        </w:rPr>
        <w:t>.</w:t>
      </w:r>
      <w:r w:rsidRPr="0021204D">
        <w:rPr>
          <w:rFonts w:ascii="Times New Roman" w:eastAsia="Calibri" w:hAnsi="Times New Roman" w:cs="Times New Roman"/>
          <w:sz w:val="24"/>
          <w:szCs w:val="24"/>
          <w:lang w:val="bg-BG"/>
        </w:rPr>
        <w:t xml:space="preserve"> Разположението  на средния маркер при наличие на инструментални</w:t>
      </w:r>
      <w:r w:rsidRPr="0021204D">
        <w:rPr>
          <w:rFonts w:ascii="Times New Roman" w:eastAsia="Calibri" w:hAnsi="Times New Roman" w:cs="Times New Roman"/>
          <w:sz w:val="24"/>
          <w:szCs w:val="24"/>
        </w:rPr>
        <w:t xml:space="preserve"> </w:t>
      </w:r>
      <w:r w:rsidRPr="0021204D">
        <w:rPr>
          <w:rFonts w:ascii="Times New Roman" w:eastAsia="Calibri" w:hAnsi="Times New Roman" w:cs="Times New Roman"/>
          <w:sz w:val="24"/>
          <w:szCs w:val="24"/>
          <w:lang w:val="bg-BG"/>
        </w:rPr>
        <w:t xml:space="preserve">системи за кацане  е дадено в </w:t>
      </w:r>
      <w:r w:rsidRPr="0021204D">
        <w:rPr>
          <w:rFonts w:ascii="Times New Roman" w:eastAsia="Calibri" w:hAnsi="Times New Roman" w:cs="Times New Roman"/>
          <w:sz w:val="24"/>
          <w:szCs w:val="24"/>
        </w:rPr>
        <w:t>Annex №</w:t>
      </w:r>
      <w:r w:rsidRPr="0021204D">
        <w:rPr>
          <w:rFonts w:ascii="Times New Roman" w:eastAsia="Calibri" w:hAnsi="Times New Roman" w:cs="Times New Roman"/>
          <w:sz w:val="24"/>
          <w:szCs w:val="24"/>
          <w:lang w:val="bg-BG"/>
        </w:rPr>
        <w:t xml:space="preserve"> 10</w:t>
      </w:r>
      <w:r w:rsidRPr="0021204D">
        <w:rPr>
          <w:rFonts w:ascii="Times New Roman" w:eastAsia="Calibri" w:hAnsi="Times New Roman" w:cs="Times New Roman"/>
          <w:sz w:val="24"/>
          <w:szCs w:val="24"/>
        </w:rPr>
        <w:t xml:space="preserve"> </w:t>
      </w:r>
      <w:r w:rsidRPr="0021204D">
        <w:rPr>
          <w:rFonts w:ascii="Times New Roman" w:eastAsia="Calibri" w:hAnsi="Times New Roman" w:cs="Times New Roman"/>
          <w:sz w:val="24"/>
          <w:szCs w:val="24"/>
          <w:lang w:val="bg-BG"/>
        </w:rPr>
        <w:t xml:space="preserve">на </w:t>
      </w:r>
      <w:r w:rsidRPr="0021204D">
        <w:rPr>
          <w:rFonts w:ascii="Times New Roman" w:eastAsia="Calibri" w:hAnsi="Times New Roman" w:cs="Times New Roman"/>
          <w:sz w:val="24"/>
          <w:szCs w:val="24"/>
        </w:rPr>
        <w:t>ICAO</w:t>
      </w:r>
      <w:r w:rsidRPr="0021204D">
        <w:rPr>
          <w:rFonts w:ascii="Times New Roman" w:eastAsia="Calibri" w:hAnsi="Times New Roman" w:cs="Times New Roman"/>
          <w:sz w:val="24"/>
          <w:szCs w:val="24"/>
          <w:lang w:val="bg-BG"/>
        </w:rPr>
        <w:t>.</w:t>
      </w:r>
    </w:p>
    <w:p w:rsidR="0021204D" w:rsidRPr="0021204D" w:rsidRDefault="0021204D" w:rsidP="0021204D">
      <w:pPr>
        <w:spacing w:after="0"/>
        <w:ind w:firstLine="540"/>
        <w:rPr>
          <w:rFonts w:ascii="Times New Roman" w:eastAsia="Times New Roman" w:hAnsi="Times New Roman" w:cs="Times New Roman"/>
          <w:b/>
          <w:bCs/>
          <w:sz w:val="24"/>
          <w:szCs w:val="24"/>
          <w:lang w:val="bg-BG" w:eastAsia="bg-BG"/>
        </w:rPr>
      </w:pPr>
      <w:r w:rsidRPr="0021204D">
        <w:rPr>
          <w:rFonts w:ascii="Times New Roman" w:eastAsia="Times New Roman" w:hAnsi="Times New Roman" w:cs="Times New Roman"/>
          <w:b/>
          <w:bCs/>
          <w:sz w:val="24"/>
          <w:szCs w:val="24"/>
          <w:lang w:val="bg-BG" w:eastAsia="bg-BG"/>
        </w:rPr>
        <w:t>5.2. Визуализиране.</w:t>
      </w:r>
    </w:p>
    <w:p w:rsidR="0021204D" w:rsidRPr="0021204D" w:rsidRDefault="0021204D" w:rsidP="0021204D">
      <w:pPr>
        <w:ind w:firstLine="54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При използване на инструментални системи, данните за долната граница на</w:t>
      </w:r>
      <w:r w:rsidRPr="0021204D">
        <w:rPr>
          <w:rFonts w:ascii="Times New Roman" w:eastAsia="Times New Roman" w:hAnsi="Times New Roman" w:cs="Times New Roman"/>
          <w:sz w:val="24"/>
          <w:szCs w:val="24"/>
          <w:lang w:val="bg-BG" w:eastAsia="bg-BG"/>
        </w:rPr>
        <w:br/>
        <w:t>облачността се визуализират с компютърни дисплеи, разположени в</w:t>
      </w:r>
      <w:r w:rsidRPr="0021204D">
        <w:rPr>
          <w:rFonts w:ascii="Times New Roman" w:eastAsia="Times New Roman" w:hAnsi="Times New Roman" w:cs="Times New Roman"/>
          <w:sz w:val="24"/>
          <w:szCs w:val="24"/>
          <w:lang w:val="bg-BG" w:eastAsia="bg-BG"/>
        </w:rPr>
        <w:br/>
        <w:t>метеорологичната станция и при органите за ОВД, като дисплеите са свързани</w:t>
      </w:r>
      <w:r w:rsidRPr="0021204D">
        <w:rPr>
          <w:rFonts w:ascii="Times New Roman" w:eastAsia="Times New Roman" w:hAnsi="Times New Roman" w:cs="Times New Roman"/>
          <w:sz w:val="24"/>
          <w:szCs w:val="24"/>
          <w:lang w:val="bg-BG" w:eastAsia="bg-BG"/>
        </w:rPr>
        <w:br/>
        <w:t>към едни и същи датчици. В случаите, когато дисплеите са свързани към повече</w:t>
      </w:r>
      <w:r w:rsidRPr="0021204D">
        <w:rPr>
          <w:rFonts w:ascii="Times New Roman" w:eastAsia="Times New Roman" w:hAnsi="Times New Roman" w:cs="Times New Roman"/>
          <w:sz w:val="24"/>
          <w:szCs w:val="24"/>
          <w:lang w:val="bg-BG" w:eastAsia="bg-BG"/>
        </w:rPr>
        <w:br/>
        <w:t>от един датчик, на дисплеите следва да е ясно обозначено за коя писта за</w:t>
      </w:r>
      <w:r w:rsidRPr="0021204D">
        <w:rPr>
          <w:rFonts w:ascii="Times New Roman" w:eastAsia="Times New Roman" w:hAnsi="Times New Roman" w:cs="Times New Roman"/>
          <w:sz w:val="24"/>
          <w:szCs w:val="24"/>
          <w:lang w:val="bg-BG" w:eastAsia="bg-BG"/>
        </w:rPr>
        <w:br/>
        <w:t>излитане и кацане или сектор от пистата се отнасят показваните данни.</w:t>
      </w:r>
    </w:p>
    <w:p w:rsidR="0021204D" w:rsidRPr="0021204D" w:rsidRDefault="0021204D" w:rsidP="0021204D">
      <w:pPr>
        <w:spacing w:after="0" w:line="240" w:lineRule="auto"/>
        <w:ind w:left="-360" w:right="-288" w:firstLine="900"/>
        <w:rPr>
          <w:rFonts w:ascii="Times New Roman" w:eastAsia="Times New Roman" w:hAnsi="Times New Roman" w:cs="Times New Roman"/>
          <w:b/>
          <w:bCs/>
          <w:sz w:val="24"/>
          <w:szCs w:val="24"/>
          <w:lang w:val="bg-BG" w:eastAsia="bg-BG"/>
        </w:rPr>
      </w:pPr>
      <w:r w:rsidRPr="0021204D">
        <w:rPr>
          <w:rFonts w:ascii="Times New Roman" w:eastAsia="Times New Roman" w:hAnsi="Times New Roman" w:cs="Times New Roman"/>
          <w:b/>
          <w:bCs/>
          <w:sz w:val="24"/>
          <w:szCs w:val="24"/>
          <w:lang w:val="bg-BG" w:eastAsia="bg-BG"/>
        </w:rPr>
        <w:t>5.3. Ниво на отчитане.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Височината на долната граница на облаците се съобщава спрямо</w:t>
      </w:r>
      <w:r w:rsidRPr="0021204D">
        <w:rPr>
          <w:rFonts w:ascii="Times New Roman" w:eastAsia="Times New Roman" w:hAnsi="Times New Roman" w:cs="Times New Roman"/>
          <w:sz w:val="24"/>
          <w:szCs w:val="24"/>
          <w:lang w:val="bg-BG" w:eastAsia="bg-BG"/>
        </w:rPr>
        <w:br/>
        <w:t>превишението (котата) на летището.</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lastRenderedPageBreak/>
        <w:t>За писта за излитане и кацане, оборудвана за точен подход, с праг,</w:t>
      </w:r>
      <w:r w:rsidRPr="0021204D">
        <w:rPr>
          <w:rFonts w:ascii="Times New Roman" w:eastAsia="Times New Roman" w:hAnsi="Times New Roman" w:cs="Times New Roman"/>
          <w:sz w:val="24"/>
          <w:szCs w:val="24"/>
          <w:lang w:val="bg-BG" w:eastAsia="bg-BG"/>
        </w:rPr>
        <w:br/>
        <w:t>разположен с 15 m (50 ft) или повече под превишението на летището, височината</w:t>
      </w:r>
      <w:r w:rsidRPr="0021204D">
        <w:rPr>
          <w:rFonts w:ascii="Times New Roman" w:eastAsia="Times New Roman" w:hAnsi="Times New Roman" w:cs="Times New Roman"/>
          <w:sz w:val="24"/>
          <w:szCs w:val="24"/>
          <w:lang w:val="bg-BG" w:eastAsia="bg-BG"/>
        </w:rPr>
        <w:br/>
        <w:t>на долната граница на облаците, която се съобщава на долитащите ВС, се отчита</w:t>
      </w:r>
      <w:r w:rsidRPr="0021204D">
        <w:rPr>
          <w:rFonts w:ascii="Times New Roman" w:eastAsia="Times New Roman" w:hAnsi="Times New Roman" w:cs="Times New Roman"/>
          <w:sz w:val="24"/>
          <w:szCs w:val="24"/>
          <w:lang w:val="bg-BG" w:eastAsia="bg-BG"/>
        </w:rPr>
        <w:br/>
        <w:t>спрямо превишението на прага.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В сведенията от съоръжения в открито море, височината на долната граница</w:t>
      </w:r>
      <w:r w:rsidRPr="0021204D">
        <w:rPr>
          <w:rFonts w:ascii="Times New Roman" w:eastAsia="Times New Roman" w:hAnsi="Times New Roman" w:cs="Times New Roman"/>
          <w:sz w:val="24"/>
          <w:szCs w:val="24"/>
          <w:lang w:val="bg-BG" w:eastAsia="bg-BG"/>
        </w:rPr>
        <w:br/>
        <w:t>на облаците се указва спрямо средното морско ниво.</w:t>
      </w:r>
    </w:p>
    <w:p w:rsidR="0021204D" w:rsidRPr="0021204D" w:rsidRDefault="0021204D" w:rsidP="0021204D">
      <w:pPr>
        <w:spacing w:after="0" w:line="240" w:lineRule="auto"/>
        <w:ind w:left="-360" w:right="-288" w:firstLine="900"/>
        <w:rPr>
          <w:rFonts w:ascii="Times New Roman" w:eastAsia="Times New Roman" w:hAnsi="Times New Roman" w:cs="Times New Roman"/>
          <w:b/>
          <w:bCs/>
          <w:sz w:val="24"/>
          <w:szCs w:val="24"/>
          <w:lang w:val="bg-BG" w:eastAsia="bg-BG"/>
        </w:rPr>
      </w:pPr>
      <w:r w:rsidRPr="0021204D">
        <w:rPr>
          <w:rFonts w:ascii="Times New Roman" w:eastAsia="Times New Roman" w:hAnsi="Times New Roman" w:cs="Times New Roman"/>
          <w:b/>
          <w:bCs/>
          <w:sz w:val="24"/>
          <w:szCs w:val="24"/>
          <w:lang w:val="bg-BG" w:eastAsia="bg-BG"/>
        </w:rPr>
        <w:t>5.4. Съобщаване на данните в сведенията.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b/>
          <w:bCs/>
          <w:sz w:val="24"/>
          <w:szCs w:val="24"/>
          <w:lang w:val="bg-BG" w:eastAsia="bg-BG"/>
        </w:rPr>
      </w:pPr>
      <w:r w:rsidRPr="0021204D">
        <w:rPr>
          <w:rFonts w:ascii="Times New Roman" w:eastAsia="Times New Roman" w:hAnsi="Times New Roman" w:cs="Times New Roman"/>
          <w:sz w:val="24"/>
          <w:szCs w:val="24"/>
          <w:lang w:val="bg-BG" w:eastAsia="bg-BG"/>
        </w:rPr>
        <w:t>В локалните редовни и специални сведения и в сведенията</w:t>
      </w:r>
      <w:r w:rsidRPr="0021204D">
        <w:rPr>
          <w:rFonts w:ascii="Times New Roman" w:eastAsia="Times New Roman" w:hAnsi="Times New Roman" w:cs="Times New Roman"/>
          <w:sz w:val="24"/>
          <w:szCs w:val="24"/>
          <w:lang w:val="bg-BG" w:eastAsia="bg-BG"/>
        </w:rPr>
        <w:br/>
        <w:t>METAR/SPECI височината на долната граница на облаците до 3 000 m (10 000 ft) се</w:t>
      </w:r>
      <w:r w:rsidRPr="0021204D">
        <w:rPr>
          <w:rFonts w:ascii="Times New Roman" w:eastAsia="Times New Roman" w:hAnsi="Times New Roman" w:cs="Times New Roman"/>
          <w:sz w:val="24"/>
          <w:szCs w:val="24"/>
          <w:lang w:val="bg-BG" w:eastAsia="bg-BG"/>
        </w:rPr>
        <w:br/>
        <w:t>съобщава в стъпки от 30 m (100 ft). Всяка друга наблюдавана стойност, която не съвпада с използваната за съобщаване на данни скала, се закръгля до най-близкото по-малко деление на тази скала.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При летища със създадени процедури за ниска видимост за подход и кацане и при наличие на съответните технически възможности в локалните редовни и специални сведения височината на долната граница на облаците е възможно да се съобщава в стъпки от 15 m (50 ft) до 90 m (300 ft) включително, и в стъпки от 30 m (100 ft) между 90 m (300 ft) и 3 000 m (10 000 ft). Всяка друга наблюдавана стойност, която не съвпада с използваната за съобщаване на данни скала, се закръгля до най-близкото по-малко деление на тази скала.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5.4.1.</w:t>
      </w:r>
      <w:r w:rsidRPr="0021204D">
        <w:rPr>
          <w:rFonts w:ascii="Times New Roman" w:eastAsia="Times New Roman" w:hAnsi="Times New Roman" w:cs="Times New Roman"/>
          <w:sz w:val="24"/>
          <w:szCs w:val="24"/>
          <w:lang w:val="bg-BG" w:eastAsia="bg-BG"/>
        </w:rPr>
        <w:t xml:space="preserve"> В локалните редовни и специални сведения и в сведенията</w:t>
      </w:r>
      <w:r w:rsidRPr="0021204D">
        <w:rPr>
          <w:rFonts w:ascii="Times New Roman" w:eastAsia="Times New Roman" w:hAnsi="Times New Roman" w:cs="Times New Roman"/>
          <w:sz w:val="24"/>
          <w:szCs w:val="24"/>
          <w:lang w:val="bg-BG" w:eastAsia="bg-BG"/>
        </w:rPr>
        <w:br/>
        <w:t>METAR/SPECI:</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а) количеството на облачността се съобщава, използвайки съкращенията</w:t>
      </w:r>
      <w:r w:rsidRPr="0021204D">
        <w:rPr>
          <w:rFonts w:ascii="Times New Roman" w:eastAsia="Times New Roman" w:hAnsi="Times New Roman" w:cs="Times New Roman"/>
          <w:sz w:val="24"/>
          <w:szCs w:val="24"/>
          <w:lang w:val="bg-BG" w:eastAsia="bg-BG"/>
        </w:rPr>
        <w:br/>
        <w:t>„FEW” (1 до 2 осми), „SCT” (3 до 4 осми), „BKN” (5 до 7 осми) или „OVC”</w:t>
      </w:r>
      <w:r w:rsidRPr="0021204D">
        <w:rPr>
          <w:rFonts w:ascii="Times New Roman" w:eastAsia="Times New Roman" w:hAnsi="Times New Roman" w:cs="Times New Roman"/>
          <w:sz w:val="24"/>
          <w:szCs w:val="24"/>
          <w:lang w:val="bg-BG" w:eastAsia="bg-BG"/>
        </w:rPr>
        <w:br/>
        <w:t>(8 осми);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б) купесто-дъждовни и мощни купести облаци се отбелязват като „CВ” или</w:t>
      </w:r>
      <w:r w:rsidRPr="0021204D">
        <w:rPr>
          <w:rFonts w:ascii="Times New Roman" w:eastAsia="Times New Roman" w:hAnsi="Times New Roman" w:cs="Times New Roman"/>
          <w:sz w:val="24"/>
          <w:szCs w:val="24"/>
          <w:lang w:val="bg-BG" w:eastAsia="bg-BG"/>
        </w:rPr>
        <w:br/>
        <w:t>„TCU”, съответно;</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в) вертикалната видимост се съобщава в стъпки от 30 m (100 ft) до</w:t>
      </w:r>
      <w:r w:rsidRPr="0021204D">
        <w:rPr>
          <w:rFonts w:ascii="Times New Roman" w:eastAsia="Times New Roman" w:hAnsi="Times New Roman" w:cs="Times New Roman"/>
          <w:sz w:val="24"/>
          <w:szCs w:val="24"/>
          <w:lang w:val="bg-BG" w:eastAsia="bg-BG"/>
        </w:rPr>
        <w:br/>
        <w:t>височина 600 m (2 000 ft);</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г) ако няма облаци от оперативно значение, отсъстват купесто-дъждовни</w:t>
      </w:r>
      <w:r w:rsidRPr="0021204D">
        <w:rPr>
          <w:rFonts w:ascii="Times New Roman" w:eastAsia="Times New Roman" w:hAnsi="Times New Roman" w:cs="Times New Roman"/>
          <w:sz w:val="24"/>
          <w:szCs w:val="24"/>
          <w:lang w:val="bg-BG" w:eastAsia="bg-BG"/>
        </w:rPr>
        <w:br/>
        <w:t>облаци, няма ограничения на вертикалната видимост, а съкращението „CAVOK”</w:t>
      </w:r>
      <w:r w:rsidRPr="0021204D">
        <w:rPr>
          <w:rFonts w:ascii="Times New Roman" w:eastAsia="Times New Roman" w:hAnsi="Times New Roman" w:cs="Times New Roman"/>
          <w:sz w:val="24"/>
          <w:szCs w:val="24"/>
          <w:lang w:val="bg-BG" w:eastAsia="bg-BG"/>
        </w:rPr>
        <w:br/>
        <w:t>не е приложимо, се използва съкращението „NSC”;</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д) когато се наблюдават няколко слоя или масива облаци от оперативно</w:t>
      </w:r>
      <w:r w:rsidRPr="0021204D">
        <w:rPr>
          <w:rFonts w:ascii="Times New Roman" w:eastAsia="Times New Roman" w:hAnsi="Times New Roman" w:cs="Times New Roman"/>
          <w:sz w:val="24"/>
          <w:szCs w:val="24"/>
          <w:lang w:val="bg-BG" w:eastAsia="bg-BG"/>
        </w:rPr>
        <w:br/>
        <w:t>значение, тяхното количество и височина се съобщават в следната</w:t>
      </w:r>
      <w:r w:rsidRPr="0021204D">
        <w:rPr>
          <w:rFonts w:ascii="Times New Roman" w:eastAsia="Times New Roman" w:hAnsi="Times New Roman" w:cs="Times New Roman"/>
          <w:sz w:val="24"/>
          <w:szCs w:val="24"/>
          <w:lang w:val="bg-BG" w:eastAsia="bg-BG"/>
        </w:rPr>
        <w:br/>
        <w:t>последователност:</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xml:space="preserve"> - най-ниският слой или масив, независимо от количеството, се указва</w:t>
      </w:r>
      <w:r w:rsidRPr="0021204D">
        <w:rPr>
          <w:rFonts w:ascii="Times New Roman" w:eastAsia="Times New Roman" w:hAnsi="Times New Roman" w:cs="Times New Roman"/>
          <w:sz w:val="24"/>
          <w:szCs w:val="24"/>
          <w:lang w:val="bg-BG" w:eastAsia="bg-BG"/>
        </w:rPr>
        <w:br/>
        <w:t>съответно като FEW, SCT, BKN или OVC;</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xml:space="preserve"> - следващият слой или масив, покриващ повече от 2/8, се съобщава</w:t>
      </w:r>
      <w:r w:rsidRPr="0021204D">
        <w:rPr>
          <w:rFonts w:ascii="Times New Roman" w:eastAsia="Times New Roman" w:hAnsi="Times New Roman" w:cs="Times New Roman"/>
          <w:sz w:val="24"/>
          <w:szCs w:val="24"/>
          <w:lang w:val="bg-BG" w:eastAsia="bg-BG"/>
        </w:rPr>
        <w:br/>
        <w:t>съответно като SCT, BKN или OVC;</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xml:space="preserve"> - следващият по-висок слой или масив, покриващ повече от 4/8 от небето,</w:t>
      </w:r>
      <w:r w:rsidRPr="0021204D">
        <w:rPr>
          <w:rFonts w:ascii="Times New Roman" w:eastAsia="Times New Roman" w:hAnsi="Times New Roman" w:cs="Times New Roman"/>
          <w:sz w:val="24"/>
          <w:szCs w:val="24"/>
          <w:lang w:val="bg-BG" w:eastAsia="bg-BG"/>
        </w:rPr>
        <w:br/>
        <w:t>се съобщава съответно като BKN или OVC;</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xml:space="preserve"> - купесто-дъждовни и/или мощни купести облаци, когато се наблюдават, но</w:t>
      </w:r>
      <w:r w:rsidRPr="0021204D">
        <w:rPr>
          <w:rFonts w:ascii="Times New Roman" w:eastAsia="Times New Roman" w:hAnsi="Times New Roman" w:cs="Times New Roman"/>
          <w:sz w:val="24"/>
          <w:szCs w:val="24"/>
          <w:lang w:val="bg-BG" w:eastAsia="bg-BG"/>
        </w:rPr>
        <w:br/>
        <w:t>не са съобщавани в предходните случаи от т. а) до т. в).</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е) когато височината на долната граница на облачността е дифузна,</w:t>
      </w:r>
      <w:r w:rsidRPr="0021204D">
        <w:rPr>
          <w:rFonts w:ascii="Times New Roman" w:eastAsia="Times New Roman" w:hAnsi="Times New Roman" w:cs="Times New Roman"/>
          <w:sz w:val="24"/>
          <w:szCs w:val="24"/>
          <w:lang w:val="bg-BG" w:eastAsia="bg-BG"/>
        </w:rPr>
        <w:br/>
        <w:t>разкъсана или бързо се изменя, се съобщава минималната височина на облаците</w:t>
      </w:r>
      <w:r w:rsidRPr="0021204D">
        <w:rPr>
          <w:rFonts w:ascii="Times New Roman" w:eastAsia="Times New Roman" w:hAnsi="Times New Roman" w:cs="Times New Roman"/>
          <w:sz w:val="24"/>
          <w:szCs w:val="24"/>
          <w:lang w:val="bg-BG" w:eastAsia="bg-BG"/>
        </w:rPr>
        <w:br/>
        <w:t>или части от тях;</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ж) когато отделен слой от облаци се състои от купесто-дъждовни и мощни</w:t>
      </w:r>
      <w:r w:rsidRPr="0021204D">
        <w:rPr>
          <w:rFonts w:ascii="Times New Roman" w:eastAsia="Times New Roman" w:hAnsi="Times New Roman" w:cs="Times New Roman"/>
          <w:sz w:val="24"/>
          <w:szCs w:val="24"/>
          <w:lang w:val="bg-BG" w:eastAsia="bg-BG"/>
        </w:rPr>
        <w:br/>
        <w:t>купести облаци с обща долна граница, видът се съобщава само като</w:t>
      </w:r>
      <w:r w:rsidRPr="0021204D">
        <w:rPr>
          <w:rFonts w:ascii="Times New Roman" w:eastAsia="Times New Roman" w:hAnsi="Times New Roman" w:cs="Times New Roman"/>
          <w:sz w:val="24"/>
          <w:szCs w:val="24"/>
          <w:lang w:val="bg-BG" w:eastAsia="bg-BG"/>
        </w:rPr>
        <w:br/>
        <w:t>купесто-дъждовни.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lastRenderedPageBreak/>
        <w:t>5.4.2</w:t>
      </w:r>
      <w:r w:rsidRPr="0021204D">
        <w:rPr>
          <w:rFonts w:ascii="Times New Roman" w:eastAsia="Times New Roman" w:hAnsi="Times New Roman" w:cs="Times New Roman"/>
          <w:sz w:val="24"/>
          <w:szCs w:val="24"/>
          <w:lang w:val="bg-BG" w:eastAsia="bg-BG"/>
        </w:rPr>
        <w:t>. В локалните редовни и специални сведения:</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а) се съобщават мерните единици, използвани при данните за височината на</w:t>
      </w:r>
      <w:r w:rsidRPr="0021204D">
        <w:rPr>
          <w:rFonts w:ascii="Times New Roman" w:eastAsia="Times New Roman" w:hAnsi="Times New Roman" w:cs="Times New Roman"/>
          <w:sz w:val="24"/>
          <w:szCs w:val="24"/>
          <w:lang w:val="bg-BG" w:eastAsia="bg-BG"/>
        </w:rPr>
        <w:br/>
        <w:t>долната граница на облачността и за вертикалната видимост;</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б) когато се използва повече от една писта за излитане и кацане и за тях</w:t>
      </w:r>
      <w:r w:rsidRPr="0021204D">
        <w:rPr>
          <w:rFonts w:ascii="Times New Roman" w:eastAsia="Times New Roman" w:hAnsi="Times New Roman" w:cs="Times New Roman"/>
          <w:sz w:val="24"/>
          <w:szCs w:val="24"/>
          <w:lang w:val="bg-BG" w:eastAsia="bg-BG"/>
        </w:rPr>
        <w:br/>
        <w:t>се провеждат наблюдения на височината на долната граница на облачността с</w:t>
      </w:r>
      <w:r w:rsidRPr="0021204D">
        <w:rPr>
          <w:rFonts w:ascii="Times New Roman" w:eastAsia="Times New Roman" w:hAnsi="Times New Roman" w:cs="Times New Roman"/>
          <w:sz w:val="24"/>
          <w:szCs w:val="24"/>
          <w:lang w:val="bg-BG" w:eastAsia="bg-BG"/>
        </w:rPr>
        <w:br/>
        <w:t>помощта на инструментални системи, в сведенията се съобщават наличните данни</w:t>
      </w:r>
      <w:r w:rsidRPr="0021204D">
        <w:rPr>
          <w:rFonts w:ascii="Times New Roman" w:eastAsia="Times New Roman" w:hAnsi="Times New Roman" w:cs="Times New Roman"/>
          <w:sz w:val="24"/>
          <w:szCs w:val="24"/>
          <w:lang w:val="bg-BG" w:eastAsia="bg-BG"/>
        </w:rPr>
        <w:br/>
        <w:t>за всяка писта за излитане и кацане, като се обозначават пистите за излитане</w:t>
      </w:r>
      <w:r w:rsidRPr="0021204D">
        <w:rPr>
          <w:rFonts w:ascii="Times New Roman" w:eastAsia="Times New Roman" w:hAnsi="Times New Roman" w:cs="Times New Roman"/>
          <w:sz w:val="24"/>
          <w:szCs w:val="24"/>
          <w:lang w:val="bg-BG" w:eastAsia="bg-BG"/>
        </w:rPr>
        <w:br/>
        <w:t>и кацане, за които се отнасят данните.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5.4.3.</w:t>
      </w:r>
      <w:r w:rsidRPr="0021204D">
        <w:rPr>
          <w:rFonts w:ascii="Times New Roman" w:eastAsia="Times New Roman" w:hAnsi="Times New Roman" w:cs="Times New Roman"/>
          <w:sz w:val="24"/>
          <w:szCs w:val="24"/>
          <w:lang w:val="bg-BG" w:eastAsia="bg-BG"/>
        </w:rPr>
        <w:t xml:space="preserve"> В автоматизирано издаваните локални редовни и специални сведения и в сведенията METAR/SPECI:</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а) когато не е възможно наблюдението на типа облаци от АМНС, вместо типа</w:t>
      </w:r>
      <w:r w:rsidRPr="0021204D">
        <w:rPr>
          <w:rFonts w:ascii="Times New Roman" w:eastAsia="Times New Roman" w:hAnsi="Times New Roman" w:cs="Times New Roman"/>
          <w:sz w:val="24"/>
          <w:szCs w:val="24"/>
          <w:lang w:val="bg-BG" w:eastAsia="bg-BG"/>
        </w:rPr>
        <w:br/>
        <w:t>облачност във всяка група са записва „///”;</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б) когато АМНС не открива облачност, в сведението се използва съобщението</w:t>
      </w:r>
      <w:r w:rsidRPr="0021204D">
        <w:rPr>
          <w:rFonts w:ascii="Times New Roman" w:eastAsia="Times New Roman" w:hAnsi="Times New Roman" w:cs="Times New Roman"/>
          <w:sz w:val="24"/>
          <w:szCs w:val="24"/>
          <w:lang w:val="bg-BG" w:eastAsia="bg-BG"/>
        </w:rPr>
        <w:br/>
        <w:t>„NCD”;</w:t>
      </w:r>
    </w:p>
    <w:p w:rsidR="0021204D" w:rsidRPr="0021204D" w:rsidRDefault="0021204D" w:rsidP="0021204D">
      <w:pPr>
        <w:spacing w:after="0" w:line="240" w:lineRule="auto"/>
        <w:ind w:left="-360" w:right="-36" w:firstLine="900"/>
        <w:rPr>
          <w:rFonts w:ascii="Times New Roman" w:eastAsia="Batang" w:hAnsi="Times New Roman" w:cs="Times New Roman"/>
          <w:sz w:val="24"/>
          <w:szCs w:val="24"/>
          <w:lang w:eastAsia="ko-KR"/>
        </w:rPr>
      </w:pPr>
      <w:r w:rsidRPr="0021204D">
        <w:rPr>
          <w:rFonts w:ascii="Times New Roman" w:eastAsia="Times New Roman" w:hAnsi="Times New Roman" w:cs="Times New Roman"/>
          <w:sz w:val="24"/>
          <w:szCs w:val="24"/>
          <w:lang w:val="bg-BG" w:eastAsia="bg-BG"/>
        </w:rPr>
        <w:t xml:space="preserve">в) </w:t>
      </w:r>
      <w:r w:rsidRPr="0021204D">
        <w:rPr>
          <w:rFonts w:ascii="Times New Roman" w:eastAsia="Batang" w:hAnsi="Times New Roman" w:cs="Times New Roman"/>
          <w:sz w:val="24"/>
          <w:szCs w:val="24"/>
          <w:lang w:eastAsia="ko-KR"/>
        </w:rPr>
        <w:t>когато АМНС открива купесто-дъждовни и мощни купести облаци, но количеството на облачността и</w:t>
      </w:r>
      <w:r w:rsidRPr="0021204D">
        <w:rPr>
          <w:rFonts w:ascii="Times New Roman" w:eastAsia="Batang" w:hAnsi="Times New Roman" w:cs="Times New Roman"/>
          <w:sz w:val="24"/>
          <w:szCs w:val="24"/>
          <w:lang w:val="bg-BG" w:eastAsia="ko-KR"/>
        </w:rPr>
        <w:t>/или</w:t>
      </w:r>
      <w:r w:rsidRPr="0021204D">
        <w:rPr>
          <w:rFonts w:ascii="Times New Roman" w:eastAsia="Batang" w:hAnsi="Times New Roman" w:cs="Times New Roman"/>
          <w:sz w:val="24"/>
          <w:szCs w:val="24"/>
          <w:lang w:eastAsia="ko-KR"/>
        </w:rPr>
        <w:t xml:space="preserve"> височината на долната и граница не</w:t>
      </w:r>
      <w:r w:rsidRPr="0021204D">
        <w:rPr>
          <w:rFonts w:ascii="Times New Roman" w:eastAsia="Batang" w:hAnsi="Times New Roman" w:cs="Times New Roman"/>
          <w:sz w:val="24"/>
          <w:szCs w:val="24"/>
          <w:lang w:val="bg-BG" w:eastAsia="ko-KR"/>
        </w:rPr>
        <w:t xml:space="preserve"> </w:t>
      </w:r>
      <w:r w:rsidRPr="0021204D">
        <w:rPr>
          <w:rFonts w:ascii="Times New Roman" w:eastAsia="Batang" w:hAnsi="Times New Roman" w:cs="Times New Roman"/>
          <w:sz w:val="24"/>
          <w:szCs w:val="24"/>
          <w:lang w:eastAsia="ko-KR"/>
        </w:rPr>
        <w:t>могат да се определят, то количеството на облачността и</w:t>
      </w:r>
      <w:r w:rsidRPr="0021204D">
        <w:rPr>
          <w:rFonts w:ascii="Times New Roman" w:eastAsia="Batang" w:hAnsi="Times New Roman" w:cs="Times New Roman"/>
          <w:sz w:val="24"/>
          <w:szCs w:val="24"/>
          <w:lang w:val="bg-BG" w:eastAsia="ko-KR"/>
        </w:rPr>
        <w:t>/или</w:t>
      </w:r>
      <w:r w:rsidRPr="0021204D">
        <w:rPr>
          <w:rFonts w:ascii="Times New Roman" w:eastAsia="Batang" w:hAnsi="Times New Roman" w:cs="Times New Roman"/>
          <w:sz w:val="24"/>
          <w:szCs w:val="24"/>
          <w:lang w:eastAsia="ko-KR"/>
        </w:rPr>
        <w:t xml:space="preserve"> височината на долната и граница се заместват от „</w:t>
      </w:r>
      <w:r w:rsidRPr="0021204D">
        <w:rPr>
          <w:rFonts w:ascii="Times New Roman" w:eastAsia="Batang" w:hAnsi="Times New Roman" w:cs="Times New Roman"/>
          <w:sz w:val="24"/>
          <w:szCs w:val="24"/>
          <w:lang w:val="bg-BG" w:eastAsia="ko-KR"/>
        </w:rPr>
        <w:t>/</w:t>
      </w:r>
      <w:r w:rsidRPr="0021204D">
        <w:rPr>
          <w:rFonts w:ascii="Times New Roman" w:eastAsia="Batang" w:hAnsi="Times New Roman" w:cs="Times New Roman"/>
          <w:sz w:val="24"/>
          <w:szCs w:val="24"/>
          <w:lang w:eastAsia="ko-KR"/>
        </w:rPr>
        <w:t>//“</w:t>
      </w:r>
    </w:p>
    <w:p w:rsidR="0021204D" w:rsidRPr="0021204D" w:rsidRDefault="0021204D" w:rsidP="0021204D">
      <w:pPr>
        <w:spacing w:after="0" w:line="240" w:lineRule="auto"/>
        <w:ind w:left="-360" w:right="-288" w:firstLine="900"/>
        <w:jc w:val="both"/>
        <w:rPr>
          <w:rFonts w:ascii="Times New Roman" w:eastAsia="Batang" w:hAnsi="Times New Roman" w:cs="Times New Roman"/>
          <w:sz w:val="24"/>
          <w:szCs w:val="24"/>
          <w:lang w:val="bg-BG" w:eastAsia="ko-KR"/>
        </w:rPr>
      </w:pPr>
      <w:r w:rsidRPr="0021204D">
        <w:rPr>
          <w:rFonts w:ascii="Times New Roman" w:eastAsia="Batang" w:hAnsi="Times New Roman" w:cs="Times New Roman"/>
          <w:iCs/>
          <w:sz w:val="24"/>
          <w:szCs w:val="24"/>
          <w:lang w:val="bg-BG" w:eastAsia="ko-KR"/>
        </w:rPr>
        <w:t xml:space="preserve">г) </w:t>
      </w:r>
      <w:r w:rsidRPr="0021204D">
        <w:rPr>
          <w:rFonts w:ascii="Times New Roman" w:eastAsia="Batang" w:hAnsi="Times New Roman" w:cs="Times New Roman"/>
          <w:sz w:val="24"/>
          <w:szCs w:val="24"/>
          <w:lang w:val="bg-BG" w:eastAsia="ko-KR"/>
        </w:rPr>
        <w:t xml:space="preserve">     когато небето не се вижда и не е възможно измерването на вертикалната видимост от АМНС поради временна повреда в системата/сензора, вертикалната видимост се замества с “///</w:t>
      </w:r>
    </w:p>
    <w:p w:rsidR="0021204D" w:rsidRPr="0021204D" w:rsidRDefault="0021204D" w:rsidP="0021204D">
      <w:pPr>
        <w:spacing w:after="0" w:line="240" w:lineRule="auto"/>
        <w:ind w:left="-360" w:right="-288" w:firstLine="900"/>
        <w:jc w:val="both"/>
        <w:rPr>
          <w:rFonts w:ascii="Times New Roman" w:eastAsia="Times New Roman" w:hAnsi="Times New Roman" w:cs="Times New Roman"/>
          <w:b/>
          <w:bCs/>
          <w:sz w:val="24"/>
          <w:szCs w:val="24"/>
          <w:lang w:val="bg-BG" w:eastAsia="bg-BG"/>
        </w:rPr>
      </w:pPr>
      <w:r w:rsidRPr="0021204D">
        <w:rPr>
          <w:rFonts w:ascii="Times New Roman" w:eastAsia="Times New Roman" w:hAnsi="Times New Roman" w:cs="Times New Roman"/>
          <w:b/>
          <w:bCs/>
          <w:sz w:val="24"/>
          <w:szCs w:val="24"/>
          <w:lang w:val="bg-BG" w:eastAsia="bg-BG"/>
        </w:rPr>
        <w:t>6. Температура на въздуха и температура на точката на оросяване</w:t>
      </w:r>
    </w:p>
    <w:p w:rsidR="0021204D" w:rsidRPr="0021204D" w:rsidRDefault="0021204D" w:rsidP="0021204D">
      <w:pPr>
        <w:spacing w:after="0" w:line="240" w:lineRule="auto"/>
        <w:ind w:left="-360" w:right="-288" w:firstLine="900"/>
        <w:rPr>
          <w:rFonts w:ascii="Times New Roman" w:eastAsia="Times New Roman" w:hAnsi="Times New Roman" w:cs="Times New Roman"/>
          <w:b/>
          <w:bCs/>
          <w:sz w:val="24"/>
          <w:szCs w:val="24"/>
          <w:lang w:val="bg-BG" w:eastAsia="bg-BG"/>
        </w:rPr>
      </w:pPr>
      <w:r w:rsidRPr="0021204D">
        <w:rPr>
          <w:rFonts w:ascii="Times New Roman" w:eastAsia="Times New Roman" w:hAnsi="Times New Roman" w:cs="Times New Roman"/>
          <w:b/>
          <w:bCs/>
          <w:sz w:val="24"/>
          <w:szCs w:val="24"/>
          <w:lang w:val="bg-BG" w:eastAsia="bg-BG"/>
        </w:rPr>
        <w:t>6.1. Визуализиране.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При използване на АМНС, данните за температурата на въздуха и</w:t>
      </w:r>
      <w:r w:rsidRPr="0021204D">
        <w:rPr>
          <w:rFonts w:ascii="Times New Roman" w:eastAsia="Times New Roman" w:hAnsi="Times New Roman" w:cs="Times New Roman"/>
          <w:sz w:val="24"/>
          <w:szCs w:val="24"/>
          <w:lang w:val="bg-BG" w:eastAsia="bg-BG"/>
        </w:rPr>
        <w:br/>
        <w:t>температурата на точката на оросяване се визуализират с компютърни дисплеи,</w:t>
      </w:r>
      <w:r w:rsidRPr="0021204D">
        <w:rPr>
          <w:rFonts w:ascii="Times New Roman" w:eastAsia="Times New Roman" w:hAnsi="Times New Roman" w:cs="Times New Roman"/>
          <w:sz w:val="24"/>
          <w:szCs w:val="24"/>
          <w:lang w:val="bg-BG" w:eastAsia="bg-BG"/>
        </w:rPr>
        <w:br/>
        <w:t>разположени в метеорологичната станция и при органите за ОВД. Тези дисплеи са</w:t>
      </w:r>
      <w:r w:rsidRPr="0021204D">
        <w:rPr>
          <w:rFonts w:ascii="Times New Roman" w:eastAsia="Times New Roman" w:hAnsi="Times New Roman" w:cs="Times New Roman"/>
          <w:sz w:val="24"/>
          <w:szCs w:val="24"/>
          <w:lang w:val="bg-BG" w:eastAsia="bg-BG"/>
        </w:rPr>
        <w:br/>
        <w:t>свързани към едни и същи датчици.</w:t>
      </w:r>
    </w:p>
    <w:p w:rsidR="0021204D" w:rsidRPr="0021204D" w:rsidRDefault="0021204D" w:rsidP="0021204D">
      <w:pPr>
        <w:spacing w:after="0" w:line="240" w:lineRule="auto"/>
        <w:ind w:left="-360" w:right="-288" w:firstLine="900"/>
        <w:rPr>
          <w:rFonts w:ascii="Times New Roman" w:eastAsia="Times New Roman" w:hAnsi="Times New Roman" w:cs="Times New Roman"/>
          <w:b/>
          <w:bCs/>
          <w:sz w:val="24"/>
          <w:szCs w:val="24"/>
          <w:lang w:val="bg-BG" w:eastAsia="bg-BG"/>
        </w:rPr>
      </w:pPr>
      <w:r w:rsidRPr="0021204D">
        <w:rPr>
          <w:rFonts w:ascii="Times New Roman" w:eastAsia="Times New Roman" w:hAnsi="Times New Roman" w:cs="Times New Roman"/>
          <w:b/>
          <w:bCs/>
          <w:sz w:val="24"/>
          <w:szCs w:val="24"/>
          <w:lang w:val="bg-BG" w:eastAsia="bg-BG"/>
        </w:rPr>
        <w:t>6.2. Съобщаване на данните в сведенията.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b/>
          <w:bCs/>
          <w:sz w:val="24"/>
          <w:szCs w:val="24"/>
          <w:lang w:val="bg-BG" w:eastAsia="bg-BG"/>
        </w:rPr>
      </w:pPr>
      <w:r w:rsidRPr="0021204D">
        <w:rPr>
          <w:rFonts w:ascii="Times New Roman" w:eastAsia="Times New Roman" w:hAnsi="Times New Roman" w:cs="Times New Roman"/>
          <w:b/>
          <w:bCs/>
          <w:sz w:val="24"/>
          <w:szCs w:val="24"/>
          <w:lang w:val="bg-BG" w:eastAsia="bg-BG"/>
        </w:rPr>
        <w:t>6.2.1.</w:t>
      </w:r>
      <w:r w:rsidRPr="0021204D">
        <w:rPr>
          <w:rFonts w:ascii="Times New Roman" w:eastAsia="Times New Roman" w:hAnsi="Times New Roman" w:cs="Times New Roman"/>
          <w:sz w:val="24"/>
          <w:szCs w:val="24"/>
          <w:lang w:val="bg-BG" w:eastAsia="bg-BG"/>
        </w:rPr>
        <w:t xml:space="preserve"> В локалните редовни и специални сведения и в сведенията</w:t>
      </w:r>
      <w:r w:rsidRPr="0021204D">
        <w:rPr>
          <w:rFonts w:ascii="Times New Roman" w:eastAsia="Times New Roman" w:hAnsi="Times New Roman" w:cs="Times New Roman"/>
          <w:sz w:val="24"/>
          <w:szCs w:val="24"/>
          <w:lang w:val="bg-BG" w:eastAsia="bg-BG"/>
        </w:rPr>
        <w:br/>
        <w:t>METAR/SPECI температурата на въздуха и температурата на точката на оросяване</w:t>
      </w:r>
      <w:r w:rsidRPr="0021204D">
        <w:rPr>
          <w:rFonts w:ascii="Times New Roman" w:eastAsia="Times New Roman" w:hAnsi="Times New Roman" w:cs="Times New Roman"/>
          <w:sz w:val="24"/>
          <w:szCs w:val="24"/>
          <w:lang w:val="bg-BG" w:eastAsia="bg-BG"/>
        </w:rPr>
        <w:br/>
        <w:t>се съобщават с точност до най-близкия цял градус по Целзий, при това</w:t>
      </w:r>
      <w:r w:rsidRPr="0021204D">
        <w:rPr>
          <w:rFonts w:ascii="Times New Roman" w:eastAsia="Times New Roman" w:hAnsi="Times New Roman" w:cs="Times New Roman"/>
          <w:sz w:val="24"/>
          <w:szCs w:val="24"/>
          <w:lang w:val="bg-BG" w:eastAsia="bg-BG"/>
        </w:rPr>
        <w:br/>
        <w:t>наблюдаваните стойности от 0,5° се закръгляват към следващия по-висок цял</w:t>
      </w:r>
      <w:r w:rsidRPr="0021204D">
        <w:rPr>
          <w:rFonts w:ascii="Times New Roman" w:eastAsia="Times New Roman" w:hAnsi="Times New Roman" w:cs="Times New Roman"/>
          <w:sz w:val="24"/>
          <w:szCs w:val="24"/>
          <w:lang w:val="bg-BG" w:eastAsia="bg-BG"/>
        </w:rPr>
        <w:br/>
        <w:t>градус Целзий.</w:t>
      </w:r>
    </w:p>
    <w:p w:rsidR="0021204D" w:rsidRPr="0021204D" w:rsidRDefault="0021204D" w:rsidP="0021204D">
      <w:pPr>
        <w:spacing w:after="0" w:line="240" w:lineRule="auto"/>
        <w:ind w:left="-360" w:right="-288" w:firstLine="900"/>
        <w:jc w:val="both"/>
        <w:rPr>
          <w:rFonts w:ascii="Times New Roman" w:eastAsia="Times New Roman" w:hAnsi="Times New Roman" w:cs="Times New Roman"/>
          <w:b/>
          <w:bCs/>
          <w:sz w:val="24"/>
          <w:szCs w:val="24"/>
          <w:lang w:val="bg-BG" w:eastAsia="bg-BG"/>
        </w:rPr>
      </w:pPr>
      <w:r w:rsidRPr="0021204D">
        <w:rPr>
          <w:rFonts w:ascii="Times New Roman" w:eastAsia="Times New Roman" w:hAnsi="Times New Roman" w:cs="Times New Roman"/>
          <w:b/>
          <w:bCs/>
          <w:sz w:val="24"/>
          <w:szCs w:val="24"/>
          <w:lang w:val="bg-BG" w:eastAsia="bg-BG"/>
        </w:rPr>
        <w:t>6.2.2.</w:t>
      </w:r>
      <w:r w:rsidRPr="0021204D">
        <w:rPr>
          <w:rFonts w:ascii="Times New Roman" w:eastAsia="Times New Roman" w:hAnsi="Times New Roman" w:cs="Times New Roman"/>
          <w:sz w:val="24"/>
          <w:szCs w:val="24"/>
          <w:lang w:val="bg-BG" w:eastAsia="bg-BG"/>
        </w:rPr>
        <w:t xml:space="preserve"> В локалните редовни и специални сведения и в сведенията METAR/SPECI </w:t>
      </w:r>
      <w:r w:rsidRPr="0021204D">
        <w:rPr>
          <w:rFonts w:ascii="Times New Roman" w:eastAsia="Times New Roman" w:hAnsi="Times New Roman" w:cs="Times New Roman"/>
          <w:strike/>
          <w:sz w:val="24"/>
          <w:szCs w:val="24"/>
          <w:lang w:eastAsia="bg-BG"/>
        </w:rPr>
        <w:t xml:space="preserve"> </w:t>
      </w:r>
      <w:r w:rsidRPr="0021204D">
        <w:rPr>
          <w:rFonts w:ascii="Times New Roman" w:eastAsia="Times New Roman" w:hAnsi="Times New Roman" w:cs="Times New Roman"/>
          <w:sz w:val="24"/>
          <w:szCs w:val="24"/>
          <w:lang w:val="bg-BG" w:eastAsia="bg-BG"/>
        </w:rPr>
        <w:t xml:space="preserve"> температури, по-ниски от 0° се указват</w:t>
      </w:r>
      <w:r w:rsidRPr="0021204D">
        <w:rPr>
          <w:rFonts w:ascii="Times New Roman" w:eastAsia="Times New Roman" w:hAnsi="Times New Roman" w:cs="Times New Roman"/>
          <w:sz w:val="24"/>
          <w:szCs w:val="24"/>
          <w:lang w:eastAsia="bg-BG"/>
        </w:rPr>
        <w:t xml:space="preserve"> </w:t>
      </w:r>
      <w:r w:rsidRPr="0021204D">
        <w:rPr>
          <w:rFonts w:ascii="Times New Roman" w:eastAsia="Times New Roman" w:hAnsi="Times New Roman" w:cs="Times New Roman"/>
          <w:sz w:val="24"/>
          <w:szCs w:val="24"/>
          <w:lang w:val="bg-BG" w:eastAsia="bg-BG"/>
        </w:rPr>
        <w:t>съгласно табл. 1.2 и 1.3.</w:t>
      </w:r>
      <w:r w:rsidRPr="0021204D">
        <w:rPr>
          <w:rFonts w:ascii="Times New Roman" w:eastAsia="Times New Roman" w:hAnsi="Times New Roman" w:cs="Times New Roman"/>
          <w:sz w:val="20"/>
          <w:szCs w:val="20"/>
          <w:lang w:val="bg-BG" w:eastAsia="bg-BG"/>
        </w:rPr>
        <w:t xml:space="preserve"> </w:t>
      </w:r>
    </w:p>
    <w:p w:rsidR="0021204D" w:rsidRPr="0021204D" w:rsidRDefault="0021204D" w:rsidP="0021204D">
      <w:pPr>
        <w:spacing w:after="0" w:line="240" w:lineRule="auto"/>
        <w:ind w:left="-360" w:right="-288" w:firstLine="900"/>
        <w:jc w:val="both"/>
        <w:rPr>
          <w:rFonts w:ascii="Times New Roman" w:eastAsia="Times New Roman" w:hAnsi="Times New Roman" w:cs="Times New Roman"/>
          <w:b/>
          <w:bCs/>
          <w:sz w:val="24"/>
          <w:szCs w:val="24"/>
          <w:lang w:val="bg-BG" w:eastAsia="bg-BG"/>
        </w:rPr>
      </w:pPr>
      <w:r w:rsidRPr="0021204D">
        <w:rPr>
          <w:rFonts w:ascii="Times New Roman" w:eastAsia="Times New Roman" w:hAnsi="Times New Roman" w:cs="Times New Roman"/>
          <w:b/>
          <w:bCs/>
          <w:sz w:val="24"/>
          <w:szCs w:val="24"/>
          <w:lang w:val="bg-BG" w:eastAsia="bg-BG"/>
        </w:rPr>
        <w:t>7. Атмосферно налягане</w:t>
      </w:r>
    </w:p>
    <w:p w:rsidR="0021204D" w:rsidRPr="0021204D" w:rsidRDefault="0021204D" w:rsidP="0021204D">
      <w:pPr>
        <w:spacing w:after="0" w:line="240" w:lineRule="auto"/>
        <w:ind w:left="-360" w:right="-288" w:firstLine="900"/>
        <w:rPr>
          <w:rFonts w:ascii="Times New Roman" w:eastAsia="Times New Roman" w:hAnsi="Times New Roman" w:cs="Times New Roman"/>
          <w:b/>
          <w:bCs/>
          <w:sz w:val="24"/>
          <w:szCs w:val="24"/>
          <w:lang w:val="bg-BG" w:eastAsia="bg-BG"/>
        </w:rPr>
      </w:pPr>
      <w:r w:rsidRPr="0021204D">
        <w:rPr>
          <w:rFonts w:ascii="Times New Roman" w:eastAsia="Times New Roman" w:hAnsi="Times New Roman" w:cs="Times New Roman"/>
          <w:b/>
          <w:bCs/>
          <w:sz w:val="24"/>
          <w:szCs w:val="24"/>
          <w:lang w:val="bg-BG" w:eastAsia="bg-BG"/>
        </w:rPr>
        <w:t>7.1. Визуализиране.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При използване на АМНС, данните за атмосферното налягане QNH и при</w:t>
      </w:r>
      <w:r w:rsidRPr="0021204D">
        <w:rPr>
          <w:rFonts w:ascii="Times New Roman" w:eastAsia="Times New Roman" w:hAnsi="Times New Roman" w:cs="Times New Roman"/>
          <w:sz w:val="24"/>
          <w:szCs w:val="24"/>
          <w:lang w:val="bg-BG" w:eastAsia="bg-BG"/>
        </w:rPr>
        <w:br/>
        <w:t>необходимост, в съответствие с т. 7.3.2.”б”, QFE, се визуализират с</w:t>
      </w:r>
      <w:r w:rsidRPr="0021204D">
        <w:rPr>
          <w:rFonts w:ascii="Times New Roman" w:eastAsia="Times New Roman" w:hAnsi="Times New Roman" w:cs="Times New Roman"/>
          <w:sz w:val="24"/>
          <w:szCs w:val="24"/>
          <w:lang w:val="bg-BG" w:eastAsia="bg-BG"/>
        </w:rPr>
        <w:br/>
        <w:t>компютърен дисплеи, разположени в метеорологичната станция и при органите за</w:t>
      </w:r>
      <w:r w:rsidRPr="0021204D">
        <w:rPr>
          <w:rFonts w:ascii="Times New Roman" w:eastAsia="Times New Roman" w:hAnsi="Times New Roman" w:cs="Times New Roman"/>
          <w:sz w:val="24"/>
          <w:szCs w:val="24"/>
          <w:lang w:val="bg-BG" w:eastAsia="bg-BG"/>
        </w:rPr>
        <w:br/>
        <w:t>ОВД. Тези дисплеи са свързани към един барометър. Когато се визуализират</w:t>
      </w:r>
      <w:r w:rsidRPr="0021204D">
        <w:rPr>
          <w:rFonts w:ascii="Times New Roman" w:eastAsia="Times New Roman" w:hAnsi="Times New Roman" w:cs="Times New Roman"/>
          <w:sz w:val="24"/>
          <w:szCs w:val="24"/>
          <w:lang w:val="bg-BG" w:eastAsia="bg-BG"/>
        </w:rPr>
        <w:br/>
        <w:t>стойностите на QFE за повече от една писта за излитане и кацане, в</w:t>
      </w:r>
      <w:r w:rsidRPr="0021204D">
        <w:rPr>
          <w:rFonts w:ascii="Times New Roman" w:eastAsia="Times New Roman" w:hAnsi="Times New Roman" w:cs="Times New Roman"/>
          <w:sz w:val="24"/>
          <w:szCs w:val="24"/>
          <w:lang w:val="bg-BG" w:eastAsia="bg-BG"/>
        </w:rPr>
        <w:br/>
        <w:t>съответствие с т. 7.3.2.”г”, ясно се обозначават пистите за излитане и</w:t>
      </w:r>
      <w:r w:rsidRPr="0021204D">
        <w:rPr>
          <w:rFonts w:ascii="Times New Roman" w:eastAsia="Times New Roman" w:hAnsi="Times New Roman" w:cs="Times New Roman"/>
          <w:sz w:val="24"/>
          <w:szCs w:val="24"/>
          <w:lang w:val="bg-BG" w:eastAsia="bg-BG"/>
        </w:rPr>
        <w:br/>
        <w:t>кацане, за които се отнасят съответните данни.</w:t>
      </w:r>
    </w:p>
    <w:p w:rsidR="0021204D" w:rsidRPr="0021204D" w:rsidRDefault="0021204D" w:rsidP="0021204D">
      <w:pPr>
        <w:spacing w:after="0" w:line="240" w:lineRule="auto"/>
        <w:ind w:left="-360" w:right="-288" w:firstLine="900"/>
        <w:rPr>
          <w:rFonts w:ascii="Times New Roman" w:eastAsia="Times New Roman" w:hAnsi="Times New Roman" w:cs="Times New Roman"/>
          <w:b/>
          <w:bCs/>
          <w:sz w:val="24"/>
          <w:szCs w:val="24"/>
          <w:lang w:val="bg-BG" w:eastAsia="bg-BG"/>
        </w:rPr>
      </w:pPr>
      <w:r w:rsidRPr="0021204D">
        <w:rPr>
          <w:rFonts w:ascii="Times New Roman" w:eastAsia="Times New Roman" w:hAnsi="Times New Roman" w:cs="Times New Roman"/>
          <w:b/>
          <w:bCs/>
          <w:sz w:val="24"/>
          <w:szCs w:val="24"/>
          <w:lang w:val="bg-BG" w:eastAsia="bg-BG"/>
        </w:rPr>
        <w:t>7.2. Ниво на отчитане.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Стойностите на QFE се изчисляват спрямо превишението на летището. За</w:t>
      </w:r>
      <w:r w:rsidRPr="0021204D">
        <w:rPr>
          <w:rFonts w:ascii="Times New Roman" w:eastAsia="Times New Roman" w:hAnsi="Times New Roman" w:cs="Times New Roman"/>
          <w:sz w:val="24"/>
          <w:szCs w:val="24"/>
          <w:lang w:val="bg-BG" w:eastAsia="bg-BG"/>
        </w:rPr>
        <w:br/>
        <w:t>писти за излитане и кацане, оборудвани за точен подход и за не оборудвани</w:t>
      </w:r>
      <w:r w:rsidRPr="0021204D">
        <w:rPr>
          <w:rFonts w:ascii="Times New Roman" w:eastAsia="Times New Roman" w:hAnsi="Times New Roman" w:cs="Times New Roman"/>
          <w:sz w:val="24"/>
          <w:szCs w:val="24"/>
          <w:lang w:val="bg-BG" w:eastAsia="bg-BG"/>
        </w:rPr>
        <w:br/>
        <w:t>писти за излитане и кацане, при които прагът се намира на 2 m (7 ft) или</w:t>
      </w:r>
      <w:r w:rsidRPr="0021204D">
        <w:rPr>
          <w:rFonts w:ascii="Times New Roman" w:eastAsia="Times New Roman" w:hAnsi="Times New Roman" w:cs="Times New Roman"/>
          <w:sz w:val="24"/>
          <w:szCs w:val="24"/>
          <w:lang w:val="bg-BG" w:eastAsia="bg-BG"/>
        </w:rPr>
        <w:br/>
      </w:r>
      <w:r w:rsidRPr="0021204D">
        <w:rPr>
          <w:rFonts w:ascii="Times New Roman" w:eastAsia="Times New Roman" w:hAnsi="Times New Roman" w:cs="Times New Roman"/>
          <w:sz w:val="24"/>
          <w:szCs w:val="24"/>
          <w:lang w:val="bg-BG" w:eastAsia="bg-BG"/>
        </w:rPr>
        <w:lastRenderedPageBreak/>
        <w:t>повече под превишението на летището, стойностите на QFE се изчисляват</w:t>
      </w:r>
      <w:r w:rsidRPr="0021204D">
        <w:rPr>
          <w:rFonts w:ascii="Times New Roman" w:eastAsia="Times New Roman" w:hAnsi="Times New Roman" w:cs="Times New Roman"/>
          <w:sz w:val="24"/>
          <w:szCs w:val="24"/>
          <w:lang w:val="bg-BG" w:eastAsia="bg-BG"/>
        </w:rPr>
        <w:br/>
        <w:t>спрямо превишението на съответния праг на писта за излитане и кацане.</w:t>
      </w:r>
    </w:p>
    <w:p w:rsidR="0021204D" w:rsidRPr="0021204D" w:rsidRDefault="0021204D" w:rsidP="0021204D">
      <w:pPr>
        <w:spacing w:after="0" w:line="240" w:lineRule="auto"/>
        <w:ind w:left="-360" w:right="-288" w:firstLine="900"/>
        <w:rPr>
          <w:rFonts w:ascii="Times New Roman" w:eastAsia="Times New Roman" w:hAnsi="Times New Roman" w:cs="Times New Roman"/>
          <w:b/>
          <w:bCs/>
          <w:sz w:val="24"/>
          <w:szCs w:val="24"/>
          <w:lang w:val="bg-BG" w:eastAsia="bg-BG"/>
        </w:rPr>
      </w:pPr>
      <w:r w:rsidRPr="0021204D">
        <w:rPr>
          <w:rFonts w:ascii="Times New Roman" w:eastAsia="Times New Roman" w:hAnsi="Times New Roman" w:cs="Times New Roman"/>
          <w:b/>
          <w:bCs/>
          <w:sz w:val="24"/>
          <w:szCs w:val="24"/>
          <w:lang w:val="bg-BG" w:eastAsia="bg-BG"/>
        </w:rPr>
        <w:t>7.3. Съобщаване на данните в сведенията.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7.3.1.</w:t>
      </w:r>
      <w:r w:rsidRPr="0021204D">
        <w:rPr>
          <w:rFonts w:ascii="Times New Roman" w:eastAsia="Times New Roman" w:hAnsi="Times New Roman" w:cs="Times New Roman"/>
          <w:sz w:val="24"/>
          <w:szCs w:val="24"/>
          <w:lang w:val="bg-BG" w:eastAsia="bg-BG"/>
        </w:rPr>
        <w:t xml:space="preserve"> В локалните редовни и специални сведения и в сведенията</w:t>
      </w:r>
      <w:r w:rsidRPr="0021204D">
        <w:rPr>
          <w:rFonts w:ascii="Times New Roman" w:eastAsia="Times New Roman" w:hAnsi="Times New Roman" w:cs="Times New Roman"/>
          <w:sz w:val="24"/>
          <w:szCs w:val="24"/>
          <w:lang w:val="bg-BG" w:eastAsia="bg-BG"/>
        </w:rPr>
        <w:br/>
        <w:t>METAR/SPECI, стойностите на QNH и QFE се изчисляват с точност до десета от</w:t>
      </w:r>
      <w:r w:rsidRPr="0021204D">
        <w:rPr>
          <w:rFonts w:ascii="Times New Roman" w:eastAsia="Times New Roman" w:hAnsi="Times New Roman" w:cs="Times New Roman"/>
          <w:sz w:val="24"/>
          <w:szCs w:val="24"/>
          <w:lang w:val="bg-BG" w:eastAsia="bg-BG"/>
        </w:rPr>
        <w:br/>
        <w:t>хектопаскала и се съобщават закръглени до най-близката по-малка целочислена</w:t>
      </w:r>
      <w:r w:rsidRPr="0021204D">
        <w:rPr>
          <w:rFonts w:ascii="Times New Roman" w:eastAsia="Times New Roman" w:hAnsi="Times New Roman" w:cs="Times New Roman"/>
          <w:sz w:val="24"/>
          <w:szCs w:val="24"/>
          <w:lang w:val="bg-BG" w:eastAsia="bg-BG"/>
        </w:rPr>
        <w:br/>
        <w:t>стойност в четирицифрена група.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7.3.2</w:t>
      </w:r>
      <w:r w:rsidRPr="0021204D">
        <w:rPr>
          <w:rFonts w:ascii="Times New Roman" w:eastAsia="Times New Roman" w:hAnsi="Times New Roman" w:cs="Times New Roman"/>
          <w:sz w:val="24"/>
          <w:szCs w:val="24"/>
          <w:lang w:val="bg-BG" w:eastAsia="bg-BG"/>
        </w:rPr>
        <w:t>. В локалните редовни и специални сведения се съобщава: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а) стойността на QNH;</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б) стойността на QFE, при заявка на авиационен потребител и в</w:t>
      </w:r>
      <w:r w:rsidRPr="0021204D">
        <w:rPr>
          <w:rFonts w:ascii="Times New Roman" w:eastAsia="Times New Roman" w:hAnsi="Times New Roman" w:cs="Times New Roman"/>
          <w:sz w:val="24"/>
          <w:szCs w:val="24"/>
          <w:lang w:val="bg-BG" w:eastAsia="bg-BG"/>
        </w:rPr>
        <w:br/>
        <w:t>съответствие с местните изисквания;</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в) мерните единици, използвани за QNH и QFE;</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г) стойностите за всяка писта за излитане и кацане (ако се използва</w:t>
      </w:r>
      <w:r w:rsidRPr="0021204D">
        <w:rPr>
          <w:rFonts w:ascii="Times New Roman" w:eastAsia="Times New Roman" w:hAnsi="Times New Roman" w:cs="Times New Roman"/>
          <w:sz w:val="24"/>
          <w:szCs w:val="24"/>
          <w:lang w:val="bg-BG" w:eastAsia="bg-BG"/>
        </w:rPr>
        <w:br/>
        <w:t>повече от една писта за излитане и кацане и е необходима информация за QFE)</w:t>
      </w:r>
      <w:r w:rsidRPr="0021204D">
        <w:rPr>
          <w:rFonts w:ascii="Times New Roman" w:eastAsia="Times New Roman" w:hAnsi="Times New Roman" w:cs="Times New Roman"/>
          <w:sz w:val="24"/>
          <w:szCs w:val="24"/>
          <w:lang w:val="bg-BG" w:eastAsia="bg-BG"/>
        </w:rPr>
        <w:br/>
        <w:t>при ясно обозначение на писта за излитане и кацане, за която се отнасят</w:t>
      </w:r>
      <w:r w:rsidRPr="0021204D">
        <w:rPr>
          <w:rFonts w:ascii="Times New Roman" w:eastAsia="Times New Roman" w:hAnsi="Times New Roman" w:cs="Times New Roman"/>
          <w:sz w:val="24"/>
          <w:szCs w:val="24"/>
          <w:lang w:val="bg-BG" w:eastAsia="bg-BG"/>
        </w:rPr>
        <w:br/>
        <w:t>съответните данни.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7.3.3.</w:t>
      </w:r>
      <w:r w:rsidRPr="0021204D">
        <w:rPr>
          <w:rFonts w:ascii="Times New Roman" w:eastAsia="Times New Roman" w:hAnsi="Times New Roman" w:cs="Times New Roman"/>
          <w:sz w:val="24"/>
          <w:szCs w:val="24"/>
          <w:lang w:val="bg-BG" w:eastAsia="bg-BG"/>
        </w:rPr>
        <w:t xml:space="preserve"> В сведенията METAR/SPECI се включват само стойностите на QNH.</w:t>
      </w:r>
    </w:p>
    <w:p w:rsidR="0021204D" w:rsidRPr="0021204D" w:rsidRDefault="0021204D" w:rsidP="0021204D">
      <w:pPr>
        <w:spacing w:after="0" w:line="240" w:lineRule="auto"/>
        <w:ind w:left="-360" w:right="-288" w:firstLine="900"/>
        <w:jc w:val="both"/>
        <w:rPr>
          <w:rFonts w:ascii="Times New Roman" w:eastAsia="Times New Roman" w:hAnsi="Times New Roman" w:cs="Times New Roman"/>
          <w:b/>
          <w:bCs/>
          <w:sz w:val="24"/>
          <w:szCs w:val="24"/>
          <w:lang w:val="bg-BG" w:eastAsia="bg-BG"/>
        </w:rPr>
      </w:pPr>
      <w:r w:rsidRPr="0021204D">
        <w:rPr>
          <w:rFonts w:ascii="Times New Roman" w:eastAsia="Times New Roman" w:hAnsi="Times New Roman" w:cs="Times New Roman"/>
          <w:b/>
          <w:bCs/>
          <w:sz w:val="24"/>
          <w:szCs w:val="24"/>
          <w:lang w:val="bg-BG" w:eastAsia="bg-BG"/>
        </w:rPr>
        <w:t>8. Допълнителна информация</w:t>
      </w:r>
    </w:p>
    <w:p w:rsidR="0021204D" w:rsidRPr="0021204D" w:rsidRDefault="0021204D" w:rsidP="0021204D">
      <w:pPr>
        <w:spacing w:after="0" w:line="240" w:lineRule="auto"/>
        <w:ind w:left="-360" w:right="-288" w:firstLine="900"/>
        <w:rPr>
          <w:rFonts w:ascii="Times New Roman" w:eastAsia="Times New Roman" w:hAnsi="Times New Roman" w:cs="Times New Roman"/>
          <w:b/>
          <w:bCs/>
          <w:sz w:val="24"/>
          <w:szCs w:val="24"/>
          <w:lang w:val="bg-BG" w:eastAsia="bg-BG"/>
        </w:rPr>
      </w:pPr>
      <w:r w:rsidRPr="0021204D">
        <w:rPr>
          <w:rFonts w:ascii="Times New Roman" w:eastAsia="Times New Roman" w:hAnsi="Times New Roman" w:cs="Times New Roman"/>
          <w:b/>
          <w:bCs/>
          <w:sz w:val="24"/>
          <w:szCs w:val="24"/>
          <w:lang w:val="bg-BG" w:eastAsia="bg-BG"/>
        </w:rPr>
        <w:t>8.1. Съобщаване на данните в сведенията.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8.1.1</w:t>
      </w:r>
      <w:r w:rsidRPr="0021204D">
        <w:rPr>
          <w:rFonts w:ascii="Times New Roman" w:eastAsia="Times New Roman" w:hAnsi="Times New Roman" w:cs="Times New Roman"/>
          <w:sz w:val="24"/>
          <w:szCs w:val="24"/>
          <w:lang w:val="bg-BG" w:eastAsia="bg-BG"/>
        </w:rPr>
        <w:t>. Когато някое от следните явления е било наблюдавано на летището през периода след последното издадено редовно сведение, или през последния час (което от двете е по-кратко), но не и по време на наблюдението, това се съобщава като допълнителна информация в локалните редовни и специални сведения и в сведенията METAR/SPECI, използвайки не повече от три групи в съответствие с Табл. 1.2  и Табл. 1.3:</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xml:space="preserve">- преохладен валеж;                                      </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xml:space="preserve">- умерен или силен валеж (включително краткотраен);                            </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xml:space="preserve">- умерена или силна снежна виелица;                               </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xml:space="preserve">- прашна или пясъчна буря;                                    </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xml:space="preserve">- гръмотевична буря;                                                </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xml:space="preserve">- фуниевиден облак (торнадо или воден смерч);                       </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вулканична пепел.      </w:t>
      </w:r>
    </w:p>
    <w:p w:rsidR="0021204D" w:rsidRPr="0021204D" w:rsidRDefault="0021204D" w:rsidP="0021204D">
      <w:pPr>
        <w:autoSpaceDE w:val="0"/>
        <w:autoSpaceDN w:val="0"/>
        <w:adjustRightInd w:val="0"/>
        <w:spacing w:after="0" w:line="240" w:lineRule="auto"/>
        <w:ind w:left="-360"/>
        <w:rPr>
          <w:rFonts w:ascii="Times New Roman" w:eastAsia="Batang" w:hAnsi="Times New Roman" w:cs="Times New Roman"/>
          <w:color w:val="FF0000"/>
          <w:sz w:val="24"/>
          <w:szCs w:val="24"/>
          <w:lang w:val="bg-BG" w:eastAsia="bg-BG"/>
        </w:rPr>
      </w:pP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eastAsia="bg-BG"/>
        </w:rPr>
        <w:tab/>
      </w:r>
      <w:r w:rsidRPr="0021204D">
        <w:rPr>
          <w:rFonts w:ascii="Times New Roman" w:eastAsia="Batang" w:hAnsi="Times New Roman" w:cs="Times New Roman"/>
          <w:b/>
          <w:color w:val="000000"/>
          <w:sz w:val="24"/>
          <w:szCs w:val="24"/>
          <w:lang w:val="bg-BG" w:eastAsia="bg-BG"/>
        </w:rPr>
        <w:t>Забележка</w:t>
      </w:r>
      <w:r w:rsidRPr="0021204D">
        <w:rPr>
          <w:rFonts w:ascii="Times New Roman" w:eastAsia="Batang" w:hAnsi="Times New Roman" w:cs="Times New Roman"/>
          <w:color w:val="000000"/>
          <w:sz w:val="24"/>
          <w:szCs w:val="24"/>
          <w:lang w:val="bg-BG" w:eastAsia="bg-BG"/>
        </w:rPr>
        <w:t xml:space="preserve">. </w:t>
      </w:r>
      <w:r w:rsidRPr="0021204D">
        <w:rPr>
          <w:rFonts w:ascii="Times New Roman" w:eastAsia="Batang" w:hAnsi="Times New Roman" w:cs="Times New Roman"/>
          <w:iCs/>
          <w:color w:val="000000"/>
          <w:sz w:val="24"/>
          <w:szCs w:val="24"/>
          <w:lang w:val="bg-BG" w:eastAsia="bg-BG"/>
        </w:rPr>
        <w:t xml:space="preserve">При условие че се излъчват сведения </w:t>
      </w:r>
      <w:r w:rsidRPr="0021204D">
        <w:rPr>
          <w:rFonts w:ascii="Times New Roman" w:eastAsia="Batang" w:hAnsi="Times New Roman" w:cs="Times New Roman"/>
          <w:iCs/>
          <w:color w:val="000000"/>
          <w:sz w:val="24"/>
          <w:szCs w:val="24"/>
          <w:lang w:eastAsia="bg-BG"/>
        </w:rPr>
        <w:t>SPECI</w:t>
      </w:r>
      <w:r w:rsidRPr="0021204D">
        <w:rPr>
          <w:rFonts w:ascii="Times New Roman" w:eastAsia="Batang" w:hAnsi="Times New Roman" w:cs="Times New Roman"/>
          <w:iCs/>
          <w:color w:val="000000"/>
          <w:sz w:val="24"/>
          <w:szCs w:val="24"/>
          <w:lang w:val="bg-BG" w:eastAsia="bg-BG"/>
        </w:rPr>
        <w:t xml:space="preserve">, ГД ГВА след консултации с потребителите, може да се реши да не се включват </w:t>
      </w:r>
      <w:r w:rsidRPr="0021204D">
        <w:rPr>
          <w:rFonts w:ascii="Times New Roman" w:eastAsia="Batang" w:hAnsi="Times New Roman" w:cs="Times New Roman"/>
          <w:color w:val="000000"/>
          <w:sz w:val="24"/>
          <w:szCs w:val="24"/>
          <w:lang w:val="bg-BG" w:eastAsia="bg-BG"/>
        </w:rPr>
        <w:t>явления в изтекло време</w:t>
      </w:r>
      <w:r w:rsidRPr="0021204D">
        <w:rPr>
          <w:rFonts w:ascii="Times New Roman" w:eastAsia="Batang" w:hAnsi="Times New Roman" w:cs="Times New Roman"/>
          <w:iCs/>
          <w:color w:val="000000"/>
          <w:sz w:val="24"/>
          <w:szCs w:val="24"/>
          <w:lang w:val="bg-BG" w:eastAsia="bg-BG"/>
        </w:rPr>
        <w:t>.</w:t>
      </w:r>
      <w:r w:rsidRPr="0021204D">
        <w:rPr>
          <w:rFonts w:ascii="Times New Roman" w:eastAsia="Batang" w:hAnsi="Times New Roman" w:cs="Times New Roman"/>
          <w:color w:val="FF0000"/>
          <w:sz w:val="24"/>
          <w:szCs w:val="24"/>
          <w:lang w:val="bg-BG" w:eastAsia="bg-BG"/>
        </w:rPr>
        <w:t xml:space="preserve"> </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ab/>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8.1.2.</w:t>
      </w:r>
      <w:r w:rsidRPr="0021204D">
        <w:rPr>
          <w:rFonts w:ascii="Times New Roman" w:eastAsia="Times New Roman" w:hAnsi="Times New Roman" w:cs="Times New Roman"/>
          <w:sz w:val="24"/>
          <w:szCs w:val="24"/>
          <w:lang w:val="bg-BG" w:eastAsia="bg-BG"/>
        </w:rPr>
        <w:t xml:space="preserve"> В локалните редовни и специални сведения се съобщават следните</w:t>
      </w:r>
      <w:r w:rsidRPr="0021204D">
        <w:rPr>
          <w:rFonts w:ascii="Times New Roman" w:eastAsia="Times New Roman" w:hAnsi="Times New Roman" w:cs="Times New Roman"/>
          <w:sz w:val="24"/>
          <w:szCs w:val="24"/>
          <w:lang w:val="bg-BG" w:eastAsia="bg-BG"/>
        </w:rPr>
        <w:br/>
        <w:t>метеорологични явления или комбинации от тях като допълнителна информация:</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купесто-дъждовни облаци:                                                                                            CB;</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гръмотевична буря:                                                                                                         TS;</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умерена или силна турбулентност:                                          MOD TURB, SEV TURB;</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срез на вятъра:                                                                                                                WS;</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град:                                                                                                                                 GR;</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силна шквалова линия:                                                                                       SEV SQL;</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умерено или силно обледяване:                                                       MOD ICE, SEV ICE;</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преохладен валеж:                                                                                         FZDZ, FZRA;</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силни планински вълни:                                                                                   SEV MTW;</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прашна буря, пясъчна буря:                                                                                    DS, SS;</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снежна виелица:                                                                                                        BLSN;</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lastRenderedPageBreak/>
        <w:t>- фуниевиден облак (торнадо или воден смерч):                                                           FC.</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В информацията се указва местоположението на тези метеорологични</w:t>
      </w:r>
      <w:r w:rsidRPr="0021204D">
        <w:rPr>
          <w:rFonts w:ascii="Times New Roman" w:eastAsia="Times New Roman" w:hAnsi="Times New Roman" w:cs="Times New Roman"/>
          <w:sz w:val="24"/>
          <w:szCs w:val="24"/>
          <w:lang w:val="bg-BG" w:eastAsia="bg-BG"/>
        </w:rPr>
        <w:br/>
        <w:t>явления. При необходимост се включва и друга допълнителна информация в явен</w:t>
      </w:r>
      <w:r w:rsidRPr="0021204D">
        <w:rPr>
          <w:rFonts w:ascii="Times New Roman" w:eastAsia="Times New Roman" w:hAnsi="Times New Roman" w:cs="Times New Roman"/>
          <w:sz w:val="24"/>
          <w:szCs w:val="24"/>
          <w:lang w:val="bg-BG" w:eastAsia="bg-BG"/>
        </w:rPr>
        <w:br/>
        <w:t>текст със съкращения.</w:t>
      </w:r>
    </w:p>
    <w:p w:rsidR="0021204D" w:rsidRPr="0021204D" w:rsidRDefault="0021204D" w:rsidP="0021204D">
      <w:pPr>
        <w:spacing w:after="0" w:line="240" w:lineRule="auto"/>
        <w:ind w:left="-360" w:firstLine="360"/>
        <w:rPr>
          <w:rFonts w:ascii="Times New Roman" w:eastAsia="Calibri" w:hAnsi="Times New Roman" w:cs="Times New Roman"/>
          <w:sz w:val="24"/>
          <w:szCs w:val="24"/>
          <w:lang w:val="bg-BG"/>
        </w:rPr>
      </w:pPr>
      <w:r w:rsidRPr="0021204D">
        <w:rPr>
          <w:rFonts w:ascii="Times New Roman" w:eastAsia="Times New Roman" w:hAnsi="Times New Roman" w:cs="Times New Roman"/>
          <w:b/>
          <w:bCs/>
          <w:sz w:val="24"/>
          <w:szCs w:val="24"/>
          <w:lang w:val="bg-BG" w:eastAsia="bg-BG"/>
        </w:rPr>
        <w:t>8.1.3.</w:t>
      </w:r>
      <w:r w:rsidRPr="0021204D">
        <w:rPr>
          <w:rFonts w:ascii="Times New Roman" w:eastAsia="Times New Roman" w:hAnsi="Times New Roman" w:cs="Times New Roman"/>
          <w:sz w:val="24"/>
          <w:szCs w:val="24"/>
          <w:lang w:val="bg-BG" w:eastAsia="bg-BG"/>
        </w:rPr>
        <w:t xml:space="preserve"> </w:t>
      </w:r>
      <w:r w:rsidRPr="0021204D">
        <w:rPr>
          <w:rFonts w:ascii="Times New Roman" w:eastAsia="Calibri" w:hAnsi="Times New Roman" w:cs="Times New Roman"/>
          <w:sz w:val="24"/>
          <w:szCs w:val="24"/>
          <w:lang w:val="bg-BG"/>
        </w:rPr>
        <w:t>В автоматизирано издаваните</w:t>
      </w:r>
      <w:r w:rsidRPr="0021204D">
        <w:rPr>
          <w:rFonts w:ascii="Times New Roman" w:eastAsia="Calibri" w:hAnsi="Times New Roman" w:cs="Times New Roman"/>
          <w:sz w:val="24"/>
          <w:szCs w:val="24"/>
        </w:rPr>
        <w:t xml:space="preserve"> </w:t>
      </w:r>
      <w:r w:rsidRPr="0021204D">
        <w:rPr>
          <w:rFonts w:ascii="Times New Roman" w:eastAsia="Batang" w:hAnsi="Times New Roman" w:cs="Times New Roman"/>
          <w:sz w:val="24"/>
          <w:szCs w:val="24"/>
          <w:lang w:val="bg-BG" w:eastAsia="ko-KR"/>
        </w:rPr>
        <w:t xml:space="preserve">локални редовни и специални сведения и в сведенията </w:t>
      </w:r>
      <w:r w:rsidRPr="0021204D">
        <w:rPr>
          <w:rFonts w:ascii="Times New Roman" w:eastAsia="Calibri" w:hAnsi="Times New Roman" w:cs="Times New Roman"/>
          <w:sz w:val="24"/>
          <w:szCs w:val="24"/>
          <w:lang w:val="bg-BG"/>
        </w:rPr>
        <w:t>METAR/SPECI в допълнение към списъка с метеорологични явления от т. 8.1.1 се въвежда неидентифициран валеж при невъзможност за определяне  на типа валеж от АМНС и се съобщава със съкращението „UP“ в съответствие с табл. 1.2.</w:t>
      </w:r>
      <w:r w:rsidRPr="0021204D">
        <w:rPr>
          <w:rFonts w:ascii="Times New Roman" w:eastAsia="Calibri" w:hAnsi="Times New Roman" w:cs="Times New Roman"/>
          <w:sz w:val="24"/>
          <w:szCs w:val="24"/>
        </w:rPr>
        <w:t xml:space="preserve"> </w:t>
      </w:r>
    </w:p>
    <w:p w:rsidR="0021204D" w:rsidRPr="0021204D" w:rsidRDefault="0021204D" w:rsidP="0021204D">
      <w:pPr>
        <w:autoSpaceDE w:val="0"/>
        <w:autoSpaceDN w:val="0"/>
        <w:adjustRightInd w:val="0"/>
        <w:spacing w:after="0"/>
        <w:rPr>
          <w:rFonts w:ascii="Times New Roman" w:eastAsia="Batang" w:hAnsi="Times New Roman" w:cs="Times New Roman"/>
          <w:color w:val="000000"/>
          <w:sz w:val="24"/>
          <w:szCs w:val="24"/>
          <w:lang w:eastAsia="bg-BG"/>
        </w:rPr>
      </w:pPr>
      <w:r w:rsidRPr="0021204D">
        <w:rPr>
          <w:rFonts w:ascii="Times New Roman" w:eastAsia="Batang" w:hAnsi="Times New Roman" w:cs="Times New Roman"/>
          <w:color w:val="000000"/>
          <w:sz w:val="24"/>
          <w:szCs w:val="24"/>
          <w:lang w:val="bg-BG" w:eastAsia="bg-BG"/>
        </w:rPr>
        <w:t>Забележка</w:t>
      </w:r>
      <w:r w:rsidRPr="0021204D">
        <w:rPr>
          <w:rFonts w:ascii="Times New Roman" w:eastAsia="Batang" w:hAnsi="Times New Roman" w:cs="Times New Roman"/>
          <w:color w:val="000000"/>
          <w:sz w:val="24"/>
          <w:szCs w:val="24"/>
          <w:lang w:eastAsia="bg-BG"/>
        </w:rPr>
        <w:t>.</w:t>
      </w:r>
      <w:r w:rsidRPr="0021204D">
        <w:rPr>
          <w:rFonts w:ascii="Times New Roman" w:eastAsia="Batang" w:hAnsi="Times New Roman" w:cs="Times New Roman"/>
          <w:color w:val="000000"/>
          <w:sz w:val="24"/>
          <w:szCs w:val="24"/>
          <w:lang w:val="bg-BG" w:eastAsia="bg-BG"/>
        </w:rPr>
        <w:t xml:space="preserve"> </w:t>
      </w:r>
    </w:p>
    <w:p w:rsidR="0021204D" w:rsidRPr="0021204D" w:rsidRDefault="0021204D" w:rsidP="0021204D">
      <w:pPr>
        <w:autoSpaceDE w:val="0"/>
        <w:autoSpaceDN w:val="0"/>
        <w:adjustRightInd w:val="0"/>
        <w:spacing w:after="0"/>
        <w:rPr>
          <w:rFonts w:ascii="Times New Roman" w:eastAsia="Batang" w:hAnsi="Times New Roman" w:cs="Times New Roman"/>
          <w:color w:val="FF0000"/>
          <w:sz w:val="24"/>
          <w:szCs w:val="24"/>
          <w:lang w:val="bg-BG" w:eastAsia="bg-BG"/>
        </w:rPr>
      </w:pPr>
      <w:r w:rsidRPr="0021204D">
        <w:rPr>
          <w:rFonts w:ascii="Times New Roman" w:eastAsia="Batang" w:hAnsi="Times New Roman" w:cs="Times New Roman"/>
          <w:iCs/>
          <w:color w:val="000000"/>
          <w:sz w:val="24"/>
          <w:szCs w:val="24"/>
          <w:lang w:val="bg-BG" w:eastAsia="bg-BG"/>
        </w:rPr>
        <w:t xml:space="preserve">При условие че се излъчват сведения </w:t>
      </w:r>
      <w:r w:rsidRPr="0021204D">
        <w:rPr>
          <w:rFonts w:ascii="Times New Roman" w:eastAsia="Batang" w:hAnsi="Times New Roman" w:cs="Times New Roman"/>
          <w:iCs/>
          <w:color w:val="000000"/>
          <w:sz w:val="24"/>
          <w:szCs w:val="24"/>
          <w:lang w:eastAsia="bg-BG"/>
        </w:rPr>
        <w:t>SPECI</w:t>
      </w:r>
      <w:r w:rsidRPr="0021204D">
        <w:rPr>
          <w:rFonts w:ascii="Times New Roman" w:eastAsia="Batang" w:hAnsi="Times New Roman" w:cs="Times New Roman"/>
          <w:iCs/>
          <w:color w:val="000000"/>
          <w:sz w:val="24"/>
          <w:szCs w:val="24"/>
          <w:lang w:val="bg-BG" w:eastAsia="bg-BG"/>
        </w:rPr>
        <w:t xml:space="preserve">, ГД ГВА след консултации с потребителите, може да реши да не се включват </w:t>
      </w:r>
      <w:r w:rsidRPr="0021204D">
        <w:rPr>
          <w:rFonts w:ascii="Times New Roman" w:eastAsia="Batang" w:hAnsi="Times New Roman" w:cs="Times New Roman"/>
          <w:color w:val="000000"/>
          <w:sz w:val="24"/>
          <w:szCs w:val="24"/>
          <w:lang w:val="bg-BG" w:eastAsia="bg-BG"/>
        </w:rPr>
        <w:t>явления в изтекло време</w:t>
      </w:r>
      <w:r w:rsidRPr="0021204D">
        <w:rPr>
          <w:rFonts w:ascii="Times New Roman" w:eastAsia="Batang" w:hAnsi="Times New Roman" w:cs="Times New Roman"/>
          <w:iCs/>
          <w:color w:val="000000"/>
          <w:sz w:val="24"/>
          <w:szCs w:val="24"/>
          <w:lang w:val="bg-BG" w:eastAsia="bg-BG"/>
        </w:rPr>
        <w:t>.</w:t>
      </w:r>
      <w:r w:rsidRPr="0021204D">
        <w:rPr>
          <w:rFonts w:ascii="Times New Roman" w:eastAsia="Batang" w:hAnsi="Times New Roman" w:cs="Times New Roman"/>
          <w:color w:val="FF0000"/>
          <w:sz w:val="24"/>
          <w:szCs w:val="24"/>
          <w:lang w:val="bg-BG" w:eastAsia="bg-BG"/>
        </w:rPr>
        <w:t xml:space="preserve"> </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8.1.4.</w:t>
      </w:r>
      <w:r w:rsidRPr="0021204D">
        <w:rPr>
          <w:rFonts w:ascii="Times New Roman" w:eastAsia="Times New Roman" w:hAnsi="Times New Roman" w:cs="Times New Roman"/>
          <w:sz w:val="24"/>
          <w:szCs w:val="24"/>
          <w:lang w:val="bg-BG" w:eastAsia="bg-BG"/>
        </w:rPr>
        <w:t xml:space="preserve"> В сведенията METAR/SPECI се включва информация за срез на вятъра</w:t>
      </w:r>
      <w:r w:rsidRPr="0021204D">
        <w:rPr>
          <w:rFonts w:ascii="Times New Roman" w:eastAsia="Times New Roman" w:hAnsi="Times New Roman" w:cs="Times New Roman"/>
          <w:sz w:val="24"/>
          <w:szCs w:val="24"/>
          <w:lang w:val="bg-BG" w:eastAsia="bg-BG"/>
        </w:rPr>
        <w:br/>
        <w:t>при съответните местни условия.</w:t>
      </w:r>
    </w:p>
    <w:p w:rsidR="0021204D" w:rsidRPr="0021204D" w:rsidRDefault="0021204D" w:rsidP="0021204D">
      <w:pPr>
        <w:spacing w:after="0"/>
        <w:ind w:firstLine="540"/>
        <w:rPr>
          <w:rFonts w:ascii="Times New Roman" w:eastAsia="Calibri" w:hAnsi="Times New Roman" w:cs="Times New Roman"/>
          <w:b/>
          <w:sz w:val="24"/>
          <w:szCs w:val="24"/>
          <w:lang w:val="bg-BG"/>
        </w:rPr>
      </w:pPr>
      <w:r w:rsidRPr="0021204D">
        <w:rPr>
          <w:rFonts w:ascii="Times New Roman" w:eastAsia="Calibri" w:hAnsi="Times New Roman" w:cs="Times New Roman"/>
          <w:b/>
          <w:sz w:val="24"/>
          <w:szCs w:val="24"/>
          <w:lang w:val="bg-BG"/>
        </w:rPr>
        <w:t>Забележка.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Calibri" w:hAnsi="Times New Roman" w:cs="Times New Roman"/>
          <w:sz w:val="24"/>
          <w:szCs w:val="24"/>
          <w:lang w:val="bg-BG"/>
        </w:rPr>
        <w:t>Понятието местни условия в 4.1.4 включва и такива като приземни температурни инверсии и локална топография.</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8.1.5.</w:t>
      </w:r>
      <w:r w:rsidRPr="0021204D">
        <w:rPr>
          <w:rFonts w:ascii="Times New Roman" w:eastAsia="Times New Roman" w:hAnsi="Times New Roman" w:cs="Times New Roman"/>
          <w:sz w:val="24"/>
          <w:szCs w:val="24"/>
          <w:lang w:val="bg-BG" w:eastAsia="bg-BG"/>
        </w:rPr>
        <w:t xml:space="preserve"> В сведенията METAR/SPECI се включва в съответствие с РАНС информация за:</w:t>
      </w:r>
    </w:p>
    <w:p w:rsidR="0021204D" w:rsidRPr="0021204D" w:rsidRDefault="0021204D" w:rsidP="0021204D">
      <w:pPr>
        <w:spacing w:after="0" w:line="240" w:lineRule="auto"/>
        <w:ind w:firstLine="540"/>
        <w:rPr>
          <w:rFonts w:ascii="Times New Roman" w:eastAsia="Calibri" w:hAnsi="Times New Roman" w:cs="Times New Roman"/>
          <w:sz w:val="24"/>
          <w:szCs w:val="24"/>
          <w:lang w:val="bg-BG"/>
        </w:rPr>
      </w:pPr>
      <w:r w:rsidRPr="0021204D">
        <w:rPr>
          <w:rFonts w:ascii="Times New Roman" w:eastAsia="Times New Roman" w:hAnsi="Times New Roman" w:cs="Times New Roman"/>
          <w:sz w:val="24"/>
          <w:szCs w:val="24"/>
          <w:lang w:val="bg-BG" w:eastAsia="bg-BG"/>
        </w:rPr>
        <w:t xml:space="preserve">а) </w:t>
      </w:r>
      <w:r w:rsidRPr="0021204D">
        <w:rPr>
          <w:rFonts w:ascii="Times New Roman" w:eastAsia="Calibri" w:hAnsi="Times New Roman" w:cs="Times New Roman"/>
          <w:sz w:val="24"/>
          <w:szCs w:val="24"/>
          <w:lang w:val="bg-BG"/>
        </w:rPr>
        <w:t xml:space="preserve">температурата на морската повърхност и състоянието на морето </w:t>
      </w:r>
      <w:r w:rsidRPr="0021204D">
        <w:rPr>
          <w:rFonts w:ascii="Times New Roman" w:eastAsia="Calibri" w:hAnsi="Times New Roman" w:cs="Times New Roman"/>
          <w:iCs/>
          <w:sz w:val="24"/>
          <w:szCs w:val="24"/>
          <w:lang w:val="bg-BG"/>
        </w:rPr>
        <w:t>или значима височина на вълн</w:t>
      </w:r>
      <w:r w:rsidRPr="0021204D">
        <w:rPr>
          <w:rFonts w:ascii="Times New Roman" w:eastAsia="Calibri" w:hAnsi="Times New Roman" w:cs="Times New Roman"/>
          <w:iCs/>
          <w:sz w:val="24"/>
          <w:szCs w:val="24"/>
        </w:rPr>
        <w:t>a</w:t>
      </w:r>
      <w:r w:rsidRPr="0021204D">
        <w:rPr>
          <w:rFonts w:ascii="Times New Roman" w:eastAsia="Calibri" w:hAnsi="Times New Roman" w:cs="Times New Roman"/>
          <w:iCs/>
          <w:sz w:val="24"/>
          <w:szCs w:val="24"/>
          <w:lang w:val="bg-BG"/>
        </w:rPr>
        <w:t>т</w:t>
      </w:r>
      <w:r w:rsidRPr="0021204D">
        <w:rPr>
          <w:rFonts w:ascii="Times New Roman" w:eastAsia="Calibri" w:hAnsi="Times New Roman" w:cs="Times New Roman"/>
          <w:iCs/>
          <w:sz w:val="24"/>
          <w:szCs w:val="24"/>
        </w:rPr>
        <w:t>a</w:t>
      </w:r>
      <w:r w:rsidRPr="0021204D">
        <w:rPr>
          <w:rFonts w:ascii="Times New Roman" w:eastAsia="Calibri" w:hAnsi="Times New Roman" w:cs="Times New Roman"/>
          <w:sz w:val="24"/>
          <w:szCs w:val="24"/>
          <w:lang w:val="bg-BG"/>
        </w:rPr>
        <w:t xml:space="preserve"> от аеронавигационната метеорологична станция, разположена на съоръжения в открито море за осигуряване на полети на хеликоптери;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б) състоянието на пистата за излитане и кацане, предоставена от</w:t>
      </w:r>
      <w:r w:rsidRPr="0021204D">
        <w:rPr>
          <w:rFonts w:ascii="Times New Roman" w:eastAsia="Times New Roman" w:hAnsi="Times New Roman" w:cs="Times New Roman"/>
          <w:sz w:val="24"/>
          <w:szCs w:val="24"/>
          <w:lang w:val="bg-BG" w:eastAsia="bg-BG"/>
        </w:rPr>
        <w:br/>
        <w:t>съответните летищни власти.</w:t>
      </w:r>
    </w:p>
    <w:p w:rsidR="0021204D" w:rsidRPr="0021204D" w:rsidRDefault="0021204D" w:rsidP="0021204D">
      <w:pPr>
        <w:spacing w:after="0" w:line="240" w:lineRule="auto"/>
        <w:ind w:right="-288"/>
        <w:rPr>
          <w:rFonts w:ascii="Times New Roman" w:eastAsia="Times New Roman" w:hAnsi="Times New Roman" w:cs="Times New Roman"/>
          <w:sz w:val="24"/>
          <w:szCs w:val="24"/>
          <w:lang w:eastAsia="bg-BG"/>
        </w:rPr>
      </w:pPr>
    </w:p>
    <w:p w:rsidR="0021204D" w:rsidRPr="0021204D" w:rsidRDefault="0021204D" w:rsidP="0021204D">
      <w:pPr>
        <w:spacing w:after="0" w:line="240" w:lineRule="auto"/>
        <w:ind w:left="-360" w:right="-288" w:firstLine="900"/>
        <w:jc w:val="right"/>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Таблица 1.1</w:t>
      </w:r>
    </w:p>
    <w:p w:rsidR="0021204D" w:rsidRPr="0021204D" w:rsidRDefault="0021204D" w:rsidP="0021204D">
      <w:pPr>
        <w:spacing w:after="0" w:line="240" w:lineRule="auto"/>
        <w:ind w:left="-360" w:right="-288" w:firstLine="900"/>
        <w:jc w:val="center"/>
        <w:rPr>
          <w:rFonts w:ascii="Times New Roman" w:eastAsia="Times New Roman" w:hAnsi="Times New Roman" w:cs="Times New Roman"/>
          <w:bCs/>
          <w:i/>
          <w:sz w:val="24"/>
          <w:szCs w:val="24"/>
          <w:lang w:val="bg-BG" w:eastAsia="bg-BG"/>
        </w:rPr>
      </w:pPr>
      <w:r w:rsidRPr="0021204D">
        <w:rPr>
          <w:rFonts w:ascii="Times New Roman" w:eastAsia="Times New Roman" w:hAnsi="Times New Roman" w:cs="Times New Roman"/>
          <w:bCs/>
          <w:i/>
          <w:sz w:val="24"/>
          <w:szCs w:val="24"/>
          <w:lang w:val="bg-BG" w:eastAsia="bg-BG"/>
        </w:rPr>
        <w:t>Точност на измерванията или наблюденията, желателна от гледна точка на експлоатацията и достигната понастоящем</w:t>
      </w: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bCs/>
          <w:sz w:val="24"/>
          <w:szCs w:val="24"/>
          <w:lang w:val="bg-BG" w:eastAsia="bg-BG"/>
        </w:rPr>
      </w:pPr>
    </w:p>
    <w:tbl>
      <w:tblPr>
        <w:tblW w:w="8898" w:type="dxa"/>
        <w:tblLayout w:type="fixed"/>
        <w:tblCellMar>
          <w:left w:w="0" w:type="dxa"/>
          <w:right w:w="0" w:type="dxa"/>
        </w:tblCellMar>
        <w:tblLook w:val="0000" w:firstRow="0" w:lastRow="0" w:firstColumn="0" w:lastColumn="0" w:noHBand="0" w:noVBand="0"/>
      </w:tblPr>
      <w:tblGrid>
        <w:gridCol w:w="3049"/>
        <w:gridCol w:w="5732"/>
        <w:gridCol w:w="87"/>
        <w:gridCol w:w="30"/>
      </w:tblGrid>
      <w:tr w:rsidR="0021204D" w:rsidRPr="0021204D" w:rsidTr="000721DD">
        <w:trPr>
          <w:gridAfter w:val="1"/>
          <w:wAfter w:w="20" w:type="dxa"/>
          <w:hidden/>
        </w:trPr>
        <w:tc>
          <w:tcPr>
            <w:tcW w:w="305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900"/>
              <w:jc w:val="center"/>
              <w:rPr>
                <w:rFonts w:ascii="Times New Roman" w:eastAsia="Times New Roman" w:hAnsi="Times New Roman" w:cs="Times New Roman"/>
                <w:vanish/>
                <w:lang w:val="bg-BG" w:eastAsia="bg-BG"/>
              </w:rPr>
            </w:pPr>
          </w:p>
        </w:tc>
        <w:tc>
          <w:tcPr>
            <w:tcW w:w="573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900"/>
              <w:jc w:val="center"/>
              <w:rPr>
                <w:rFonts w:ascii="Times New Roman" w:eastAsia="Times New Roman" w:hAnsi="Times New Roman" w:cs="Times New Roman"/>
                <w:vanish/>
                <w:lang w:val="bg-BG" w:eastAsia="bg-BG"/>
              </w:rPr>
            </w:pPr>
          </w:p>
        </w:tc>
        <w:tc>
          <w:tcPr>
            <w:tcW w:w="87" w:type="dxa"/>
            <w:tcBorders>
              <w:top w:val="nil"/>
              <w:left w:val="nil"/>
              <w:bottom w:val="nil"/>
              <w:right w:val="nil"/>
            </w:tcBorders>
            <w:vAlign w:val="center"/>
          </w:tcPr>
          <w:p w:rsidR="0021204D" w:rsidRPr="0021204D" w:rsidRDefault="0021204D" w:rsidP="0021204D">
            <w:pPr>
              <w:spacing w:after="0" w:line="240" w:lineRule="auto"/>
              <w:ind w:left="-360" w:right="-288" w:firstLine="900"/>
              <w:rPr>
                <w:rFonts w:ascii="Times New Roman" w:eastAsia="Times New Roman" w:hAnsi="Times New Roman" w:cs="Times New Roman"/>
                <w:vanish/>
                <w:sz w:val="24"/>
                <w:szCs w:val="24"/>
                <w:lang w:val="bg-BG" w:eastAsia="bg-BG"/>
              </w:rPr>
            </w:pPr>
            <w:r w:rsidRPr="0021204D">
              <w:rPr>
                <w:rFonts w:ascii="Times New Roman" w:eastAsia="Times New Roman" w:hAnsi="Times New Roman" w:cs="Times New Roman"/>
                <w:vanish/>
                <w:sz w:val="24"/>
                <w:szCs w:val="24"/>
                <w:lang w:val="bg-BG" w:eastAsia="bg-BG"/>
              </w:rPr>
              <w:t> </w:t>
            </w:r>
          </w:p>
        </w:tc>
      </w:tr>
      <w:tr w:rsidR="0021204D" w:rsidRPr="0021204D" w:rsidTr="000721DD">
        <w:trPr>
          <w:gridAfter w:val="1"/>
          <w:wAfter w:w="20" w:type="dxa"/>
          <w:hidden/>
        </w:trPr>
        <w:tc>
          <w:tcPr>
            <w:tcW w:w="305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900"/>
              <w:jc w:val="center"/>
              <w:rPr>
                <w:rFonts w:ascii="Times New Roman" w:eastAsia="Times New Roman" w:hAnsi="Times New Roman" w:cs="Times New Roman"/>
                <w:vanish/>
                <w:lang w:val="bg-BG" w:eastAsia="bg-BG"/>
              </w:rPr>
            </w:pPr>
          </w:p>
        </w:tc>
        <w:tc>
          <w:tcPr>
            <w:tcW w:w="5739" w:type="dxa"/>
            <w:tcBorders>
              <w:top w:val="nil"/>
              <w:left w:val="nil"/>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900"/>
              <w:jc w:val="center"/>
              <w:rPr>
                <w:rFonts w:ascii="Times New Roman" w:eastAsia="Times New Roman" w:hAnsi="Times New Roman" w:cs="Times New Roman"/>
                <w:vanish/>
                <w:lang w:val="bg-BG" w:eastAsia="bg-BG"/>
              </w:rPr>
            </w:pPr>
          </w:p>
        </w:tc>
        <w:tc>
          <w:tcPr>
            <w:tcW w:w="87" w:type="dxa"/>
            <w:tcBorders>
              <w:top w:val="nil"/>
              <w:left w:val="nil"/>
              <w:bottom w:val="nil"/>
              <w:right w:val="nil"/>
            </w:tcBorders>
            <w:vAlign w:val="center"/>
          </w:tcPr>
          <w:p w:rsidR="0021204D" w:rsidRPr="0021204D" w:rsidRDefault="0021204D" w:rsidP="0021204D">
            <w:pPr>
              <w:spacing w:after="0" w:line="240" w:lineRule="auto"/>
              <w:ind w:left="-360" w:right="-288" w:firstLine="900"/>
              <w:rPr>
                <w:rFonts w:ascii="Times New Roman" w:eastAsia="Times New Roman" w:hAnsi="Times New Roman" w:cs="Times New Roman"/>
                <w:vanish/>
                <w:sz w:val="24"/>
                <w:szCs w:val="24"/>
                <w:lang w:val="bg-BG" w:eastAsia="bg-BG"/>
              </w:rPr>
            </w:pPr>
            <w:r w:rsidRPr="0021204D">
              <w:rPr>
                <w:rFonts w:ascii="Times New Roman" w:eastAsia="Times New Roman" w:hAnsi="Times New Roman" w:cs="Times New Roman"/>
                <w:vanish/>
                <w:sz w:val="24"/>
                <w:szCs w:val="24"/>
                <w:lang w:val="bg-BG" w:eastAsia="bg-BG"/>
              </w:rPr>
              <w:t> </w:t>
            </w:r>
          </w:p>
        </w:tc>
      </w:tr>
      <w:tr w:rsidR="0021204D" w:rsidRPr="0021204D" w:rsidTr="000721DD">
        <w:trPr>
          <w:gridAfter w:val="1"/>
          <w:wAfter w:w="20" w:type="dxa"/>
          <w:hidden/>
        </w:trPr>
        <w:tc>
          <w:tcPr>
            <w:tcW w:w="305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900"/>
              <w:jc w:val="center"/>
              <w:rPr>
                <w:rFonts w:ascii="Times New Roman" w:eastAsia="Times New Roman" w:hAnsi="Times New Roman" w:cs="Times New Roman"/>
                <w:vanish/>
                <w:lang w:val="bg-BG" w:eastAsia="bg-BG"/>
              </w:rPr>
            </w:pPr>
          </w:p>
        </w:tc>
        <w:tc>
          <w:tcPr>
            <w:tcW w:w="5739" w:type="dxa"/>
            <w:tcBorders>
              <w:top w:val="nil"/>
              <w:left w:val="nil"/>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900"/>
              <w:jc w:val="center"/>
              <w:rPr>
                <w:rFonts w:ascii="Times New Roman" w:eastAsia="Times New Roman" w:hAnsi="Times New Roman" w:cs="Times New Roman"/>
                <w:vanish/>
                <w:lang w:val="bg-BG" w:eastAsia="bg-BG"/>
              </w:rPr>
            </w:pPr>
          </w:p>
        </w:tc>
        <w:tc>
          <w:tcPr>
            <w:tcW w:w="87" w:type="dxa"/>
            <w:tcBorders>
              <w:top w:val="nil"/>
              <w:left w:val="nil"/>
              <w:bottom w:val="nil"/>
              <w:right w:val="nil"/>
            </w:tcBorders>
            <w:vAlign w:val="center"/>
          </w:tcPr>
          <w:p w:rsidR="0021204D" w:rsidRPr="0021204D" w:rsidRDefault="0021204D" w:rsidP="0021204D">
            <w:pPr>
              <w:spacing w:after="0" w:line="240" w:lineRule="auto"/>
              <w:ind w:left="-360" w:right="-288" w:firstLine="900"/>
              <w:rPr>
                <w:rFonts w:ascii="Times New Roman" w:eastAsia="Times New Roman" w:hAnsi="Times New Roman" w:cs="Times New Roman"/>
                <w:vanish/>
                <w:sz w:val="24"/>
                <w:szCs w:val="24"/>
                <w:lang w:val="bg-BG" w:eastAsia="bg-BG"/>
              </w:rPr>
            </w:pPr>
            <w:r w:rsidRPr="0021204D">
              <w:rPr>
                <w:rFonts w:ascii="Times New Roman" w:eastAsia="Times New Roman" w:hAnsi="Times New Roman" w:cs="Times New Roman"/>
                <w:vanish/>
                <w:sz w:val="24"/>
                <w:szCs w:val="24"/>
                <w:lang w:val="bg-BG" w:eastAsia="bg-BG"/>
              </w:rPr>
              <w:t> </w:t>
            </w:r>
          </w:p>
        </w:tc>
      </w:tr>
      <w:tr w:rsidR="0021204D" w:rsidRPr="0021204D" w:rsidTr="000721DD">
        <w:trPr>
          <w:gridAfter w:val="1"/>
          <w:wAfter w:w="20" w:type="dxa"/>
          <w:hidden/>
        </w:trPr>
        <w:tc>
          <w:tcPr>
            <w:tcW w:w="305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900"/>
              <w:jc w:val="center"/>
              <w:rPr>
                <w:rFonts w:ascii="Times New Roman" w:eastAsia="Times New Roman" w:hAnsi="Times New Roman" w:cs="Times New Roman"/>
                <w:vanish/>
                <w:lang w:val="bg-BG" w:eastAsia="bg-BG"/>
              </w:rPr>
            </w:pPr>
          </w:p>
        </w:tc>
        <w:tc>
          <w:tcPr>
            <w:tcW w:w="5739" w:type="dxa"/>
            <w:tcBorders>
              <w:top w:val="nil"/>
              <w:left w:val="nil"/>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900"/>
              <w:jc w:val="center"/>
              <w:rPr>
                <w:rFonts w:ascii="Times New Roman" w:eastAsia="Times New Roman" w:hAnsi="Times New Roman" w:cs="Times New Roman"/>
                <w:vanish/>
                <w:lang w:val="bg-BG" w:eastAsia="bg-BG"/>
              </w:rPr>
            </w:pPr>
          </w:p>
        </w:tc>
        <w:tc>
          <w:tcPr>
            <w:tcW w:w="87" w:type="dxa"/>
            <w:tcBorders>
              <w:top w:val="nil"/>
              <w:left w:val="nil"/>
              <w:bottom w:val="nil"/>
              <w:right w:val="nil"/>
            </w:tcBorders>
            <w:vAlign w:val="center"/>
          </w:tcPr>
          <w:p w:rsidR="0021204D" w:rsidRPr="0021204D" w:rsidRDefault="0021204D" w:rsidP="0021204D">
            <w:pPr>
              <w:spacing w:after="0" w:line="240" w:lineRule="auto"/>
              <w:ind w:left="-360" w:right="-288" w:firstLine="900"/>
              <w:rPr>
                <w:rFonts w:ascii="Times New Roman" w:eastAsia="Times New Roman" w:hAnsi="Times New Roman" w:cs="Times New Roman"/>
                <w:vanish/>
                <w:sz w:val="24"/>
                <w:szCs w:val="24"/>
                <w:lang w:val="bg-BG" w:eastAsia="bg-BG"/>
              </w:rPr>
            </w:pPr>
            <w:r w:rsidRPr="0021204D">
              <w:rPr>
                <w:rFonts w:ascii="Times New Roman" w:eastAsia="Times New Roman" w:hAnsi="Times New Roman" w:cs="Times New Roman"/>
                <w:vanish/>
                <w:sz w:val="24"/>
                <w:szCs w:val="24"/>
                <w:lang w:val="bg-BG" w:eastAsia="bg-BG"/>
              </w:rPr>
              <w:t> </w:t>
            </w:r>
          </w:p>
        </w:tc>
      </w:tr>
      <w:tr w:rsidR="0021204D" w:rsidRPr="0021204D" w:rsidTr="000721DD">
        <w:trPr>
          <w:gridAfter w:val="1"/>
          <w:wAfter w:w="20" w:type="dxa"/>
          <w:hidden/>
        </w:trPr>
        <w:tc>
          <w:tcPr>
            <w:tcW w:w="305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900"/>
              <w:jc w:val="center"/>
              <w:rPr>
                <w:rFonts w:ascii="Times New Roman" w:eastAsia="Times New Roman" w:hAnsi="Times New Roman" w:cs="Times New Roman"/>
                <w:vanish/>
                <w:lang w:val="bg-BG" w:eastAsia="bg-BG"/>
              </w:rPr>
            </w:pPr>
          </w:p>
        </w:tc>
        <w:tc>
          <w:tcPr>
            <w:tcW w:w="5739" w:type="dxa"/>
            <w:tcBorders>
              <w:top w:val="nil"/>
              <w:left w:val="nil"/>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900"/>
              <w:jc w:val="center"/>
              <w:rPr>
                <w:rFonts w:ascii="Times New Roman" w:eastAsia="Times New Roman" w:hAnsi="Times New Roman" w:cs="Times New Roman"/>
                <w:vanish/>
                <w:lang w:val="bg-BG" w:eastAsia="bg-BG"/>
              </w:rPr>
            </w:pPr>
          </w:p>
        </w:tc>
        <w:tc>
          <w:tcPr>
            <w:tcW w:w="87" w:type="dxa"/>
            <w:tcBorders>
              <w:top w:val="nil"/>
              <w:left w:val="nil"/>
              <w:bottom w:val="nil"/>
              <w:right w:val="nil"/>
            </w:tcBorders>
            <w:vAlign w:val="center"/>
          </w:tcPr>
          <w:p w:rsidR="0021204D" w:rsidRPr="0021204D" w:rsidRDefault="0021204D" w:rsidP="0021204D">
            <w:pPr>
              <w:spacing w:after="0" w:line="240" w:lineRule="auto"/>
              <w:ind w:left="-360" w:right="-288" w:firstLine="900"/>
              <w:rPr>
                <w:rFonts w:ascii="Times New Roman" w:eastAsia="Times New Roman" w:hAnsi="Times New Roman" w:cs="Times New Roman"/>
                <w:vanish/>
                <w:sz w:val="24"/>
                <w:szCs w:val="24"/>
                <w:lang w:val="bg-BG" w:eastAsia="bg-BG"/>
              </w:rPr>
            </w:pPr>
            <w:r w:rsidRPr="0021204D">
              <w:rPr>
                <w:rFonts w:ascii="Times New Roman" w:eastAsia="Times New Roman" w:hAnsi="Times New Roman" w:cs="Times New Roman"/>
                <w:vanish/>
                <w:sz w:val="24"/>
                <w:szCs w:val="24"/>
                <w:lang w:val="bg-BG" w:eastAsia="bg-BG"/>
              </w:rPr>
              <w:t> </w:t>
            </w:r>
          </w:p>
        </w:tc>
      </w:tr>
      <w:tr w:rsidR="0021204D" w:rsidRPr="0021204D" w:rsidTr="000721DD">
        <w:trPr>
          <w:gridAfter w:val="1"/>
          <w:wAfter w:w="20" w:type="dxa"/>
          <w:hidden/>
        </w:trPr>
        <w:tc>
          <w:tcPr>
            <w:tcW w:w="305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900"/>
              <w:jc w:val="center"/>
              <w:rPr>
                <w:rFonts w:ascii="Times New Roman" w:eastAsia="Times New Roman" w:hAnsi="Times New Roman" w:cs="Times New Roman"/>
                <w:vanish/>
                <w:lang w:val="bg-BG" w:eastAsia="bg-BG"/>
              </w:rPr>
            </w:pPr>
          </w:p>
        </w:tc>
        <w:tc>
          <w:tcPr>
            <w:tcW w:w="5739" w:type="dxa"/>
            <w:tcBorders>
              <w:top w:val="nil"/>
              <w:left w:val="nil"/>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900"/>
              <w:jc w:val="center"/>
              <w:rPr>
                <w:rFonts w:ascii="Times New Roman" w:eastAsia="Times New Roman" w:hAnsi="Times New Roman" w:cs="Times New Roman"/>
                <w:vanish/>
                <w:lang w:val="bg-BG" w:eastAsia="bg-BG"/>
              </w:rPr>
            </w:pPr>
          </w:p>
        </w:tc>
        <w:tc>
          <w:tcPr>
            <w:tcW w:w="87" w:type="dxa"/>
            <w:tcBorders>
              <w:top w:val="nil"/>
              <w:left w:val="nil"/>
              <w:bottom w:val="nil"/>
              <w:right w:val="nil"/>
            </w:tcBorders>
            <w:vAlign w:val="center"/>
          </w:tcPr>
          <w:p w:rsidR="0021204D" w:rsidRPr="0021204D" w:rsidRDefault="0021204D" w:rsidP="0021204D">
            <w:pPr>
              <w:spacing w:after="0" w:line="240" w:lineRule="auto"/>
              <w:ind w:left="-360" w:right="-288" w:firstLine="900"/>
              <w:rPr>
                <w:rFonts w:ascii="Times New Roman" w:eastAsia="Times New Roman" w:hAnsi="Times New Roman" w:cs="Times New Roman"/>
                <w:vanish/>
                <w:sz w:val="24"/>
                <w:szCs w:val="24"/>
                <w:lang w:val="bg-BG" w:eastAsia="bg-BG"/>
              </w:rPr>
            </w:pPr>
            <w:r w:rsidRPr="0021204D">
              <w:rPr>
                <w:rFonts w:ascii="Times New Roman" w:eastAsia="Times New Roman" w:hAnsi="Times New Roman" w:cs="Times New Roman"/>
                <w:vanish/>
                <w:sz w:val="24"/>
                <w:szCs w:val="24"/>
                <w:lang w:val="bg-BG" w:eastAsia="bg-BG"/>
              </w:rPr>
              <w:t> </w:t>
            </w:r>
          </w:p>
        </w:tc>
      </w:tr>
      <w:tr w:rsidR="0021204D" w:rsidRPr="0021204D" w:rsidTr="000721DD">
        <w:trPr>
          <w:gridAfter w:val="1"/>
          <w:wAfter w:w="20" w:type="dxa"/>
          <w:hidden/>
        </w:trPr>
        <w:tc>
          <w:tcPr>
            <w:tcW w:w="305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900"/>
              <w:jc w:val="center"/>
              <w:rPr>
                <w:rFonts w:ascii="Times New Roman" w:eastAsia="Times New Roman" w:hAnsi="Times New Roman" w:cs="Times New Roman"/>
                <w:vanish/>
                <w:lang w:val="bg-BG" w:eastAsia="bg-BG"/>
              </w:rPr>
            </w:pPr>
          </w:p>
        </w:tc>
        <w:tc>
          <w:tcPr>
            <w:tcW w:w="5739" w:type="dxa"/>
            <w:tcBorders>
              <w:top w:val="nil"/>
              <w:left w:val="nil"/>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900"/>
              <w:jc w:val="center"/>
              <w:rPr>
                <w:rFonts w:ascii="Times New Roman" w:eastAsia="Times New Roman" w:hAnsi="Times New Roman" w:cs="Times New Roman"/>
                <w:vanish/>
                <w:lang w:val="bg-BG" w:eastAsia="bg-BG"/>
              </w:rPr>
            </w:pPr>
          </w:p>
        </w:tc>
        <w:tc>
          <w:tcPr>
            <w:tcW w:w="87" w:type="dxa"/>
            <w:tcBorders>
              <w:top w:val="nil"/>
              <w:left w:val="nil"/>
              <w:bottom w:val="nil"/>
              <w:right w:val="nil"/>
            </w:tcBorders>
            <w:vAlign w:val="center"/>
          </w:tcPr>
          <w:p w:rsidR="0021204D" w:rsidRPr="0021204D" w:rsidRDefault="0021204D" w:rsidP="0021204D">
            <w:pPr>
              <w:spacing w:after="0" w:line="240" w:lineRule="auto"/>
              <w:ind w:left="-360" w:right="-288" w:firstLine="900"/>
              <w:rPr>
                <w:rFonts w:ascii="Times New Roman" w:eastAsia="Times New Roman" w:hAnsi="Times New Roman" w:cs="Times New Roman"/>
                <w:vanish/>
                <w:sz w:val="24"/>
                <w:szCs w:val="24"/>
                <w:lang w:val="bg-BG" w:eastAsia="bg-BG"/>
              </w:rPr>
            </w:pPr>
            <w:r w:rsidRPr="0021204D">
              <w:rPr>
                <w:rFonts w:ascii="Times New Roman" w:eastAsia="Times New Roman" w:hAnsi="Times New Roman" w:cs="Times New Roman"/>
                <w:vanish/>
                <w:sz w:val="24"/>
                <w:szCs w:val="24"/>
                <w:lang w:val="bg-BG" w:eastAsia="bg-BG"/>
              </w:rPr>
              <w:t> </w:t>
            </w:r>
          </w:p>
        </w:tc>
      </w:tr>
      <w:tr w:rsidR="0021204D" w:rsidRPr="0021204D" w:rsidTr="000721DD">
        <w:trPr>
          <w:gridAfter w:val="1"/>
          <w:wAfter w:w="20" w:type="dxa"/>
          <w:hidden/>
        </w:trPr>
        <w:tc>
          <w:tcPr>
            <w:tcW w:w="305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900"/>
              <w:jc w:val="center"/>
              <w:rPr>
                <w:rFonts w:ascii="Times New Roman" w:eastAsia="Times New Roman" w:hAnsi="Times New Roman" w:cs="Times New Roman"/>
                <w:vanish/>
                <w:lang w:val="bg-BG" w:eastAsia="bg-BG"/>
              </w:rPr>
            </w:pPr>
          </w:p>
        </w:tc>
        <w:tc>
          <w:tcPr>
            <w:tcW w:w="5739" w:type="dxa"/>
            <w:tcBorders>
              <w:top w:val="nil"/>
              <w:left w:val="nil"/>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900"/>
              <w:jc w:val="center"/>
              <w:rPr>
                <w:rFonts w:ascii="Times New Roman" w:eastAsia="Times New Roman" w:hAnsi="Times New Roman" w:cs="Times New Roman"/>
                <w:vanish/>
                <w:lang w:val="bg-BG" w:eastAsia="bg-BG"/>
              </w:rPr>
            </w:pPr>
          </w:p>
        </w:tc>
        <w:tc>
          <w:tcPr>
            <w:tcW w:w="87" w:type="dxa"/>
            <w:tcBorders>
              <w:top w:val="nil"/>
              <w:left w:val="nil"/>
              <w:bottom w:val="nil"/>
              <w:right w:val="nil"/>
            </w:tcBorders>
            <w:vAlign w:val="center"/>
          </w:tcPr>
          <w:p w:rsidR="0021204D" w:rsidRPr="0021204D" w:rsidRDefault="0021204D" w:rsidP="0021204D">
            <w:pPr>
              <w:spacing w:after="0" w:line="240" w:lineRule="auto"/>
              <w:ind w:left="-360" w:right="-288" w:firstLine="900"/>
              <w:rPr>
                <w:rFonts w:ascii="Times New Roman" w:eastAsia="Times New Roman" w:hAnsi="Times New Roman" w:cs="Times New Roman"/>
                <w:vanish/>
                <w:sz w:val="24"/>
                <w:szCs w:val="24"/>
                <w:lang w:val="bg-BG" w:eastAsia="bg-BG"/>
              </w:rPr>
            </w:pPr>
            <w:r w:rsidRPr="0021204D">
              <w:rPr>
                <w:rFonts w:ascii="Times New Roman" w:eastAsia="Times New Roman" w:hAnsi="Times New Roman" w:cs="Times New Roman"/>
                <w:vanish/>
                <w:sz w:val="24"/>
                <w:szCs w:val="24"/>
                <w:lang w:val="bg-BG" w:eastAsia="bg-BG"/>
              </w:rPr>
              <w:t> </w:t>
            </w:r>
          </w:p>
        </w:tc>
      </w:tr>
      <w:tr w:rsidR="0021204D" w:rsidRPr="0021204D" w:rsidTr="000721DD">
        <w:trPr>
          <w:gridAfter w:val="1"/>
          <w:wAfter w:w="20" w:type="dxa"/>
          <w:hidden/>
        </w:trPr>
        <w:tc>
          <w:tcPr>
            <w:tcW w:w="305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900"/>
              <w:jc w:val="center"/>
              <w:rPr>
                <w:rFonts w:ascii="Times New Roman" w:eastAsia="Times New Roman" w:hAnsi="Times New Roman" w:cs="Times New Roman"/>
                <w:vanish/>
                <w:lang w:val="bg-BG" w:eastAsia="bg-BG"/>
              </w:rPr>
            </w:pPr>
          </w:p>
        </w:tc>
        <w:tc>
          <w:tcPr>
            <w:tcW w:w="5739" w:type="dxa"/>
            <w:tcBorders>
              <w:top w:val="nil"/>
              <w:left w:val="nil"/>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900"/>
              <w:jc w:val="center"/>
              <w:rPr>
                <w:rFonts w:ascii="Times New Roman" w:eastAsia="Times New Roman" w:hAnsi="Times New Roman" w:cs="Times New Roman"/>
                <w:vanish/>
                <w:lang w:val="bg-BG" w:eastAsia="bg-BG"/>
              </w:rPr>
            </w:pPr>
          </w:p>
        </w:tc>
        <w:tc>
          <w:tcPr>
            <w:tcW w:w="87" w:type="dxa"/>
            <w:tcBorders>
              <w:top w:val="nil"/>
              <w:left w:val="nil"/>
              <w:bottom w:val="single" w:sz="8" w:space="0" w:color="auto"/>
              <w:right w:val="nil"/>
            </w:tcBorders>
            <w:vAlign w:val="center"/>
          </w:tcPr>
          <w:p w:rsidR="0021204D" w:rsidRPr="0021204D" w:rsidRDefault="0021204D" w:rsidP="0021204D">
            <w:pPr>
              <w:spacing w:after="0" w:line="240" w:lineRule="auto"/>
              <w:ind w:left="-360" w:right="-288" w:firstLine="900"/>
              <w:rPr>
                <w:rFonts w:ascii="Times New Roman" w:eastAsia="Times New Roman" w:hAnsi="Times New Roman" w:cs="Times New Roman"/>
                <w:vanish/>
                <w:sz w:val="24"/>
                <w:szCs w:val="24"/>
                <w:lang w:val="bg-BG" w:eastAsia="bg-BG"/>
              </w:rPr>
            </w:pPr>
            <w:r w:rsidRPr="0021204D">
              <w:rPr>
                <w:rFonts w:ascii="Times New Roman" w:eastAsia="Times New Roman" w:hAnsi="Times New Roman" w:cs="Times New Roman"/>
                <w:vanish/>
                <w:sz w:val="24"/>
                <w:szCs w:val="24"/>
                <w:lang w:val="bg-BG" w:eastAsia="bg-BG"/>
              </w:rPr>
              <w:t> </w:t>
            </w:r>
          </w:p>
        </w:tc>
      </w:tr>
      <w:tr w:rsidR="0021204D" w:rsidRPr="0021204D" w:rsidTr="000721DD">
        <w:trPr>
          <w:gridAfter w:val="1"/>
          <w:wAfter w:w="20" w:type="dxa"/>
          <w:hidden/>
        </w:trPr>
        <w:tc>
          <w:tcPr>
            <w:tcW w:w="305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900"/>
              <w:jc w:val="center"/>
              <w:rPr>
                <w:rFonts w:ascii="Times New Roman" w:eastAsia="Times New Roman" w:hAnsi="Times New Roman" w:cs="Times New Roman"/>
                <w:vanish/>
                <w:lang w:val="bg-BG" w:eastAsia="bg-BG"/>
              </w:rPr>
            </w:pPr>
          </w:p>
        </w:tc>
        <w:tc>
          <w:tcPr>
            <w:tcW w:w="5826" w:type="dxa"/>
            <w:gridSpan w:val="2"/>
            <w:tcBorders>
              <w:top w:val="nil"/>
              <w:left w:val="nil"/>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900"/>
              <w:jc w:val="center"/>
              <w:rPr>
                <w:rFonts w:ascii="Times New Roman" w:eastAsia="Times New Roman" w:hAnsi="Times New Roman" w:cs="Times New Roman"/>
                <w:vanish/>
                <w:lang w:val="bg-BG" w:eastAsia="bg-BG"/>
              </w:rPr>
            </w:pPr>
          </w:p>
        </w:tc>
      </w:tr>
      <w:tr w:rsidR="0021204D" w:rsidRPr="0021204D" w:rsidTr="000721DD">
        <w:trPr>
          <w:gridAfter w:val="1"/>
          <w:wAfter w:w="20" w:type="dxa"/>
          <w:hidden/>
        </w:trPr>
        <w:tc>
          <w:tcPr>
            <w:tcW w:w="305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900"/>
              <w:jc w:val="center"/>
              <w:rPr>
                <w:rFonts w:ascii="Times New Roman" w:eastAsia="Times New Roman" w:hAnsi="Times New Roman" w:cs="Times New Roman"/>
                <w:vanish/>
                <w:lang w:val="bg-BG" w:eastAsia="bg-BG"/>
              </w:rPr>
            </w:pPr>
          </w:p>
        </w:tc>
        <w:tc>
          <w:tcPr>
            <w:tcW w:w="5826" w:type="dxa"/>
            <w:gridSpan w:val="2"/>
            <w:tcBorders>
              <w:top w:val="nil"/>
              <w:left w:val="nil"/>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900"/>
              <w:jc w:val="center"/>
              <w:rPr>
                <w:rFonts w:ascii="Times New Roman" w:eastAsia="Times New Roman" w:hAnsi="Times New Roman" w:cs="Times New Roman"/>
                <w:vanish/>
                <w:lang w:val="bg-BG" w:eastAsia="bg-BG"/>
              </w:rPr>
            </w:pPr>
          </w:p>
        </w:tc>
      </w:tr>
      <w:tr w:rsidR="0021204D" w:rsidRPr="0021204D" w:rsidTr="000721DD">
        <w:trPr>
          <w:gridAfter w:val="1"/>
          <w:wAfter w:w="20" w:type="dxa"/>
          <w:hidden/>
        </w:trPr>
        <w:tc>
          <w:tcPr>
            <w:tcW w:w="305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900"/>
              <w:jc w:val="center"/>
              <w:rPr>
                <w:rFonts w:ascii="Times New Roman" w:eastAsia="Times New Roman" w:hAnsi="Times New Roman" w:cs="Times New Roman"/>
                <w:vanish/>
                <w:lang w:val="bg-BG" w:eastAsia="bg-BG"/>
              </w:rPr>
            </w:pPr>
          </w:p>
        </w:tc>
        <w:tc>
          <w:tcPr>
            <w:tcW w:w="5826" w:type="dxa"/>
            <w:gridSpan w:val="2"/>
            <w:tcBorders>
              <w:top w:val="nil"/>
              <w:left w:val="nil"/>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900"/>
              <w:jc w:val="center"/>
              <w:rPr>
                <w:rFonts w:ascii="Times New Roman" w:eastAsia="Times New Roman" w:hAnsi="Times New Roman" w:cs="Times New Roman"/>
                <w:vanish/>
                <w:lang w:val="bg-BG" w:eastAsia="bg-BG"/>
              </w:rPr>
            </w:pPr>
          </w:p>
        </w:tc>
      </w:tr>
      <w:tr w:rsidR="0021204D" w:rsidRPr="0021204D" w:rsidTr="000721DD">
        <w:trPr>
          <w:gridAfter w:val="1"/>
          <w:wAfter w:w="20" w:type="dxa"/>
          <w:hidden/>
        </w:trPr>
        <w:tc>
          <w:tcPr>
            <w:tcW w:w="305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900"/>
              <w:jc w:val="center"/>
              <w:rPr>
                <w:rFonts w:ascii="Times New Roman" w:eastAsia="Times New Roman" w:hAnsi="Times New Roman" w:cs="Times New Roman"/>
                <w:vanish/>
                <w:lang w:val="bg-BG" w:eastAsia="bg-BG"/>
              </w:rPr>
            </w:pPr>
          </w:p>
        </w:tc>
        <w:tc>
          <w:tcPr>
            <w:tcW w:w="5826" w:type="dxa"/>
            <w:gridSpan w:val="2"/>
            <w:tcBorders>
              <w:top w:val="nil"/>
              <w:left w:val="nil"/>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900"/>
              <w:jc w:val="center"/>
              <w:rPr>
                <w:rFonts w:ascii="Times New Roman" w:eastAsia="Times New Roman" w:hAnsi="Times New Roman" w:cs="Times New Roman"/>
                <w:vanish/>
                <w:lang w:val="bg-BG" w:eastAsia="bg-BG"/>
              </w:rPr>
            </w:pPr>
          </w:p>
        </w:tc>
      </w:tr>
      <w:tr w:rsidR="0021204D" w:rsidRPr="0021204D" w:rsidTr="000721DD">
        <w:trPr>
          <w:gridAfter w:val="1"/>
          <w:wAfter w:w="20" w:type="dxa"/>
          <w:hidden/>
        </w:trPr>
        <w:tc>
          <w:tcPr>
            <w:tcW w:w="305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900"/>
              <w:jc w:val="center"/>
              <w:rPr>
                <w:rFonts w:ascii="Times New Roman" w:eastAsia="Times New Roman" w:hAnsi="Times New Roman" w:cs="Times New Roman"/>
                <w:vanish/>
                <w:lang w:val="bg-BG" w:eastAsia="bg-BG"/>
              </w:rPr>
            </w:pPr>
          </w:p>
        </w:tc>
        <w:tc>
          <w:tcPr>
            <w:tcW w:w="5826" w:type="dxa"/>
            <w:gridSpan w:val="2"/>
            <w:tcBorders>
              <w:top w:val="nil"/>
              <w:left w:val="nil"/>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900"/>
              <w:jc w:val="center"/>
              <w:rPr>
                <w:rFonts w:ascii="Times New Roman" w:eastAsia="Times New Roman" w:hAnsi="Times New Roman" w:cs="Times New Roman"/>
                <w:vanish/>
                <w:lang w:val="bg-BG" w:eastAsia="bg-BG"/>
              </w:rPr>
            </w:pPr>
          </w:p>
        </w:tc>
      </w:tr>
      <w:tr w:rsidR="0021204D" w:rsidRPr="0021204D" w:rsidTr="000721DD">
        <w:trPr>
          <w:gridAfter w:val="1"/>
          <w:wAfter w:w="20" w:type="dxa"/>
          <w:hidden/>
        </w:trPr>
        <w:tc>
          <w:tcPr>
            <w:tcW w:w="305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900"/>
              <w:jc w:val="center"/>
              <w:rPr>
                <w:rFonts w:ascii="Times New Roman" w:eastAsia="Times New Roman" w:hAnsi="Times New Roman" w:cs="Times New Roman"/>
                <w:vanish/>
                <w:lang w:val="bg-BG" w:eastAsia="bg-BG"/>
              </w:rPr>
            </w:pPr>
          </w:p>
        </w:tc>
        <w:tc>
          <w:tcPr>
            <w:tcW w:w="5826" w:type="dxa"/>
            <w:gridSpan w:val="2"/>
            <w:tcBorders>
              <w:top w:val="nil"/>
              <w:left w:val="nil"/>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900"/>
              <w:jc w:val="center"/>
              <w:rPr>
                <w:rFonts w:ascii="Times New Roman" w:eastAsia="Times New Roman" w:hAnsi="Times New Roman" w:cs="Times New Roman"/>
                <w:vanish/>
                <w:lang w:val="bg-BG" w:eastAsia="bg-BG"/>
              </w:rPr>
            </w:pPr>
          </w:p>
        </w:tc>
      </w:tr>
      <w:tr w:rsidR="0021204D" w:rsidRPr="0021204D" w:rsidTr="000721DD">
        <w:trPr>
          <w:gridAfter w:val="1"/>
          <w:wAfter w:w="20" w:type="dxa"/>
          <w:hidden/>
        </w:trPr>
        <w:tc>
          <w:tcPr>
            <w:tcW w:w="305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900"/>
              <w:jc w:val="center"/>
              <w:rPr>
                <w:rFonts w:ascii="Times New Roman" w:eastAsia="Times New Roman" w:hAnsi="Times New Roman" w:cs="Times New Roman"/>
                <w:vanish/>
                <w:lang w:val="bg-BG" w:eastAsia="bg-BG"/>
              </w:rPr>
            </w:pPr>
          </w:p>
        </w:tc>
        <w:tc>
          <w:tcPr>
            <w:tcW w:w="5826" w:type="dxa"/>
            <w:gridSpan w:val="2"/>
            <w:tcBorders>
              <w:top w:val="nil"/>
              <w:left w:val="nil"/>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900"/>
              <w:jc w:val="center"/>
              <w:rPr>
                <w:rFonts w:ascii="Times New Roman" w:eastAsia="Times New Roman" w:hAnsi="Times New Roman" w:cs="Times New Roman"/>
                <w:vanish/>
                <w:lang w:val="bg-BG" w:eastAsia="bg-BG"/>
              </w:rPr>
            </w:pPr>
          </w:p>
        </w:tc>
      </w:tr>
      <w:tr w:rsidR="0021204D" w:rsidRPr="0021204D" w:rsidTr="000721DD">
        <w:trPr>
          <w:gridAfter w:val="1"/>
          <w:wAfter w:w="20" w:type="dxa"/>
          <w:hidden/>
        </w:trPr>
        <w:tc>
          <w:tcPr>
            <w:tcW w:w="305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900"/>
              <w:jc w:val="center"/>
              <w:rPr>
                <w:rFonts w:ascii="Times New Roman" w:eastAsia="Times New Roman" w:hAnsi="Times New Roman" w:cs="Times New Roman"/>
                <w:vanish/>
                <w:lang w:val="bg-BG" w:eastAsia="bg-BG"/>
              </w:rPr>
            </w:pPr>
          </w:p>
        </w:tc>
        <w:tc>
          <w:tcPr>
            <w:tcW w:w="5826" w:type="dxa"/>
            <w:gridSpan w:val="2"/>
            <w:tcBorders>
              <w:top w:val="nil"/>
              <w:left w:val="nil"/>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900"/>
              <w:jc w:val="center"/>
              <w:rPr>
                <w:rFonts w:ascii="Times New Roman" w:eastAsia="Times New Roman" w:hAnsi="Times New Roman" w:cs="Times New Roman"/>
                <w:vanish/>
                <w:lang w:val="bg-BG" w:eastAsia="bg-BG"/>
              </w:rPr>
            </w:pPr>
          </w:p>
        </w:tc>
      </w:tr>
      <w:tr w:rsidR="0021204D" w:rsidRPr="0021204D" w:rsidTr="000721DD">
        <w:trPr>
          <w:gridAfter w:val="1"/>
          <w:wAfter w:w="20" w:type="dxa"/>
          <w:hidden/>
        </w:trPr>
        <w:tc>
          <w:tcPr>
            <w:tcW w:w="3052"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900"/>
              <w:jc w:val="center"/>
              <w:rPr>
                <w:rFonts w:ascii="Times New Roman" w:eastAsia="Times New Roman" w:hAnsi="Times New Roman" w:cs="Times New Roman"/>
                <w:vanish/>
                <w:lang w:val="bg-BG" w:eastAsia="bg-BG"/>
              </w:rPr>
            </w:pPr>
          </w:p>
        </w:tc>
        <w:tc>
          <w:tcPr>
            <w:tcW w:w="5826" w:type="dxa"/>
            <w:gridSpan w:val="2"/>
            <w:tcBorders>
              <w:top w:val="nil"/>
              <w:left w:val="nil"/>
              <w:bottom w:val="single" w:sz="4"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900"/>
              <w:jc w:val="center"/>
              <w:rPr>
                <w:rFonts w:ascii="Times New Roman" w:eastAsia="Times New Roman" w:hAnsi="Times New Roman" w:cs="Times New Roman"/>
                <w:vanish/>
                <w:lang w:val="bg-BG" w:eastAsia="bg-BG"/>
              </w:rPr>
            </w:pPr>
          </w:p>
        </w:tc>
      </w:tr>
      <w:tr w:rsidR="0021204D" w:rsidRPr="0021204D" w:rsidTr="000721DD">
        <w:tc>
          <w:tcPr>
            <w:tcW w:w="3052"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21204D" w:rsidRPr="0021204D" w:rsidRDefault="0021204D" w:rsidP="0021204D">
            <w:pPr>
              <w:spacing w:after="0" w:line="240" w:lineRule="auto"/>
              <w:ind w:right="123"/>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iCs/>
                <w:sz w:val="20"/>
                <w:szCs w:val="20"/>
                <w:lang w:val="bg-BG" w:eastAsia="bg-BG"/>
              </w:rPr>
              <w:t>Наблюдаван</w:t>
            </w:r>
            <w:r w:rsidRPr="0021204D">
              <w:rPr>
                <w:rFonts w:ascii="Times New Roman" w:eastAsia="Times New Roman" w:hAnsi="Times New Roman" w:cs="Times New Roman"/>
                <w:iCs/>
                <w:sz w:val="20"/>
                <w:szCs w:val="20"/>
                <w:lang w:val="bg-BG" w:eastAsia="bg-BG"/>
              </w:rPr>
              <w:br/>
              <w:t>елемент</w:t>
            </w:r>
          </w:p>
        </w:tc>
        <w:tc>
          <w:tcPr>
            <w:tcW w:w="5826"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17" w:right="22" w:firstLine="1"/>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iCs/>
                <w:sz w:val="20"/>
                <w:szCs w:val="20"/>
                <w:lang w:val="bg-BG" w:eastAsia="bg-BG"/>
              </w:rPr>
              <w:t>Точност на измерванията или наблюденията, желана за експлоатацията</w:t>
            </w:r>
          </w:p>
        </w:tc>
        <w:tc>
          <w:tcPr>
            <w:tcW w:w="20" w:type="dxa"/>
            <w:tcBorders>
              <w:top w:val="nil"/>
              <w:left w:val="nil"/>
              <w:bottom w:val="nil"/>
              <w:right w:val="nil"/>
            </w:tcBorders>
            <w:vAlign w:val="center"/>
          </w:tcPr>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w:t>
            </w:r>
          </w:p>
        </w:tc>
      </w:tr>
      <w:tr w:rsidR="0021204D" w:rsidRPr="0021204D" w:rsidTr="000721DD">
        <w:tc>
          <w:tcPr>
            <w:tcW w:w="30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21204D" w:rsidRPr="0021204D" w:rsidRDefault="0021204D" w:rsidP="0021204D">
            <w:pPr>
              <w:spacing w:after="0" w:line="240" w:lineRule="auto"/>
              <w:ind w:right="123"/>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Средна стойност на параметрите на</w:t>
            </w:r>
            <w:r w:rsidRPr="0021204D">
              <w:rPr>
                <w:rFonts w:ascii="Times New Roman" w:eastAsia="Times New Roman" w:hAnsi="Times New Roman" w:cs="Times New Roman"/>
                <w:sz w:val="20"/>
                <w:szCs w:val="20"/>
                <w:lang w:val="bg-BG" w:eastAsia="bg-BG"/>
              </w:rPr>
              <w:br/>
              <w:t>приземния вятър</w:t>
            </w:r>
          </w:p>
        </w:tc>
        <w:tc>
          <w:tcPr>
            <w:tcW w:w="5826" w:type="dxa"/>
            <w:gridSpan w:val="2"/>
            <w:tcBorders>
              <w:top w:val="nil"/>
              <w:left w:val="nil"/>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17" w:right="22" w:firstLine="1"/>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Посока: ± 10°</w:t>
            </w:r>
            <w:r w:rsidRPr="0021204D">
              <w:rPr>
                <w:rFonts w:ascii="Times New Roman" w:eastAsia="Times New Roman" w:hAnsi="Times New Roman" w:cs="Times New Roman"/>
                <w:sz w:val="20"/>
                <w:szCs w:val="20"/>
                <w:lang w:val="bg-BG" w:eastAsia="bg-BG"/>
              </w:rPr>
              <w:br/>
              <w:t xml:space="preserve">Скорост: ± 0,5 m/s (1 </w:t>
            </w:r>
            <w:r w:rsidRPr="0021204D">
              <w:rPr>
                <w:rFonts w:ascii="Times New Roman" w:eastAsia="Times New Roman" w:hAnsi="Times New Roman" w:cs="Times New Roman"/>
                <w:sz w:val="20"/>
                <w:szCs w:val="20"/>
                <w:lang w:eastAsia="bg-BG"/>
              </w:rPr>
              <w:t>kt</w:t>
            </w:r>
            <w:r w:rsidRPr="0021204D">
              <w:rPr>
                <w:rFonts w:ascii="Times New Roman" w:eastAsia="Times New Roman" w:hAnsi="Times New Roman" w:cs="Times New Roman"/>
                <w:sz w:val="20"/>
                <w:szCs w:val="20"/>
                <w:lang w:val="bg-BG" w:eastAsia="bg-BG"/>
              </w:rPr>
              <w:t xml:space="preserve">) до </w:t>
            </w:r>
            <w:r w:rsidRPr="0021204D">
              <w:rPr>
                <w:rFonts w:ascii="Times New Roman" w:eastAsia="Times New Roman" w:hAnsi="Times New Roman" w:cs="Times New Roman"/>
                <w:sz w:val="20"/>
                <w:szCs w:val="20"/>
                <w:lang w:val="bg-BG" w:eastAsia="bg-BG"/>
              </w:rPr>
              <w:br/>
              <w:t xml:space="preserve">5 m/s (10 </w:t>
            </w:r>
            <w:r w:rsidRPr="0021204D">
              <w:rPr>
                <w:rFonts w:ascii="Times New Roman" w:eastAsia="Times New Roman" w:hAnsi="Times New Roman" w:cs="Times New Roman"/>
                <w:sz w:val="20"/>
                <w:szCs w:val="20"/>
                <w:lang w:eastAsia="bg-BG"/>
              </w:rPr>
              <w:t>kt</w:t>
            </w:r>
            <w:r w:rsidRPr="0021204D">
              <w:rPr>
                <w:rFonts w:ascii="Times New Roman" w:eastAsia="Times New Roman" w:hAnsi="Times New Roman" w:cs="Times New Roman"/>
                <w:sz w:val="20"/>
                <w:szCs w:val="20"/>
                <w:lang w:val="bg-BG" w:eastAsia="bg-BG"/>
              </w:rPr>
              <w:t xml:space="preserve">)± 10% над 5 m/s (10 </w:t>
            </w:r>
            <w:r w:rsidRPr="0021204D">
              <w:rPr>
                <w:rFonts w:ascii="Times New Roman" w:eastAsia="Times New Roman" w:hAnsi="Times New Roman" w:cs="Times New Roman"/>
                <w:sz w:val="20"/>
                <w:szCs w:val="20"/>
                <w:lang w:eastAsia="bg-BG"/>
              </w:rPr>
              <w:t>kt</w:t>
            </w:r>
            <w:r w:rsidRPr="0021204D">
              <w:rPr>
                <w:rFonts w:ascii="Times New Roman" w:eastAsia="Times New Roman" w:hAnsi="Times New Roman" w:cs="Times New Roman"/>
                <w:sz w:val="20"/>
                <w:szCs w:val="20"/>
                <w:lang w:val="bg-BG" w:eastAsia="bg-BG"/>
              </w:rPr>
              <w:t>)</w:t>
            </w:r>
          </w:p>
        </w:tc>
        <w:tc>
          <w:tcPr>
            <w:tcW w:w="20" w:type="dxa"/>
            <w:tcBorders>
              <w:top w:val="nil"/>
              <w:left w:val="nil"/>
              <w:bottom w:val="nil"/>
              <w:right w:val="nil"/>
            </w:tcBorders>
            <w:vAlign w:val="center"/>
          </w:tcPr>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w:t>
            </w:r>
          </w:p>
        </w:tc>
      </w:tr>
      <w:tr w:rsidR="0021204D" w:rsidRPr="0021204D" w:rsidTr="000721DD">
        <w:tc>
          <w:tcPr>
            <w:tcW w:w="30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21204D" w:rsidRPr="0021204D" w:rsidRDefault="0021204D" w:rsidP="0021204D">
            <w:pPr>
              <w:spacing w:after="0" w:line="240" w:lineRule="auto"/>
              <w:ind w:right="123"/>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Отклонения от средния приземен вятър</w:t>
            </w:r>
          </w:p>
        </w:tc>
        <w:tc>
          <w:tcPr>
            <w:tcW w:w="582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21204D" w:rsidRPr="0021204D" w:rsidRDefault="0021204D" w:rsidP="0021204D">
            <w:pPr>
              <w:spacing w:after="0" w:line="240" w:lineRule="auto"/>
              <w:ind w:left="17" w:right="22" w:firstLine="1"/>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1 m/s (± 2 </w:t>
            </w:r>
            <w:r w:rsidRPr="0021204D">
              <w:rPr>
                <w:rFonts w:ascii="Times New Roman" w:eastAsia="Times New Roman" w:hAnsi="Times New Roman" w:cs="Times New Roman"/>
                <w:sz w:val="20"/>
                <w:szCs w:val="20"/>
                <w:lang w:eastAsia="bg-BG"/>
              </w:rPr>
              <w:t>kt</w:t>
            </w:r>
            <w:r w:rsidRPr="0021204D">
              <w:rPr>
                <w:rFonts w:ascii="Times New Roman" w:eastAsia="Times New Roman" w:hAnsi="Times New Roman" w:cs="Times New Roman"/>
                <w:sz w:val="20"/>
                <w:szCs w:val="20"/>
                <w:lang w:val="bg-BG" w:eastAsia="bg-BG"/>
              </w:rPr>
              <w:t>) с отчитане на надлъжната и</w:t>
            </w:r>
            <w:r w:rsidRPr="0021204D">
              <w:rPr>
                <w:rFonts w:ascii="Times New Roman" w:eastAsia="Times New Roman" w:hAnsi="Times New Roman" w:cs="Times New Roman"/>
                <w:sz w:val="20"/>
                <w:szCs w:val="20"/>
                <w:lang w:val="bg-BG" w:eastAsia="bg-BG"/>
              </w:rPr>
              <w:br/>
              <w:t>странична компонента</w:t>
            </w:r>
          </w:p>
        </w:tc>
        <w:tc>
          <w:tcPr>
            <w:tcW w:w="20" w:type="dxa"/>
            <w:tcBorders>
              <w:top w:val="nil"/>
              <w:left w:val="nil"/>
              <w:bottom w:val="nil"/>
              <w:right w:val="nil"/>
            </w:tcBorders>
            <w:vAlign w:val="center"/>
          </w:tcPr>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w:t>
            </w:r>
          </w:p>
        </w:tc>
      </w:tr>
      <w:tr w:rsidR="0021204D" w:rsidRPr="0021204D" w:rsidTr="000721DD">
        <w:tc>
          <w:tcPr>
            <w:tcW w:w="30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21204D" w:rsidRPr="0021204D" w:rsidRDefault="0021204D" w:rsidP="0021204D">
            <w:pPr>
              <w:spacing w:after="0" w:line="240" w:lineRule="auto"/>
              <w:ind w:right="123"/>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Видимост</w:t>
            </w:r>
          </w:p>
        </w:tc>
        <w:tc>
          <w:tcPr>
            <w:tcW w:w="582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21204D" w:rsidRPr="0021204D" w:rsidRDefault="0021204D" w:rsidP="0021204D">
            <w:pPr>
              <w:spacing w:after="0" w:line="240" w:lineRule="auto"/>
              <w:ind w:left="17" w:right="22" w:firstLine="1"/>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50 m до 600 m</w:t>
            </w:r>
            <w:r w:rsidRPr="0021204D">
              <w:rPr>
                <w:rFonts w:ascii="Times New Roman" w:eastAsia="Times New Roman" w:hAnsi="Times New Roman" w:cs="Times New Roman"/>
                <w:sz w:val="20"/>
                <w:szCs w:val="20"/>
                <w:lang w:val="bg-BG" w:eastAsia="bg-BG"/>
              </w:rPr>
              <w:br/>
              <w:t>± 10% между 600 и 1500 m</w:t>
            </w:r>
            <w:r w:rsidRPr="0021204D">
              <w:rPr>
                <w:rFonts w:ascii="Times New Roman" w:eastAsia="Times New Roman" w:hAnsi="Times New Roman" w:cs="Times New Roman"/>
                <w:sz w:val="20"/>
                <w:szCs w:val="20"/>
                <w:lang w:val="bg-BG" w:eastAsia="bg-BG"/>
              </w:rPr>
              <w:br/>
              <w:t>± 20% над 1500 m</w:t>
            </w:r>
          </w:p>
        </w:tc>
        <w:tc>
          <w:tcPr>
            <w:tcW w:w="20" w:type="dxa"/>
            <w:tcBorders>
              <w:top w:val="nil"/>
              <w:left w:val="nil"/>
              <w:bottom w:val="nil"/>
              <w:right w:val="nil"/>
            </w:tcBorders>
            <w:vAlign w:val="center"/>
          </w:tcPr>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w:t>
            </w:r>
          </w:p>
        </w:tc>
      </w:tr>
      <w:tr w:rsidR="0021204D" w:rsidRPr="0021204D" w:rsidTr="000721DD">
        <w:tc>
          <w:tcPr>
            <w:tcW w:w="30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21204D" w:rsidRPr="0021204D" w:rsidRDefault="0021204D" w:rsidP="0021204D">
            <w:pPr>
              <w:spacing w:after="0" w:line="240" w:lineRule="auto"/>
              <w:ind w:right="123"/>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Видимост на пистата за</w:t>
            </w:r>
            <w:r w:rsidRPr="0021204D">
              <w:rPr>
                <w:rFonts w:ascii="Times New Roman" w:eastAsia="Times New Roman" w:hAnsi="Times New Roman" w:cs="Times New Roman"/>
                <w:sz w:val="20"/>
                <w:szCs w:val="20"/>
                <w:lang w:val="bg-BG" w:eastAsia="bg-BG"/>
              </w:rPr>
              <w:br/>
              <w:t>излитане и кацане</w:t>
            </w:r>
          </w:p>
        </w:tc>
        <w:tc>
          <w:tcPr>
            <w:tcW w:w="582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21204D" w:rsidRPr="0021204D" w:rsidRDefault="0021204D" w:rsidP="0021204D">
            <w:pPr>
              <w:spacing w:after="0" w:line="240" w:lineRule="auto"/>
              <w:ind w:left="17" w:right="22" w:firstLine="1"/>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10 m до 400 m</w:t>
            </w:r>
            <w:r w:rsidRPr="0021204D">
              <w:rPr>
                <w:rFonts w:ascii="Times New Roman" w:eastAsia="Times New Roman" w:hAnsi="Times New Roman" w:cs="Times New Roman"/>
                <w:sz w:val="20"/>
                <w:szCs w:val="20"/>
                <w:lang w:val="bg-BG" w:eastAsia="bg-BG"/>
              </w:rPr>
              <w:br/>
              <w:t>± 25 m между 400 и 800 m</w:t>
            </w:r>
            <w:r w:rsidRPr="0021204D">
              <w:rPr>
                <w:rFonts w:ascii="Times New Roman" w:eastAsia="Times New Roman" w:hAnsi="Times New Roman" w:cs="Times New Roman"/>
                <w:sz w:val="20"/>
                <w:szCs w:val="20"/>
                <w:lang w:val="bg-BG" w:eastAsia="bg-BG"/>
              </w:rPr>
              <w:br/>
              <w:t>± 10% над 800 m</w:t>
            </w:r>
          </w:p>
        </w:tc>
        <w:tc>
          <w:tcPr>
            <w:tcW w:w="20" w:type="dxa"/>
            <w:tcBorders>
              <w:top w:val="nil"/>
              <w:left w:val="nil"/>
              <w:bottom w:val="nil"/>
              <w:right w:val="nil"/>
            </w:tcBorders>
            <w:vAlign w:val="center"/>
          </w:tcPr>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w:t>
            </w:r>
          </w:p>
        </w:tc>
      </w:tr>
      <w:tr w:rsidR="0021204D" w:rsidRPr="0021204D" w:rsidTr="000721DD">
        <w:tc>
          <w:tcPr>
            <w:tcW w:w="30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21204D" w:rsidRPr="0021204D" w:rsidRDefault="0021204D" w:rsidP="0021204D">
            <w:pPr>
              <w:spacing w:after="0" w:line="240" w:lineRule="auto"/>
              <w:ind w:right="123"/>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Количество на облаците</w:t>
            </w:r>
          </w:p>
        </w:tc>
        <w:tc>
          <w:tcPr>
            <w:tcW w:w="582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21204D" w:rsidRPr="0021204D" w:rsidRDefault="0021204D" w:rsidP="0021204D">
            <w:pPr>
              <w:spacing w:after="0" w:line="240" w:lineRule="auto"/>
              <w:ind w:left="17" w:right="22" w:firstLine="1"/>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1/8 (една осма)</w:t>
            </w:r>
          </w:p>
        </w:tc>
        <w:tc>
          <w:tcPr>
            <w:tcW w:w="20" w:type="dxa"/>
            <w:tcBorders>
              <w:top w:val="nil"/>
              <w:left w:val="nil"/>
              <w:bottom w:val="nil"/>
              <w:right w:val="nil"/>
            </w:tcBorders>
            <w:vAlign w:val="center"/>
          </w:tcPr>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w:t>
            </w:r>
          </w:p>
        </w:tc>
      </w:tr>
      <w:tr w:rsidR="0021204D" w:rsidRPr="0021204D" w:rsidTr="000721DD">
        <w:tc>
          <w:tcPr>
            <w:tcW w:w="30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21204D" w:rsidRPr="0021204D" w:rsidRDefault="0021204D" w:rsidP="0021204D">
            <w:pPr>
              <w:spacing w:after="0" w:line="240" w:lineRule="auto"/>
              <w:ind w:right="123"/>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Височина на облаците</w:t>
            </w:r>
          </w:p>
        </w:tc>
        <w:tc>
          <w:tcPr>
            <w:tcW w:w="582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21204D" w:rsidRPr="0021204D" w:rsidRDefault="0021204D" w:rsidP="0021204D">
            <w:pPr>
              <w:spacing w:after="0" w:line="240" w:lineRule="auto"/>
              <w:ind w:left="17" w:right="22" w:firstLine="1"/>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10 m (33 ft) до 100 m (330 ft)</w:t>
            </w:r>
            <w:r w:rsidRPr="0021204D">
              <w:rPr>
                <w:rFonts w:ascii="Times New Roman" w:eastAsia="Times New Roman" w:hAnsi="Times New Roman" w:cs="Times New Roman"/>
                <w:sz w:val="20"/>
                <w:szCs w:val="20"/>
                <w:lang w:val="bg-BG" w:eastAsia="bg-BG"/>
              </w:rPr>
              <w:br/>
              <w:t>± 10% над 100 m (330 ft)</w:t>
            </w:r>
          </w:p>
        </w:tc>
        <w:tc>
          <w:tcPr>
            <w:tcW w:w="20" w:type="dxa"/>
            <w:tcBorders>
              <w:top w:val="nil"/>
              <w:left w:val="nil"/>
              <w:bottom w:val="nil"/>
              <w:right w:val="nil"/>
            </w:tcBorders>
            <w:vAlign w:val="center"/>
          </w:tcPr>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w:t>
            </w:r>
          </w:p>
        </w:tc>
      </w:tr>
      <w:tr w:rsidR="0021204D" w:rsidRPr="0021204D" w:rsidTr="000721DD">
        <w:tc>
          <w:tcPr>
            <w:tcW w:w="30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21204D" w:rsidRPr="0021204D" w:rsidRDefault="0021204D" w:rsidP="0021204D">
            <w:pPr>
              <w:spacing w:after="0" w:line="240" w:lineRule="auto"/>
              <w:ind w:right="123"/>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Температура на въздуха и</w:t>
            </w:r>
            <w:r w:rsidRPr="0021204D">
              <w:rPr>
                <w:rFonts w:ascii="Times New Roman" w:eastAsia="Times New Roman" w:hAnsi="Times New Roman" w:cs="Times New Roman"/>
                <w:sz w:val="20"/>
                <w:szCs w:val="20"/>
                <w:lang w:val="bg-BG" w:eastAsia="bg-BG"/>
              </w:rPr>
              <w:br/>
              <w:t>температура на точката на</w:t>
            </w:r>
            <w:r w:rsidRPr="0021204D">
              <w:rPr>
                <w:rFonts w:ascii="Times New Roman" w:eastAsia="Times New Roman" w:hAnsi="Times New Roman" w:cs="Times New Roman"/>
                <w:sz w:val="20"/>
                <w:szCs w:val="20"/>
                <w:lang w:val="bg-BG" w:eastAsia="bg-BG"/>
              </w:rPr>
              <w:br/>
              <w:t>оросяване</w:t>
            </w:r>
          </w:p>
        </w:tc>
        <w:tc>
          <w:tcPr>
            <w:tcW w:w="582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21204D" w:rsidRPr="0021204D" w:rsidRDefault="0021204D" w:rsidP="0021204D">
            <w:pPr>
              <w:spacing w:after="0" w:line="240" w:lineRule="auto"/>
              <w:ind w:left="17" w:right="22" w:firstLine="1"/>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1°</w:t>
            </w:r>
          </w:p>
        </w:tc>
        <w:tc>
          <w:tcPr>
            <w:tcW w:w="20" w:type="dxa"/>
            <w:tcBorders>
              <w:top w:val="nil"/>
              <w:left w:val="nil"/>
              <w:bottom w:val="nil"/>
              <w:right w:val="nil"/>
            </w:tcBorders>
            <w:vAlign w:val="center"/>
          </w:tcPr>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w:t>
            </w:r>
          </w:p>
        </w:tc>
      </w:tr>
      <w:tr w:rsidR="0021204D" w:rsidRPr="0021204D" w:rsidTr="000721DD">
        <w:tc>
          <w:tcPr>
            <w:tcW w:w="30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21204D" w:rsidRPr="0021204D" w:rsidRDefault="0021204D" w:rsidP="0021204D">
            <w:pPr>
              <w:spacing w:after="0" w:line="240" w:lineRule="auto"/>
              <w:ind w:right="123"/>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Стойност на налягането (QNH, QFE)</w:t>
            </w:r>
          </w:p>
        </w:tc>
        <w:tc>
          <w:tcPr>
            <w:tcW w:w="582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21204D" w:rsidRPr="0021204D" w:rsidRDefault="0021204D" w:rsidP="0021204D">
            <w:pPr>
              <w:spacing w:after="0" w:line="240" w:lineRule="auto"/>
              <w:ind w:left="17" w:right="22" w:firstLine="1"/>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0,5 hPa</w:t>
            </w:r>
          </w:p>
        </w:tc>
        <w:tc>
          <w:tcPr>
            <w:tcW w:w="20" w:type="dxa"/>
            <w:tcBorders>
              <w:top w:val="nil"/>
              <w:left w:val="nil"/>
              <w:bottom w:val="nil"/>
              <w:right w:val="nil"/>
            </w:tcBorders>
            <w:vAlign w:val="center"/>
          </w:tcPr>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w:t>
            </w:r>
          </w:p>
        </w:tc>
      </w:tr>
    </w:tbl>
    <w:p w:rsidR="0021204D" w:rsidRPr="0021204D" w:rsidRDefault="0021204D" w:rsidP="0021204D">
      <w:pPr>
        <w:tabs>
          <w:tab w:val="left" w:pos="0"/>
        </w:tabs>
        <w:spacing w:after="0" w:line="240" w:lineRule="auto"/>
        <w:ind w:right="264"/>
        <w:jc w:val="right"/>
        <w:rPr>
          <w:rFonts w:ascii="Times New Roman" w:eastAsia="Times New Roman" w:hAnsi="Times New Roman" w:cs="Times New Roman"/>
          <w:b/>
          <w:sz w:val="24"/>
          <w:szCs w:val="24"/>
          <w:lang w:eastAsia="bg-BG"/>
        </w:rPr>
      </w:pPr>
    </w:p>
    <w:p w:rsidR="0021204D" w:rsidRPr="0021204D" w:rsidRDefault="0021204D" w:rsidP="0021204D">
      <w:pPr>
        <w:tabs>
          <w:tab w:val="left" w:pos="0"/>
        </w:tabs>
        <w:spacing w:after="0" w:line="240" w:lineRule="auto"/>
        <w:ind w:right="264"/>
        <w:rPr>
          <w:rFonts w:ascii="Times New Roman" w:eastAsia="Times New Roman" w:hAnsi="Times New Roman" w:cs="Times New Roman"/>
          <w:b/>
          <w:sz w:val="24"/>
          <w:szCs w:val="24"/>
          <w:lang w:eastAsia="bg-BG"/>
        </w:rPr>
      </w:pPr>
    </w:p>
    <w:p w:rsidR="0021204D" w:rsidRPr="0021204D" w:rsidRDefault="0021204D" w:rsidP="0021204D">
      <w:pPr>
        <w:spacing w:after="0" w:line="240" w:lineRule="auto"/>
        <w:rPr>
          <w:rFonts w:ascii="Times New Roman" w:eastAsia="Times New Roman" w:hAnsi="Times New Roman" w:cs="Times New Roman"/>
          <w:sz w:val="24"/>
          <w:szCs w:val="24"/>
          <w:lang w:eastAsia="bg-BG"/>
        </w:rPr>
      </w:pPr>
      <w:r w:rsidRPr="0021204D">
        <w:rPr>
          <w:rFonts w:ascii="Times New Roman" w:eastAsia="Times New Roman" w:hAnsi="Times New Roman" w:cs="Times New Roman"/>
          <w:b/>
          <w:sz w:val="24"/>
          <w:szCs w:val="24"/>
          <w:lang w:val="bg-BG" w:eastAsia="bg-BG"/>
        </w:rPr>
        <w:t>Забележка.</w:t>
      </w:r>
      <w:r w:rsidRPr="0021204D">
        <w:rPr>
          <w:rFonts w:ascii="Times New Roman" w:eastAsia="Times New Roman" w:hAnsi="Times New Roman" w:cs="Times New Roman"/>
          <w:sz w:val="24"/>
          <w:szCs w:val="24"/>
          <w:lang w:val="bg-BG" w:eastAsia="bg-BG"/>
        </w:rPr>
        <w:t xml:space="preserve"> Ръководство по инструменти за измерване и методи за наблюдение се намират в документ</w:t>
      </w:r>
      <w:r w:rsidRPr="0021204D">
        <w:rPr>
          <w:rFonts w:ascii="Times New Roman" w:eastAsia="Times New Roman" w:hAnsi="Times New Roman" w:cs="Times New Roman"/>
          <w:sz w:val="24"/>
          <w:szCs w:val="24"/>
          <w:lang w:eastAsia="bg-BG"/>
        </w:rPr>
        <w:t xml:space="preserve"> № 8 </w:t>
      </w:r>
      <w:r w:rsidRPr="0021204D">
        <w:rPr>
          <w:rFonts w:ascii="Times New Roman" w:eastAsia="Times New Roman" w:hAnsi="Times New Roman" w:cs="Times New Roman"/>
          <w:sz w:val="24"/>
          <w:szCs w:val="24"/>
          <w:lang w:val="bg-BG" w:eastAsia="bg-BG"/>
        </w:rPr>
        <w:t xml:space="preserve">на </w:t>
      </w:r>
      <w:r w:rsidRPr="0021204D">
        <w:rPr>
          <w:rFonts w:ascii="Times New Roman" w:eastAsia="Times New Roman" w:hAnsi="Times New Roman" w:cs="Times New Roman"/>
          <w:sz w:val="24"/>
          <w:szCs w:val="24"/>
          <w:lang w:eastAsia="bg-BG"/>
        </w:rPr>
        <w:t>WMO</w:t>
      </w:r>
      <w:r w:rsidRPr="0021204D">
        <w:rPr>
          <w:rFonts w:ascii="Times New Roman" w:eastAsia="Times New Roman" w:hAnsi="Times New Roman" w:cs="Times New Roman"/>
          <w:sz w:val="24"/>
          <w:szCs w:val="24"/>
          <w:lang w:val="bg-BG" w:eastAsia="bg-BG"/>
        </w:rPr>
        <w:t xml:space="preserve"> </w:t>
      </w:r>
      <w:r w:rsidRPr="0021204D">
        <w:rPr>
          <w:rFonts w:ascii="Times New Roman" w:eastAsia="Times New Roman" w:hAnsi="Times New Roman" w:cs="Times New Roman"/>
          <w:sz w:val="24"/>
          <w:szCs w:val="24"/>
          <w:lang w:eastAsia="bg-BG"/>
        </w:rPr>
        <w:t>“Guide of meteorological instruments and methods of observations”</w:t>
      </w:r>
    </w:p>
    <w:p w:rsidR="0021204D" w:rsidRPr="0021204D" w:rsidRDefault="0021204D" w:rsidP="0021204D">
      <w:pPr>
        <w:spacing w:after="0" w:line="240" w:lineRule="auto"/>
        <w:rPr>
          <w:rFonts w:ascii="Times New Roman" w:eastAsia="Times New Roman" w:hAnsi="Times New Roman" w:cs="Times New Roman"/>
          <w:color w:val="FF0000"/>
          <w:sz w:val="24"/>
          <w:szCs w:val="24"/>
          <w:lang w:eastAsia="bg-BG"/>
        </w:rPr>
      </w:pPr>
    </w:p>
    <w:p w:rsidR="0021204D" w:rsidRPr="0021204D" w:rsidRDefault="0021204D" w:rsidP="0021204D">
      <w:pPr>
        <w:spacing w:after="0" w:line="240" w:lineRule="auto"/>
        <w:rPr>
          <w:rFonts w:ascii="Times New Roman" w:eastAsia="Times New Roman" w:hAnsi="Times New Roman" w:cs="Times New Roman"/>
          <w:color w:val="FF0000"/>
          <w:sz w:val="24"/>
          <w:szCs w:val="24"/>
          <w:lang w:val="bg-BG" w:eastAsia="bg-BG"/>
        </w:rPr>
      </w:pPr>
    </w:p>
    <w:p w:rsidR="0021204D" w:rsidRPr="0021204D" w:rsidRDefault="0021204D" w:rsidP="0021204D">
      <w:pPr>
        <w:spacing w:after="0" w:line="240" w:lineRule="auto"/>
        <w:rPr>
          <w:rFonts w:ascii="Times New Roman" w:eastAsia="Times New Roman" w:hAnsi="Times New Roman" w:cs="Times New Roman"/>
          <w:b/>
          <w:color w:val="FF0000"/>
          <w:sz w:val="24"/>
          <w:szCs w:val="24"/>
          <w:lang w:eastAsia="bg-BG"/>
        </w:rPr>
      </w:pPr>
      <w:r w:rsidRPr="0021204D">
        <w:rPr>
          <w:rFonts w:ascii="Times New Roman" w:eastAsia="Times New Roman" w:hAnsi="Times New Roman" w:cs="Times New Roman"/>
          <w:b/>
          <w:color w:val="FF0000"/>
          <w:sz w:val="24"/>
          <w:szCs w:val="24"/>
          <w:lang w:val="bg-BG" w:eastAsia="bg-BG"/>
        </w:rPr>
        <w:t xml:space="preserve"> </w:t>
      </w:r>
      <w:r w:rsidRPr="0021204D">
        <w:rPr>
          <w:rFonts w:ascii="Times New Roman" w:eastAsia="Times New Roman" w:hAnsi="Times New Roman" w:cs="Times New Roman"/>
          <w:b/>
          <w:color w:val="FF0000"/>
          <w:sz w:val="24"/>
          <w:szCs w:val="24"/>
          <w:lang w:eastAsia="bg-BG"/>
        </w:rPr>
        <w:t xml:space="preserve"> </w:t>
      </w:r>
    </w:p>
    <w:p w:rsidR="0021204D" w:rsidRPr="0021204D" w:rsidRDefault="0021204D" w:rsidP="0021204D">
      <w:pPr>
        <w:tabs>
          <w:tab w:val="left" w:pos="3060"/>
        </w:tabs>
        <w:spacing w:after="0" w:line="240" w:lineRule="auto"/>
        <w:rPr>
          <w:rFonts w:ascii="Times New Roman" w:eastAsia="Times New Roman" w:hAnsi="Times New Roman" w:cs="Times New Roman"/>
          <w:sz w:val="24"/>
          <w:szCs w:val="24"/>
          <w:lang w:val="bg-BG" w:eastAsia="bg-BG"/>
        </w:rPr>
      </w:pPr>
    </w:p>
    <w:p w:rsidR="0021204D" w:rsidRPr="0021204D" w:rsidRDefault="0021204D" w:rsidP="0021204D">
      <w:pPr>
        <w:tabs>
          <w:tab w:val="left" w:pos="0"/>
        </w:tabs>
        <w:spacing w:after="0" w:line="240" w:lineRule="auto"/>
        <w:jc w:val="right"/>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Таблица 1.2</w:t>
      </w:r>
    </w:p>
    <w:p w:rsidR="0021204D" w:rsidRPr="0021204D" w:rsidRDefault="0021204D" w:rsidP="0021204D">
      <w:pPr>
        <w:spacing w:after="0" w:line="240" w:lineRule="auto"/>
        <w:jc w:val="center"/>
        <w:rPr>
          <w:rFonts w:ascii="Times New Roman" w:eastAsia="Times New Roman" w:hAnsi="Times New Roman" w:cs="Times New Roman"/>
          <w:bCs/>
          <w:i/>
          <w:sz w:val="24"/>
          <w:szCs w:val="24"/>
          <w:lang w:val="bg-BG" w:eastAsia="bg-BG"/>
        </w:rPr>
      </w:pPr>
      <w:r w:rsidRPr="0021204D">
        <w:rPr>
          <w:rFonts w:ascii="Times New Roman" w:eastAsia="Times New Roman" w:hAnsi="Times New Roman" w:cs="Times New Roman"/>
          <w:bCs/>
          <w:i/>
          <w:sz w:val="24"/>
          <w:szCs w:val="24"/>
          <w:lang w:val="bg-BG" w:eastAsia="bg-BG"/>
        </w:rPr>
        <w:t>Шаблон за локално редовно (MET REPORT) и локално специално (SPECIAL) сведение</w:t>
      </w:r>
    </w:p>
    <w:p w:rsidR="0021204D" w:rsidRPr="0021204D" w:rsidRDefault="0021204D" w:rsidP="0021204D">
      <w:pPr>
        <w:spacing w:after="0" w:line="240" w:lineRule="auto"/>
        <w:rPr>
          <w:rFonts w:ascii="Times New Roman" w:eastAsia="Times New Roman" w:hAnsi="Times New Roman" w:cs="Times New Roman"/>
          <w:i/>
          <w:sz w:val="24"/>
          <w:szCs w:val="24"/>
          <w:lang w:val="bg-BG" w:eastAsia="bg-BG"/>
        </w:rPr>
      </w:pPr>
      <w:r w:rsidRPr="0021204D">
        <w:rPr>
          <w:rFonts w:ascii="Times New Roman" w:eastAsia="Times New Roman" w:hAnsi="Times New Roman" w:cs="Times New Roman"/>
          <w:i/>
          <w:sz w:val="24"/>
          <w:szCs w:val="24"/>
          <w:lang w:val="bg-BG" w:eastAsia="bg-BG"/>
        </w:rPr>
        <w:t> </w:t>
      </w:r>
    </w:p>
    <w:p w:rsidR="0021204D" w:rsidRPr="0021204D" w:rsidRDefault="0021204D" w:rsidP="0021204D">
      <w:pPr>
        <w:spacing w:after="0" w:line="240" w:lineRule="auto"/>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xml:space="preserve">Ключ: М – задължително включване, част от всяко съобщение; </w:t>
      </w:r>
    </w:p>
    <w:p w:rsidR="0021204D" w:rsidRPr="0021204D" w:rsidRDefault="0021204D" w:rsidP="0021204D">
      <w:pPr>
        <w:spacing w:after="0" w:line="240" w:lineRule="auto"/>
        <w:ind w:left="72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С – условно включване, зависи от метеорологичните условия или метода на наблюдение;</w:t>
      </w:r>
    </w:p>
    <w:p w:rsidR="0021204D" w:rsidRPr="0021204D" w:rsidRDefault="0021204D" w:rsidP="0021204D">
      <w:pPr>
        <w:spacing w:after="0" w:line="240" w:lineRule="auto"/>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О – опционално включване (незадължително).</w:t>
      </w:r>
    </w:p>
    <w:p w:rsidR="0021204D" w:rsidRPr="0021204D" w:rsidRDefault="0021204D" w:rsidP="0021204D">
      <w:pPr>
        <w:spacing w:after="0" w:line="240" w:lineRule="auto"/>
        <w:rPr>
          <w:rFonts w:ascii="Times New Roman" w:eastAsia="Times New Roman" w:hAnsi="Times New Roman" w:cs="Times New Roman"/>
          <w:sz w:val="24"/>
          <w:szCs w:val="24"/>
          <w:lang w:val="bg-BG" w:eastAsia="bg-BG"/>
        </w:rPr>
      </w:pPr>
    </w:p>
    <w:tbl>
      <w:tblPr>
        <w:tblW w:w="9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8"/>
        <w:gridCol w:w="2015"/>
        <w:gridCol w:w="372"/>
        <w:gridCol w:w="265"/>
        <w:gridCol w:w="831"/>
        <w:gridCol w:w="118"/>
        <w:gridCol w:w="82"/>
        <w:gridCol w:w="35"/>
        <w:gridCol w:w="19"/>
        <w:gridCol w:w="574"/>
        <w:gridCol w:w="1082"/>
        <w:gridCol w:w="88"/>
        <w:gridCol w:w="9"/>
        <w:gridCol w:w="713"/>
        <w:gridCol w:w="7"/>
        <w:gridCol w:w="360"/>
        <w:gridCol w:w="47"/>
        <w:gridCol w:w="1352"/>
      </w:tblGrid>
      <w:tr w:rsidR="0021204D" w:rsidRPr="0021204D" w:rsidTr="000721DD">
        <w:tc>
          <w:tcPr>
            <w:tcW w:w="1458" w:type="dxa"/>
            <w:shd w:val="clear" w:color="auto" w:fill="auto"/>
            <w:vAlign w:val="center"/>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bCs/>
                <w:sz w:val="20"/>
                <w:szCs w:val="20"/>
                <w:lang w:val="bg-BG" w:eastAsia="bg-BG"/>
              </w:rPr>
              <w:t>Елементи специфирани в глава 3</w:t>
            </w:r>
          </w:p>
        </w:tc>
        <w:tc>
          <w:tcPr>
            <w:tcW w:w="2015" w:type="dxa"/>
            <w:shd w:val="clear" w:color="auto" w:fill="auto"/>
            <w:vAlign w:val="center"/>
          </w:tcPr>
          <w:p w:rsidR="0021204D" w:rsidRPr="0021204D" w:rsidRDefault="0021204D" w:rsidP="0021204D">
            <w:pPr>
              <w:spacing w:after="0" w:line="240" w:lineRule="auto"/>
              <w:jc w:val="center"/>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bCs/>
                <w:sz w:val="20"/>
                <w:szCs w:val="20"/>
                <w:lang w:val="bg-BG" w:eastAsia="bg-BG"/>
              </w:rPr>
              <w:t>Подробно описание</w:t>
            </w:r>
          </w:p>
        </w:tc>
        <w:tc>
          <w:tcPr>
            <w:tcW w:w="4195" w:type="dxa"/>
            <w:gridSpan w:val="13"/>
            <w:shd w:val="clear" w:color="auto" w:fill="auto"/>
            <w:vAlign w:val="center"/>
          </w:tcPr>
          <w:p w:rsidR="0021204D" w:rsidRPr="0021204D" w:rsidRDefault="0021204D" w:rsidP="0021204D">
            <w:pPr>
              <w:spacing w:after="0" w:line="240" w:lineRule="auto"/>
              <w:jc w:val="center"/>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bCs/>
                <w:sz w:val="20"/>
                <w:szCs w:val="20"/>
                <w:lang w:val="bg-BG" w:eastAsia="bg-BG"/>
              </w:rPr>
              <w:t>Шаблон(и)</w:t>
            </w:r>
          </w:p>
        </w:tc>
        <w:tc>
          <w:tcPr>
            <w:tcW w:w="1759" w:type="dxa"/>
            <w:gridSpan w:val="3"/>
            <w:shd w:val="clear" w:color="auto" w:fill="auto"/>
            <w:vAlign w:val="center"/>
          </w:tcPr>
          <w:p w:rsidR="0021204D" w:rsidRPr="0021204D" w:rsidRDefault="0021204D" w:rsidP="0021204D">
            <w:pPr>
              <w:spacing w:after="0" w:line="240" w:lineRule="auto"/>
              <w:jc w:val="center"/>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bCs/>
                <w:sz w:val="20"/>
                <w:szCs w:val="20"/>
                <w:lang w:val="bg-BG" w:eastAsia="bg-BG"/>
              </w:rPr>
              <w:t>Примери</w:t>
            </w:r>
          </w:p>
        </w:tc>
      </w:tr>
      <w:tr w:rsidR="0021204D" w:rsidRPr="0021204D" w:rsidTr="000721DD">
        <w:tc>
          <w:tcPr>
            <w:tcW w:w="1458"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Индекс на типа съобщение(М)</w:t>
            </w:r>
          </w:p>
        </w:tc>
        <w:tc>
          <w:tcPr>
            <w:tcW w:w="2015"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Тип на съобщението </w:t>
            </w:r>
          </w:p>
        </w:tc>
        <w:tc>
          <w:tcPr>
            <w:tcW w:w="4195" w:type="dxa"/>
            <w:gridSpan w:val="13"/>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MET REPORT или SPECIAL</w:t>
            </w:r>
          </w:p>
        </w:tc>
        <w:tc>
          <w:tcPr>
            <w:tcW w:w="1759" w:type="dxa"/>
            <w:gridSpan w:val="3"/>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MET REPORT </w:t>
            </w:r>
            <w:r w:rsidRPr="0021204D">
              <w:rPr>
                <w:rFonts w:ascii="Times New Roman" w:eastAsia="Times New Roman" w:hAnsi="Times New Roman" w:cs="Times New Roman"/>
                <w:sz w:val="20"/>
                <w:szCs w:val="20"/>
                <w:lang w:val="bg-BG" w:eastAsia="bg-BG"/>
              </w:rPr>
              <w:br/>
              <w:t>SPECIAL</w:t>
            </w:r>
          </w:p>
        </w:tc>
      </w:tr>
      <w:tr w:rsidR="0021204D" w:rsidRPr="0021204D" w:rsidTr="000721DD">
        <w:tc>
          <w:tcPr>
            <w:tcW w:w="1458"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Индикатор за местоположение (М)</w:t>
            </w:r>
          </w:p>
        </w:tc>
        <w:tc>
          <w:tcPr>
            <w:tcW w:w="2015"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Индикатор за местоположение по ICAO (М)</w:t>
            </w:r>
          </w:p>
        </w:tc>
        <w:tc>
          <w:tcPr>
            <w:tcW w:w="4195" w:type="dxa"/>
            <w:gridSpan w:val="13"/>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nnnn</w:t>
            </w:r>
          </w:p>
        </w:tc>
        <w:tc>
          <w:tcPr>
            <w:tcW w:w="1759" w:type="dxa"/>
            <w:gridSpan w:val="3"/>
            <w:shd w:val="clear" w:color="auto" w:fill="auto"/>
            <w:vAlign w:val="center"/>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YUDO</w:t>
            </w:r>
            <w:r w:rsidRPr="0021204D">
              <w:rPr>
                <w:rFonts w:ascii="Times New Roman" w:eastAsia="Times New Roman" w:hAnsi="Times New Roman" w:cs="Times New Roman"/>
                <w:sz w:val="20"/>
                <w:szCs w:val="20"/>
                <w:vertAlign w:val="superscript"/>
                <w:lang w:val="bg-BG" w:eastAsia="bg-BG"/>
              </w:rPr>
              <w:t>1</w:t>
            </w:r>
          </w:p>
        </w:tc>
      </w:tr>
      <w:tr w:rsidR="0021204D" w:rsidRPr="0021204D" w:rsidTr="000721DD">
        <w:tc>
          <w:tcPr>
            <w:tcW w:w="1458"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Време на наблюдение (М)</w:t>
            </w:r>
          </w:p>
        </w:tc>
        <w:tc>
          <w:tcPr>
            <w:tcW w:w="2015"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Дата и време на наблюдението в UTC</w:t>
            </w:r>
          </w:p>
        </w:tc>
        <w:tc>
          <w:tcPr>
            <w:tcW w:w="4195" w:type="dxa"/>
            <w:gridSpan w:val="13"/>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nnnnnnZ</w:t>
            </w:r>
          </w:p>
        </w:tc>
        <w:tc>
          <w:tcPr>
            <w:tcW w:w="1759" w:type="dxa"/>
            <w:gridSpan w:val="3"/>
            <w:shd w:val="clear" w:color="auto" w:fill="auto"/>
            <w:vAlign w:val="center"/>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221630Z</w:t>
            </w:r>
          </w:p>
        </w:tc>
      </w:tr>
      <w:tr w:rsidR="0021204D" w:rsidRPr="0021204D" w:rsidTr="000721DD">
        <w:tc>
          <w:tcPr>
            <w:tcW w:w="1458"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Идентификатор на автоматизирано съобщение (С)</w:t>
            </w:r>
          </w:p>
        </w:tc>
        <w:tc>
          <w:tcPr>
            <w:tcW w:w="2015"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Идентификатор на автоматизирано съобщение (С)</w:t>
            </w:r>
          </w:p>
        </w:tc>
        <w:tc>
          <w:tcPr>
            <w:tcW w:w="4195" w:type="dxa"/>
            <w:gridSpan w:val="13"/>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AUTO</w:t>
            </w:r>
          </w:p>
        </w:tc>
        <w:tc>
          <w:tcPr>
            <w:tcW w:w="1759" w:type="dxa"/>
            <w:gridSpan w:val="3"/>
            <w:shd w:val="clear" w:color="auto" w:fill="auto"/>
            <w:vAlign w:val="center"/>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AUTO</w:t>
            </w:r>
          </w:p>
        </w:tc>
      </w:tr>
      <w:tr w:rsidR="0021204D" w:rsidRPr="0021204D" w:rsidTr="000721DD">
        <w:trPr>
          <w:trHeight w:val="26"/>
        </w:trPr>
        <w:tc>
          <w:tcPr>
            <w:tcW w:w="1458" w:type="dxa"/>
            <w:vMerge w:val="restart"/>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Приземен вятър (М)</w:t>
            </w:r>
          </w:p>
        </w:tc>
        <w:tc>
          <w:tcPr>
            <w:tcW w:w="2015"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Име на елемента (М)</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4195" w:type="dxa"/>
            <w:gridSpan w:val="13"/>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WIND</w:t>
            </w:r>
          </w:p>
        </w:tc>
        <w:tc>
          <w:tcPr>
            <w:tcW w:w="1759" w:type="dxa"/>
            <w:gridSpan w:val="3"/>
            <w:vMerge w:val="restart"/>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WIND 240/4MPS</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(WIND 240/8 KT)</w:t>
            </w:r>
          </w:p>
          <w:p w:rsidR="0021204D" w:rsidRPr="0021204D" w:rsidRDefault="0021204D" w:rsidP="0021204D">
            <w:pPr>
              <w:spacing w:after="0" w:line="240" w:lineRule="auto"/>
              <w:jc w:val="center"/>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WIND RWY 18 TDZ 190/6MPS </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(WIND RWY 18 TDZ 190/12KT)</w:t>
            </w:r>
          </w:p>
          <w:p w:rsidR="0021204D" w:rsidRPr="0021204D" w:rsidRDefault="0021204D" w:rsidP="0021204D">
            <w:pPr>
              <w:spacing w:after="0" w:line="240" w:lineRule="auto"/>
              <w:jc w:val="center"/>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WIND VRB1MPS (WIND VRB2KT)</w:t>
            </w:r>
          </w:p>
          <w:p w:rsidR="0021204D" w:rsidRPr="0021204D" w:rsidRDefault="0021204D" w:rsidP="0021204D">
            <w:pPr>
              <w:spacing w:after="0" w:line="240" w:lineRule="auto"/>
              <w:jc w:val="center"/>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WIND CALM</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WIND VRB BTN 350/ AND 050/1MPS</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(WIND VRB BTN 350/ AND 050/2KT)</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lastRenderedPageBreak/>
              <w:t>WIND 270/ABV49MPS</w:t>
            </w:r>
            <w:r w:rsidRPr="0021204D">
              <w:rPr>
                <w:rFonts w:ascii="Times New Roman" w:eastAsia="Times New Roman" w:hAnsi="Times New Roman" w:cs="Times New Roman"/>
                <w:sz w:val="20"/>
                <w:szCs w:val="20"/>
                <w:lang w:val="bg-BG" w:eastAsia="bg-BG"/>
              </w:rPr>
              <w:br/>
              <w:t>(WIND 270/ABV99KT)</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WIND 120/3MPS MAX9 MNM2</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(WIND 120/6KT MAX18 MNM4)</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WIND 020/5MPS VRB BTN 350/ AND 070/</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(WIND 020/10KT VRB BTN 350/ AND 070/)</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WIND RWY 14R MID 140/6MPS </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(WIND RWY 14R MID 140/12KT) </w:t>
            </w:r>
          </w:p>
        </w:tc>
      </w:tr>
      <w:tr w:rsidR="0021204D" w:rsidRPr="0021204D" w:rsidTr="000721DD">
        <w:trPr>
          <w:trHeight w:val="20"/>
        </w:trPr>
        <w:tc>
          <w:tcPr>
            <w:tcW w:w="1458"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015"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Писта за излитане и кацане (O)</w:t>
            </w:r>
            <w:r w:rsidRPr="0021204D">
              <w:rPr>
                <w:rFonts w:ascii="Times New Roman" w:eastAsia="Times New Roman" w:hAnsi="Times New Roman" w:cs="Times New Roman"/>
                <w:sz w:val="20"/>
                <w:szCs w:val="20"/>
                <w:vertAlign w:val="superscript"/>
                <w:lang w:val="bg-BG" w:eastAsia="bg-BG"/>
              </w:rPr>
              <w:t>2</w:t>
            </w:r>
          </w:p>
        </w:tc>
        <w:tc>
          <w:tcPr>
            <w:tcW w:w="4195" w:type="dxa"/>
            <w:gridSpan w:val="13"/>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RWY nn[L]  илиRWY nn[C]  илиRWY nn[R] </w:t>
            </w:r>
          </w:p>
        </w:tc>
        <w:tc>
          <w:tcPr>
            <w:tcW w:w="1759" w:type="dxa"/>
            <w:gridSpan w:val="3"/>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rPr>
          <w:trHeight w:val="20"/>
        </w:trPr>
        <w:tc>
          <w:tcPr>
            <w:tcW w:w="1458"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015"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Участък от пистата за излитане и кацане (О)</w:t>
            </w:r>
            <w:r w:rsidRPr="0021204D">
              <w:rPr>
                <w:rFonts w:ascii="Times New Roman" w:eastAsia="Times New Roman" w:hAnsi="Times New Roman" w:cs="Times New Roman"/>
                <w:sz w:val="20"/>
                <w:szCs w:val="20"/>
                <w:vertAlign w:val="superscript"/>
                <w:lang w:val="bg-BG" w:eastAsia="bg-BG"/>
              </w:rPr>
              <w:t>3</w:t>
            </w:r>
          </w:p>
        </w:tc>
        <w:tc>
          <w:tcPr>
            <w:tcW w:w="4195" w:type="dxa"/>
            <w:gridSpan w:val="13"/>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TDZ</w:t>
            </w:r>
          </w:p>
        </w:tc>
        <w:tc>
          <w:tcPr>
            <w:tcW w:w="1759" w:type="dxa"/>
            <w:gridSpan w:val="3"/>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rPr>
          <w:trHeight w:val="20"/>
        </w:trPr>
        <w:tc>
          <w:tcPr>
            <w:tcW w:w="1458"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015"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Посока на вятъра (М)</w:t>
            </w:r>
          </w:p>
        </w:tc>
        <w:tc>
          <w:tcPr>
            <w:tcW w:w="637" w:type="dxa"/>
            <w:gridSpan w:val="2"/>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nnn/</w:t>
            </w:r>
          </w:p>
        </w:tc>
        <w:tc>
          <w:tcPr>
            <w:tcW w:w="3551" w:type="dxa"/>
            <w:gridSpan w:val="10"/>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VRB BTN nnn/  AND</w:t>
            </w:r>
            <w:r w:rsidRPr="0021204D" w:rsidDel="00D83355">
              <w:rPr>
                <w:rFonts w:ascii="Times New Roman" w:eastAsia="Times New Roman" w:hAnsi="Times New Roman" w:cs="Times New Roman"/>
                <w:sz w:val="20"/>
                <w:szCs w:val="20"/>
                <w:lang w:val="bg-BG" w:eastAsia="bg-BG"/>
              </w:rPr>
              <w:t xml:space="preserve"> </w:t>
            </w:r>
            <w:r w:rsidRPr="0021204D">
              <w:rPr>
                <w:rFonts w:ascii="Times New Roman" w:eastAsia="Times New Roman" w:hAnsi="Times New Roman" w:cs="Times New Roman"/>
                <w:sz w:val="20"/>
                <w:szCs w:val="20"/>
                <w:lang w:val="bg-BG" w:eastAsia="bg-BG"/>
              </w:rPr>
              <w:t xml:space="preserve">nnn/ </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или VRB</w:t>
            </w:r>
          </w:p>
        </w:tc>
        <w:tc>
          <w:tcPr>
            <w:tcW w:w="367" w:type="dxa"/>
            <w:gridSpan w:val="2"/>
            <w:vMerge w:val="restart"/>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C</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A</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L</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M</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399" w:type="dxa"/>
            <w:gridSpan w:val="2"/>
            <w:vMerge w:val="restart"/>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rPr>
          <w:trHeight w:val="20"/>
        </w:trPr>
        <w:tc>
          <w:tcPr>
            <w:tcW w:w="1458"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015"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Скорост на вятъра (М)</w:t>
            </w:r>
          </w:p>
        </w:tc>
        <w:tc>
          <w:tcPr>
            <w:tcW w:w="4188" w:type="dxa"/>
            <w:gridSpan w:val="12"/>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[ABV]n[n][n] MPS (или [ABV]n[n]KT)</w:t>
            </w:r>
          </w:p>
        </w:tc>
        <w:tc>
          <w:tcPr>
            <w:tcW w:w="367" w:type="dxa"/>
            <w:gridSpan w:val="2"/>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399" w:type="dxa"/>
            <w:gridSpan w:val="2"/>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rPr>
          <w:trHeight w:val="20"/>
        </w:trPr>
        <w:tc>
          <w:tcPr>
            <w:tcW w:w="1458"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015"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Значителни вариации на скоростта на вятъра (C)</w:t>
            </w:r>
            <w:r w:rsidRPr="0021204D">
              <w:rPr>
                <w:rFonts w:ascii="Times New Roman" w:eastAsia="Times New Roman" w:hAnsi="Times New Roman" w:cs="Times New Roman"/>
                <w:sz w:val="20"/>
                <w:szCs w:val="20"/>
                <w:vertAlign w:val="superscript"/>
                <w:lang w:val="bg-BG" w:eastAsia="bg-BG"/>
              </w:rPr>
              <w:t>4</w:t>
            </w:r>
          </w:p>
        </w:tc>
        <w:tc>
          <w:tcPr>
            <w:tcW w:w="4188" w:type="dxa"/>
            <w:gridSpan w:val="12"/>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MAX[ABV]nn[n] MNMn[n]</w:t>
            </w:r>
          </w:p>
        </w:tc>
        <w:tc>
          <w:tcPr>
            <w:tcW w:w="367" w:type="dxa"/>
            <w:gridSpan w:val="2"/>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399" w:type="dxa"/>
            <w:gridSpan w:val="2"/>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rPr>
          <w:trHeight w:val="20"/>
        </w:trPr>
        <w:tc>
          <w:tcPr>
            <w:tcW w:w="1458"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015"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Значителни вариации на посоката на вятъра (C)</w:t>
            </w:r>
            <w:r w:rsidRPr="0021204D">
              <w:rPr>
                <w:rFonts w:ascii="Times New Roman" w:eastAsia="Times New Roman" w:hAnsi="Times New Roman" w:cs="Times New Roman"/>
                <w:sz w:val="20"/>
                <w:szCs w:val="20"/>
                <w:vertAlign w:val="superscript"/>
                <w:lang w:val="bg-BG" w:eastAsia="bg-BG"/>
              </w:rPr>
              <w:t>5</w:t>
            </w:r>
          </w:p>
        </w:tc>
        <w:tc>
          <w:tcPr>
            <w:tcW w:w="1468" w:type="dxa"/>
            <w:gridSpan w:val="3"/>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VRB BTN nnn/ AND</w:t>
            </w:r>
            <w:r w:rsidRPr="0021204D" w:rsidDel="00D83355">
              <w:rPr>
                <w:rFonts w:ascii="Times New Roman" w:eastAsia="Times New Roman" w:hAnsi="Times New Roman" w:cs="Times New Roman"/>
                <w:sz w:val="20"/>
                <w:szCs w:val="20"/>
                <w:lang w:val="bg-BG" w:eastAsia="bg-BG"/>
              </w:rPr>
              <w:t xml:space="preserve"> </w:t>
            </w:r>
            <w:r w:rsidRPr="0021204D">
              <w:rPr>
                <w:rFonts w:ascii="Times New Roman" w:eastAsia="Times New Roman" w:hAnsi="Times New Roman" w:cs="Times New Roman"/>
                <w:sz w:val="20"/>
                <w:szCs w:val="20"/>
                <w:lang w:val="bg-BG" w:eastAsia="bg-BG"/>
              </w:rPr>
              <w:t>nnn/</w:t>
            </w:r>
          </w:p>
        </w:tc>
        <w:tc>
          <w:tcPr>
            <w:tcW w:w="2720" w:type="dxa"/>
            <w:gridSpan w:val="9"/>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w:t>
            </w:r>
          </w:p>
        </w:tc>
        <w:tc>
          <w:tcPr>
            <w:tcW w:w="367" w:type="dxa"/>
            <w:gridSpan w:val="2"/>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399" w:type="dxa"/>
            <w:gridSpan w:val="2"/>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rPr>
          <w:trHeight w:val="20"/>
        </w:trPr>
        <w:tc>
          <w:tcPr>
            <w:tcW w:w="1458"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015"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Участък от пистата за излитане и кацане (О)</w:t>
            </w:r>
            <w:r w:rsidRPr="0021204D">
              <w:rPr>
                <w:rFonts w:ascii="Times New Roman" w:eastAsia="Times New Roman" w:hAnsi="Times New Roman" w:cs="Times New Roman"/>
                <w:sz w:val="20"/>
                <w:szCs w:val="20"/>
                <w:vertAlign w:val="superscript"/>
                <w:lang w:val="bg-BG" w:eastAsia="bg-BG"/>
              </w:rPr>
              <w:t>3</w:t>
            </w:r>
          </w:p>
        </w:tc>
        <w:tc>
          <w:tcPr>
            <w:tcW w:w="4195" w:type="dxa"/>
            <w:gridSpan w:val="13"/>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MID</w:t>
            </w:r>
          </w:p>
        </w:tc>
        <w:tc>
          <w:tcPr>
            <w:tcW w:w="1759" w:type="dxa"/>
            <w:gridSpan w:val="3"/>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c>
          <w:tcPr>
            <w:tcW w:w="1458"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015"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Посока на вятъра (O)</w:t>
            </w:r>
            <w:r w:rsidRPr="0021204D">
              <w:rPr>
                <w:rFonts w:ascii="Times New Roman" w:eastAsia="Times New Roman" w:hAnsi="Times New Roman" w:cs="Times New Roman"/>
                <w:sz w:val="20"/>
                <w:szCs w:val="20"/>
                <w:vertAlign w:val="superscript"/>
                <w:lang w:val="bg-BG" w:eastAsia="bg-BG"/>
              </w:rPr>
              <w:t xml:space="preserve"> 3</w:t>
            </w:r>
          </w:p>
        </w:tc>
        <w:tc>
          <w:tcPr>
            <w:tcW w:w="637" w:type="dxa"/>
            <w:gridSpan w:val="2"/>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nnn/</w:t>
            </w:r>
          </w:p>
        </w:tc>
        <w:tc>
          <w:tcPr>
            <w:tcW w:w="3551" w:type="dxa"/>
            <w:gridSpan w:val="10"/>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VRB BTN nnn/ AND</w:t>
            </w:r>
            <w:r w:rsidRPr="0021204D" w:rsidDel="00D83355">
              <w:rPr>
                <w:rFonts w:ascii="Times New Roman" w:eastAsia="Times New Roman" w:hAnsi="Times New Roman" w:cs="Times New Roman"/>
                <w:sz w:val="20"/>
                <w:szCs w:val="20"/>
                <w:lang w:val="bg-BG" w:eastAsia="bg-BG"/>
              </w:rPr>
              <w:t xml:space="preserve"> </w:t>
            </w:r>
            <w:r w:rsidRPr="0021204D">
              <w:rPr>
                <w:rFonts w:ascii="Times New Roman" w:eastAsia="Times New Roman" w:hAnsi="Times New Roman" w:cs="Times New Roman"/>
                <w:sz w:val="20"/>
                <w:szCs w:val="20"/>
                <w:lang w:val="bg-BG" w:eastAsia="bg-BG"/>
              </w:rPr>
              <w:t xml:space="preserve">nnn/ </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или VRB</w:t>
            </w:r>
          </w:p>
        </w:tc>
        <w:tc>
          <w:tcPr>
            <w:tcW w:w="367" w:type="dxa"/>
            <w:gridSpan w:val="2"/>
            <w:vMerge w:val="restart"/>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C</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A</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L</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M</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399" w:type="dxa"/>
            <w:gridSpan w:val="2"/>
            <w:vMerge w:val="restart"/>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c>
          <w:tcPr>
            <w:tcW w:w="1458"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015"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Скорост на вятъра (O)</w:t>
            </w:r>
            <w:r w:rsidRPr="0021204D">
              <w:rPr>
                <w:rFonts w:ascii="Times New Roman" w:eastAsia="Times New Roman" w:hAnsi="Times New Roman" w:cs="Times New Roman"/>
                <w:sz w:val="20"/>
                <w:szCs w:val="20"/>
                <w:vertAlign w:val="superscript"/>
                <w:lang w:val="bg-BG" w:eastAsia="bg-BG"/>
              </w:rPr>
              <w:t xml:space="preserve"> 3</w:t>
            </w:r>
          </w:p>
        </w:tc>
        <w:tc>
          <w:tcPr>
            <w:tcW w:w="4188" w:type="dxa"/>
            <w:gridSpan w:val="12"/>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[ABV]n[n][n]MPS (или [ABV]n[n]KT)</w:t>
            </w:r>
          </w:p>
        </w:tc>
        <w:tc>
          <w:tcPr>
            <w:tcW w:w="367" w:type="dxa"/>
            <w:gridSpan w:val="2"/>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399" w:type="dxa"/>
            <w:gridSpan w:val="2"/>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c>
          <w:tcPr>
            <w:tcW w:w="1458"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015"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Значителни вариации на скоростта на вятъра (C)</w:t>
            </w:r>
            <w:r w:rsidRPr="0021204D">
              <w:rPr>
                <w:rFonts w:ascii="Times New Roman" w:eastAsia="Times New Roman" w:hAnsi="Times New Roman" w:cs="Times New Roman"/>
                <w:sz w:val="20"/>
                <w:szCs w:val="20"/>
                <w:vertAlign w:val="superscript"/>
                <w:lang w:val="bg-BG" w:eastAsia="bg-BG"/>
              </w:rPr>
              <w:t>4</w:t>
            </w:r>
          </w:p>
        </w:tc>
        <w:tc>
          <w:tcPr>
            <w:tcW w:w="4188" w:type="dxa"/>
            <w:gridSpan w:val="12"/>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MAX[ABV]nn[n] MNMn[n]</w:t>
            </w:r>
          </w:p>
        </w:tc>
        <w:tc>
          <w:tcPr>
            <w:tcW w:w="367" w:type="dxa"/>
            <w:gridSpan w:val="2"/>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399" w:type="dxa"/>
            <w:gridSpan w:val="2"/>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c>
          <w:tcPr>
            <w:tcW w:w="1458"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015"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Значителни вариации на посоката на вятъра (C)</w:t>
            </w:r>
            <w:r w:rsidRPr="0021204D">
              <w:rPr>
                <w:rFonts w:ascii="Times New Roman" w:eastAsia="Times New Roman" w:hAnsi="Times New Roman" w:cs="Times New Roman"/>
                <w:sz w:val="20"/>
                <w:szCs w:val="20"/>
                <w:vertAlign w:val="superscript"/>
                <w:lang w:val="bg-BG" w:eastAsia="bg-BG"/>
              </w:rPr>
              <w:t>5</w:t>
            </w:r>
          </w:p>
        </w:tc>
        <w:tc>
          <w:tcPr>
            <w:tcW w:w="1586" w:type="dxa"/>
            <w:gridSpan w:val="4"/>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VRB BTN nnn/ AND</w:t>
            </w:r>
            <w:r w:rsidRPr="0021204D" w:rsidDel="00D83355">
              <w:rPr>
                <w:rFonts w:ascii="Times New Roman" w:eastAsia="Times New Roman" w:hAnsi="Times New Roman" w:cs="Times New Roman"/>
                <w:sz w:val="20"/>
                <w:szCs w:val="20"/>
                <w:lang w:val="bg-BG" w:eastAsia="bg-BG"/>
              </w:rPr>
              <w:t xml:space="preserve"> </w:t>
            </w:r>
            <w:r w:rsidRPr="0021204D">
              <w:rPr>
                <w:rFonts w:ascii="Times New Roman" w:eastAsia="Times New Roman" w:hAnsi="Times New Roman" w:cs="Times New Roman"/>
                <w:sz w:val="20"/>
                <w:szCs w:val="20"/>
                <w:lang w:val="bg-BG" w:eastAsia="bg-BG"/>
              </w:rPr>
              <w:t>nnn/</w:t>
            </w:r>
          </w:p>
        </w:tc>
        <w:tc>
          <w:tcPr>
            <w:tcW w:w="2602" w:type="dxa"/>
            <w:gridSpan w:val="8"/>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w:t>
            </w:r>
          </w:p>
        </w:tc>
        <w:tc>
          <w:tcPr>
            <w:tcW w:w="367" w:type="dxa"/>
            <w:gridSpan w:val="2"/>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399" w:type="dxa"/>
            <w:gridSpan w:val="2"/>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c>
          <w:tcPr>
            <w:tcW w:w="1458"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015"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Участък от пистата за излитане и кацане (О)</w:t>
            </w:r>
            <w:r w:rsidRPr="0021204D">
              <w:rPr>
                <w:rFonts w:ascii="Times New Roman" w:eastAsia="Times New Roman" w:hAnsi="Times New Roman" w:cs="Times New Roman"/>
                <w:sz w:val="20"/>
                <w:szCs w:val="20"/>
                <w:vertAlign w:val="superscript"/>
                <w:lang w:val="bg-BG" w:eastAsia="bg-BG"/>
              </w:rPr>
              <w:t>3</w:t>
            </w:r>
          </w:p>
        </w:tc>
        <w:tc>
          <w:tcPr>
            <w:tcW w:w="4195" w:type="dxa"/>
            <w:gridSpan w:val="13"/>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END</w:t>
            </w:r>
          </w:p>
        </w:tc>
        <w:tc>
          <w:tcPr>
            <w:tcW w:w="1759" w:type="dxa"/>
            <w:gridSpan w:val="3"/>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c>
          <w:tcPr>
            <w:tcW w:w="1458"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015"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Посока на вятъра (O)</w:t>
            </w:r>
            <w:r w:rsidRPr="0021204D">
              <w:rPr>
                <w:rFonts w:ascii="Times New Roman" w:eastAsia="Times New Roman" w:hAnsi="Times New Roman" w:cs="Times New Roman"/>
                <w:sz w:val="20"/>
                <w:szCs w:val="20"/>
                <w:vertAlign w:val="superscript"/>
                <w:lang w:val="bg-BG" w:eastAsia="bg-BG"/>
              </w:rPr>
              <w:t xml:space="preserve"> 3</w:t>
            </w:r>
          </w:p>
        </w:tc>
        <w:tc>
          <w:tcPr>
            <w:tcW w:w="1586" w:type="dxa"/>
            <w:gridSpan w:val="4"/>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nnn/</w:t>
            </w:r>
          </w:p>
        </w:tc>
        <w:tc>
          <w:tcPr>
            <w:tcW w:w="2602" w:type="dxa"/>
            <w:gridSpan w:val="8"/>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VRB BTN nnn/ AND</w:t>
            </w:r>
            <w:r w:rsidRPr="0021204D" w:rsidDel="00D83355">
              <w:rPr>
                <w:rFonts w:ascii="Times New Roman" w:eastAsia="Times New Roman" w:hAnsi="Times New Roman" w:cs="Times New Roman"/>
                <w:sz w:val="20"/>
                <w:szCs w:val="20"/>
                <w:lang w:val="bg-BG" w:eastAsia="bg-BG"/>
              </w:rPr>
              <w:t xml:space="preserve"> </w:t>
            </w:r>
            <w:r w:rsidRPr="0021204D">
              <w:rPr>
                <w:rFonts w:ascii="Times New Roman" w:eastAsia="Times New Roman" w:hAnsi="Times New Roman" w:cs="Times New Roman"/>
                <w:sz w:val="20"/>
                <w:szCs w:val="20"/>
                <w:lang w:val="bg-BG" w:eastAsia="bg-BG"/>
              </w:rPr>
              <w:t>nnn/ или VRB</w:t>
            </w:r>
          </w:p>
        </w:tc>
        <w:tc>
          <w:tcPr>
            <w:tcW w:w="367" w:type="dxa"/>
            <w:gridSpan w:val="2"/>
            <w:vMerge w:val="restart"/>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C</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A</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L</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M</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399" w:type="dxa"/>
            <w:gridSpan w:val="2"/>
            <w:vMerge w:val="restart"/>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c>
          <w:tcPr>
            <w:tcW w:w="1458"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015"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Скорост на вятъра (O)</w:t>
            </w:r>
            <w:r w:rsidRPr="0021204D">
              <w:rPr>
                <w:rFonts w:ascii="Times New Roman" w:eastAsia="Times New Roman" w:hAnsi="Times New Roman" w:cs="Times New Roman"/>
                <w:sz w:val="20"/>
                <w:szCs w:val="20"/>
                <w:vertAlign w:val="superscript"/>
                <w:lang w:val="bg-BG" w:eastAsia="bg-BG"/>
              </w:rPr>
              <w:t xml:space="preserve"> 3</w:t>
            </w:r>
          </w:p>
        </w:tc>
        <w:tc>
          <w:tcPr>
            <w:tcW w:w="4188" w:type="dxa"/>
            <w:gridSpan w:val="12"/>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[ABV]n[n][n]MPS (или [ABV]n[n]KT)</w:t>
            </w:r>
          </w:p>
        </w:tc>
        <w:tc>
          <w:tcPr>
            <w:tcW w:w="367" w:type="dxa"/>
            <w:gridSpan w:val="2"/>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399" w:type="dxa"/>
            <w:gridSpan w:val="2"/>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c>
          <w:tcPr>
            <w:tcW w:w="1458"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015"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Значителни </w:t>
            </w:r>
            <w:r w:rsidRPr="0021204D">
              <w:rPr>
                <w:rFonts w:ascii="Times New Roman" w:eastAsia="Times New Roman" w:hAnsi="Times New Roman" w:cs="Times New Roman"/>
                <w:sz w:val="20"/>
                <w:szCs w:val="20"/>
                <w:lang w:val="bg-BG" w:eastAsia="bg-BG"/>
              </w:rPr>
              <w:lastRenderedPageBreak/>
              <w:t>вариации на скоростта на вятъра (C)</w:t>
            </w:r>
            <w:r w:rsidRPr="0021204D">
              <w:rPr>
                <w:rFonts w:ascii="Times New Roman" w:eastAsia="Times New Roman" w:hAnsi="Times New Roman" w:cs="Times New Roman"/>
                <w:sz w:val="20"/>
                <w:szCs w:val="20"/>
                <w:vertAlign w:val="superscript"/>
                <w:lang w:val="bg-BG" w:eastAsia="bg-BG"/>
              </w:rPr>
              <w:t>4</w:t>
            </w:r>
          </w:p>
        </w:tc>
        <w:tc>
          <w:tcPr>
            <w:tcW w:w="4188" w:type="dxa"/>
            <w:gridSpan w:val="12"/>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lastRenderedPageBreak/>
              <w:t>MAX[ABV]nn[n] MNMn[n]</w:t>
            </w:r>
          </w:p>
        </w:tc>
        <w:tc>
          <w:tcPr>
            <w:tcW w:w="367" w:type="dxa"/>
            <w:gridSpan w:val="2"/>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399" w:type="dxa"/>
            <w:gridSpan w:val="2"/>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c>
          <w:tcPr>
            <w:tcW w:w="1458"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015"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Значителни вариации на посоката на вятъра (C)</w:t>
            </w:r>
            <w:r w:rsidRPr="0021204D">
              <w:rPr>
                <w:rFonts w:ascii="Times New Roman" w:eastAsia="Times New Roman" w:hAnsi="Times New Roman" w:cs="Times New Roman"/>
                <w:sz w:val="20"/>
                <w:szCs w:val="20"/>
                <w:vertAlign w:val="superscript"/>
                <w:lang w:val="bg-BG" w:eastAsia="bg-BG"/>
              </w:rPr>
              <w:t>5</w:t>
            </w:r>
          </w:p>
        </w:tc>
        <w:tc>
          <w:tcPr>
            <w:tcW w:w="1586" w:type="dxa"/>
            <w:gridSpan w:val="4"/>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VRB BTN nnn/  ANDnnn/</w:t>
            </w:r>
          </w:p>
        </w:tc>
        <w:tc>
          <w:tcPr>
            <w:tcW w:w="2602" w:type="dxa"/>
            <w:gridSpan w:val="8"/>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w:t>
            </w:r>
          </w:p>
        </w:tc>
        <w:tc>
          <w:tcPr>
            <w:tcW w:w="367" w:type="dxa"/>
            <w:gridSpan w:val="2"/>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399" w:type="dxa"/>
            <w:gridSpan w:val="2"/>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c>
          <w:tcPr>
            <w:tcW w:w="1458" w:type="dxa"/>
            <w:vMerge w:val="restart"/>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Видимост (М)</w:t>
            </w:r>
          </w:p>
        </w:tc>
        <w:tc>
          <w:tcPr>
            <w:tcW w:w="2015"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Име на елемента (М)</w:t>
            </w:r>
          </w:p>
        </w:tc>
        <w:tc>
          <w:tcPr>
            <w:tcW w:w="4188" w:type="dxa"/>
            <w:gridSpan w:val="12"/>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VIS</w:t>
            </w:r>
          </w:p>
        </w:tc>
        <w:tc>
          <w:tcPr>
            <w:tcW w:w="367" w:type="dxa"/>
            <w:gridSpan w:val="2"/>
            <w:vMerge w:val="restart"/>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C</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A</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V</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O</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K</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399" w:type="dxa"/>
            <w:gridSpan w:val="2"/>
            <w:vMerge w:val="restart"/>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lastRenderedPageBreak/>
              <w:t xml:space="preserve">VIS 350M </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CAVOK </w:t>
            </w:r>
            <w:r w:rsidRPr="0021204D">
              <w:rPr>
                <w:rFonts w:ascii="Times New Roman" w:eastAsia="Times New Roman" w:hAnsi="Times New Roman" w:cs="Times New Roman"/>
                <w:sz w:val="20"/>
                <w:szCs w:val="20"/>
                <w:lang w:val="bg-BG" w:eastAsia="bg-BG"/>
              </w:rPr>
              <w:br/>
              <w:t>VIS 7KM</w:t>
            </w:r>
            <w:r w:rsidRPr="0021204D">
              <w:rPr>
                <w:rFonts w:ascii="Times New Roman" w:eastAsia="Times New Roman" w:hAnsi="Times New Roman" w:cs="Times New Roman"/>
                <w:sz w:val="20"/>
                <w:szCs w:val="20"/>
                <w:lang w:val="bg-BG" w:eastAsia="bg-BG"/>
              </w:rPr>
              <w:br/>
              <w:t>VIS 10KM</w:t>
            </w:r>
            <w:r w:rsidRPr="0021204D">
              <w:rPr>
                <w:rFonts w:ascii="Times New Roman" w:eastAsia="Times New Roman" w:hAnsi="Times New Roman" w:cs="Times New Roman"/>
                <w:sz w:val="20"/>
                <w:szCs w:val="20"/>
                <w:lang w:val="bg-BG" w:eastAsia="bg-BG"/>
              </w:rPr>
              <w:br/>
            </w:r>
            <w:r w:rsidRPr="0021204D">
              <w:rPr>
                <w:rFonts w:ascii="Times New Roman" w:eastAsia="Times New Roman" w:hAnsi="Times New Roman" w:cs="Times New Roman"/>
                <w:sz w:val="20"/>
                <w:szCs w:val="20"/>
                <w:lang w:val="bg-BG" w:eastAsia="bg-BG"/>
              </w:rPr>
              <w:br/>
              <w:t>VIS RWY 09 TDZ 800M END 1200M</w:t>
            </w:r>
            <w:r w:rsidRPr="0021204D">
              <w:rPr>
                <w:rFonts w:ascii="Times New Roman" w:eastAsia="Times New Roman" w:hAnsi="Times New Roman" w:cs="Times New Roman"/>
                <w:sz w:val="20"/>
                <w:szCs w:val="20"/>
                <w:lang w:val="bg-BG" w:eastAsia="bg-BG"/>
              </w:rPr>
              <w:br/>
            </w:r>
            <w:r w:rsidRPr="0021204D">
              <w:rPr>
                <w:rFonts w:ascii="Times New Roman" w:eastAsia="Times New Roman" w:hAnsi="Times New Roman" w:cs="Times New Roman"/>
                <w:sz w:val="20"/>
                <w:szCs w:val="20"/>
                <w:lang w:val="bg-BG" w:eastAsia="bg-BG"/>
              </w:rPr>
              <w:br/>
              <w:t>VIS RWY 18C TDZ 6KM RWY 27 TDZ 4000M</w:t>
            </w:r>
          </w:p>
        </w:tc>
      </w:tr>
      <w:tr w:rsidR="0021204D" w:rsidRPr="0021204D" w:rsidTr="000721DD">
        <w:tc>
          <w:tcPr>
            <w:tcW w:w="1458"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015"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Писта за излитане и кацане (О)</w:t>
            </w:r>
            <w:r w:rsidRPr="0021204D">
              <w:rPr>
                <w:rFonts w:ascii="Times New Roman" w:eastAsia="Times New Roman" w:hAnsi="Times New Roman" w:cs="Times New Roman"/>
                <w:sz w:val="20"/>
                <w:szCs w:val="20"/>
                <w:vertAlign w:val="superscript"/>
                <w:lang w:val="bg-BG" w:eastAsia="bg-BG"/>
              </w:rPr>
              <w:t>2</w:t>
            </w:r>
          </w:p>
        </w:tc>
        <w:tc>
          <w:tcPr>
            <w:tcW w:w="4188" w:type="dxa"/>
            <w:gridSpan w:val="12"/>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RWY nn[L] или RWY nn[C] или RWY nn[R]</w:t>
            </w:r>
          </w:p>
        </w:tc>
        <w:tc>
          <w:tcPr>
            <w:tcW w:w="367" w:type="dxa"/>
            <w:gridSpan w:val="2"/>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399" w:type="dxa"/>
            <w:gridSpan w:val="2"/>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c>
          <w:tcPr>
            <w:tcW w:w="1458"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015"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Участък от пистата за излитане и кацане (О)</w:t>
            </w:r>
            <w:r w:rsidRPr="0021204D">
              <w:rPr>
                <w:rFonts w:ascii="Times New Roman" w:eastAsia="Times New Roman" w:hAnsi="Times New Roman" w:cs="Times New Roman"/>
                <w:sz w:val="20"/>
                <w:szCs w:val="20"/>
                <w:vertAlign w:val="superscript"/>
                <w:lang w:val="bg-BG" w:eastAsia="bg-BG"/>
              </w:rPr>
              <w:t>3</w:t>
            </w:r>
          </w:p>
        </w:tc>
        <w:tc>
          <w:tcPr>
            <w:tcW w:w="4188" w:type="dxa"/>
            <w:gridSpan w:val="12"/>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TDZ</w:t>
            </w:r>
          </w:p>
        </w:tc>
        <w:tc>
          <w:tcPr>
            <w:tcW w:w="367" w:type="dxa"/>
            <w:gridSpan w:val="2"/>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399" w:type="dxa"/>
            <w:gridSpan w:val="2"/>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c>
          <w:tcPr>
            <w:tcW w:w="1458"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015"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Видимост (М)</w:t>
            </w:r>
          </w:p>
        </w:tc>
        <w:tc>
          <w:tcPr>
            <w:tcW w:w="4188" w:type="dxa"/>
            <w:gridSpan w:val="12"/>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n[n][n][n]M или n[n]KM</w:t>
            </w:r>
          </w:p>
        </w:tc>
        <w:tc>
          <w:tcPr>
            <w:tcW w:w="367" w:type="dxa"/>
            <w:gridSpan w:val="2"/>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399" w:type="dxa"/>
            <w:gridSpan w:val="2"/>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c>
          <w:tcPr>
            <w:tcW w:w="1458"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015"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Участък от пистата за излитане и кацане (О)</w:t>
            </w:r>
            <w:r w:rsidRPr="0021204D">
              <w:rPr>
                <w:rFonts w:ascii="Times New Roman" w:eastAsia="Times New Roman" w:hAnsi="Times New Roman" w:cs="Times New Roman"/>
                <w:sz w:val="20"/>
                <w:szCs w:val="20"/>
                <w:vertAlign w:val="superscript"/>
                <w:lang w:val="bg-BG" w:eastAsia="bg-BG"/>
              </w:rPr>
              <w:t>3</w:t>
            </w:r>
          </w:p>
        </w:tc>
        <w:tc>
          <w:tcPr>
            <w:tcW w:w="4188" w:type="dxa"/>
            <w:gridSpan w:val="12"/>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MID</w:t>
            </w:r>
          </w:p>
        </w:tc>
        <w:tc>
          <w:tcPr>
            <w:tcW w:w="367" w:type="dxa"/>
            <w:gridSpan w:val="2"/>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399" w:type="dxa"/>
            <w:gridSpan w:val="2"/>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c>
          <w:tcPr>
            <w:tcW w:w="1458"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015"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Видимост (О)</w:t>
            </w:r>
            <w:r w:rsidRPr="0021204D">
              <w:rPr>
                <w:rFonts w:ascii="Times New Roman" w:eastAsia="Times New Roman" w:hAnsi="Times New Roman" w:cs="Times New Roman"/>
                <w:sz w:val="20"/>
                <w:szCs w:val="20"/>
                <w:vertAlign w:val="superscript"/>
                <w:lang w:val="bg-BG" w:eastAsia="bg-BG"/>
              </w:rPr>
              <w:t xml:space="preserve"> 3</w:t>
            </w:r>
          </w:p>
        </w:tc>
        <w:tc>
          <w:tcPr>
            <w:tcW w:w="4188" w:type="dxa"/>
            <w:gridSpan w:val="12"/>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n[n][n][n]M или n[n]KM</w:t>
            </w:r>
          </w:p>
        </w:tc>
        <w:tc>
          <w:tcPr>
            <w:tcW w:w="367" w:type="dxa"/>
            <w:gridSpan w:val="2"/>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399" w:type="dxa"/>
            <w:gridSpan w:val="2"/>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c>
          <w:tcPr>
            <w:tcW w:w="1458"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015"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Участък от пистата за излитане и кацане (О)</w:t>
            </w:r>
            <w:r w:rsidRPr="0021204D">
              <w:rPr>
                <w:rFonts w:ascii="Times New Roman" w:eastAsia="Times New Roman" w:hAnsi="Times New Roman" w:cs="Times New Roman"/>
                <w:sz w:val="20"/>
                <w:szCs w:val="20"/>
                <w:vertAlign w:val="superscript"/>
                <w:lang w:val="bg-BG" w:eastAsia="bg-BG"/>
              </w:rPr>
              <w:t>3</w:t>
            </w:r>
          </w:p>
        </w:tc>
        <w:tc>
          <w:tcPr>
            <w:tcW w:w="4188" w:type="dxa"/>
            <w:gridSpan w:val="12"/>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END</w:t>
            </w:r>
          </w:p>
        </w:tc>
        <w:tc>
          <w:tcPr>
            <w:tcW w:w="367" w:type="dxa"/>
            <w:gridSpan w:val="2"/>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399" w:type="dxa"/>
            <w:gridSpan w:val="2"/>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c>
          <w:tcPr>
            <w:tcW w:w="1458"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015"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Видимост (О)</w:t>
            </w:r>
            <w:r w:rsidRPr="0021204D">
              <w:rPr>
                <w:rFonts w:ascii="Times New Roman" w:eastAsia="Times New Roman" w:hAnsi="Times New Roman" w:cs="Times New Roman"/>
                <w:sz w:val="20"/>
                <w:szCs w:val="20"/>
                <w:vertAlign w:val="superscript"/>
                <w:lang w:val="bg-BG" w:eastAsia="bg-BG"/>
              </w:rPr>
              <w:t xml:space="preserve"> 3</w:t>
            </w:r>
          </w:p>
        </w:tc>
        <w:tc>
          <w:tcPr>
            <w:tcW w:w="4188" w:type="dxa"/>
            <w:gridSpan w:val="12"/>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n[n][n][n]M или n[n]KM</w:t>
            </w:r>
          </w:p>
        </w:tc>
        <w:tc>
          <w:tcPr>
            <w:tcW w:w="367" w:type="dxa"/>
            <w:gridSpan w:val="2"/>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399" w:type="dxa"/>
            <w:gridSpan w:val="2"/>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c>
          <w:tcPr>
            <w:tcW w:w="1458" w:type="dxa"/>
            <w:vMerge w:val="restart"/>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Видимост на писта за излитане и кацане (C)</w:t>
            </w:r>
            <w:r w:rsidRPr="0021204D">
              <w:rPr>
                <w:rFonts w:ascii="Times New Roman" w:eastAsia="Times New Roman" w:hAnsi="Times New Roman" w:cs="Times New Roman"/>
                <w:sz w:val="20"/>
                <w:szCs w:val="20"/>
                <w:vertAlign w:val="superscript"/>
                <w:lang w:val="bg-BG" w:eastAsia="bg-BG"/>
              </w:rPr>
              <w:t>6</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015"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Име на елемента (М)</w:t>
            </w:r>
          </w:p>
        </w:tc>
        <w:tc>
          <w:tcPr>
            <w:tcW w:w="4188" w:type="dxa"/>
            <w:gridSpan w:val="12"/>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RVR</w:t>
            </w:r>
          </w:p>
        </w:tc>
        <w:tc>
          <w:tcPr>
            <w:tcW w:w="367" w:type="dxa"/>
            <w:gridSpan w:val="2"/>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399" w:type="dxa"/>
            <w:gridSpan w:val="2"/>
            <w:vMerge w:val="restart"/>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RVR RWY 32 400M</w:t>
            </w:r>
            <w:r w:rsidRPr="0021204D">
              <w:rPr>
                <w:rFonts w:ascii="Times New Roman" w:eastAsia="Times New Roman" w:hAnsi="Times New Roman" w:cs="Times New Roman"/>
                <w:sz w:val="20"/>
                <w:szCs w:val="20"/>
                <w:lang w:val="bg-BG" w:eastAsia="bg-BG"/>
              </w:rPr>
              <w:br/>
              <w:t>RVR RWY 20 1600M</w:t>
            </w:r>
            <w:r w:rsidRPr="0021204D">
              <w:rPr>
                <w:rFonts w:ascii="Times New Roman" w:eastAsia="Times New Roman" w:hAnsi="Times New Roman" w:cs="Times New Roman"/>
                <w:sz w:val="20"/>
                <w:szCs w:val="20"/>
                <w:lang w:val="bg-BG" w:eastAsia="bg-BG"/>
              </w:rPr>
              <w:br/>
              <w:t>RVR RWY 10 BLW 50M</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RVR RWY 10L BLW 50M</w:t>
            </w:r>
            <w:r w:rsidRPr="0021204D">
              <w:rPr>
                <w:rFonts w:ascii="Times New Roman" w:eastAsia="Times New Roman" w:hAnsi="Times New Roman" w:cs="Times New Roman"/>
                <w:sz w:val="20"/>
                <w:szCs w:val="20"/>
                <w:lang w:val="bg-BG" w:eastAsia="bg-BG"/>
              </w:rPr>
              <w:br/>
              <w:t>RVR RWY 14 ABV 2000M</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RVR RWY 10 BLW 150M</w:t>
            </w:r>
            <w:r w:rsidRPr="0021204D">
              <w:rPr>
                <w:rFonts w:ascii="Times New Roman" w:eastAsia="Times New Roman" w:hAnsi="Times New Roman" w:cs="Times New Roman"/>
                <w:sz w:val="20"/>
                <w:szCs w:val="20"/>
                <w:lang w:val="bg-BG" w:eastAsia="bg-BG"/>
              </w:rPr>
              <w:br/>
              <w:t>RVR RWY 12 ABV 1200M</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RVR RWY 12 TDZ 1100M MID ABV 1400M </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RVR RWY 16 TDZ</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600M MID 500M END 400M </w:t>
            </w:r>
            <w:r w:rsidRPr="0021204D">
              <w:rPr>
                <w:rFonts w:ascii="Times New Roman" w:eastAsia="Times New Roman" w:hAnsi="Times New Roman" w:cs="Times New Roman"/>
                <w:sz w:val="20"/>
                <w:szCs w:val="20"/>
                <w:lang w:val="bg-BG" w:eastAsia="bg-BG"/>
              </w:rPr>
              <w:br/>
              <w:t>RVR RWY 16 500M RWY 20 800M</w:t>
            </w:r>
          </w:p>
        </w:tc>
      </w:tr>
      <w:tr w:rsidR="0021204D" w:rsidRPr="0021204D" w:rsidTr="000721DD">
        <w:tc>
          <w:tcPr>
            <w:tcW w:w="1458"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015"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Писта за излитане и кацане (C)</w:t>
            </w:r>
            <w:r w:rsidRPr="0021204D">
              <w:rPr>
                <w:rFonts w:ascii="Times New Roman" w:eastAsia="Times New Roman" w:hAnsi="Times New Roman" w:cs="Times New Roman"/>
                <w:sz w:val="20"/>
                <w:szCs w:val="20"/>
                <w:vertAlign w:val="superscript"/>
                <w:lang w:val="bg-BG" w:eastAsia="bg-BG"/>
              </w:rPr>
              <w:t>7</w:t>
            </w:r>
          </w:p>
        </w:tc>
        <w:tc>
          <w:tcPr>
            <w:tcW w:w="4188" w:type="dxa"/>
            <w:gridSpan w:val="12"/>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RWY nn[L] или RWY nn[C] или RWY nn[R]</w:t>
            </w:r>
          </w:p>
        </w:tc>
        <w:tc>
          <w:tcPr>
            <w:tcW w:w="367" w:type="dxa"/>
            <w:gridSpan w:val="2"/>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399" w:type="dxa"/>
            <w:gridSpan w:val="2"/>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c>
          <w:tcPr>
            <w:tcW w:w="1458"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015"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Участък от писта за излитане и кацане (C)</w:t>
            </w:r>
            <w:r w:rsidRPr="0021204D">
              <w:rPr>
                <w:rFonts w:ascii="Times New Roman" w:eastAsia="Times New Roman" w:hAnsi="Times New Roman" w:cs="Times New Roman"/>
                <w:sz w:val="20"/>
                <w:szCs w:val="20"/>
                <w:vertAlign w:val="superscript"/>
                <w:lang w:val="bg-BG" w:eastAsia="bg-BG"/>
              </w:rPr>
              <w:t>8</w:t>
            </w:r>
          </w:p>
        </w:tc>
        <w:tc>
          <w:tcPr>
            <w:tcW w:w="4188" w:type="dxa"/>
            <w:gridSpan w:val="12"/>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TDZ</w:t>
            </w:r>
          </w:p>
        </w:tc>
        <w:tc>
          <w:tcPr>
            <w:tcW w:w="367" w:type="dxa"/>
            <w:gridSpan w:val="2"/>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399" w:type="dxa"/>
            <w:gridSpan w:val="2"/>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c>
          <w:tcPr>
            <w:tcW w:w="1458"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015"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Видимост на писта за излитане и кацане (М)</w:t>
            </w:r>
          </w:p>
        </w:tc>
        <w:tc>
          <w:tcPr>
            <w:tcW w:w="4188" w:type="dxa"/>
            <w:gridSpan w:val="12"/>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[ABV или BLW] nn[n][n]M</w:t>
            </w:r>
          </w:p>
        </w:tc>
        <w:tc>
          <w:tcPr>
            <w:tcW w:w="367" w:type="dxa"/>
            <w:gridSpan w:val="2"/>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399" w:type="dxa"/>
            <w:gridSpan w:val="2"/>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c>
          <w:tcPr>
            <w:tcW w:w="1458"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015"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Участък от писта за излитане и кацане (C)</w:t>
            </w:r>
            <w:r w:rsidRPr="0021204D">
              <w:rPr>
                <w:rFonts w:ascii="Times New Roman" w:eastAsia="Times New Roman" w:hAnsi="Times New Roman" w:cs="Times New Roman"/>
                <w:sz w:val="20"/>
                <w:szCs w:val="20"/>
                <w:vertAlign w:val="superscript"/>
                <w:lang w:val="bg-BG" w:eastAsia="bg-BG"/>
              </w:rPr>
              <w:t>8</w:t>
            </w:r>
          </w:p>
        </w:tc>
        <w:tc>
          <w:tcPr>
            <w:tcW w:w="4188" w:type="dxa"/>
            <w:gridSpan w:val="12"/>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MID</w:t>
            </w:r>
          </w:p>
        </w:tc>
        <w:tc>
          <w:tcPr>
            <w:tcW w:w="367" w:type="dxa"/>
            <w:gridSpan w:val="2"/>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399" w:type="dxa"/>
            <w:gridSpan w:val="2"/>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c>
          <w:tcPr>
            <w:tcW w:w="1458"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015"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Видимост на писта за излитане и кацане (C)</w:t>
            </w:r>
            <w:r w:rsidRPr="0021204D">
              <w:rPr>
                <w:rFonts w:ascii="Times New Roman" w:eastAsia="Times New Roman" w:hAnsi="Times New Roman" w:cs="Times New Roman"/>
                <w:sz w:val="20"/>
                <w:szCs w:val="20"/>
                <w:vertAlign w:val="superscript"/>
                <w:lang w:val="bg-BG" w:eastAsia="bg-BG"/>
              </w:rPr>
              <w:t>8</w:t>
            </w:r>
          </w:p>
        </w:tc>
        <w:tc>
          <w:tcPr>
            <w:tcW w:w="4188" w:type="dxa"/>
            <w:gridSpan w:val="12"/>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[ABV или BLW] nn[n][n]M</w:t>
            </w:r>
          </w:p>
        </w:tc>
        <w:tc>
          <w:tcPr>
            <w:tcW w:w="367" w:type="dxa"/>
            <w:gridSpan w:val="2"/>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399" w:type="dxa"/>
            <w:gridSpan w:val="2"/>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c>
          <w:tcPr>
            <w:tcW w:w="1458"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015"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Участък от писта за излитане и кацане (C)</w:t>
            </w:r>
            <w:r w:rsidRPr="0021204D">
              <w:rPr>
                <w:rFonts w:ascii="Times New Roman" w:eastAsia="Times New Roman" w:hAnsi="Times New Roman" w:cs="Times New Roman"/>
                <w:sz w:val="20"/>
                <w:szCs w:val="20"/>
                <w:vertAlign w:val="superscript"/>
                <w:lang w:val="bg-BG" w:eastAsia="bg-BG"/>
              </w:rPr>
              <w:t>8</w:t>
            </w:r>
          </w:p>
        </w:tc>
        <w:tc>
          <w:tcPr>
            <w:tcW w:w="4188" w:type="dxa"/>
            <w:gridSpan w:val="12"/>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END</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367" w:type="dxa"/>
            <w:gridSpan w:val="2"/>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399" w:type="dxa"/>
            <w:gridSpan w:val="2"/>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c>
          <w:tcPr>
            <w:tcW w:w="1458"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015"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Видимост на писта за излитане и кацане (C)</w:t>
            </w:r>
            <w:r w:rsidRPr="0021204D">
              <w:rPr>
                <w:rFonts w:ascii="Times New Roman" w:eastAsia="Times New Roman" w:hAnsi="Times New Roman" w:cs="Times New Roman"/>
                <w:sz w:val="20"/>
                <w:szCs w:val="20"/>
                <w:vertAlign w:val="superscript"/>
                <w:lang w:val="bg-BG" w:eastAsia="bg-BG"/>
              </w:rPr>
              <w:t>8</w:t>
            </w:r>
          </w:p>
        </w:tc>
        <w:tc>
          <w:tcPr>
            <w:tcW w:w="4188" w:type="dxa"/>
            <w:gridSpan w:val="12"/>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[ABV или BLW] nn[n][n]M</w:t>
            </w:r>
          </w:p>
        </w:tc>
        <w:tc>
          <w:tcPr>
            <w:tcW w:w="367" w:type="dxa"/>
            <w:gridSpan w:val="2"/>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399" w:type="dxa"/>
            <w:gridSpan w:val="2"/>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c>
          <w:tcPr>
            <w:tcW w:w="1458" w:type="dxa"/>
            <w:vMerge w:val="restart"/>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Време в момента (явление) (С) </w:t>
            </w:r>
            <w:r w:rsidRPr="0021204D">
              <w:rPr>
                <w:rFonts w:ascii="Times New Roman" w:eastAsia="Times New Roman" w:hAnsi="Times New Roman" w:cs="Times New Roman"/>
                <w:sz w:val="20"/>
                <w:szCs w:val="20"/>
                <w:vertAlign w:val="superscript"/>
                <w:lang w:val="bg-BG" w:eastAsia="bg-BG"/>
              </w:rPr>
              <w:t>9, 10</w:t>
            </w:r>
          </w:p>
        </w:tc>
        <w:tc>
          <w:tcPr>
            <w:tcW w:w="2015"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Интензивност на метеорологичното явление (С)</w:t>
            </w:r>
            <w:r w:rsidRPr="0021204D">
              <w:rPr>
                <w:rFonts w:ascii="Times New Roman" w:eastAsia="Times New Roman" w:hAnsi="Times New Roman" w:cs="Times New Roman"/>
                <w:sz w:val="20"/>
                <w:szCs w:val="20"/>
                <w:vertAlign w:val="superscript"/>
                <w:lang w:val="bg-BG" w:eastAsia="bg-BG"/>
              </w:rPr>
              <w:t>9</w:t>
            </w:r>
          </w:p>
        </w:tc>
        <w:tc>
          <w:tcPr>
            <w:tcW w:w="2296" w:type="dxa"/>
            <w:gridSpan w:val="8"/>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FBL или</w:t>
            </w:r>
            <w:r w:rsidRPr="0021204D">
              <w:rPr>
                <w:rFonts w:ascii="Times New Roman" w:eastAsia="Times New Roman" w:hAnsi="Times New Roman" w:cs="Times New Roman"/>
                <w:sz w:val="20"/>
                <w:szCs w:val="20"/>
                <w:lang w:val="bg-BG" w:eastAsia="bg-BG"/>
              </w:rPr>
              <w:br/>
              <w:t>MOD или</w:t>
            </w:r>
            <w:r w:rsidRPr="0021204D">
              <w:rPr>
                <w:rFonts w:ascii="Times New Roman" w:eastAsia="Times New Roman" w:hAnsi="Times New Roman" w:cs="Times New Roman"/>
                <w:sz w:val="20"/>
                <w:szCs w:val="20"/>
                <w:lang w:val="bg-BG" w:eastAsia="bg-BG"/>
              </w:rPr>
              <w:br/>
              <w:t>HVY</w:t>
            </w:r>
          </w:p>
        </w:tc>
        <w:tc>
          <w:tcPr>
            <w:tcW w:w="1892" w:type="dxa"/>
            <w:gridSpan w:val="4"/>
            <w:shd w:val="clear" w:color="auto" w:fill="auto"/>
            <w:vAlign w:val="center"/>
          </w:tcPr>
          <w:p w:rsidR="0021204D" w:rsidRPr="0021204D" w:rsidRDefault="0021204D" w:rsidP="0021204D">
            <w:pPr>
              <w:spacing w:after="0" w:line="240" w:lineRule="auto"/>
              <w:jc w:val="center"/>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w:t>
            </w:r>
          </w:p>
        </w:tc>
        <w:tc>
          <w:tcPr>
            <w:tcW w:w="367" w:type="dxa"/>
            <w:gridSpan w:val="2"/>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399" w:type="dxa"/>
            <w:gridSpan w:val="2"/>
            <w:vMerge w:val="restart"/>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MOD RA</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HVY TSRA</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HVY DZ</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FLB SN</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HZ</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FG</w:t>
            </w:r>
            <w:r w:rsidRPr="0021204D">
              <w:rPr>
                <w:rFonts w:ascii="Times New Roman" w:eastAsia="Times New Roman" w:hAnsi="Times New Roman" w:cs="Times New Roman"/>
                <w:sz w:val="20"/>
                <w:szCs w:val="20"/>
                <w:lang w:val="bg-BG" w:eastAsia="bg-BG"/>
              </w:rPr>
              <w:br/>
            </w:r>
            <w:r w:rsidRPr="0021204D">
              <w:rPr>
                <w:rFonts w:ascii="Times New Roman" w:eastAsia="Times New Roman" w:hAnsi="Times New Roman" w:cs="Times New Roman"/>
                <w:sz w:val="20"/>
                <w:szCs w:val="20"/>
                <w:lang w:val="bg-BG" w:eastAsia="bg-BG"/>
              </w:rPr>
              <w:lastRenderedPageBreak/>
              <w:t>VA</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MIFG </w:t>
            </w:r>
            <w:r w:rsidRPr="0021204D">
              <w:rPr>
                <w:rFonts w:ascii="Times New Roman" w:eastAsia="Times New Roman" w:hAnsi="Times New Roman" w:cs="Times New Roman"/>
                <w:sz w:val="20"/>
                <w:szCs w:val="20"/>
                <w:lang w:val="bg-BG" w:eastAsia="bg-BG"/>
              </w:rPr>
              <w:br/>
            </w:r>
            <w:r w:rsidRPr="0021204D">
              <w:rPr>
                <w:rFonts w:ascii="Times New Roman" w:eastAsia="Times New Roman" w:hAnsi="Times New Roman" w:cs="Times New Roman"/>
                <w:sz w:val="20"/>
                <w:szCs w:val="20"/>
                <w:lang w:val="bg-BG" w:eastAsia="bg-BG"/>
              </w:rPr>
              <w:br/>
              <w:t>HVY TSRASN</w:t>
            </w:r>
            <w:r w:rsidRPr="0021204D">
              <w:rPr>
                <w:rFonts w:ascii="Times New Roman" w:eastAsia="Times New Roman" w:hAnsi="Times New Roman" w:cs="Times New Roman"/>
                <w:sz w:val="20"/>
                <w:szCs w:val="20"/>
                <w:lang w:val="bg-BG" w:eastAsia="bg-BG"/>
              </w:rPr>
              <w:br/>
              <w:t>FBL SNRA</w:t>
            </w:r>
          </w:p>
          <w:p w:rsidR="0021204D" w:rsidRPr="0021204D" w:rsidRDefault="0021204D" w:rsidP="002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FBL DZ FG</w:t>
            </w:r>
            <w:r w:rsidRPr="0021204D">
              <w:rPr>
                <w:rFonts w:ascii="Times New Roman" w:eastAsia="Times New Roman" w:hAnsi="Times New Roman" w:cs="Times New Roman"/>
                <w:sz w:val="20"/>
                <w:szCs w:val="20"/>
                <w:lang w:val="bg-BG" w:eastAsia="bg-BG"/>
              </w:rPr>
              <w:br/>
              <w:t>HVY SHSN BLSN</w:t>
            </w:r>
          </w:p>
          <w:p w:rsidR="0021204D" w:rsidRPr="0021204D" w:rsidRDefault="0021204D" w:rsidP="002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HVY TSUP</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w:t>
            </w:r>
          </w:p>
        </w:tc>
      </w:tr>
      <w:tr w:rsidR="0021204D" w:rsidRPr="0021204D" w:rsidTr="000721DD">
        <w:tc>
          <w:tcPr>
            <w:tcW w:w="1458" w:type="dxa"/>
            <w:vMerge/>
            <w:shd w:val="clear" w:color="auto" w:fill="auto"/>
            <w:vAlign w:val="center"/>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015"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Характеристики и тип на метеорологичното </w:t>
            </w:r>
            <w:r w:rsidRPr="0021204D">
              <w:rPr>
                <w:rFonts w:ascii="Times New Roman" w:eastAsia="Times New Roman" w:hAnsi="Times New Roman" w:cs="Times New Roman"/>
                <w:sz w:val="20"/>
                <w:szCs w:val="20"/>
                <w:lang w:val="bg-BG" w:eastAsia="bg-BG"/>
              </w:rPr>
              <w:lastRenderedPageBreak/>
              <w:t>явление (C)</w:t>
            </w:r>
            <w:r w:rsidRPr="0021204D">
              <w:rPr>
                <w:rFonts w:ascii="Times New Roman" w:eastAsia="Times New Roman" w:hAnsi="Times New Roman" w:cs="Times New Roman"/>
                <w:sz w:val="20"/>
                <w:szCs w:val="20"/>
                <w:vertAlign w:val="superscript"/>
                <w:lang w:val="bg-BG" w:eastAsia="bg-BG"/>
              </w:rPr>
              <w:t>9,11</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296" w:type="dxa"/>
            <w:gridSpan w:val="8"/>
            <w:shd w:val="clear" w:color="auto" w:fill="auto"/>
            <w:vAlign w:val="center"/>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lastRenderedPageBreak/>
              <w:t xml:space="preserve">DZ или RA или </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SN или SG или </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PL или DS или </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lastRenderedPageBreak/>
              <w:t xml:space="preserve">SS или FZDZ или </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FZUP</w:t>
            </w:r>
            <w:r w:rsidRPr="0021204D">
              <w:rPr>
                <w:rFonts w:ascii="Times New Roman" w:eastAsia="Times New Roman" w:hAnsi="Times New Roman" w:cs="Times New Roman"/>
                <w:sz w:val="20"/>
                <w:szCs w:val="20"/>
                <w:vertAlign w:val="superscript"/>
                <w:lang w:val="bg-BG" w:eastAsia="bg-BG"/>
              </w:rPr>
              <w:t xml:space="preserve">12 </w:t>
            </w:r>
            <w:r w:rsidRPr="0021204D">
              <w:rPr>
                <w:rFonts w:ascii="Times New Roman" w:eastAsia="Times New Roman" w:hAnsi="Times New Roman" w:cs="Times New Roman"/>
                <w:sz w:val="20"/>
                <w:szCs w:val="20"/>
                <w:lang w:val="bg-BG" w:eastAsia="bg-BG"/>
              </w:rPr>
              <w:t>или FC</w:t>
            </w:r>
            <w:r w:rsidRPr="0021204D">
              <w:rPr>
                <w:rFonts w:ascii="Times New Roman" w:eastAsia="Times New Roman" w:hAnsi="Times New Roman" w:cs="Times New Roman"/>
                <w:sz w:val="20"/>
                <w:szCs w:val="20"/>
                <w:vertAlign w:val="superscript"/>
                <w:lang w:val="bg-BG" w:eastAsia="bg-BG"/>
              </w:rPr>
              <w:t>13</w:t>
            </w:r>
            <w:r w:rsidRPr="0021204D">
              <w:rPr>
                <w:rFonts w:ascii="Times New Roman" w:eastAsia="Times New Roman" w:hAnsi="Times New Roman" w:cs="Times New Roman"/>
                <w:sz w:val="20"/>
                <w:szCs w:val="20"/>
                <w:lang w:val="bg-BG" w:eastAsia="bg-BG"/>
              </w:rPr>
              <w:t xml:space="preserve">  или</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FZRA или </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SHGR или </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SHGS или </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SHRA или </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SHSN или </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SHUP</w:t>
            </w:r>
            <w:r w:rsidRPr="0021204D">
              <w:rPr>
                <w:rFonts w:ascii="Times New Roman" w:eastAsia="Times New Roman" w:hAnsi="Times New Roman" w:cs="Times New Roman"/>
                <w:sz w:val="20"/>
                <w:szCs w:val="20"/>
                <w:vertAlign w:val="superscript"/>
                <w:lang w:val="bg-BG" w:eastAsia="bg-BG"/>
              </w:rPr>
              <w:t>12</w:t>
            </w:r>
            <w:r w:rsidRPr="0021204D">
              <w:rPr>
                <w:rFonts w:ascii="Times New Roman" w:eastAsia="Times New Roman" w:hAnsi="Times New Roman" w:cs="Times New Roman"/>
                <w:sz w:val="20"/>
                <w:szCs w:val="20"/>
                <w:lang w:val="bg-BG" w:eastAsia="bg-BG"/>
              </w:rPr>
              <w:t xml:space="preserve"> или </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TSGR или </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TSGS или </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TSRA или </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TSSN или </w:t>
            </w:r>
          </w:p>
          <w:p w:rsidR="0021204D" w:rsidRPr="0021204D" w:rsidRDefault="0021204D" w:rsidP="0021204D">
            <w:pPr>
              <w:spacing w:after="0" w:line="240" w:lineRule="auto"/>
              <w:rPr>
                <w:rFonts w:ascii="Times New Roman" w:eastAsia="Times New Roman" w:hAnsi="Times New Roman" w:cs="Times New Roman"/>
                <w:sz w:val="20"/>
                <w:szCs w:val="20"/>
                <w:vertAlign w:val="superscript"/>
                <w:lang w:val="bg-BG" w:eastAsia="bg-BG"/>
              </w:rPr>
            </w:pPr>
            <w:r w:rsidRPr="0021204D">
              <w:rPr>
                <w:rFonts w:ascii="Times New Roman" w:eastAsia="Times New Roman" w:hAnsi="Times New Roman" w:cs="Times New Roman"/>
                <w:sz w:val="20"/>
                <w:szCs w:val="20"/>
                <w:lang w:val="bg-BG" w:eastAsia="bg-BG"/>
              </w:rPr>
              <w:t>TSUP</w:t>
            </w:r>
            <w:r w:rsidRPr="0021204D">
              <w:rPr>
                <w:rFonts w:ascii="Times New Roman" w:eastAsia="Times New Roman" w:hAnsi="Times New Roman" w:cs="Times New Roman"/>
                <w:sz w:val="20"/>
                <w:szCs w:val="20"/>
                <w:vertAlign w:val="superscript"/>
                <w:lang w:val="bg-BG" w:eastAsia="bg-BG"/>
              </w:rPr>
              <w:t>12</w:t>
            </w:r>
            <w:r w:rsidRPr="0021204D">
              <w:rPr>
                <w:rFonts w:ascii="Times New Roman" w:eastAsia="Times New Roman" w:hAnsi="Times New Roman" w:cs="Times New Roman"/>
                <w:sz w:val="20"/>
                <w:szCs w:val="20"/>
                <w:lang w:val="bg-BG" w:eastAsia="bg-BG"/>
              </w:rPr>
              <w:t xml:space="preserve"> или UP</w:t>
            </w:r>
            <w:r w:rsidRPr="0021204D">
              <w:rPr>
                <w:rFonts w:ascii="Times New Roman" w:eastAsia="Times New Roman" w:hAnsi="Times New Roman" w:cs="Times New Roman"/>
                <w:sz w:val="20"/>
                <w:szCs w:val="20"/>
                <w:vertAlign w:val="superscript"/>
                <w:lang w:val="bg-BG" w:eastAsia="bg-BG"/>
              </w:rPr>
              <w:t>12</w:t>
            </w:r>
          </w:p>
        </w:tc>
        <w:tc>
          <w:tcPr>
            <w:tcW w:w="1892" w:type="dxa"/>
            <w:gridSpan w:val="4"/>
            <w:shd w:val="clear" w:color="auto" w:fill="auto"/>
            <w:vAlign w:val="center"/>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lastRenderedPageBreak/>
              <w:t xml:space="preserve">FG или BR или </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SA или DU или </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HZ или FU или </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lastRenderedPageBreak/>
              <w:t xml:space="preserve">VA или SQ или </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PO или FC или </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TS или BCFG или BLDU или </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BLSA или </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BLSN или </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DRDU или </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DRSA, или </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DRSN или </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FZFG или </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MIFG или </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PRFG или //</w:t>
            </w:r>
            <w:r w:rsidRPr="0021204D">
              <w:rPr>
                <w:rFonts w:ascii="Times New Roman" w:eastAsia="Times New Roman" w:hAnsi="Times New Roman" w:cs="Times New Roman"/>
                <w:sz w:val="20"/>
                <w:szCs w:val="20"/>
                <w:vertAlign w:val="superscript"/>
                <w:lang w:val="bg-BG" w:eastAsia="bg-BG"/>
              </w:rPr>
              <w:t>12</w:t>
            </w:r>
          </w:p>
        </w:tc>
        <w:tc>
          <w:tcPr>
            <w:tcW w:w="367" w:type="dxa"/>
            <w:gridSpan w:val="2"/>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399" w:type="dxa"/>
            <w:gridSpan w:val="2"/>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c>
          <w:tcPr>
            <w:tcW w:w="1458" w:type="dxa"/>
            <w:vMerge w:val="restart"/>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lastRenderedPageBreak/>
              <w:t>Облачност (М)</w:t>
            </w:r>
            <w:r w:rsidRPr="0021204D">
              <w:rPr>
                <w:rFonts w:ascii="Times New Roman" w:eastAsia="Times New Roman" w:hAnsi="Times New Roman" w:cs="Times New Roman"/>
                <w:sz w:val="20"/>
                <w:szCs w:val="20"/>
                <w:vertAlign w:val="superscript"/>
                <w:lang w:val="bg-BG" w:eastAsia="bg-BG"/>
              </w:rPr>
              <w:t>14</w:t>
            </w:r>
          </w:p>
        </w:tc>
        <w:tc>
          <w:tcPr>
            <w:tcW w:w="2015"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Име на елемента (М)</w:t>
            </w:r>
          </w:p>
        </w:tc>
        <w:tc>
          <w:tcPr>
            <w:tcW w:w="4188" w:type="dxa"/>
            <w:gridSpan w:val="12"/>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CLD</w:t>
            </w:r>
          </w:p>
        </w:tc>
        <w:tc>
          <w:tcPr>
            <w:tcW w:w="367" w:type="dxa"/>
            <w:gridSpan w:val="2"/>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399" w:type="dxa"/>
            <w:gridSpan w:val="2"/>
            <w:vMerge w:val="restart"/>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CLD NSC</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CLD SCT 300M OVC 600M</w:t>
            </w:r>
            <w:r w:rsidRPr="0021204D">
              <w:rPr>
                <w:rFonts w:ascii="Times New Roman" w:eastAsia="Times New Roman" w:hAnsi="Times New Roman" w:cs="Times New Roman"/>
                <w:sz w:val="20"/>
                <w:szCs w:val="20"/>
                <w:lang w:val="bg-BG" w:eastAsia="bg-BG"/>
              </w:rPr>
              <w:br/>
              <w:t>(CLD SCT 1000FT OVC 2000FT)</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CLD OBSC VER VIS 150M</w:t>
            </w:r>
            <w:r w:rsidRPr="0021204D">
              <w:rPr>
                <w:rFonts w:ascii="Times New Roman" w:eastAsia="Times New Roman" w:hAnsi="Times New Roman" w:cs="Times New Roman"/>
                <w:sz w:val="20"/>
                <w:szCs w:val="20"/>
                <w:lang w:val="bg-BG" w:eastAsia="bg-BG"/>
              </w:rPr>
              <w:br/>
              <w:t>(CLD OBSC VER VIS 500FT)</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CLD BKN TCU 270M</w:t>
            </w:r>
            <w:r w:rsidRPr="0021204D">
              <w:rPr>
                <w:rFonts w:ascii="Times New Roman" w:eastAsia="Times New Roman" w:hAnsi="Times New Roman" w:cs="Times New Roman"/>
                <w:sz w:val="20"/>
                <w:szCs w:val="20"/>
                <w:lang w:val="bg-BG" w:eastAsia="bg-BG"/>
              </w:rPr>
              <w:br/>
              <w:t>(CLD BKN TCU 900FT)</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CLD RWY 08R BKN 60M RWY 26 BKN 90M</w:t>
            </w:r>
            <w:r w:rsidRPr="0021204D">
              <w:rPr>
                <w:rFonts w:ascii="Times New Roman" w:eastAsia="Times New Roman" w:hAnsi="Times New Roman" w:cs="Times New Roman"/>
                <w:sz w:val="20"/>
                <w:szCs w:val="20"/>
                <w:lang w:val="bg-BG" w:eastAsia="bg-BG"/>
              </w:rPr>
              <w:br/>
              <w:t>(CLD RWY 08R</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BKN 200FT RWY 26 BKN 300FT)</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CLD /// CB ///M </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(CLD /// CB ///FT)</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CLD /// CB 400M</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(CLD /// CB 1200FT)</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CLD NCD</w:t>
            </w:r>
          </w:p>
        </w:tc>
      </w:tr>
      <w:tr w:rsidR="0021204D" w:rsidRPr="0021204D" w:rsidTr="000721DD">
        <w:tc>
          <w:tcPr>
            <w:tcW w:w="1458"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015"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Писта за излитане и кацане (O)</w:t>
            </w:r>
            <w:r w:rsidRPr="0021204D">
              <w:rPr>
                <w:rFonts w:ascii="Times New Roman" w:eastAsia="Times New Roman" w:hAnsi="Times New Roman" w:cs="Times New Roman"/>
                <w:sz w:val="20"/>
                <w:szCs w:val="20"/>
                <w:vertAlign w:val="superscript"/>
                <w:lang w:val="bg-BG" w:eastAsia="bg-BG"/>
              </w:rPr>
              <w:t>2</w:t>
            </w:r>
          </w:p>
        </w:tc>
        <w:tc>
          <w:tcPr>
            <w:tcW w:w="4188" w:type="dxa"/>
            <w:gridSpan w:val="12"/>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RWY nn[L] или RWY nn[C] или RWY nn[R]</w:t>
            </w:r>
          </w:p>
        </w:tc>
        <w:tc>
          <w:tcPr>
            <w:tcW w:w="367" w:type="dxa"/>
            <w:gridSpan w:val="2"/>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399" w:type="dxa"/>
            <w:gridSpan w:val="2"/>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c>
          <w:tcPr>
            <w:tcW w:w="1458"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015"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Количество облачност (M) или вертикална видимост (O)</w:t>
            </w:r>
            <w:r w:rsidRPr="0021204D">
              <w:rPr>
                <w:rFonts w:ascii="Times New Roman" w:eastAsia="Times New Roman" w:hAnsi="Times New Roman" w:cs="Times New Roman"/>
                <w:sz w:val="20"/>
                <w:szCs w:val="20"/>
                <w:vertAlign w:val="superscript"/>
                <w:lang w:val="bg-BG" w:eastAsia="bg-BG"/>
              </w:rPr>
              <w:t>9</w:t>
            </w:r>
          </w:p>
        </w:tc>
        <w:tc>
          <w:tcPr>
            <w:tcW w:w="1668" w:type="dxa"/>
            <w:gridSpan w:val="5"/>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FEW или </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SCT или </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BKN или OVC или ///</w:t>
            </w:r>
            <w:r w:rsidRPr="0021204D">
              <w:rPr>
                <w:rFonts w:ascii="Times New Roman" w:eastAsia="Times New Roman" w:hAnsi="Times New Roman" w:cs="Times New Roman"/>
                <w:sz w:val="20"/>
                <w:szCs w:val="20"/>
                <w:vertAlign w:val="superscript"/>
                <w:lang w:val="bg-BG" w:eastAsia="bg-BG"/>
              </w:rPr>
              <w:t>12</w:t>
            </w:r>
          </w:p>
        </w:tc>
        <w:tc>
          <w:tcPr>
            <w:tcW w:w="1710" w:type="dxa"/>
            <w:gridSpan w:val="4"/>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OBSC</w:t>
            </w:r>
          </w:p>
        </w:tc>
        <w:tc>
          <w:tcPr>
            <w:tcW w:w="810" w:type="dxa"/>
            <w:gridSpan w:val="3"/>
            <w:vMerge w:val="restart"/>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NSC или NCD</w:t>
            </w:r>
            <w:r w:rsidRPr="0021204D">
              <w:rPr>
                <w:rFonts w:ascii="Times New Roman" w:eastAsia="Times New Roman" w:hAnsi="Times New Roman" w:cs="Times New Roman"/>
                <w:sz w:val="20"/>
                <w:szCs w:val="20"/>
                <w:vertAlign w:val="superscript"/>
                <w:lang w:val="bg-BG" w:eastAsia="bg-BG"/>
              </w:rPr>
              <w:t>12</w:t>
            </w:r>
          </w:p>
        </w:tc>
        <w:tc>
          <w:tcPr>
            <w:tcW w:w="367" w:type="dxa"/>
            <w:gridSpan w:val="2"/>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399" w:type="dxa"/>
            <w:gridSpan w:val="2"/>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c>
          <w:tcPr>
            <w:tcW w:w="1458"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015"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Тип на облачността (C)</w:t>
            </w:r>
            <w:r w:rsidRPr="0021204D">
              <w:rPr>
                <w:rFonts w:ascii="Times New Roman" w:eastAsia="Times New Roman" w:hAnsi="Times New Roman" w:cs="Times New Roman"/>
                <w:sz w:val="20"/>
                <w:szCs w:val="20"/>
                <w:vertAlign w:val="superscript"/>
                <w:lang w:val="bg-BG" w:eastAsia="bg-BG"/>
              </w:rPr>
              <w:t xml:space="preserve"> 9</w:t>
            </w:r>
          </w:p>
        </w:tc>
        <w:tc>
          <w:tcPr>
            <w:tcW w:w="1668" w:type="dxa"/>
            <w:gridSpan w:val="5"/>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CB или </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TCU или ///</w:t>
            </w:r>
            <w:r w:rsidRPr="0021204D">
              <w:rPr>
                <w:rFonts w:ascii="Times New Roman" w:eastAsia="Times New Roman" w:hAnsi="Times New Roman" w:cs="Times New Roman"/>
                <w:sz w:val="20"/>
                <w:szCs w:val="20"/>
                <w:vertAlign w:val="superscript"/>
                <w:lang w:val="bg-BG" w:eastAsia="bg-BG"/>
              </w:rPr>
              <w:t>12</w:t>
            </w:r>
          </w:p>
        </w:tc>
        <w:tc>
          <w:tcPr>
            <w:tcW w:w="1710" w:type="dxa"/>
            <w:gridSpan w:val="4"/>
            <w:shd w:val="clear" w:color="auto" w:fill="auto"/>
            <w:vAlign w:val="center"/>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w:t>
            </w:r>
          </w:p>
        </w:tc>
        <w:tc>
          <w:tcPr>
            <w:tcW w:w="810" w:type="dxa"/>
            <w:gridSpan w:val="3"/>
            <w:vMerge/>
            <w:shd w:val="clear" w:color="auto" w:fill="auto"/>
            <w:vAlign w:val="center"/>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367" w:type="dxa"/>
            <w:gridSpan w:val="2"/>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399" w:type="dxa"/>
            <w:gridSpan w:val="2"/>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c>
          <w:tcPr>
            <w:tcW w:w="1458"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015"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Височина на долната граница или вертикалната видимост (C) </w:t>
            </w:r>
            <w:r w:rsidRPr="0021204D">
              <w:rPr>
                <w:rFonts w:ascii="Times New Roman" w:eastAsia="Times New Roman" w:hAnsi="Times New Roman" w:cs="Times New Roman"/>
                <w:sz w:val="20"/>
                <w:szCs w:val="20"/>
                <w:vertAlign w:val="superscript"/>
                <w:lang w:val="bg-BG" w:eastAsia="bg-BG"/>
              </w:rPr>
              <w:t>9</w:t>
            </w:r>
          </w:p>
        </w:tc>
        <w:tc>
          <w:tcPr>
            <w:tcW w:w="1668" w:type="dxa"/>
            <w:gridSpan w:val="5"/>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n[n][n][n] M </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(или </w:t>
            </w:r>
            <w:r w:rsidRPr="0021204D">
              <w:rPr>
                <w:rFonts w:ascii="Times New Roman" w:eastAsia="Times New Roman" w:hAnsi="Times New Roman" w:cs="Times New Roman"/>
                <w:sz w:val="20"/>
                <w:szCs w:val="20"/>
                <w:lang w:val="bg-BG" w:eastAsia="bg-BG"/>
              </w:rPr>
              <w:br/>
              <w:t xml:space="preserve">n[n][n][n] FT) </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или</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///M </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(или ///FT)</w:t>
            </w:r>
            <w:r w:rsidRPr="0021204D">
              <w:rPr>
                <w:rFonts w:ascii="Times New Roman" w:eastAsia="Times New Roman" w:hAnsi="Times New Roman" w:cs="Times New Roman"/>
                <w:sz w:val="20"/>
                <w:szCs w:val="20"/>
                <w:vertAlign w:val="superscript"/>
                <w:lang w:val="bg-BG" w:eastAsia="bg-BG"/>
              </w:rPr>
              <w:t>12</w:t>
            </w:r>
          </w:p>
        </w:tc>
        <w:tc>
          <w:tcPr>
            <w:tcW w:w="1710" w:type="dxa"/>
            <w:gridSpan w:val="4"/>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[VER VIS n[n][n]M </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(или VER VIS n[n][n][n]FT)] или </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VER VIS ///M (или ///FT)</w:t>
            </w:r>
            <w:r w:rsidRPr="0021204D">
              <w:rPr>
                <w:rFonts w:ascii="Times New Roman" w:eastAsia="Times New Roman" w:hAnsi="Times New Roman" w:cs="Times New Roman"/>
                <w:sz w:val="20"/>
                <w:szCs w:val="20"/>
                <w:vertAlign w:val="superscript"/>
                <w:lang w:val="bg-BG" w:eastAsia="bg-BG"/>
              </w:rPr>
              <w:t>12</w:t>
            </w:r>
          </w:p>
        </w:tc>
        <w:tc>
          <w:tcPr>
            <w:tcW w:w="810" w:type="dxa"/>
            <w:gridSpan w:val="3"/>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367" w:type="dxa"/>
            <w:gridSpan w:val="2"/>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399" w:type="dxa"/>
            <w:gridSpan w:val="2"/>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c>
          <w:tcPr>
            <w:tcW w:w="1458" w:type="dxa"/>
            <w:vMerge w:val="restart"/>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Температура на</w:t>
            </w:r>
            <w:r w:rsidRPr="0021204D">
              <w:rPr>
                <w:rFonts w:ascii="Times New Roman" w:eastAsia="Times New Roman" w:hAnsi="Times New Roman" w:cs="Times New Roman"/>
                <w:sz w:val="20"/>
                <w:szCs w:val="20"/>
                <w:lang w:val="bg-BG" w:eastAsia="bg-BG"/>
              </w:rPr>
              <w:br/>
              <w:t>въздуха (М)</w:t>
            </w:r>
          </w:p>
        </w:tc>
        <w:tc>
          <w:tcPr>
            <w:tcW w:w="2015"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Име на елемента (М)</w:t>
            </w:r>
          </w:p>
        </w:tc>
        <w:tc>
          <w:tcPr>
            <w:tcW w:w="4195" w:type="dxa"/>
            <w:gridSpan w:val="13"/>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T</w:t>
            </w:r>
          </w:p>
        </w:tc>
        <w:tc>
          <w:tcPr>
            <w:tcW w:w="1759" w:type="dxa"/>
            <w:gridSpan w:val="3"/>
            <w:vMerge w:val="restart"/>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T17</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TMS08</w:t>
            </w:r>
          </w:p>
        </w:tc>
      </w:tr>
      <w:tr w:rsidR="0021204D" w:rsidRPr="0021204D" w:rsidTr="000721DD">
        <w:tc>
          <w:tcPr>
            <w:tcW w:w="1458"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015"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Температура на въздуха (М)</w:t>
            </w:r>
          </w:p>
        </w:tc>
        <w:tc>
          <w:tcPr>
            <w:tcW w:w="4195" w:type="dxa"/>
            <w:gridSpan w:val="13"/>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[МS] nn</w:t>
            </w:r>
          </w:p>
        </w:tc>
        <w:tc>
          <w:tcPr>
            <w:tcW w:w="1759" w:type="dxa"/>
            <w:gridSpan w:val="3"/>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c>
          <w:tcPr>
            <w:tcW w:w="1458" w:type="dxa"/>
            <w:vMerge w:val="restart"/>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Температура на точката на оросяване (М)</w:t>
            </w:r>
          </w:p>
        </w:tc>
        <w:tc>
          <w:tcPr>
            <w:tcW w:w="2015"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Име на елемента (М)</w:t>
            </w:r>
          </w:p>
        </w:tc>
        <w:tc>
          <w:tcPr>
            <w:tcW w:w="4195" w:type="dxa"/>
            <w:gridSpan w:val="13"/>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DP</w:t>
            </w:r>
          </w:p>
        </w:tc>
        <w:tc>
          <w:tcPr>
            <w:tcW w:w="1759" w:type="dxa"/>
            <w:gridSpan w:val="3"/>
            <w:vMerge w:val="restart"/>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DP15</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br/>
              <w:t>DPMS18</w:t>
            </w:r>
          </w:p>
        </w:tc>
      </w:tr>
      <w:tr w:rsidR="0021204D" w:rsidRPr="0021204D" w:rsidTr="000721DD">
        <w:tc>
          <w:tcPr>
            <w:tcW w:w="1458"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015"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Температура на точката на оросяване (М)</w:t>
            </w:r>
          </w:p>
        </w:tc>
        <w:tc>
          <w:tcPr>
            <w:tcW w:w="4195" w:type="dxa"/>
            <w:gridSpan w:val="13"/>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[MS]nn</w:t>
            </w:r>
          </w:p>
        </w:tc>
        <w:tc>
          <w:tcPr>
            <w:tcW w:w="1759" w:type="dxa"/>
            <w:gridSpan w:val="3"/>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c>
          <w:tcPr>
            <w:tcW w:w="1458" w:type="dxa"/>
            <w:vMerge w:val="restart"/>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Налягане (М)</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015"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lastRenderedPageBreak/>
              <w:t>Име на елемента (М)</w:t>
            </w:r>
          </w:p>
        </w:tc>
        <w:tc>
          <w:tcPr>
            <w:tcW w:w="4195" w:type="dxa"/>
            <w:gridSpan w:val="13"/>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QNH</w:t>
            </w:r>
          </w:p>
        </w:tc>
        <w:tc>
          <w:tcPr>
            <w:tcW w:w="1759" w:type="dxa"/>
            <w:gridSpan w:val="3"/>
            <w:vMerge w:val="restart"/>
            <w:shd w:val="clear" w:color="auto" w:fill="auto"/>
            <w:vAlign w:val="center"/>
          </w:tcPr>
          <w:p w:rsidR="0021204D" w:rsidRPr="0021204D" w:rsidRDefault="0021204D" w:rsidP="0021204D">
            <w:pPr>
              <w:spacing w:after="0" w:line="240" w:lineRule="auto"/>
              <w:ind w:hanging="61"/>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QNH 0995HPA</w:t>
            </w:r>
          </w:p>
          <w:p w:rsidR="0021204D" w:rsidRPr="0021204D" w:rsidRDefault="0021204D" w:rsidP="0021204D">
            <w:pPr>
              <w:spacing w:after="0" w:line="240" w:lineRule="auto"/>
              <w:ind w:hanging="61"/>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lastRenderedPageBreak/>
              <w:t>QNH 1009HPA</w:t>
            </w:r>
          </w:p>
          <w:p w:rsidR="0021204D" w:rsidRPr="0021204D" w:rsidRDefault="0021204D" w:rsidP="0021204D">
            <w:pPr>
              <w:spacing w:after="0" w:line="240" w:lineRule="auto"/>
              <w:ind w:hanging="61"/>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QNH 1022HPA QFE 1001HPA</w:t>
            </w:r>
          </w:p>
          <w:p w:rsidR="0021204D" w:rsidRPr="0021204D" w:rsidRDefault="0021204D" w:rsidP="0021204D">
            <w:pPr>
              <w:spacing w:after="0" w:line="240" w:lineRule="auto"/>
              <w:ind w:hanging="61"/>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QNH 0987HPA QFE</w:t>
            </w:r>
          </w:p>
          <w:p w:rsidR="0021204D" w:rsidRPr="0021204D" w:rsidRDefault="0021204D" w:rsidP="0021204D">
            <w:pPr>
              <w:spacing w:after="0" w:line="240" w:lineRule="auto"/>
              <w:ind w:hanging="61"/>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RWY 18 0956HPA RWY 24 0955HPA</w:t>
            </w:r>
          </w:p>
        </w:tc>
      </w:tr>
      <w:tr w:rsidR="0021204D" w:rsidRPr="0021204D" w:rsidTr="000721DD">
        <w:tc>
          <w:tcPr>
            <w:tcW w:w="1458"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015" w:type="dxa"/>
            <w:shd w:val="clear" w:color="auto" w:fill="auto"/>
            <w:vAlign w:val="center"/>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QNH (M)</w:t>
            </w:r>
          </w:p>
        </w:tc>
        <w:tc>
          <w:tcPr>
            <w:tcW w:w="4195" w:type="dxa"/>
            <w:gridSpan w:val="13"/>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nnnnHPA</w:t>
            </w:r>
          </w:p>
        </w:tc>
        <w:tc>
          <w:tcPr>
            <w:tcW w:w="1759" w:type="dxa"/>
            <w:gridSpan w:val="3"/>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c>
          <w:tcPr>
            <w:tcW w:w="1458"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015" w:type="dxa"/>
            <w:shd w:val="clear" w:color="auto" w:fill="auto"/>
            <w:vAlign w:val="center"/>
          </w:tcPr>
          <w:p w:rsidR="0021204D" w:rsidRPr="0021204D" w:rsidRDefault="0021204D" w:rsidP="0021204D">
            <w:pPr>
              <w:spacing w:after="0" w:line="240" w:lineRule="auto"/>
              <w:jc w:val="both"/>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Име на елемента (O)</w:t>
            </w:r>
          </w:p>
        </w:tc>
        <w:tc>
          <w:tcPr>
            <w:tcW w:w="4195" w:type="dxa"/>
            <w:gridSpan w:val="13"/>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QFE</w:t>
            </w:r>
          </w:p>
        </w:tc>
        <w:tc>
          <w:tcPr>
            <w:tcW w:w="1759" w:type="dxa"/>
            <w:gridSpan w:val="3"/>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c>
          <w:tcPr>
            <w:tcW w:w="1458"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015"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QFE(O)</w:t>
            </w:r>
          </w:p>
        </w:tc>
        <w:tc>
          <w:tcPr>
            <w:tcW w:w="4195" w:type="dxa"/>
            <w:gridSpan w:val="13"/>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[RWY nn[L] или RWY nn[C] или RWY nn[R]] nnnnHPA</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[RWY nn[L] или RWY nn[C] или RWY nn[R] nnnnHPA]</w:t>
            </w:r>
          </w:p>
        </w:tc>
        <w:tc>
          <w:tcPr>
            <w:tcW w:w="1759" w:type="dxa"/>
            <w:gridSpan w:val="3"/>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c>
          <w:tcPr>
            <w:tcW w:w="1458" w:type="dxa"/>
            <w:vMerge w:val="restart"/>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Допълнителна информация (C)</w:t>
            </w:r>
            <w:r w:rsidRPr="0021204D">
              <w:rPr>
                <w:rFonts w:ascii="Times New Roman" w:eastAsia="Times New Roman" w:hAnsi="Times New Roman" w:cs="Times New Roman"/>
                <w:sz w:val="20"/>
                <w:szCs w:val="20"/>
                <w:vertAlign w:val="superscript"/>
                <w:lang w:val="bg-BG" w:eastAsia="bg-BG"/>
              </w:rPr>
              <w:t>9</w:t>
            </w:r>
          </w:p>
        </w:tc>
        <w:tc>
          <w:tcPr>
            <w:tcW w:w="2015"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Опасни метеорологични явления (C)</w:t>
            </w:r>
            <w:r w:rsidRPr="0021204D">
              <w:rPr>
                <w:rFonts w:ascii="Times New Roman" w:eastAsia="Times New Roman" w:hAnsi="Times New Roman" w:cs="Times New Roman"/>
                <w:sz w:val="20"/>
                <w:szCs w:val="20"/>
                <w:vertAlign w:val="superscript"/>
                <w:lang w:val="bg-BG" w:eastAsia="bg-BG"/>
              </w:rPr>
              <w:t>9</w:t>
            </w:r>
          </w:p>
        </w:tc>
        <w:tc>
          <w:tcPr>
            <w:tcW w:w="4195" w:type="dxa"/>
            <w:gridSpan w:val="13"/>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CB или TS или MOD TURB или SEV TURB или WS или GR или SEV SQL или MOD ICE или SEV ICE или FZDZ или FZRA или SEV MTW или SS или DS или BLSN или FC</w:t>
            </w:r>
            <w:r w:rsidRPr="0021204D">
              <w:rPr>
                <w:rFonts w:ascii="Times New Roman" w:eastAsia="Times New Roman" w:hAnsi="Times New Roman" w:cs="Times New Roman"/>
                <w:sz w:val="20"/>
                <w:szCs w:val="20"/>
                <w:vertAlign w:val="superscript"/>
                <w:lang w:val="bg-BG" w:eastAsia="bg-BG"/>
              </w:rPr>
              <w:t>15</w:t>
            </w:r>
          </w:p>
        </w:tc>
        <w:tc>
          <w:tcPr>
            <w:tcW w:w="1759" w:type="dxa"/>
            <w:gridSpan w:val="3"/>
            <w:vMerge w:val="restart"/>
            <w:shd w:val="clear" w:color="auto" w:fill="auto"/>
            <w:vAlign w:val="center"/>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FC IN APCH</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br/>
              <w:t>WS IN APCH 60M-WIND 360/13MPS</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br/>
              <w:t>WS RWY 12</w:t>
            </w:r>
            <w:r w:rsidRPr="0021204D">
              <w:rPr>
                <w:rFonts w:ascii="Times New Roman" w:eastAsia="Times New Roman" w:hAnsi="Times New Roman" w:cs="Times New Roman"/>
                <w:sz w:val="20"/>
                <w:szCs w:val="20"/>
                <w:lang w:val="bg-BG" w:eastAsia="bg-BG"/>
              </w:rPr>
              <w:br/>
            </w:r>
            <w:r w:rsidRPr="0021204D">
              <w:rPr>
                <w:rFonts w:ascii="Times New Roman" w:eastAsia="Times New Roman" w:hAnsi="Times New Roman" w:cs="Times New Roman"/>
                <w:sz w:val="20"/>
                <w:szCs w:val="20"/>
                <w:lang w:val="bg-BG" w:eastAsia="bg-BG"/>
              </w:rPr>
              <w:br/>
              <w:t>REFZRA</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br/>
              <w:t>CB IN CLIMB-OUT RETSRA</w:t>
            </w:r>
          </w:p>
        </w:tc>
      </w:tr>
      <w:tr w:rsidR="0021204D" w:rsidRPr="0021204D" w:rsidTr="000721DD">
        <w:tc>
          <w:tcPr>
            <w:tcW w:w="1458"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015"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Местоположение на метеорологичното явление(C)</w:t>
            </w:r>
            <w:r w:rsidRPr="0021204D">
              <w:rPr>
                <w:rFonts w:ascii="Times New Roman" w:eastAsia="Times New Roman" w:hAnsi="Times New Roman" w:cs="Times New Roman"/>
                <w:sz w:val="20"/>
                <w:szCs w:val="20"/>
                <w:vertAlign w:val="superscript"/>
                <w:lang w:val="bg-BG" w:eastAsia="bg-BG"/>
              </w:rPr>
              <w:t>9</w:t>
            </w:r>
          </w:p>
        </w:tc>
        <w:tc>
          <w:tcPr>
            <w:tcW w:w="4195" w:type="dxa"/>
            <w:gridSpan w:val="13"/>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IN APCH [n[n][n][n]M-WIND nnn/n[n]MPS] или </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IN CLIMB-OUT [n[n][n][n]M-WIND nnn/n[n]MPS]</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(IN APCH [n[n][n][n]FT-WIND nnn/n[n]KT] или </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IN CLIMB-OUT [n[n][n][n]FT-WIND nnn/n[n]KT]) или RWY nn[L] или RWY nn[C] или RWY nn[R]</w:t>
            </w:r>
          </w:p>
        </w:tc>
        <w:tc>
          <w:tcPr>
            <w:tcW w:w="1759" w:type="dxa"/>
            <w:gridSpan w:val="3"/>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c>
          <w:tcPr>
            <w:tcW w:w="1458"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015"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Метеорологични явления в изтекло време (C)</w:t>
            </w:r>
            <w:r w:rsidRPr="0021204D">
              <w:rPr>
                <w:rFonts w:ascii="Times New Roman" w:eastAsia="Times New Roman" w:hAnsi="Times New Roman" w:cs="Times New Roman"/>
                <w:sz w:val="20"/>
                <w:szCs w:val="20"/>
                <w:vertAlign w:val="superscript"/>
                <w:lang w:val="bg-BG" w:eastAsia="bg-BG"/>
              </w:rPr>
              <w:t>9,10</w:t>
            </w:r>
          </w:p>
        </w:tc>
        <w:tc>
          <w:tcPr>
            <w:tcW w:w="4195" w:type="dxa"/>
            <w:gridSpan w:val="13"/>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REFZDZ или REFZRA или REDZ или RE[SH]RA или RERASN или RE[SH]SN или RESG или RESHGR или RESHGS или REBLSN или RESS или REDS или RETSRA или RETSSN или RETSGR или RETSGS или REFC или REPL или REUP</w:t>
            </w:r>
            <w:r w:rsidRPr="0021204D">
              <w:rPr>
                <w:rFonts w:ascii="Times New Roman" w:eastAsia="Times New Roman" w:hAnsi="Times New Roman" w:cs="Times New Roman"/>
                <w:sz w:val="20"/>
                <w:szCs w:val="20"/>
                <w:vertAlign w:val="superscript"/>
                <w:lang w:val="bg-BG" w:eastAsia="bg-BG"/>
              </w:rPr>
              <w:t xml:space="preserve">12 </w:t>
            </w:r>
            <w:r w:rsidRPr="0021204D">
              <w:rPr>
                <w:rFonts w:ascii="Times New Roman" w:eastAsia="Times New Roman" w:hAnsi="Times New Roman" w:cs="Times New Roman"/>
                <w:sz w:val="20"/>
                <w:szCs w:val="20"/>
                <w:lang w:val="bg-BG" w:eastAsia="bg-BG"/>
              </w:rPr>
              <w:t>или REFZUP</w:t>
            </w:r>
            <w:r w:rsidRPr="0021204D">
              <w:rPr>
                <w:rFonts w:ascii="Times New Roman" w:eastAsia="Times New Roman" w:hAnsi="Times New Roman" w:cs="Times New Roman"/>
                <w:sz w:val="20"/>
                <w:szCs w:val="20"/>
                <w:vertAlign w:val="superscript"/>
                <w:lang w:val="bg-BG" w:eastAsia="bg-BG"/>
              </w:rPr>
              <w:t xml:space="preserve">12 </w:t>
            </w:r>
            <w:r w:rsidRPr="0021204D">
              <w:rPr>
                <w:rFonts w:ascii="Times New Roman" w:eastAsia="Times New Roman" w:hAnsi="Times New Roman" w:cs="Times New Roman"/>
                <w:sz w:val="20"/>
                <w:szCs w:val="20"/>
                <w:lang w:val="bg-BG" w:eastAsia="bg-BG"/>
              </w:rPr>
              <w:t>или RETSUP</w:t>
            </w:r>
            <w:r w:rsidRPr="0021204D">
              <w:rPr>
                <w:rFonts w:ascii="Times New Roman" w:eastAsia="Times New Roman" w:hAnsi="Times New Roman" w:cs="Times New Roman"/>
                <w:sz w:val="20"/>
                <w:szCs w:val="20"/>
                <w:vertAlign w:val="superscript"/>
                <w:lang w:val="bg-BG" w:eastAsia="bg-BG"/>
              </w:rPr>
              <w:t xml:space="preserve">12 </w:t>
            </w:r>
            <w:r w:rsidRPr="0021204D">
              <w:rPr>
                <w:rFonts w:ascii="Times New Roman" w:eastAsia="Times New Roman" w:hAnsi="Times New Roman" w:cs="Times New Roman"/>
                <w:sz w:val="20"/>
                <w:szCs w:val="20"/>
                <w:lang w:val="bg-BG" w:eastAsia="bg-BG"/>
              </w:rPr>
              <w:t>или RESHUP</w:t>
            </w:r>
            <w:r w:rsidRPr="0021204D">
              <w:rPr>
                <w:rFonts w:ascii="Times New Roman" w:eastAsia="Times New Roman" w:hAnsi="Times New Roman" w:cs="Times New Roman"/>
                <w:sz w:val="20"/>
                <w:szCs w:val="20"/>
                <w:vertAlign w:val="superscript"/>
                <w:lang w:val="bg-BG" w:eastAsia="bg-BG"/>
              </w:rPr>
              <w:t>12</w:t>
            </w:r>
            <w:r w:rsidRPr="0021204D">
              <w:rPr>
                <w:rFonts w:ascii="Times New Roman" w:eastAsia="Times New Roman" w:hAnsi="Times New Roman" w:cs="Times New Roman"/>
                <w:sz w:val="20"/>
                <w:szCs w:val="20"/>
                <w:lang w:val="bg-BG" w:eastAsia="bg-BG"/>
              </w:rPr>
              <w:t xml:space="preserve"> или REVA или RETS</w:t>
            </w:r>
          </w:p>
        </w:tc>
        <w:tc>
          <w:tcPr>
            <w:tcW w:w="1759" w:type="dxa"/>
            <w:gridSpan w:val="3"/>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c>
          <w:tcPr>
            <w:tcW w:w="1458" w:type="dxa"/>
            <w:vMerge w:val="restart"/>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vertAlign w:val="superscript"/>
                <w:lang w:val="bg-BG" w:eastAsia="bg-BG"/>
              </w:rPr>
            </w:pPr>
            <w:r w:rsidRPr="0021204D">
              <w:rPr>
                <w:rFonts w:ascii="Times New Roman" w:eastAsia="Times New Roman" w:hAnsi="Times New Roman" w:cs="Times New Roman"/>
                <w:sz w:val="20"/>
                <w:szCs w:val="20"/>
                <w:lang w:val="bg-BG" w:eastAsia="bg-BG"/>
              </w:rPr>
              <w:t>Тренд-прогноза (O)</w:t>
            </w:r>
            <w:r w:rsidRPr="0021204D">
              <w:rPr>
                <w:rFonts w:ascii="Times New Roman" w:eastAsia="Times New Roman" w:hAnsi="Times New Roman" w:cs="Times New Roman"/>
                <w:sz w:val="20"/>
                <w:szCs w:val="20"/>
                <w:vertAlign w:val="superscript"/>
                <w:lang w:val="bg-BG" w:eastAsia="bg-BG"/>
              </w:rPr>
              <w:t xml:space="preserve"> 16</w:t>
            </w:r>
          </w:p>
          <w:p w:rsidR="0021204D" w:rsidRPr="0021204D" w:rsidRDefault="0021204D" w:rsidP="0021204D">
            <w:pPr>
              <w:spacing w:after="0" w:line="240" w:lineRule="auto"/>
              <w:rPr>
                <w:rFonts w:ascii="Times New Roman" w:eastAsia="Times New Roman" w:hAnsi="Times New Roman" w:cs="Times New Roman"/>
                <w:sz w:val="20"/>
                <w:szCs w:val="20"/>
                <w:vertAlign w:val="superscript"/>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vertAlign w:val="superscript"/>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vertAlign w:val="superscript"/>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vertAlign w:val="superscript"/>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vertAlign w:val="superscript"/>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vertAlign w:val="superscript"/>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vertAlign w:val="superscript"/>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vertAlign w:val="superscript"/>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vertAlign w:val="superscript"/>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vertAlign w:val="superscript"/>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vertAlign w:val="superscript"/>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vertAlign w:val="superscript"/>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vertAlign w:val="superscript"/>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vertAlign w:val="superscript"/>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vertAlign w:val="superscript"/>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vertAlign w:val="superscript"/>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vertAlign w:val="superscript"/>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vertAlign w:val="superscript"/>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vertAlign w:val="superscript"/>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vertAlign w:val="superscript"/>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vertAlign w:val="superscript"/>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vertAlign w:val="superscript"/>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vertAlign w:val="superscript"/>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vertAlign w:val="superscript"/>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vertAlign w:val="superscript"/>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vertAlign w:val="superscript"/>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vertAlign w:val="superscript"/>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vertAlign w:val="superscript"/>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vertAlign w:val="superscript"/>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vertAlign w:val="superscript"/>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vertAlign w:val="superscript"/>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015"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lastRenderedPageBreak/>
              <w:t>Име на елемента (М)</w:t>
            </w:r>
          </w:p>
        </w:tc>
        <w:tc>
          <w:tcPr>
            <w:tcW w:w="4195" w:type="dxa"/>
            <w:gridSpan w:val="13"/>
            <w:shd w:val="clear" w:color="auto" w:fill="auto"/>
            <w:vAlign w:val="center"/>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TREND</w:t>
            </w:r>
          </w:p>
        </w:tc>
        <w:tc>
          <w:tcPr>
            <w:tcW w:w="1759" w:type="dxa"/>
            <w:gridSpan w:val="3"/>
            <w:vMerge w:val="restart"/>
            <w:shd w:val="clear" w:color="auto" w:fill="auto"/>
          </w:tcPr>
          <w:p w:rsidR="0021204D" w:rsidRPr="0021204D" w:rsidRDefault="0021204D" w:rsidP="002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TREND NOSIG</w:t>
            </w:r>
            <w:r w:rsidRPr="0021204D">
              <w:rPr>
                <w:rFonts w:ascii="Times New Roman" w:eastAsia="Times New Roman" w:hAnsi="Times New Roman" w:cs="Times New Roman"/>
                <w:sz w:val="20"/>
                <w:szCs w:val="20"/>
                <w:lang w:val="bg-BG" w:eastAsia="bg-BG"/>
              </w:rPr>
              <w:br/>
            </w:r>
          </w:p>
          <w:p w:rsidR="0021204D" w:rsidRPr="0021204D" w:rsidRDefault="0021204D" w:rsidP="002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TREND BECMG FEW 600M</w:t>
            </w:r>
            <w:r w:rsidRPr="0021204D">
              <w:rPr>
                <w:rFonts w:ascii="Times New Roman" w:eastAsia="Times New Roman" w:hAnsi="Times New Roman" w:cs="Times New Roman"/>
                <w:sz w:val="20"/>
                <w:szCs w:val="20"/>
                <w:lang w:val="bg-BG" w:eastAsia="bg-BG"/>
              </w:rPr>
              <w:br/>
              <w:t>(TREND BECMG FEW 2000FT)</w:t>
            </w:r>
            <w:r w:rsidRPr="0021204D">
              <w:rPr>
                <w:rFonts w:ascii="Times New Roman" w:eastAsia="Times New Roman" w:hAnsi="Times New Roman" w:cs="Times New Roman"/>
                <w:sz w:val="20"/>
                <w:szCs w:val="20"/>
                <w:lang w:val="bg-BG" w:eastAsia="bg-BG"/>
              </w:rPr>
              <w:br/>
            </w:r>
          </w:p>
          <w:p w:rsidR="0021204D" w:rsidRPr="0021204D" w:rsidRDefault="0021204D" w:rsidP="002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TREND TEMPO 250/18MPS MAX25</w:t>
            </w:r>
            <w:r w:rsidRPr="0021204D">
              <w:rPr>
                <w:rFonts w:ascii="Times New Roman" w:eastAsia="Times New Roman" w:hAnsi="Times New Roman" w:cs="Times New Roman"/>
                <w:sz w:val="20"/>
                <w:szCs w:val="20"/>
                <w:lang w:val="bg-BG" w:eastAsia="bg-BG"/>
              </w:rPr>
              <w:br/>
              <w:t>(TREND TEMPO 250/36KT MAX50)</w:t>
            </w:r>
            <w:r w:rsidRPr="0021204D">
              <w:rPr>
                <w:rFonts w:ascii="Times New Roman" w:eastAsia="Times New Roman" w:hAnsi="Times New Roman" w:cs="Times New Roman"/>
                <w:sz w:val="20"/>
                <w:szCs w:val="20"/>
                <w:lang w:val="bg-BG" w:eastAsia="bg-BG"/>
              </w:rPr>
              <w:br/>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TREND BECMG AT1800 VIS 10KM NSW</w:t>
            </w:r>
            <w:r w:rsidRPr="0021204D">
              <w:rPr>
                <w:rFonts w:ascii="Times New Roman" w:eastAsia="Times New Roman" w:hAnsi="Times New Roman" w:cs="Times New Roman"/>
                <w:sz w:val="20"/>
                <w:szCs w:val="20"/>
                <w:lang w:val="bg-BG" w:eastAsia="bg-BG"/>
              </w:rPr>
              <w:br/>
              <w:t>TREND BECMG TL1700 VIS 800M FG</w:t>
            </w:r>
            <w:r w:rsidRPr="0021204D">
              <w:rPr>
                <w:rFonts w:ascii="Times New Roman" w:eastAsia="Times New Roman" w:hAnsi="Times New Roman" w:cs="Times New Roman"/>
                <w:sz w:val="20"/>
                <w:szCs w:val="20"/>
                <w:lang w:val="bg-BG" w:eastAsia="bg-BG"/>
              </w:rPr>
              <w:br/>
              <w:t>TREND BECMG FM1030 TL 1130 CAVOK</w:t>
            </w:r>
            <w:r w:rsidRPr="0021204D">
              <w:rPr>
                <w:rFonts w:ascii="Times New Roman" w:eastAsia="Times New Roman" w:hAnsi="Times New Roman" w:cs="Times New Roman"/>
                <w:sz w:val="20"/>
                <w:szCs w:val="20"/>
                <w:lang w:val="bg-BG" w:eastAsia="bg-BG"/>
              </w:rPr>
              <w:br/>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TREND TEMPO TL1200 VIS 600M BECMG </w:t>
            </w:r>
            <w:r w:rsidRPr="0021204D">
              <w:rPr>
                <w:rFonts w:ascii="Times New Roman" w:eastAsia="Times New Roman" w:hAnsi="Times New Roman" w:cs="Times New Roman"/>
                <w:sz w:val="20"/>
                <w:szCs w:val="20"/>
                <w:lang w:val="bg-BG" w:eastAsia="bg-BG"/>
              </w:rPr>
              <w:lastRenderedPageBreak/>
              <w:t>AT1230 VIS 8KM NSW CLD NSC</w:t>
            </w:r>
          </w:p>
          <w:p w:rsidR="0021204D" w:rsidRPr="0021204D" w:rsidRDefault="0021204D" w:rsidP="0021204D">
            <w:pPr>
              <w:autoSpaceDE w:val="0"/>
              <w:autoSpaceDN w:val="0"/>
              <w:adjustRightInd w:val="0"/>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TREND TEMPO FM0300 TL0430 MOD FZRA</w:t>
            </w:r>
          </w:p>
          <w:p w:rsidR="0021204D" w:rsidRPr="0021204D" w:rsidRDefault="0021204D" w:rsidP="0021204D">
            <w:pPr>
              <w:autoSpaceDE w:val="0"/>
              <w:autoSpaceDN w:val="0"/>
              <w:adjustRightInd w:val="0"/>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TREND BECMG FM1900 VIS 500M HVY SNRA</w:t>
            </w:r>
          </w:p>
          <w:p w:rsidR="0021204D" w:rsidRPr="0021204D" w:rsidRDefault="0021204D" w:rsidP="0021204D">
            <w:pPr>
              <w:autoSpaceDE w:val="0"/>
              <w:autoSpaceDN w:val="0"/>
              <w:adjustRightInd w:val="0"/>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TREND BECMG FM1100 MOD SN TEMPO</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FM1130 BLSN</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autoSpaceDE w:val="0"/>
              <w:autoSpaceDN w:val="0"/>
              <w:adjustRightInd w:val="0"/>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TREND BECMG AT1130 CLD OVC 300M</w:t>
            </w:r>
          </w:p>
          <w:p w:rsidR="0021204D" w:rsidRPr="0021204D" w:rsidRDefault="0021204D" w:rsidP="0021204D">
            <w:pPr>
              <w:autoSpaceDE w:val="0"/>
              <w:autoSpaceDN w:val="0"/>
              <w:adjustRightInd w:val="0"/>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(TREND BECMG AT1130 CLD OVC 1000FT)</w:t>
            </w:r>
          </w:p>
          <w:p w:rsidR="0021204D" w:rsidRPr="0021204D" w:rsidRDefault="0021204D" w:rsidP="0021204D">
            <w:pPr>
              <w:autoSpaceDE w:val="0"/>
              <w:autoSpaceDN w:val="0"/>
              <w:adjustRightInd w:val="0"/>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TREND TEMPO TL1530 HVY SHRA CLD BKN CB 360M</w:t>
            </w:r>
          </w:p>
          <w:p w:rsidR="0021204D" w:rsidRPr="0021204D" w:rsidRDefault="0021204D" w:rsidP="0021204D">
            <w:pPr>
              <w:autoSpaceDE w:val="0"/>
              <w:autoSpaceDN w:val="0"/>
              <w:adjustRightInd w:val="0"/>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(TREND TEMPO TL1530 HVY SHRA CLD BKN CB 1200FT)</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c>
          <w:tcPr>
            <w:tcW w:w="1458"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015"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Индикатор за </w:t>
            </w:r>
            <w:r w:rsidRPr="0021204D">
              <w:rPr>
                <w:rFonts w:ascii="Times New Roman" w:eastAsia="Times New Roman" w:hAnsi="Times New Roman" w:cs="Times New Roman"/>
                <w:sz w:val="20"/>
                <w:szCs w:val="20"/>
                <w:lang w:val="bg-BG" w:eastAsia="bg-BG"/>
              </w:rPr>
              <w:br/>
              <w:t>промяна (М)</w:t>
            </w:r>
            <w:r w:rsidRPr="0021204D">
              <w:rPr>
                <w:rFonts w:ascii="Times New Roman" w:eastAsia="Times New Roman" w:hAnsi="Times New Roman" w:cs="Times New Roman"/>
                <w:sz w:val="20"/>
                <w:szCs w:val="20"/>
                <w:vertAlign w:val="superscript"/>
                <w:lang w:val="bg-BG" w:eastAsia="bg-BG"/>
              </w:rPr>
              <w:t xml:space="preserve"> 17</w:t>
            </w:r>
          </w:p>
        </w:tc>
        <w:tc>
          <w:tcPr>
            <w:tcW w:w="372" w:type="dxa"/>
            <w:vMerge w:val="restart"/>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N</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O</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S</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I</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G</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3823" w:type="dxa"/>
            <w:gridSpan w:val="12"/>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lastRenderedPageBreak/>
              <w:t>BECMG или TEMPO</w:t>
            </w:r>
          </w:p>
        </w:tc>
        <w:tc>
          <w:tcPr>
            <w:tcW w:w="1759" w:type="dxa"/>
            <w:gridSpan w:val="3"/>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c>
          <w:tcPr>
            <w:tcW w:w="1458"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015"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Период на промяна (C)</w:t>
            </w:r>
            <w:r w:rsidRPr="0021204D">
              <w:rPr>
                <w:rFonts w:ascii="Times New Roman" w:eastAsia="Times New Roman" w:hAnsi="Times New Roman" w:cs="Times New Roman"/>
                <w:sz w:val="20"/>
                <w:szCs w:val="20"/>
                <w:vertAlign w:val="superscript"/>
                <w:lang w:val="bg-BG" w:eastAsia="bg-BG"/>
              </w:rPr>
              <w:t>9</w:t>
            </w:r>
          </w:p>
        </w:tc>
        <w:tc>
          <w:tcPr>
            <w:tcW w:w="372"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3823" w:type="dxa"/>
            <w:gridSpan w:val="12"/>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FMnnnn и/или TLnnnn или ATnnnn</w:t>
            </w:r>
          </w:p>
        </w:tc>
        <w:tc>
          <w:tcPr>
            <w:tcW w:w="1759" w:type="dxa"/>
            <w:gridSpan w:val="3"/>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c>
          <w:tcPr>
            <w:tcW w:w="1458"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015"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Вятър (С)</w:t>
            </w:r>
            <w:r w:rsidRPr="0021204D">
              <w:rPr>
                <w:rFonts w:ascii="Times New Roman" w:eastAsia="Times New Roman" w:hAnsi="Times New Roman" w:cs="Times New Roman"/>
                <w:sz w:val="20"/>
                <w:szCs w:val="20"/>
                <w:vertAlign w:val="superscript"/>
                <w:lang w:val="bg-BG" w:eastAsia="bg-BG"/>
              </w:rPr>
              <w:t>9</w:t>
            </w:r>
          </w:p>
        </w:tc>
        <w:tc>
          <w:tcPr>
            <w:tcW w:w="372"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3823" w:type="dxa"/>
            <w:gridSpan w:val="12"/>
            <w:shd w:val="clear" w:color="auto" w:fill="auto"/>
            <w:vAlign w:val="center"/>
          </w:tcPr>
          <w:p w:rsidR="0021204D" w:rsidRPr="0021204D" w:rsidRDefault="0021204D" w:rsidP="0021204D">
            <w:pPr>
              <w:spacing w:after="0" w:line="240" w:lineRule="auto"/>
              <w:jc w:val="center"/>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nnn/[ABV]n[n][n]MPS [MAX[ABV]nn[n]] или </w:t>
            </w:r>
            <w:r w:rsidRPr="0021204D">
              <w:rPr>
                <w:rFonts w:ascii="Times New Roman" w:eastAsia="Times New Roman" w:hAnsi="Times New Roman" w:cs="Times New Roman"/>
                <w:sz w:val="20"/>
                <w:szCs w:val="20"/>
                <w:lang w:val="bg-BG" w:eastAsia="bg-BG"/>
              </w:rPr>
              <w:br/>
              <w:t>(nnn/[ABV]n[n]KT [MAX[ABV]nn])</w:t>
            </w:r>
          </w:p>
        </w:tc>
        <w:tc>
          <w:tcPr>
            <w:tcW w:w="1759" w:type="dxa"/>
            <w:gridSpan w:val="3"/>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c>
          <w:tcPr>
            <w:tcW w:w="1458"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015"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Видимост (С)</w:t>
            </w:r>
            <w:r w:rsidRPr="0021204D">
              <w:rPr>
                <w:rFonts w:ascii="Times New Roman" w:eastAsia="Times New Roman" w:hAnsi="Times New Roman" w:cs="Times New Roman"/>
                <w:sz w:val="20"/>
                <w:szCs w:val="20"/>
                <w:vertAlign w:val="superscript"/>
                <w:lang w:val="bg-BG" w:eastAsia="bg-BG"/>
              </w:rPr>
              <w:t>9</w:t>
            </w:r>
          </w:p>
        </w:tc>
        <w:tc>
          <w:tcPr>
            <w:tcW w:w="372"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3823" w:type="dxa"/>
            <w:gridSpan w:val="12"/>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VIS n[n][n][n]M</w:t>
            </w:r>
            <w:r w:rsidRPr="0021204D">
              <w:rPr>
                <w:rFonts w:ascii="Times New Roman" w:eastAsia="Times New Roman" w:hAnsi="Times New Roman" w:cs="Times New Roman"/>
                <w:sz w:val="20"/>
                <w:szCs w:val="20"/>
                <w:lang w:val="bg-BG" w:eastAsia="bg-BG"/>
              </w:rPr>
              <w:br/>
              <w:t>VIS n[n]KM</w:t>
            </w:r>
          </w:p>
        </w:tc>
        <w:tc>
          <w:tcPr>
            <w:tcW w:w="407" w:type="dxa"/>
            <w:gridSpan w:val="2"/>
            <w:vMerge w:val="restart"/>
            <w:shd w:val="clear" w:color="auto" w:fill="auto"/>
          </w:tcPr>
          <w:p w:rsidR="0021204D" w:rsidRPr="0021204D" w:rsidRDefault="0021204D" w:rsidP="0021204D">
            <w:pPr>
              <w:spacing w:after="0" w:line="240" w:lineRule="auto"/>
              <w:jc w:val="center"/>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C</w:t>
            </w:r>
          </w:p>
          <w:p w:rsidR="0021204D" w:rsidRPr="0021204D" w:rsidRDefault="0021204D" w:rsidP="0021204D">
            <w:pPr>
              <w:spacing w:after="0" w:line="240" w:lineRule="auto"/>
              <w:jc w:val="center"/>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A</w:t>
            </w:r>
          </w:p>
          <w:p w:rsidR="0021204D" w:rsidRPr="0021204D" w:rsidRDefault="0021204D" w:rsidP="0021204D">
            <w:pPr>
              <w:spacing w:after="0" w:line="240" w:lineRule="auto"/>
              <w:jc w:val="center"/>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V</w:t>
            </w:r>
          </w:p>
          <w:p w:rsidR="0021204D" w:rsidRPr="0021204D" w:rsidRDefault="0021204D" w:rsidP="0021204D">
            <w:pPr>
              <w:spacing w:after="0" w:line="240" w:lineRule="auto"/>
              <w:jc w:val="center"/>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O</w:t>
            </w:r>
          </w:p>
          <w:p w:rsidR="0021204D" w:rsidRPr="0021204D" w:rsidRDefault="0021204D" w:rsidP="0021204D">
            <w:pPr>
              <w:spacing w:after="0" w:line="240" w:lineRule="auto"/>
              <w:jc w:val="center"/>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K</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352" w:type="dxa"/>
            <w:vMerge w:val="restart"/>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c>
          <w:tcPr>
            <w:tcW w:w="1458"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015"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Интензивност на     метеорологичното явление (С)</w:t>
            </w:r>
            <w:r w:rsidRPr="0021204D">
              <w:rPr>
                <w:rFonts w:ascii="Times New Roman" w:eastAsia="Times New Roman" w:hAnsi="Times New Roman" w:cs="Times New Roman"/>
                <w:sz w:val="20"/>
                <w:szCs w:val="20"/>
                <w:vertAlign w:val="superscript"/>
                <w:lang w:val="bg-BG" w:eastAsia="bg-BG"/>
              </w:rPr>
              <w:t>9</w:t>
            </w:r>
          </w:p>
        </w:tc>
        <w:tc>
          <w:tcPr>
            <w:tcW w:w="372"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350" w:type="dxa"/>
            <w:gridSpan w:val="6"/>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FBL или </w:t>
            </w:r>
            <w:r w:rsidRPr="0021204D">
              <w:rPr>
                <w:rFonts w:ascii="Times New Roman" w:eastAsia="Times New Roman" w:hAnsi="Times New Roman" w:cs="Times New Roman"/>
                <w:sz w:val="20"/>
                <w:szCs w:val="20"/>
                <w:lang w:val="bg-BG" w:eastAsia="bg-BG"/>
              </w:rPr>
              <w:br/>
              <w:t>MOD или HVY</w:t>
            </w:r>
          </w:p>
        </w:tc>
        <w:tc>
          <w:tcPr>
            <w:tcW w:w="1744" w:type="dxa"/>
            <w:gridSpan w:val="3"/>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w:t>
            </w:r>
          </w:p>
        </w:tc>
        <w:tc>
          <w:tcPr>
            <w:tcW w:w="729" w:type="dxa"/>
            <w:gridSpan w:val="3"/>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NSW</w:t>
            </w:r>
          </w:p>
        </w:tc>
        <w:tc>
          <w:tcPr>
            <w:tcW w:w="407" w:type="dxa"/>
            <w:gridSpan w:val="2"/>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352"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c>
          <w:tcPr>
            <w:tcW w:w="1458"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015"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Характеристики и тип на метеорологичното </w:t>
            </w:r>
            <w:r w:rsidRPr="0021204D">
              <w:rPr>
                <w:rFonts w:ascii="Times New Roman" w:eastAsia="Times New Roman" w:hAnsi="Times New Roman" w:cs="Times New Roman"/>
                <w:sz w:val="20"/>
                <w:szCs w:val="20"/>
                <w:lang w:val="bg-BG" w:eastAsia="bg-BG"/>
              </w:rPr>
              <w:br/>
              <w:t>явление (М)</w:t>
            </w:r>
            <w:r w:rsidRPr="0021204D">
              <w:rPr>
                <w:rFonts w:ascii="Times New Roman" w:eastAsia="Times New Roman" w:hAnsi="Times New Roman" w:cs="Times New Roman"/>
                <w:sz w:val="20"/>
                <w:szCs w:val="20"/>
                <w:vertAlign w:val="superscript"/>
                <w:lang w:val="bg-BG" w:eastAsia="bg-BG"/>
              </w:rPr>
              <w:t xml:space="preserve"> 9,10,11</w:t>
            </w:r>
          </w:p>
        </w:tc>
        <w:tc>
          <w:tcPr>
            <w:tcW w:w="372"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350" w:type="dxa"/>
            <w:gridSpan w:val="6"/>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DZ или RA или SN или SG или PL или DS или</w:t>
            </w:r>
            <w:r w:rsidRPr="0021204D">
              <w:rPr>
                <w:rFonts w:ascii="Times New Roman" w:eastAsia="Times New Roman" w:hAnsi="Times New Roman" w:cs="Times New Roman"/>
                <w:sz w:val="20"/>
                <w:szCs w:val="20"/>
                <w:lang w:val="bg-BG" w:eastAsia="bg-BG"/>
              </w:rPr>
              <w:br/>
              <w:t xml:space="preserve">SS или FZDZ или FZRA или SHGR или SHGS или SHRA или SHSN или TSGR или TSGS </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или TSRA или TSSN </w:t>
            </w:r>
          </w:p>
        </w:tc>
        <w:tc>
          <w:tcPr>
            <w:tcW w:w="1744" w:type="dxa"/>
            <w:gridSpan w:val="3"/>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FG или BR или SA или DU или HZ или FU или VA или SQ или PO или FC или </w:t>
            </w:r>
            <w:r w:rsidRPr="0021204D">
              <w:rPr>
                <w:rFonts w:ascii="Times New Roman" w:eastAsia="Times New Roman" w:hAnsi="Times New Roman" w:cs="Times New Roman"/>
                <w:sz w:val="20"/>
                <w:szCs w:val="20"/>
                <w:lang w:val="bg-BG" w:eastAsia="bg-BG"/>
              </w:rPr>
              <w:br/>
              <w:t xml:space="preserve">TS или </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BCFG или</w:t>
            </w:r>
            <w:r w:rsidRPr="0021204D">
              <w:rPr>
                <w:rFonts w:ascii="Times New Roman" w:eastAsia="Times New Roman" w:hAnsi="Times New Roman" w:cs="Times New Roman"/>
                <w:sz w:val="20"/>
                <w:szCs w:val="20"/>
                <w:lang w:val="bg-BG" w:eastAsia="bg-BG"/>
              </w:rPr>
              <w:br/>
              <w:t>BLDU или</w:t>
            </w:r>
            <w:r w:rsidRPr="0021204D">
              <w:rPr>
                <w:rFonts w:ascii="Times New Roman" w:eastAsia="Times New Roman" w:hAnsi="Times New Roman" w:cs="Times New Roman"/>
                <w:sz w:val="20"/>
                <w:szCs w:val="20"/>
                <w:lang w:val="bg-BG" w:eastAsia="bg-BG"/>
              </w:rPr>
              <w:br/>
              <w:t>BLSA или</w:t>
            </w:r>
            <w:r w:rsidRPr="0021204D">
              <w:rPr>
                <w:rFonts w:ascii="Times New Roman" w:eastAsia="Times New Roman" w:hAnsi="Times New Roman" w:cs="Times New Roman"/>
                <w:sz w:val="20"/>
                <w:szCs w:val="20"/>
                <w:lang w:val="bg-BG" w:eastAsia="bg-BG"/>
              </w:rPr>
              <w:br/>
              <w:t>BLSN или</w:t>
            </w:r>
            <w:r w:rsidRPr="0021204D">
              <w:rPr>
                <w:rFonts w:ascii="Times New Roman" w:eastAsia="Times New Roman" w:hAnsi="Times New Roman" w:cs="Times New Roman"/>
                <w:sz w:val="20"/>
                <w:szCs w:val="20"/>
                <w:lang w:val="bg-BG" w:eastAsia="bg-BG"/>
              </w:rPr>
              <w:br/>
              <w:t>DRDU или</w:t>
            </w:r>
            <w:r w:rsidRPr="0021204D">
              <w:rPr>
                <w:rFonts w:ascii="Times New Roman" w:eastAsia="Times New Roman" w:hAnsi="Times New Roman" w:cs="Times New Roman"/>
                <w:sz w:val="20"/>
                <w:szCs w:val="20"/>
                <w:lang w:val="bg-BG" w:eastAsia="bg-BG"/>
              </w:rPr>
              <w:br/>
              <w:t>DRSA или</w:t>
            </w:r>
            <w:r w:rsidRPr="0021204D">
              <w:rPr>
                <w:rFonts w:ascii="Times New Roman" w:eastAsia="Times New Roman" w:hAnsi="Times New Roman" w:cs="Times New Roman"/>
                <w:sz w:val="20"/>
                <w:szCs w:val="20"/>
                <w:lang w:val="bg-BG" w:eastAsia="bg-BG"/>
              </w:rPr>
              <w:br/>
              <w:t>DRSN или</w:t>
            </w:r>
            <w:r w:rsidRPr="0021204D">
              <w:rPr>
                <w:rFonts w:ascii="Times New Roman" w:eastAsia="Times New Roman" w:hAnsi="Times New Roman" w:cs="Times New Roman"/>
                <w:sz w:val="20"/>
                <w:szCs w:val="20"/>
                <w:lang w:val="bg-BG" w:eastAsia="bg-BG"/>
              </w:rPr>
              <w:br/>
              <w:t>FZFG или MIFG или PRFG</w:t>
            </w:r>
          </w:p>
        </w:tc>
        <w:tc>
          <w:tcPr>
            <w:tcW w:w="729" w:type="dxa"/>
            <w:gridSpan w:val="3"/>
            <w:shd w:val="clear" w:color="auto" w:fill="auto"/>
          </w:tcPr>
          <w:p w:rsidR="0021204D" w:rsidRPr="0021204D" w:rsidRDefault="0021204D" w:rsidP="0021204D">
            <w:pPr>
              <w:spacing w:after="0" w:line="240" w:lineRule="auto"/>
              <w:jc w:val="center"/>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jc w:val="center"/>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jc w:val="center"/>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jc w:val="center"/>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jc w:val="center"/>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jc w:val="center"/>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jc w:val="center"/>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jc w:val="center"/>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jc w:val="center"/>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jc w:val="center"/>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jc w:val="center"/>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jc w:val="center"/>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jc w:val="center"/>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jc w:val="center"/>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jc w:val="center"/>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jc w:val="center"/>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jc w:val="center"/>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jc w:val="center"/>
              <w:rPr>
                <w:rFonts w:ascii="Times New Roman" w:eastAsia="Times New Roman" w:hAnsi="Times New Roman" w:cs="Times New Roman"/>
                <w:sz w:val="20"/>
                <w:szCs w:val="20"/>
                <w:lang w:val="bg-BG" w:eastAsia="bg-BG"/>
              </w:rPr>
            </w:pPr>
          </w:p>
        </w:tc>
        <w:tc>
          <w:tcPr>
            <w:tcW w:w="407" w:type="dxa"/>
            <w:gridSpan w:val="2"/>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352"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rPr>
          <w:trHeight w:val="416"/>
        </w:trPr>
        <w:tc>
          <w:tcPr>
            <w:tcW w:w="1458"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015" w:type="dxa"/>
            <w:shd w:val="clear" w:color="auto" w:fill="auto"/>
          </w:tcPr>
          <w:p w:rsidR="0021204D" w:rsidRPr="0021204D" w:rsidRDefault="0021204D" w:rsidP="0021204D">
            <w:pPr>
              <w:pageBreakBefore/>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Име на елемента (C)</w:t>
            </w:r>
            <w:r w:rsidRPr="0021204D">
              <w:rPr>
                <w:rFonts w:ascii="Times New Roman" w:eastAsia="Times New Roman" w:hAnsi="Times New Roman" w:cs="Times New Roman"/>
                <w:sz w:val="20"/>
                <w:szCs w:val="20"/>
                <w:vertAlign w:val="superscript"/>
                <w:lang w:val="bg-BG" w:eastAsia="bg-BG"/>
              </w:rPr>
              <w:t>9</w:t>
            </w:r>
          </w:p>
        </w:tc>
        <w:tc>
          <w:tcPr>
            <w:tcW w:w="372"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3823" w:type="dxa"/>
            <w:gridSpan w:val="12"/>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CLD</w:t>
            </w:r>
          </w:p>
        </w:tc>
        <w:tc>
          <w:tcPr>
            <w:tcW w:w="407" w:type="dxa"/>
            <w:gridSpan w:val="2"/>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352"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rPr>
          <w:trHeight w:val="170"/>
        </w:trPr>
        <w:tc>
          <w:tcPr>
            <w:tcW w:w="1458"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015"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Количество облачност и </w:t>
            </w:r>
            <w:r w:rsidRPr="0021204D">
              <w:rPr>
                <w:rFonts w:ascii="Times New Roman" w:eastAsia="Times New Roman" w:hAnsi="Times New Roman" w:cs="Times New Roman"/>
                <w:sz w:val="20"/>
                <w:szCs w:val="20"/>
                <w:lang w:val="bg-BG" w:eastAsia="bg-BG"/>
              </w:rPr>
              <w:lastRenderedPageBreak/>
              <w:t>вертикална видимост (C)</w:t>
            </w:r>
            <w:r w:rsidRPr="0021204D">
              <w:rPr>
                <w:rFonts w:ascii="Times New Roman" w:eastAsia="Times New Roman" w:hAnsi="Times New Roman" w:cs="Times New Roman"/>
                <w:sz w:val="20"/>
                <w:szCs w:val="20"/>
                <w:vertAlign w:val="superscript"/>
                <w:lang w:val="bg-BG" w:eastAsia="bg-BG"/>
              </w:rPr>
              <w:t>9,14</w:t>
            </w:r>
          </w:p>
        </w:tc>
        <w:tc>
          <w:tcPr>
            <w:tcW w:w="372"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331" w:type="dxa"/>
            <w:gridSpan w:val="5"/>
            <w:shd w:val="clear" w:color="auto" w:fill="auto"/>
            <w:vAlign w:val="center"/>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FEW или</w:t>
            </w:r>
            <w:r w:rsidRPr="0021204D">
              <w:rPr>
                <w:rFonts w:ascii="Times New Roman" w:eastAsia="Times New Roman" w:hAnsi="Times New Roman" w:cs="Times New Roman"/>
                <w:sz w:val="20"/>
                <w:szCs w:val="20"/>
                <w:lang w:val="bg-BG" w:eastAsia="bg-BG"/>
              </w:rPr>
              <w:br/>
              <w:t xml:space="preserve">SCT или </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lastRenderedPageBreak/>
              <w:t>BKN или OVC</w:t>
            </w:r>
          </w:p>
        </w:tc>
        <w:tc>
          <w:tcPr>
            <w:tcW w:w="1772" w:type="dxa"/>
            <w:gridSpan w:val="5"/>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lastRenderedPageBreak/>
              <w:t>OBSC</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720" w:type="dxa"/>
            <w:gridSpan w:val="2"/>
            <w:shd w:val="clear" w:color="auto" w:fill="auto"/>
          </w:tcPr>
          <w:p w:rsidR="0021204D" w:rsidRPr="0021204D" w:rsidRDefault="0021204D" w:rsidP="0021204D">
            <w:pPr>
              <w:pageBreakBefore/>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NSC</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407" w:type="dxa"/>
            <w:gridSpan w:val="2"/>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352"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rPr>
          <w:trHeight w:val="170"/>
        </w:trPr>
        <w:tc>
          <w:tcPr>
            <w:tcW w:w="1458"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015"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Тип на облачността (С)</w:t>
            </w:r>
            <w:r w:rsidRPr="0021204D">
              <w:rPr>
                <w:rFonts w:ascii="Times New Roman" w:eastAsia="Times New Roman" w:hAnsi="Times New Roman" w:cs="Times New Roman"/>
                <w:sz w:val="20"/>
                <w:szCs w:val="20"/>
                <w:vertAlign w:val="superscript"/>
                <w:lang w:val="bg-BG" w:eastAsia="bg-BG"/>
              </w:rPr>
              <w:t>9,14</w:t>
            </w:r>
          </w:p>
        </w:tc>
        <w:tc>
          <w:tcPr>
            <w:tcW w:w="372"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331" w:type="dxa"/>
            <w:gridSpan w:val="5"/>
            <w:shd w:val="clear" w:color="auto" w:fill="auto"/>
            <w:vAlign w:val="center"/>
          </w:tcPr>
          <w:p w:rsidR="0021204D" w:rsidRPr="0021204D" w:rsidRDefault="0021204D" w:rsidP="0021204D">
            <w:pPr>
              <w:spacing w:after="0" w:line="240" w:lineRule="auto"/>
              <w:jc w:val="center"/>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CB или TCU</w:t>
            </w:r>
          </w:p>
        </w:tc>
        <w:tc>
          <w:tcPr>
            <w:tcW w:w="1772" w:type="dxa"/>
            <w:gridSpan w:val="5"/>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w:t>
            </w:r>
          </w:p>
        </w:tc>
        <w:tc>
          <w:tcPr>
            <w:tcW w:w="720" w:type="dxa"/>
            <w:gridSpan w:val="2"/>
            <w:vMerge w:val="restart"/>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407" w:type="dxa"/>
            <w:gridSpan w:val="2"/>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352"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rPr>
          <w:trHeight w:val="1403"/>
        </w:trPr>
        <w:tc>
          <w:tcPr>
            <w:tcW w:w="1458"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015"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Височина на долната граница или стойността на вертикалната видимост (C) </w:t>
            </w:r>
            <w:r w:rsidRPr="0021204D">
              <w:rPr>
                <w:rFonts w:ascii="Times New Roman" w:eastAsia="Times New Roman" w:hAnsi="Times New Roman" w:cs="Times New Roman"/>
                <w:sz w:val="20"/>
                <w:szCs w:val="20"/>
                <w:vertAlign w:val="superscript"/>
                <w:lang w:val="bg-BG" w:eastAsia="bg-BG"/>
              </w:rPr>
              <w:t>9,14</w:t>
            </w:r>
          </w:p>
        </w:tc>
        <w:tc>
          <w:tcPr>
            <w:tcW w:w="372"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331" w:type="dxa"/>
            <w:gridSpan w:val="5"/>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n[n][n][n]M (или n[n][n][n]FT)</w:t>
            </w:r>
          </w:p>
        </w:tc>
        <w:tc>
          <w:tcPr>
            <w:tcW w:w="1772" w:type="dxa"/>
            <w:gridSpan w:val="5"/>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[VER VIS n[n][n]M </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или</w:t>
            </w:r>
            <w:r w:rsidRPr="0021204D">
              <w:rPr>
                <w:rFonts w:ascii="Times New Roman" w:eastAsia="Times New Roman" w:hAnsi="Times New Roman" w:cs="Times New Roman"/>
                <w:sz w:val="20"/>
                <w:szCs w:val="20"/>
                <w:lang w:val="bg-BG" w:eastAsia="bg-BG"/>
              </w:rPr>
              <w:br/>
              <w:t>VER VIS n[n][n][n]FT)]</w:t>
            </w:r>
          </w:p>
        </w:tc>
        <w:tc>
          <w:tcPr>
            <w:tcW w:w="720" w:type="dxa"/>
            <w:gridSpan w:val="2"/>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407" w:type="dxa"/>
            <w:gridSpan w:val="2"/>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352"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bl>
    <w:p w:rsidR="0021204D" w:rsidRPr="0021204D" w:rsidRDefault="0021204D" w:rsidP="0021204D">
      <w:pPr>
        <w:spacing w:after="0" w:line="240" w:lineRule="auto"/>
        <w:rPr>
          <w:rFonts w:ascii="Times New Roman" w:eastAsia="Times New Roman" w:hAnsi="Times New Roman" w:cs="Times New Roman"/>
          <w:sz w:val="24"/>
          <w:szCs w:val="24"/>
          <w:lang w:val="bg-BG" w:eastAsia="bg-BG"/>
        </w:rPr>
      </w:pPr>
    </w:p>
    <w:p w:rsidR="0021204D" w:rsidRPr="0021204D" w:rsidRDefault="0021204D" w:rsidP="0021204D">
      <w:pPr>
        <w:spacing w:after="0" w:line="240" w:lineRule="auto"/>
        <w:rPr>
          <w:rFonts w:ascii="Times New Roman" w:eastAsia="Times New Roman" w:hAnsi="Times New Roman" w:cs="Times New Roman"/>
          <w:b/>
          <w:bCs/>
          <w:sz w:val="20"/>
          <w:szCs w:val="20"/>
          <w:lang w:val="bg-BG" w:eastAsia="bg-BG"/>
        </w:rPr>
      </w:pPr>
      <w:r w:rsidRPr="0021204D">
        <w:rPr>
          <w:rFonts w:ascii="Times New Roman" w:eastAsia="Times New Roman" w:hAnsi="Times New Roman" w:cs="Times New Roman"/>
          <w:b/>
          <w:bCs/>
          <w:sz w:val="20"/>
          <w:szCs w:val="20"/>
          <w:lang w:val="bg-BG" w:eastAsia="bg-BG"/>
        </w:rPr>
        <w:t xml:space="preserve">Забележки: </w:t>
      </w:r>
    </w:p>
    <w:p w:rsidR="0021204D" w:rsidRPr="0021204D" w:rsidRDefault="0021204D" w:rsidP="0021204D">
      <w:pPr>
        <w:tabs>
          <w:tab w:val="left" w:pos="99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40"/>
        <w:jc w:val="both"/>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b/>
          <w:bCs/>
          <w:sz w:val="20"/>
          <w:szCs w:val="20"/>
          <w:lang w:val="bg-BG" w:eastAsia="bg-BG"/>
        </w:rPr>
        <w:t>1.</w:t>
      </w:r>
      <w:r w:rsidRPr="0021204D">
        <w:rPr>
          <w:rFonts w:ascii="Times New Roman" w:eastAsia="Times New Roman" w:hAnsi="Times New Roman" w:cs="Times New Roman"/>
          <w:sz w:val="20"/>
          <w:szCs w:val="20"/>
          <w:lang w:val="bg-BG" w:eastAsia="bg-BG"/>
        </w:rPr>
        <w:t xml:space="preserve"> Фиктивен индикатор за местоположение.</w:t>
      </w:r>
    </w:p>
    <w:p w:rsidR="0021204D" w:rsidRPr="0021204D" w:rsidRDefault="0021204D" w:rsidP="0021204D">
      <w:pPr>
        <w:tabs>
          <w:tab w:val="left" w:pos="99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40"/>
        <w:jc w:val="both"/>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b/>
          <w:bCs/>
          <w:sz w:val="20"/>
          <w:szCs w:val="20"/>
          <w:lang w:val="bg-BG" w:eastAsia="bg-BG"/>
        </w:rPr>
        <w:t>2.</w:t>
      </w:r>
      <w:r w:rsidRPr="0021204D">
        <w:rPr>
          <w:rFonts w:ascii="Times New Roman" w:eastAsia="Times New Roman" w:hAnsi="Times New Roman" w:cs="Times New Roman"/>
          <w:sz w:val="20"/>
          <w:szCs w:val="20"/>
          <w:lang w:val="bg-BG" w:eastAsia="bg-BG"/>
        </w:rPr>
        <w:t xml:space="preserve"> Незадължителна стойност за една или повече писти за излитане и кацане.</w:t>
      </w:r>
    </w:p>
    <w:p w:rsidR="0021204D" w:rsidRPr="0021204D" w:rsidRDefault="0021204D" w:rsidP="0021204D">
      <w:pPr>
        <w:tabs>
          <w:tab w:val="left" w:pos="99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40"/>
        <w:jc w:val="both"/>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b/>
          <w:bCs/>
          <w:sz w:val="20"/>
          <w:szCs w:val="20"/>
          <w:lang w:val="bg-BG" w:eastAsia="bg-BG"/>
        </w:rPr>
        <w:t>3.</w:t>
      </w:r>
      <w:r w:rsidRPr="0021204D">
        <w:rPr>
          <w:rFonts w:ascii="Times New Roman" w:eastAsia="Times New Roman" w:hAnsi="Times New Roman" w:cs="Times New Roman"/>
          <w:sz w:val="20"/>
          <w:szCs w:val="20"/>
          <w:lang w:val="bg-BG" w:eastAsia="bg-BG"/>
        </w:rPr>
        <w:t xml:space="preserve"> Незадължителна стойност за един или по-вече участъка от писта за излитане и кацане.</w:t>
      </w:r>
    </w:p>
    <w:p w:rsidR="0021204D" w:rsidRPr="0021204D" w:rsidRDefault="0021204D" w:rsidP="0021204D">
      <w:pPr>
        <w:tabs>
          <w:tab w:val="left" w:pos="99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40"/>
        <w:jc w:val="both"/>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b/>
          <w:bCs/>
          <w:sz w:val="20"/>
          <w:szCs w:val="20"/>
          <w:lang w:val="bg-BG" w:eastAsia="bg-BG"/>
        </w:rPr>
        <w:t>4.</w:t>
      </w:r>
      <w:r w:rsidRPr="0021204D">
        <w:rPr>
          <w:rFonts w:ascii="Times New Roman" w:eastAsia="Times New Roman" w:hAnsi="Times New Roman" w:cs="Times New Roman"/>
          <w:sz w:val="20"/>
          <w:szCs w:val="20"/>
          <w:lang w:val="bg-BG" w:eastAsia="bg-BG"/>
        </w:rPr>
        <w:t xml:space="preserve"> Включва се в съответствие с Раздел IV, т. 1.5.2.3.</w:t>
      </w:r>
    </w:p>
    <w:p w:rsidR="0021204D" w:rsidRPr="0021204D" w:rsidRDefault="0021204D" w:rsidP="0021204D">
      <w:pPr>
        <w:tabs>
          <w:tab w:val="left" w:pos="99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40"/>
        <w:jc w:val="both"/>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b/>
          <w:bCs/>
          <w:sz w:val="20"/>
          <w:szCs w:val="20"/>
          <w:lang w:val="bg-BG" w:eastAsia="bg-BG"/>
        </w:rPr>
        <w:t>5.</w:t>
      </w:r>
      <w:r w:rsidRPr="0021204D">
        <w:rPr>
          <w:rFonts w:ascii="Times New Roman" w:eastAsia="Times New Roman" w:hAnsi="Times New Roman" w:cs="Times New Roman"/>
          <w:sz w:val="20"/>
          <w:szCs w:val="20"/>
          <w:lang w:val="bg-BG" w:eastAsia="bg-BG"/>
        </w:rPr>
        <w:t xml:space="preserve"> Включва се в съответствие с Раздел IV, т. 1.5.2.2., буква „а”.</w:t>
      </w:r>
    </w:p>
    <w:p w:rsidR="0021204D" w:rsidRPr="0021204D" w:rsidRDefault="0021204D" w:rsidP="0021204D">
      <w:pPr>
        <w:tabs>
          <w:tab w:val="left" w:pos="99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40"/>
        <w:jc w:val="both"/>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b/>
          <w:bCs/>
          <w:sz w:val="20"/>
          <w:szCs w:val="20"/>
          <w:lang w:val="bg-BG" w:eastAsia="bg-BG"/>
        </w:rPr>
        <w:t>6.</w:t>
      </w:r>
      <w:r w:rsidRPr="0021204D">
        <w:rPr>
          <w:rFonts w:ascii="Times New Roman" w:eastAsia="Times New Roman" w:hAnsi="Times New Roman" w:cs="Times New Roman"/>
          <w:sz w:val="20"/>
          <w:szCs w:val="20"/>
          <w:lang w:val="bg-BG" w:eastAsia="bg-BG"/>
        </w:rPr>
        <w:t xml:space="preserve"> Включва се когато видимостта или видимостта на пистата за излитане и кацане е &lt; 1500 m.</w:t>
      </w:r>
    </w:p>
    <w:p w:rsidR="0021204D" w:rsidRPr="0021204D" w:rsidRDefault="0021204D" w:rsidP="0021204D">
      <w:pPr>
        <w:tabs>
          <w:tab w:val="left" w:pos="99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40"/>
        <w:jc w:val="both"/>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b/>
          <w:bCs/>
          <w:sz w:val="20"/>
          <w:szCs w:val="20"/>
          <w:lang w:val="bg-BG" w:eastAsia="bg-BG"/>
        </w:rPr>
        <w:t>7.</w:t>
      </w:r>
      <w:r w:rsidRPr="0021204D">
        <w:rPr>
          <w:rFonts w:ascii="Times New Roman" w:eastAsia="Times New Roman" w:hAnsi="Times New Roman" w:cs="Times New Roman"/>
          <w:sz w:val="20"/>
          <w:szCs w:val="20"/>
          <w:lang w:val="bg-BG" w:eastAsia="bg-BG"/>
        </w:rPr>
        <w:t xml:space="preserve"> Включва се в съответствие с Раздел IV, т. 3.6.5., буква „г”.</w:t>
      </w:r>
    </w:p>
    <w:p w:rsidR="0021204D" w:rsidRPr="0021204D" w:rsidRDefault="0021204D" w:rsidP="0021204D">
      <w:pPr>
        <w:tabs>
          <w:tab w:val="left" w:pos="99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40"/>
        <w:jc w:val="both"/>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b/>
          <w:bCs/>
          <w:sz w:val="20"/>
          <w:szCs w:val="20"/>
          <w:lang w:val="bg-BG" w:eastAsia="bg-BG"/>
        </w:rPr>
        <w:t>8.</w:t>
      </w:r>
      <w:r w:rsidRPr="0021204D">
        <w:rPr>
          <w:rFonts w:ascii="Times New Roman" w:eastAsia="Times New Roman" w:hAnsi="Times New Roman" w:cs="Times New Roman"/>
          <w:sz w:val="20"/>
          <w:szCs w:val="20"/>
          <w:lang w:val="bg-BG" w:eastAsia="bg-BG"/>
        </w:rPr>
        <w:t xml:space="preserve"> Включва се в съответствие с Раздел IV, т. 3.6.5., буква „в”.</w:t>
      </w:r>
    </w:p>
    <w:p w:rsidR="0021204D" w:rsidRPr="0021204D" w:rsidRDefault="0021204D" w:rsidP="0021204D">
      <w:pPr>
        <w:tabs>
          <w:tab w:val="left" w:pos="99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40"/>
        <w:jc w:val="both"/>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b/>
          <w:bCs/>
          <w:sz w:val="20"/>
          <w:szCs w:val="20"/>
          <w:lang w:val="bg-BG" w:eastAsia="bg-BG"/>
        </w:rPr>
        <w:t>9.</w:t>
      </w:r>
      <w:r w:rsidRPr="0021204D">
        <w:rPr>
          <w:rFonts w:ascii="Times New Roman" w:eastAsia="Times New Roman" w:hAnsi="Times New Roman" w:cs="Times New Roman"/>
          <w:sz w:val="20"/>
          <w:szCs w:val="20"/>
          <w:lang w:val="bg-BG" w:eastAsia="bg-BG"/>
        </w:rPr>
        <w:t xml:space="preserve"> Включва се когато е приложимо.</w:t>
      </w:r>
    </w:p>
    <w:p w:rsidR="0021204D" w:rsidRPr="0021204D" w:rsidRDefault="0021204D" w:rsidP="0021204D">
      <w:pPr>
        <w:tabs>
          <w:tab w:val="left" w:pos="99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40"/>
        <w:jc w:val="both"/>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b/>
          <w:bCs/>
          <w:sz w:val="20"/>
          <w:szCs w:val="20"/>
          <w:lang w:val="bg-BG" w:eastAsia="bg-BG"/>
        </w:rPr>
        <w:t>10.</w:t>
      </w:r>
      <w:r w:rsidRPr="0021204D">
        <w:rPr>
          <w:rFonts w:ascii="Times New Roman" w:eastAsia="Times New Roman" w:hAnsi="Times New Roman" w:cs="Times New Roman"/>
          <w:sz w:val="20"/>
          <w:szCs w:val="20"/>
          <w:lang w:val="bg-BG" w:eastAsia="bg-BG"/>
        </w:rPr>
        <w:t xml:space="preserve"> Една или повече, но не повече от три групи в съответствие с Раздел IV, т. 4.2.7., 8.1.1. и Приложение № 3.</w:t>
      </w:r>
    </w:p>
    <w:p w:rsidR="0021204D" w:rsidRPr="0021204D" w:rsidRDefault="0021204D" w:rsidP="002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40"/>
        <w:jc w:val="both"/>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b/>
          <w:bCs/>
          <w:sz w:val="20"/>
          <w:szCs w:val="20"/>
          <w:lang w:val="bg-BG" w:eastAsia="bg-BG"/>
        </w:rPr>
        <w:t>11.</w:t>
      </w:r>
      <w:r w:rsidRPr="0021204D">
        <w:rPr>
          <w:rFonts w:ascii="Times New Roman" w:eastAsia="Times New Roman" w:hAnsi="Times New Roman" w:cs="Times New Roman"/>
          <w:sz w:val="20"/>
          <w:szCs w:val="20"/>
          <w:lang w:val="bg-BG" w:eastAsia="bg-BG"/>
        </w:rPr>
        <w:t xml:space="preserve"> Типовете валежи от Раздел IV, т. 4.2.3., буква „а” се комбинират съответствие с Раздел IV, т. 4.2.7 и Приложение № 3. В тренд-прогнозата се указват само умерени и силни валежи в съответствие с Приложение № 3.</w:t>
      </w:r>
    </w:p>
    <w:p w:rsidR="0021204D" w:rsidRPr="0021204D" w:rsidRDefault="0021204D" w:rsidP="002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40"/>
        <w:jc w:val="both"/>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b/>
          <w:bCs/>
          <w:sz w:val="20"/>
          <w:szCs w:val="20"/>
          <w:lang w:val="bg-BG" w:eastAsia="bg-BG"/>
        </w:rPr>
        <w:t>12</w:t>
      </w:r>
      <w:r w:rsidRPr="0021204D">
        <w:rPr>
          <w:rFonts w:ascii="Times New Roman" w:eastAsia="Times New Roman" w:hAnsi="Times New Roman" w:cs="Times New Roman"/>
          <w:sz w:val="20"/>
          <w:szCs w:val="20"/>
          <w:lang w:val="bg-BG" w:eastAsia="bg-BG"/>
        </w:rPr>
        <w:t xml:space="preserve"> За автоматизирани съобщения само.</w:t>
      </w:r>
    </w:p>
    <w:p w:rsidR="0021204D" w:rsidRPr="0021204D" w:rsidRDefault="0021204D" w:rsidP="002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40"/>
        <w:jc w:val="both"/>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b/>
          <w:bCs/>
          <w:sz w:val="20"/>
          <w:szCs w:val="20"/>
          <w:lang w:val="bg-BG" w:eastAsia="bg-BG"/>
        </w:rPr>
        <w:t>13.</w:t>
      </w:r>
      <w:r w:rsidRPr="0021204D">
        <w:rPr>
          <w:rFonts w:ascii="Times New Roman" w:eastAsia="Times New Roman" w:hAnsi="Times New Roman" w:cs="Times New Roman"/>
          <w:sz w:val="20"/>
          <w:szCs w:val="20"/>
          <w:lang w:val="bg-BG" w:eastAsia="bg-BG"/>
        </w:rPr>
        <w:t xml:space="preserve"> Използва се за указване на торнадо, или воден смерч, но не и за фуниевиден облак, недостигащ земната повърхност.</w:t>
      </w:r>
    </w:p>
    <w:p w:rsidR="0021204D" w:rsidRPr="0021204D" w:rsidRDefault="0021204D" w:rsidP="002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40"/>
        <w:jc w:val="both"/>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b/>
          <w:bCs/>
          <w:sz w:val="20"/>
          <w:szCs w:val="20"/>
          <w:lang w:val="bg-BG" w:eastAsia="bg-BG"/>
        </w:rPr>
        <w:t>14.</w:t>
      </w:r>
      <w:r w:rsidRPr="0021204D">
        <w:rPr>
          <w:rFonts w:ascii="Times New Roman" w:eastAsia="Times New Roman" w:hAnsi="Times New Roman" w:cs="Times New Roman"/>
          <w:sz w:val="20"/>
          <w:szCs w:val="20"/>
          <w:lang w:val="bg-BG" w:eastAsia="bg-BG"/>
        </w:rPr>
        <w:t xml:space="preserve"> Не по-вече от 4 слоя облачност в съответствие с Раздел IV, т. 5.4.1., буква „е”.</w:t>
      </w:r>
    </w:p>
    <w:p w:rsidR="0021204D" w:rsidRPr="0021204D" w:rsidRDefault="0021204D" w:rsidP="002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40"/>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b/>
          <w:bCs/>
          <w:sz w:val="20"/>
          <w:szCs w:val="20"/>
          <w:lang w:val="bg-BG" w:eastAsia="bg-BG"/>
        </w:rPr>
        <w:t>15.</w:t>
      </w:r>
      <w:r w:rsidRPr="0021204D">
        <w:rPr>
          <w:rFonts w:ascii="Times New Roman" w:eastAsia="Times New Roman" w:hAnsi="Times New Roman" w:cs="Times New Roman"/>
          <w:sz w:val="20"/>
          <w:szCs w:val="20"/>
          <w:lang w:val="bg-BG" w:eastAsia="bg-BG"/>
        </w:rPr>
        <w:t xml:space="preserve"> Явния текст със съкращение се използва в съответствие с Раздел IV, т. 8.1.2.</w:t>
      </w:r>
    </w:p>
    <w:p w:rsidR="0021204D" w:rsidRPr="0021204D" w:rsidRDefault="0021204D" w:rsidP="002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40"/>
        <w:jc w:val="both"/>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b/>
          <w:bCs/>
          <w:sz w:val="20"/>
          <w:szCs w:val="20"/>
          <w:lang w:val="bg-BG" w:eastAsia="bg-BG"/>
        </w:rPr>
        <w:t>16.</w:t>
      </w:r>
      <w:r w:rsidRPr="0021204D">
        <w:rPr>
          <w:rFonts w:ascii="Times New Roman" w:eastAsia="Times New Roman" w:hAnsi="Times New Roman" w:cs="Times New Roman"/>
          <w:sz w:val="20"/>
          <w:szCs w:val="20"/>
          <w:lang w:val="bg-BG" w:eastAsia="bg-BG"/>
        </w:rPr>
        <w:t xml:space="preserve"> Включва се в съответствие с чл. 76 от Наредбата.</w:t>
      </w:r>
    </w:p>
    <w:p w:rsidR="0021204D" w:rsidRPr="0021204D" w:rsidRDefault="0021204D" w:rsidP="0021204D">
      <w:pPr>
        <w:spacing w:after="0" w:line="240" w:lineRule="auto"/>
        <w:ind w:firstLine="640"/>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b/>
          <w:bCs/>
          <w:sz w:val="20"/>
          <w:szCs w:val="20"/>
          <w:lang w:val="bg-BG" w:eastAsia="bg-BG"/>
        </w:rPr>
        <w:t>17.</w:t>
      </w:r>
      <w:r w:rsidRPr="0021204D">
        <w:rPr>
          <w:rFonts w:ascii="Times New Roman" w:eastAsia="Times New Roman" w:hAnsi="Times New Roman" w:cs="Times New Roman"/>
          <w:sz w:val="20"/>
          <w:szCs w:val="20"/>
          <w:lang w:val="bg-BG" w:eastAsia="bg-BG"/>
        </w:rPr>
        <w:t xml:space="preserve"> Количеството индикатори на измененията се свежда до минимум, в съответствие с Приложение № 3, обикновено не повече от три групи.</w:t>
      </w:r>
    </w:p>
    <w:p w:rsidR="0021204D" w:rsidRPr="0021204D" w:rsidRDefault="0021204D" w:rsidP="0021204D">
      <w:pPr>
        <w:spacing w:after="0" w:line="240" w:lineRule="auto"/>
        <w:rPr>
          <w:rFonts w:ascii="Times New Roman" w:eastAsia="Times New Roman" w:hAnsi="Times New Roman" w:cs="Times New Roman"/>
          <w:sz w:val="24"/>
          <w:szCs w:val="24"/>
          <w:lang w:val="bg-BG" w:eastAsia="bg-BG"/>
        </w:rPr>
      </w:pPr>
    </w:p>
    <w:p w:rsidR="0021204D" w:rsidRPr="0021204D" w:rsidRDefault="0021204D" w:rsidP="0021204D">
      <w:pPr>
        <w:spacing w:after="0" w:line="240" w:lineRule="auto"/>
        <w:jc w:val="right"/>
        <w:rPr>
          <w:rFonts w:ascii="Times New Roman" w:eastAsia="Times New Roman" w:hAnsi="Times New Roman" w:cs="Times New Roman"/>
          <w:sz w:val="24"/>
          <w:szCs w:val="24"/>
          <w:lang w:eastAsia="bg-BG"/>
        </w:rPr>
      </w:pPr>
      <w:r w:rsidRPr="0021204D">
        <w:rPr>
          <w:rFonts w:ascii="Times New Roman" w:eastAsia="Times New Roman" w:hAnsi="Times New Roman" w:cs="Times New Roman"/>
          <w:sz w:val="24"/>
          <w:szCs w:val="24"/>
          <w:lang w:val="bg-BG" w:eastAsia="bg-BG"/>
        </w:rPr>
        <w:t xml:space="preserve">Таблица </w:t>
      </w:r>
      <w:r w:rsidRPr="0021204D">
        <w:rPr>
          <w:rFonts w:ascii="Times New Roman" w:eastAsia="Times New Roman" w:hAnsi="Times New Roman" w:cs="Times New Roman"/>
          <w:sz w:val="24"/>
          <w:szCs w:val="24"/>
          <w:lang w:val="ru-RU" w:eastAsia="bg-BG"/>
        </w:rPr>
        <w:t>1</w:t>
      </w:r>
      <w:r w:rsidRPr="0021204D">
        <w:rPr>
          <w:rFonts w:ascii="Times New Roman" w:eastAsia="Times New Roman" w:hAnsi="Times New Roman" w:cs="Times New Roman"/>
          <w:sz w:val="24"/>
          <w:szCs w:val="24"/>
          <w:lang w:val="bg-BG" w:eastAsia="bg-BG"/>
        </w:rPr>
        <w:t>.3</w:t>
      </w:r>
    </w:p>
    <w:p w:rsidR="0021204D" w:rsidRPr="0021204D" w:rsidRDefault="0021204D" w:rsidP="0021204D">
      <w:pPr>
        <w:spacing w:after="0" w:line="240" w:lineRule="auto"/>
        <w:jc w:val="center"/>
        <w:rPr>
          <w:rFonts w:ascii="Times New Roman" w:eastAsia="Times New Roman" w:hAnsi="Times New Roman" w:cs="Times New Roman"/>
          <w:bCs/>
          <w:i/>
          <w:sz w:val="24"/>
          <w:szCs w:val="24"/>
          <w:lang w:val="bg-BG" w:eastAsia="bg-BG"/>
        </w:rPr>
      </w:pPr>
      <w:r w:rsidRPr="0021204D">
        <w:rPr>
          <w:rFonts w:ascii="Times New Roman" w:eastAsia="Times New Roman" w:hAnsi="Times New Roman" w:cs="Times New Roman"/>
          <w:bCs/>
          <w:i/>
          <w:sz w:val="24"/>
          <w:szCs w:val="24"/>
          <w:lang w:val="bg-BG" w:eastAsia="bg-BG"/>
        </w:rPr>
        <w:t>Шаблон за редовно (METAR) и специално (SPECI) сведение</w:t>
      </w:r>
    </w:p>
    <w:p w:rsidR="0021204D" w:rsidRPr="0021204D" w:rsidRDefault="0021204D" w:rsidP="0021204D">
      <w:pPr>
        <w:spacing w:after="0" w:line="240" w:lineRule="auto"/>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w:t>
      </w:r>
    </w:p>
    <w:p w:rsidR="0021204D" w:rsidRPr="0021204D" w:rsidRDefault="0021204D" w:rsidP="0021204D">
      <w:pPr>
        <w:spacing w:after="0" w:line="240" w:lineRule="auto"/>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xml:space="preserve">Ключ: М – задължително включване, част от всяко съобщение; </w:t>
      </w:r>
    </w:p>
    <w:p w:rsidR="0021204D" w:rsidRPr="0021204D" w:rsidRDefault="0021204D" w:rsidP="0021204D">
      <w:pPr>
        <w:spacing w:after="0" w:line="240" w:lineRule="auto"/>
        <w:ind w:left="72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С – условно включване, зависи от метеорологичните условия или метода на наблюдение;</w:t>
      </w:r>
    </w:p>
    <w:p w:rsidR="0021204D" w:rsidRPr="0021204D" w:rsidRDefault="0021204D" w:rsidP="0021204D">
      <w:pPr>
        <w:spacing w:after="0" w:line="240" w:lineRule="auto"/>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О –  опционално включване (незадължително).</w:t>
      </w:r>
    </w:p>
    <w:p w:rsidR="0021204D" w:rsidRPr="0021204D" w:rsidRDefault="0021204D" w:rsidP="0021204D">
      <w:pPr>
        <w:spacing w:after="0" w:line="240" w:lineRule="auto"/>
        <w:rPr>
          <w:rFonts w:ascii="Times New Roman" w:eastAsia="Times New Roman" w:hAnsi="Times New Roman" w:cs="Times New Roman"/>
          <w:sz w:val="24"/>
          <w:szCs w:val="24"/>
          <w:lang w:val="bg-BG" w:eastAsia="bg-BG"/>
        </w:rPr>
      </w:pPr>
    </w:p>
    <w:tbl>
      <w:tblPr>
        <w:tblW w:w="10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3"/>
        <w:gridCol w:w="990"/>
        <w:gridCol w:w="1135"/>
        <w:gridCol w:w="511"/>
        <w:gridCol w:w="744"/>
        <w:gridCol w:w="387"/>
        <w:gridCol w:w="276"/>
        <w:gridCol w:w="371"/>
        <w:gridCol w:w="102"/>
        <w:gridCol w:w="156"/>
        <w:gridCol w:w="783"/>
        <w:gridCol w:w="315"/>
        <w:gridCol w:w="450"/>
        <w:gridCol w:w="450"/>
        <w:gridCol w:w="1710"/>
      </w:tblGrid>
      <w:tr w:rsidR="0021204D" w:rsidRPr="0021204D" w:rsidTr="000721DD">
        <w:tc>
          <w:tcPr>
            <w:tcW w:w="1673" w:type="dxa"/>
            <w:shd w:val="clear" w:color="auto" w:fill="auto"/>
            <w:vAlign w:val="center"/>
          </w:tcPr>
          <w:p w:rsidR="0021204D" w:rsidRPr="0021204D" w:rsidRDefault="0021204D" w:rsidP="0021204D">
            <w:pPr>
              <w:spacing w:after="0" w:line="240" w:lineRule="auto"/>
              <w:rPr>
                <w:rFonts w:ascii="Times New Roman" w:eastAsia="Times New Roman" w:hAnsi="Times New Roman" w:cs="Times New Roman"/>
                <w:sz w:val="20"/>
                <w:szCs w:val="20"/>
                <w:lang w:val="ru-RU" w:eastAsia="bg-BG"/>
              </w:rPr>
            </w:pPr>
            <w:r w:rsidRPr="0021204D">
              <w:rPr>
                <w:rFonts w:ascii="Times New Roman" w:eastAsia="Times New Roman" w:hAnsi="Times New Roman" w:cs="Times New Roman"/>
                <w:bCs/>
                <w:sz w:val="20"/>
                <w:szCs w:val="20"/>
                <w:lang w:val="bg-BG" w:eastAsia="bg-BG"/>
              </w:rPr>
              <w:t>Елементи специфицирани в глава 3</w:t>
            </w:r>
          </w:p>
        </w:tc>
        <w:tc>
          <w:tcPr>
            <w:tcW w:w="2125" w:type="dxa"/>
            <w:gridSpan w:val="2"/>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bCs/>
                <w:sz w:val="20"/>
                <w:szCs w:val="20"/>
                <w:lang w:val="bg-BG" w:eastAsia="bg-BG"/>
              </w:rPr>
              <w:t>Подробно описание</w:t>
            </w:r>
          </w:p>
        </w:tc>
        <w:tc>
          <w:tcPr>
            <w:tcW w:w="4545" w:type="dxa"/>
            <w:gridSpan w:val="11"/>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bCs/>
                <w:sz w:val="20"/>
                <w:szCs w:val="20"/>
                <w:lang w:val="bg-BG" w:eastAsia="bg-BG"/>
              </w:rPr>
              <w:t>Шаблон(и)</w:t>
            </w:r>
          </w:p>
        </w:tc>
        <w:tc>
          <w:tcPr>
            <w:tcW w:w="171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bCs/>
                <w:sz w:val="20"/>
                <w:szCs w:val="20"/>
                <w:lang w:val="bg-BG" w:eastAsia="bg-BG"/>
              </w:rPr>
              <w:t>Примери</w:t>
            </w:r>
          </w:p>
        </w:tc>
      </w:tr>
      <w:tr w:rsidR="0021204D" w:rsidRPr="0021204D" w:rsidTr="000721DD">
        <w:tc>
          <w:tcPr>
            <w:tcW w:w="1673" w:type="dxa"/>
            <w:shd w:val="clear" w:color="auto" w:fill="auto"/>
          </w:tcPr>
          <w:p w:rsidR="0021204D" w:rsidRPr="0021204D" w:rsidRDefault="0021204D" w:rsidP="0021204D">
            <w:pPr>
              <w:spacing w:before="100" w:beforeAutospacing="1" w:after="100" w:afterAutospacing="1"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Индекс за типа съобщение(М)</w:t>
            </w:r>
          </w:p>
        </w:tc>
        <w:tc>
          <w:tcPr>
            <w:tcW w:w="2125" w:type="dxa"/>
            <w:gridSpan w:val="2"/>
            <w:shd w:val="clear" w:color="auto" w:fill="auto"/>
          </w:tcPr>
          <w:p w:rsidR="0021204D" w:rsidRPr="0021204D" w:rsidRDefault="0021204D" w:rsidP="0021204D">
            <w:pPr>
              <w:spacing w:before="100" w:beforeAutospacing="1" w:after="100" w:afterAutospacing="1"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Тип на съобщението(М) </w:t>
            </w:r>
          </w:p>
        </w:tc>
        <w:tc>
          <w:tcPr>
            <w:tcW w:w="4545" w:type="dxa"/>
            <w:gridSpan w:val="11"/>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METAR, METAR COR, SPECI или </w:t>
            </w:r>
          </w:p>
          <w:p w:rsidR="0021204D" w:rsidRPr="0021204D" w:rsidRDefault="0021204D" w:rsidP="0021204D">
            <w:pPr>
              <w:spacing w:after="0" w:line="240" w:lineRule="auto"/>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0"/>
                <w:szCs w:val="20"/>
                <w:lang w:val="bg-BG" w:eastAsia="bg-BG"/>
              </w:rPr>
              <w:t>SPECI COR</w:t>
            </w:r>
          </w:p>
        </w:tc>
        <w:tc>
          <w:tcPr>
            <w:tcW w:w="171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METAR </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METAR COR </w:t>
            </w:r>
            <w:r w:rsidRPr="0021204D">
              <w:rPr>
                <w:rFonts w:ascii="Times New Roman" w:eastAsia="Times New Roman" w:hAnsi="Times New Roman" w:cs="Times New Roman"/>
                <w:sz w:val="20"/>
                <w:szCs w:val="20"/>
                <w:lang w:val="bg-BG" w:eastAsia="bg-BG"/>
              </w:rPr>
              <w:br/>
              <w:t>SPECI</w:t>
            </w:r>
          </w:p>
        </w:tc>
      </w:tr>
      <w:tr w:rsidR="0021204D" w:rsidRPr="0021204D" w:rsidTr="000721DD">
        <w:tc>
          <w:tcPr>
            <w:tcW w:w="1673" w:type="dxa"/>
            <w:shd w:val="clear" w:color="auto" w:fill="auto"/>
          </w:tcPr>
          <w:p w:rsidR="0021204D" w:rsidRPr="0021204D" w:rsidRDefault="0021204D" w:rsidP="0021204D">
            <w:pPr>
              <w:spacing w:before="100" w:beforeAutospacing="1" w:after="100" w:afterAutospacing="1"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Индикатор за местоположение (М)</w:t>
            </w:r>
          </w:p>
        </w:tc>
        <w:tc>
          <w:tcPr>
            <w:tcW w:w="2125" w:type="dxa"/>
            <w:gridSpan w:val="2"/>
            <w:shd w:val="clear" w:color="auto" w:fill="auto"/>
          </w:tcPr>
          <w:p w:rsidR="0021204D" w:rsidRPr="0021204D" w:rsidRDefault="0021204D" w:rsidP="0021204D">
            <w:pPr>
              <w:spacing w:before="100" w:beforeAutospacing="1" w:after="100" w:afterAutospacing="1"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Индикатор за местоположение по ICAO (М)</w:t>
            </w:r>
          </w:p>
        </w:tc>
        <w:tc>
          <w:tcPr>
            <w:tcW w:w="4545" w:type="dxa"/>
            <w:gridSpan w:val="11"/>
            <w:shd w:val="clear" w:color="auto" w:fill="auto"/>
          </w:tcPr>
          <w:p w:rsidR="0021204D" w:rsidRPr="0021204D" w:rsidRDefault="0021204D" w:rsidP="0021204D">
            <w:pPr>
              <w:spacing w:before="100" w:beforeAutospacing="1" w:after="100" w:afterAutospacing="1"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nnnn</w:t>
            </w:r>
          </w:p>
        </w:tc>
        <w:tc>
          <w:tcPr>
            <w:tcW w:w="1710" w:type="dxa"/>
            <w:shd w:val="clear" w:color="auto" w:fill="auto"/>
            <w:vAlign w:val="center"/>
          </w:tcPr>
          <w:p w:rsidR="0021204D" w:rsidRPr="0021204D" w:rsidRDefault="0021204D" w:rsidP="0021204D">
            <w:pPr>
              <w:spacing w:before="100" w:beforeAutospacing="1" w:after="100" w:afterAutospacing="1"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YUDO</w:t>
            </w:r>
            <w:r w:rsidRPr="0021204D">
              <w:rPr>
                <w:rFonts w:ascii="Times New Roman" w:eastAsia="Times New Roman" w:hAnsi="Times New Roman" w:cs="Times New Roman"/>
                <w:sz w:val="20"/>
                <w:szCs w:val="20"/>
                <w:vertAlign w:val="superscript"/>
                <w:lang w:val="bg-BG" w:eastAsia="bg-BG"/>
              </w:rPr>
              <w:t>1</w:t>
            </w:r>
          </w:p>
        </w:tc>
      </w:tr>
      <w:tr w:rsidR="0021204D" w:rsidRPr="0021204D" w:rsidTr="000721DD">
        <w:tc>
          <w:tcPr>
            <w:tcW w:w="1673" w:type="dxa"/>
            <w:shd w:val="clear" w:color="auto" w:fill="auto"/>
            <w:vAlign w:val="center"/>
          </w:tcPr>
          <w:p w:rsidR="0021204D" w:rsidRPr="0021204D" w:rsidRDefault="0021204D" w:rsidP="0021204D">
            <w:pPr>
              <w:spacing w:before="100" w:beforeAutospacing="1" w:after="100" w:afterAutospacing="1"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Време на наблюдение (М)</w:t>
            </w:r>
          </w:p>
        </w:tc>
        <w:tc>
          <w:tcPr>
            <w:tcW w:w="2125" w:type="dxa"/>
            <w:gridSpan w:val="2"/>
            <w:shd w:val="clear" w:color="auto" w:fill="auto"/>
          </w:tcPr>
          <w:p w:rsidR="0021204D" w:rsidRPr="0021204D" w:rsidRDefault="0021204D" w:rsidP="0021204D">
            <w:pPr>
              <w:spacing w:before="100" w:beforeAutospacing="1" w:after="100" w:afterAutospacing="1"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Дата и време на наблюдението в </w:t>
            </w:r>
            <w:r w:rsidRPr="0021204D">
              <w:rPr>
                <w:rFonts w:ascii="Times New Roman" w:eastAsia="Times New Roman" w:hAnsi="Times New Roman" w:cs="Times New Roman"/>
                <w:sz w:val="20"/>
                <w:szCs w:val="20"/>
                <w:lang w:val="bg-BG" w:eastAsia="bg-BG"/>
              </w:rPr>
              <w:lastRenderedPageBreak/>
              <w:t>UTC(М)</w:t>
            </w:r>
          </w:p>
        </w:tc>
        <w:tc>
          <w:tcPr>
            <w:tcW w:w="4545" w:type="dxa"/>
            <w:gridSpan w:val="11"/>
            <w:shd w:val="clear" w:color="auto" w:fill="auto"/>
            <w:vAlign w:val="center"/>
          </w:tcPr>
          <w:p w:rsidR="0021204D" w:rsidRPr="0021204D" w:rsidRDefault="0021204D" w:rsidP="0021204D">
            <w:pPr>
              <w:spacing w:before="100" w:beforeAutospacing="1" w:after="100" w:afterAutospacing="1"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lastRenderedPageBreak/>
              <w:t>nnnnnnZ</w:t>
            </w:r>
          </w:p>
        </w:tc>
        <w:tc>
          <w:tcPr>
            <w:tcW w:w="1710" w:type="dxa"/>
            <w:shd w:val="clear" w:color="auto" w:fill="auto"/>
            <w:vAlign w:val="center"/>
          </w:tcPr>
          <w:p w:rsidR="0021204D" w:rsidRPr="0021204D" w:rsidRDefault="0021204D" w:rsidP="0021204D">
            <w:pPr>
              <w:spacing w:before="100" w:beforeAutospacing="1" w:after="100" w:afterAutospacing="1"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221630Z</w:t>
            </w:r>
          </w:p>
        </w:tc>
      </w:tr>
      <w:tr w:rsidR="0021204D" w:rsidRPr="0021204D" w:rsidTr="000721DD">
        <w:tc>
          <w:tcPr>
            <w:tcW w:w="1673" w:type="dxa"/>
            <w:shd w:val="clear" w:color="auto" w:fill="auto"/>
          </w:tcPr>
          <w:p w:rsidR="0021204D" w:rsidRPr="0021204D" w:rsidRDefault="0021204D" w:rsidP="0021204D">
            <w:pPr>
              <w:spacing w:before="100" w:beforeAutospacing="1" w:after="100" w:afterAutospacing="1"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lastRenderedPageBreak/>
              <w:t>Идентификатор на автоматизирано съобщение или липсващо сведение (С)</w:t>
            </w:r>
            <w:r w:rsidRPr="0021204D">
              <w:rPr>
                <w:rFonts w:ascii="Times New Roman" w:eastAsia="Times New Roman" w:hAnsi="Times New Roman" w:cs="Times New Roman"/>
                <w:sz w:val="20"/>
                <w:szCs w:val="20"/>
                <w:vertAlign w:val="superscript"/>
                <w:lang w:val="bg-BG" w:eastAsia="bg-BG"/>
              </w:rPr>
              <w:t xml:space="preserve"> 2</w:t>
            </w:r>
          </w:p>
        </w:tc>
        <w:tc>
          <w:tcPr>
            <w:tcW w:w="2125" w:type="dxa"/>
            <w:gridSpan w:val="2"/>
            <w:shd w:val="clear" w:color="auto" w:fill="auto"/>
          </w:tcPr>
          <w:p w:rsidR="0021204D" w:rsidRPr="0021204D" w:rsidRDefault="0021204D" w:rsidP="0021204D">
            <w:pPr>
              <w:spacing w:before="100" w:beforeAutospacing="1" w:after="100" w:afterAutospacing="1"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Идентификатор на автоматизирано съобщение или липсващо сведение(С)</w:t>
            </w:r>
          </w:p>
        </w:tc>
        <w:tc>
          <w:tcPr>
            <w:tcW w:w="4545" w:type="dxa"/>
            <w:gridSpan w:val="11"/>
            <w:shd w:val="clear" w:color="auto" w:fill="auto"/>
            <w:vAlign w:val="center"/>
          </w:tcPr>
          <w:p w:rsidR="0021204D" w:rsidRPr="0021204D" w:rsidRDefault="0021204D" w:rsidP="0021204D">
            <w:pPr>
              <w:spacing w:before="100" w:beforeAutospacing="1" w:after="100" w:afterAutospacing="1"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AUTO или NIL</w:t>
            </w:r>
          </w:p>
        </w:tc>
        <w:tc>
          <w:tcPr>
            <w:tcW w:w="1710" w:type="dxa"/>
            <w:shd w:val="clear" w:color="auto" w:fill="auto"/>
            <w:vAlign w:val="center"/>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AUTO</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NIL</w:t>
            </w:r>
          </w:p>
        </w:tc>
      </w:tr>
      <w:tr w:rsidR="0021204D" w:rsidRPr="0021204D" w:rsidTr="000721DD">
        <w:tc>
          <w:tcPr>
            <w:tcW w:w="10053" w:type="dxa"/>
            <w:gridSpan w:val="15"/>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Край на съобщението ако липсва сведение METAR</w:t>
            </w:r>
          </w:p>
        </w:tc>
      </w:tr>
      <w:tr w:rsidR="0021204D" w:rsidRPr="0021204D" w:rsidTr="000721DD">
        <w:tc>
          <w:tcPr>
            <w:tcW w:w="1673" w:type="dxa"/>
            <w:vMerge w:val="restart"/>
            <w:shd w:val="clear" w:color="auto" w:fill="auto"/>
          </w:tcPr>
          <w:p w:rsidR="0021204D" w:rsidRPr="0021204D" w:rsidRDefault="0021204D" w:rsidP="0021204D">
            <w:pPr>
              <w:spacing w:after="0" w:line="240" w:lineRule="atLeast"/>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Приземен вятър (М)</w:t>
            </w:r>
          </w:p>
        </w:tc>
        <w:tc>
          <w:tcPr>
            <w:tcW w:w="2125" w:type="dxa"/>
            <w:gridSpan w:val="2"/>
            <w:shd w:val="clear" w:color="auto" w:fill="auto"/>
          </w:tcPr>
          <w:p w:rsidR="0021204D" w:rsidRPr="0021204D" w:rsidRDefault="0021204D" w:rsidP="0021204D">
            <w:pPr>
              <w:spacing w:after="0" w:line="240" w:lineRule="atLeast"/>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Посока на вятъра (М)</w:t>
            </w:r>
          </w:p>
        </w:tc>
        <w:tc>
          <w:tcPr>
            <w:tcW w:w="1642" w:type="dxa"/>
            <w:gridSpan w:val="3"/>
            <w:shd w:val="clear" w:color="auto" w:fill="auto"/>
          </w:tcPr>
          <w:p w:rsidR="0021204D" w:rsidRPr="0021204D" w:rsidRDefault="0021204D" w:rsidP="0021204D">
            <w:pPr>
              <w:spacing w:before="100" w:beforeAutospacing="1" w:after="100" w:afterAutospacing="1"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nnn</w:t>
            </w:r>
          </w:p>
        </w:tc>
        <w:tc>
          <w:tcPr>
            <w:tcW w:w="2903" w:type="dxa"/>
            <w:gridSpan w:val="8"/>
            <w:shd w:val="clear" w:color="auto" w:fill="auto"/>
          </w:tcPr>
          <w:p w:rsidR="0021204D" w:rsidRPr="0021204D" w:rsidRDefault="0021204D" w:rsidP="0021204D">
            <w:pPr>
              <w:spacing w:before="100" w:beforeAutospacing="1" w:after="100" w:afterAutospacing="1"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VRB</w:t>
            </w:r>
          </w:p>
        </w:tc>
        <w:tc>
          <w:tcPr>
            <w:tcW w:w="1710" w:type="dxa"/>
            <w:vMerge w:val="restart"/>
            <w:shd w:val="clear" w:color="auto" w:fill="auto"/>
          </w:tcPr>
          <w:p w:rsidR="0021204D" w:rsidRPr="0021204D" w:rsidRDefault="0021204D" w:rsidP="0021204D">
            <w:pPr>
              <w:spacing w:after="0" w:line="240" w:lineRule="atLeast"/>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24004MPS (24008KT)</w:t>
            </w:r>
          </w:p>
          <w:p w:rsidR="0021204D" w:rsidRPr="0021204D" w:rsidRDefault="0021204D" w:rsidP="0021204D">
            <w:pPr>
              <w:spacing w:after="0" w:line="240" w:lineRule="atLeast"/>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VRB01MPS</w:t>
            </w:r>
            <w:r w:rsidRPr="0021204D">
              <w:rPr>
                <w:rFonts w:ascii="Times New Roman" w:eastAsia="Times New Roman" w:hAnsi="Times New Roman" w:cs="Times New Roman"/>
                <w:sz w:val="20"/>
                <w:szCs w:val="20"/>
                <w:lang w:val="bg-BG" w:eastAsia="bg-BG"/>
              </w:rPr>
              <w:br/>
              <w:t>(VRB02KT)</w:t>
            </w:r>
            <w:r w:rsidRPr="0021204D">
              <w:rPr>
                <w:rFonts w:ascii="Times New Roman" w:eastAsia="Times New Roman" w:hAnsi="Times New Roman" w:cs="Times New Roman"/>
                <w:sz w:val="20"/>
                <w:szCs w:val="20"/>
                <w:lang w:val="bg-BG" w:eastAsia="bg-BG"/>
              </w:rPr>
              <w:br/>
              <w:t>19006MPS</w:t>
            </w:r>
            <w:r w:rsidRPr="0021204D">
              <w:rPr>
                <w:rFonts w:ascii="Times New Roman" w:eastAsia="Times New Roman" w:hAnsi="Times New Roman" w:cs="Times New Roman"/>
                <w:sz w:val="20"/>
                <w:szCs w:val="20"/>
                <w:lang w:val="bg-BG" w:eastAsia="bg-BG"/>
              </w:rPr>
              <w:br/>
              <w:t>(19012KT)</w:t>
            </w:r>
            <w:r w:rsidRPr="0021204D">
              <w:rPr>
                <w:rFonts w:ascii="Times New Roman" w:eastAsia="Times New Roman" w:hAnsi="Times New Roman" w:cs="Times New Roman"/>
                <w:sz w:val="20"/>
                <w:szCs w:val="20"/>
                <w:lang w:val="bg-BG" w:eastAsia="bg-BG"/>
              </w:rPr>
              <w:br/>
              <w:t>00000MPS</w:t>
            </w:r>
            <w:r w:rsidRPr="0021204D">
              <w:rPr>
                <w:rFonts w:ascii="Times New Roman" w:eastAsia="Times New Roman" w:hAnsi="Times New Roman" w:cs="Times New Roman"/>
                <w:sz w:val="20"/>
                <w:szCs w:val="20"/>
                <w:lang w:val="bg-BG" w:eastAsia="bg-BG"/>
              </w:rPr>
              <w:br/>
              <w:t>(00000KT)</w:t>
            </w:r>
            <w:r w:rsidRPr="0021204D">
              <w:rPr>
                <w:rFonts w:ascii="Times New Roman" w:eastAsia="Times New Roman" w:hAnsi="Times New Roman" w:cs="Times New Roman"/>
                <w:sz w:val="20"/>
                <w:szCs w:val="20"/>
                <w:lang w:val="bg-BG" w:eastAsia="bg-BG"/>
              </w:rPr>
              <w:br/>
              <w:t>140P49MPS</w:t>
            </w:r>
          </w:p>
          <w:p w:rsidR="0021204D" w:rsidRPr="0021204D" w:rsidRDefault="0021204D" w:rsidP="0021204D">
            <w:pPr>
              <w:spacing w:after="0" w:line="240" w:lineRule="atLeast"/>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(140P99KT)</w:t>
            </w:r>
          </w:p>
          <w:p w:rsidR="0021204D" w:rsidRPr="0021204D" w:rsidRDefault="0021204D" w:rsidP="0021204D">
            <w:pPr>
              <w:spacing w:after="0" w:line="240" w:lineRule="atLeast"/>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br/>
              <w:t>12003G09MPS</w:t>
            </w:r>
            <w:r w:rsidRPr="0021204D">
              <w:rPr>
                <w:rFonts w:ascii="Times New Roman" w:eastAsia="Times New Roman" w:hAnsi="Times New Roman" w:cs="Times New Roman"/>
                <w:sz w:val="20"/>
                <w:szCs w:val="20"/>
                <w:lang w:val="bg-BG" w:eastAsia="bg-BG"/>
              </w:rPr>
              <w:br/>
              <w:t>(12006G18KT 24008G14MPS</w:t>
            </w:r>
            <w:r w:rsidRPr="0021204D">
              <w:rPr>
                <w:rFonts w:ascii="Times New Roman" w:eastAsia="Times New Roman" w:hAnsi="Times New Roman" w:cs="Times New Roman"/>
                <w:sz w:val="20"/>
                <w:szCs w:val="20"/>
                <w:lang w:val="bg-BG" w:eastAsia="bg-BG"/>
              </w:rPr>
              <w:br/>
              <w:t>(24016G28KT)</w:t>
            </w:r>
          </w:p>
          <w:p w:rsidR="0021204D" w:rsidRPr="0021204D" w:rsidRDefault="0021204D" w:rsidP="0021204D">
            <w:pPr>
              <w:spacing w:after="0" w:line="240" w:lineRule="atLeast"/>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02005MPS 350V070</w:t>
            </w:r>
            <w:r w:rsidRPr="0021204D">
              <w:rPr>
                <w:rFonts w:ascii="Times New Roman" w:eastAsia="Times New Roman" w:hAnsi="Times New Roman" w:cs="Times New Roman"/>
                <w:sz w:val="20"/>
                <w:szCs w:val="20"/>
                <w:lang w:val="bg-BG" w:eastAsia="bg-BG"/>
              </w:rPr>
              <w:br/>
              <w:t>(020010KT 350V070)</w:t>
            </w:r>
          </w:p>
        </w:tc>
      </w:tr>
      <w:tr w:rsidR="0021204D" w:rsidRPr="0021204D" w:rsidTr="000721DD">
        <w:tc>
          <w:tcPr>
            <w:tcW w:w="1673"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125" w:type="dxa"/>
            <w:gridSpan w:val="2"/>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Скорост на вятъра (М)</w:t>
            </w:r>
          </w:p>
        </w:tc>
        <w:tc>
          <w:tcPr>
            <w:tcW w:w="4545" w:type="dxa"/>
            <w:gridSpan w:val="11"/>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[P]nn[n]</w:t>
            </w:r>
            <w:r w:rsidRPr="0021204D">
              <w:rPr>
                <w:rFonts w:ascii="Times New Roman" w:eastAsia="Times New Roman" w:hAnsi="Times New Roman" w:cs="Times New Roman"/>
                <w:sz w:val="20"/>
                <w:szCs w:val="20"/>
                <w:lang w:val="bg-BG" w:eastAsia="bg-BG"/>
              </w:rPr>
              <w:br/>
            </w:r>
            <w:r w:rsidRPr="0021204D">
              <w:rPr>
                <w:rFonts w:ascii="Times New Roman" w:eastAsia="Times New Roman" w:hAnsi="Times New Roman" w:cs="Times New Roman"/>
                <w:sz w:val="20"/>
                <w:szCs w:val="20"/>
                <w:lang w:val="bg-BG" w:eastAsia="bg-BG"/>
              </w:rPr>
              <w:br/>
            </w:r>
            <w:r w:rsidRPr="0021204D">
              <w:rPr>
                <w:rFonts w:ascii="Times New Roman" w:eastAsia="Times New Roman" w:hAnsi="Times New Roman" w:cs="Times New Roman"/>
                <w:sz w:val="20"/>
                <w:szCs w:val="20"/>
                <w:lang w:val="bg-BG" w:eastAsia="bg-BG"/>
              </w:rPr>
              <w:br/>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br/>
            </w:r>
          </w:p>
        </w:tc>
        <w:tc>
          <w:tcPr>
            <w:tcW w:w="1710"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c>
          <w:tcPr>
            <w:tcW w:w="1673"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125" w:type="dxa"/>
            <w:gridSpan w:val="2"/>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Значителни вариации на скоростта на вятъра (C)</w:t>
            </w:r>
            <w:r w:rsidRPr="0021204D">
              <w:rPr>
                <w:rFonts w:ascii="Times New Roman" w:eastAsia="Times New Roman" w:hAnsi="Times New Roman" w:cs="Times New Roman"/>
                <w:sz w:val="20"/>
                <w:szCs w:val="20"/>
                <w:vertAlign w:val="superscript"/>
                <w:lang w:val="bg-BG" w:eastAsia="bg-BG"/>
              </w:rPr>
              <w:t>3</w:t>
            </w:r>
          </w:p>
        </w:tc>
        <w:tc>
          <w:tcPr>
            <w:tcW w:w="4545" w:type="dxa"/>
            <w:gridSpan w:val="11"/>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G[P]nn[n]</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710"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c>
          <w:tcPr>
            <w:tcW w:w="1673"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125" w:type="dxa"/>
            <w:gridSpan w:val="2"/>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Единици на измерване (М)</w:t>
            </w:r>
          </w:p>
        </w:tc>
        <w:tc>
          <w:tcPr>
            <w:tcW w:w="4545" w:type="dxa"/>
            <w:gridSpan w:val="11"/>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MPS (или KT)</w:t>
            </w:r>
          </w:p>
        </w:tc>
        <w:tc>
          <w:tcPr>
            <w:tcW w:w="1710"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c>
          <w:tcPr>
            <w:tcW w:w="1673"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125" w:type="dxa"/>
            <w:gridSpan w:val="2"/>
            <w:shd w:val="clear" w:color="auto" w:fill="auto"/>
          </w:tcPr>
          <w:p w:rsidR="0021204D" w:rsidRPr="0021204D" w:rsidRDefault="0021204D" w:rsidP="0021204D">
            <w:pPr>
              <w:spacing w:before="100" w:beforeAutospacing="1" w:after="100" w:afterAutospacing="1"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Значителни вариации на посоката на вятъра (C)</w:t>
            </w:r>
            <w:r w:rsidRPr="0021204D">
              <w:rPr>
                <w:rFonts w:ascii="Times New Roman" w:eastAsia="Times New Roman" w:hAnsi="Times New Roman" w:cs="Times New Roman"/>
                <w:sz w:val="20"/>
                <w:szCs w:val="20"/>
                <w:vertAlign w:val="superscript"/>
                <w:lang w:val="bg-BG" w:eastAsia="bg-BG"/>
              </w:rPr>
              <w:t>4</w:t>
            </w:r>
          </w:p>
        </w:tc>
        <w:tc>
          <w:tcPr>
            <w:tcW w:w="2391" w:type="dxa"/>
            <w:gridSpan w:val="6"/>
            <w:shd w:val="clear" w:color="auto" w:fill="auto"/>
          </w:tcPr>
          <w:p w:rsidR="0021204D" w:rsidRPr="0021204D" w:rsidRDefault="0021204D" w:rsidP="0021204D">
            <w:pPr>
              <w:spacing w:before="100" w:beforeAutospacing="1" w:after="100" w:afterAutospacing="1"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nnnVnnn</w:t>
            </w:r>
          </w:p>
        </w:tc>
        <w:tc>
          <w:tcPr>
            <w:tcW w:w="2154" w:type="dxa"/>
            <w:gridSpan w:val="5"/>
            <w:shd w:val="clear" w:color="auto" w:fill="auto"/>
          </w:tcPr>
          <w:p w:rsidR="0021204D" w:rsidRPr="0021204D" w:rsidRDefault="0021204D" w:rsidP="0021204D">
            <w:pPr>
              <w:spacing w:before="100" w:beforeAutospacing="1" w:after="100" w:afterAutospacing="1"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w:t>
            </w:r>
          </w:p>
        </w:tc>
        <w:tc>
          <w:tcPr>
            <w:tcW w:w="1710"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c>
          <w:tcPr>
            <w:tcW w:w="1673" w:type="dxa"/>
            <w:vMerge w:val="restart"/>
            <w:shd w:val="clear" w:color="auto" w:fill="auto"/>
          </w:tcPr>
          <w:p w:rsidR="0021204D" w:rsidRPr="0021204D" w:rsidRDefault="0021204D" w:rsidP="0021204D">
            <w:pPr>
              <w:spacing w:before="100" w:beforeAutospacing="1" w:after="100" w:afterAutospacing="1"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Видимост (М)</w:t>
            </w:r>
          </w:p>
          <w:p w:rsidR="0021204D" w:rsidRPr="0021204D" w:rsidRDefault="0021204D" w:rsidP="0021204D">
            <w:pPr>
              <w:spacing w:before="100" w:beforeAutospacing="1" w:after="100" w:afterAutospacing="1" w:line="240" w:lineRule="auto"/>
              <w:rPr>
                <w:rFonts w:ascii="Times New Roman" w:eastAsia="Times New Roman" w:hAnsi="Times New Roman" w:cs="Times New Roman"/>
                <w:sz w:val="20"/>
                <w:szCs w:val="20"/>
                <w:lang w:val="bg-BG" w:eastAsia="bg-BG"/>
              </w:rPr>
            </w:pPr>
          </w:p>
        </w:tc>
        <w:tc>
          <w:tcPr>
            <w:tcW w:w="2125" w:type="dxa"/>
            <w:gridSpan w:val="2"/>
            <w:shd w:val="clear" w:color="auto" w:fill="auto"/>
          </w:tcPr>
          <w:p w:rsidR="0021204D" w:rsidRPr="0021204D" w:rsidRDefault="0021204D" w:rsidP="0021204D">
            <w:pPr>
              <w:spacing w:before="100" w:beforeAutospacing="1" w:after="100" w:afterAutospacing="1"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Преобладаваща или минимална видимост (М)</w:t>
            </w:r>
            <w:r w:rsidRPr="0021204D">
              <w:rPr>
                <w:rFonts w:ascii="Times New Roman" w:eastAsia="Times New Roman" w:hAnsi="Times New Roman" w:cs="Times New Roman"/>
                <w:sz w:val="20"/>
                <w:szCs w:val="20"/>
                <w:vertAlign w:val="superscript"/>
                <w:lang w:val="bg-BG" w:eastAsia="bg-BG"/>
              </w:rPr>
              <w:t>5</w:t>
            </w:r>
          </w:p>
        </w:tc>
        <w:tc>
          <w:tcPr>
            <w:tcW w:w="4095" w:type="dxa"/>
            <w:gridSpan w:val="10"/>
            <w:shd w:val="clear" w:color="auto" w:fill="auto"/>
          </w:tcPr>
          <w:p w:rsidR="0021204D" w:rsidRPr="0021204D" w:rsidRDefault="0021204D" w:rsidP="0021204D">
            <w:pPr>
              <w:spacing w:before="100" w:beforeAutospacing="1" w:after="100" w:afterAutospacing="1"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nnnn</w:t>
            </w:r>
          </w:p>
        </w:tc>
        <w:tc>
          <w:tcPr>
            <w:tcW w:w="450" w:type="dxa"/>
            <w:vMerge w:val="restart"/>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C</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A</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V</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O</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K</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710" w:type="dxa"/>
            <w:vMerge w:val="restart"/>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lastRenderedPageBreak/>
              <w:t>0350       CAVOK</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7000</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9999</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0800</w:t>
            </w:r>
          </w:p>
          <w:p w:rsidR="0021204D" w:rsidRPr="0021204D" w:rsidRDefault="0021204D" w:rsidP="0021204D">
            <w:pPr>
              <w:rPr>
                <w:rFonts w:ascii="Times New Roman" w:eastAsia="Times New Roman" w:hAnsi="Times New Roman" w:cs="Times New Roman"/>
                <w:sz w:val="16"/>
                <w:szCs w:val="16"/>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2000 1200NW</w:t>
            </w:r>
            <w:r w:rsidRPr="0021204D">
              <w:rPr>
                <w:rFonts w:ascii="Times New Roman" w:eastAsia="Times New Roman" w:hAnsi="Times New Roman" w:cs="Times New Roman"/>
                <w:sz w:val="20"/>
                <w:szCs w:val="20"/>
                <w:lang w:val="bg-BG" w:eastAsia="bg-BG"/>
              </w:rPr>
              <w:br/>
              <w:t>6000 2800E</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6000 2800</w:t>
            </w:r>
          </w:p>
        </w:tc>
      </w:tr>
      <w:tr w:rsidR="0021204D" w:rsidRPr="0021204D" w:rsidTr="000721DD">
        <w:trPr>
          <w:trHeight w:val="251"/>
        </w:trPr>
        <w:tc>
          <w:tcPr>
            <w:tcW w:w="1673" w:type="dxa"/>
            <w:vMerge/>
            <w:shd w:val="clear" w:color="auto" w:fill="auto"/>
            <w:vAlign w:val="center"/>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125" w:type="dxa"/>
            <w:gridSpan w:val="2"/>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Минимална видимост  и посока на минималната видимост (C)</w:t>
            </w:r>
            <w:r w:rsidRPr="0021204D">
              <w:rPr>
                <w:rFonts w:ascii="Times New Roman" w:eastAsia="Times New Roman" w:hAnsi="Times New Roman" w:cs="Times New Roman"/>
                <w:sz w:val="20"/>
                <w:szCs w:val="20"/>
                <w:vertAlign w:val="superscript"/>
                <w:lang w:val="bg-BG" w:eastAsia="bg-BG"/>
              </w:rPr>
              <w:t>6</w:t>
            </w:r>
          </w:p>
        </w:tc>
        <w:tc>
          <w:tcPr>
            <w:tcW w:w="4095" w:type="dxa"/>
            <w:gridSpan w:val="10"/>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nnnn[N] или nnnn[NE] или nnnn[E] или nnnn[SE] или nnnn[S] или nnnn[SW] или nnnn[W] или nnnn[NW]</w:t>
            </w:r>
          </w:p>
        </w:tc>
        <w:tc>
          <w:tcPr>
            <w:tcW w:w="450"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710" w:type="dxa"/>
            <w:vMerge/>
            <w:shd w:val="clear" w:color="auto" w:fill="auto"/>
            <w:vAlign w:val="center"/>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c>
          <w:tcPr>
            <w:tcW w:w="1673" w:type="dxa"/>
            <w:vMerge w:val="restart"/>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Видимост на пистата за излитане и кацане  (C)</w:t>
            </w:r>
            <w:r w:rsidRPr="0021204D">
              <w:rPr>
                <w:rFonts w:ascii="Times New Roman" w:eastAsia="Times New Roman" w:hAnsi="Times New Roman" w:cs="Times New Roman"/>
                <w:sz w:val="20"/>
                <w:szCs w:val="20"/>
                <w:vertAlign w:val="superscript"/>
                <w:lang w:val="bg-BG" w:eastAsia="bg-BG"/>
              </w:rPr>
              <w:t>7</w:t>
            </w:r>
          </w:p>
        </w:tc>
        <w:tc>
          <w:tcPr>
            <w:tcW w:w="2125" w:type="dxa"/>
            <w:gridSpan w:val="2"/>
            <w:shd w:val="clear" w:color="auto" w:fill="auto"/>
          </w:tcPr>
          <w:p w:rsidR="0021204D" w:rsidRPr="0021204D" w:rsidRDefault="0021204D" w:rsidP="0021204D">
            <w:pPr>
              <w:pageBreakBefore/>
              <w:spacing w:before="100" w:beforeAutospacing="1" w:after="100" w:afterAutospacing="1"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Име на елемента (М)</w:t>
            </w:r>
          </w:p>
        </w:tc>
        <w:tc>
          <w:tcPr>
            <w:tcW w:w="4095" w:type="dxa"/>
            <w:gridSpan w:val="10"/>
            <w:shd w:val="clear" w:color="auto" w:fill="auto"/>
          </w:tcPr>
          <w:p w:rsidR="0021204D" w:rsidRPr="0021204D" w:rsidRDefault="0021204D" w:rsidP="0021204D">
            <w:pPr>
              <w:pageBreakBefore/>
              <w:spacing w:before="100" w:beforeAutospacing="1" w:after="100" w:afterAutospacing="1"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R</w:t>
            </w:r>
          </w:p>
        </w:tc>
        <w:tc>
          <w:tcPr>
            <w:tcW w:w="450"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710" w:type="dxa"/>
            <w:vMerge w:val="restart"/>
            <w:shd w:val="clear" w:color="auto" w:fill="auto"/>
          </w:tcPr>
          <w:p w:rsidR="0021204D" w:rsidRPr="0021204D" w:rsidRDefault="0021204D" w:rsidP="0021204D">
            <w:pPr>
              <w:pageBreakBefore/>
              <w:autoSpaceDE w:val="0"/>
              <w:autoSpaceDN w:val="0"/>
              <w:adjustRightInd w:val="0"/>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R32/0400</w:t>
            </w:r>
          </w:p>
          <w:p w:rsidR="0021204D" w:rsidRPr="0021204D" w:rsidRDefault="0021204D" w:rsidP="0021204D">
            <w:pPr>
              <w:pageBreakBefore/>
              <w:autoSpaceDE w:val="0"/>
              <w:autoSpaceDN w:val="0"/>
              <w:adjustRightInd w:val="0"/>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R12R/1700</w:t>
            </w:r>
          </w:p>
          <w:p w:rsidR="0021204D" w:rsidRPr="0021204D" w:rsidRDefault="0021204D" w:rsidP="0021204D">
            <w:pPr>
              <w:pageBreakBefore/>
              <w:autoSpaceDE w:val="0"/>
              <w:autoSpaceDN w:val="0"/>
              <w:adjustRightInd w:val="0"/>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R10/M0050</w:t>
            </w:r>
          </w:p>
          <w:p w:rsidR="0021204D" w:rsidRPr="0021204D" w:rsidRDefault="0021204D" w:rsidP="0021204D">
            <w:pPr>
              <w:pageBreakBefore/>
              <w:spacing w:after="0" w:line="240" w:lineRule="auto"/>
              <w:rPr>
                <w:rFonts w:ascii="Times New Roman" w:eastAsia="Times New Roman" w:hAnsi="Times New Roman" w:cs="Times New Roman"/>
                <w:sz w:val="20"/>
                <w:szCs w:val="20"/>
                <w:lang w:val="sv-SE" w:eastAsia="bg-BG"/>
              </w:rPr>
            </w:pPr>
            <w:r w:rsidRPr="0021204D">
              <w:rPr>
                <w:rFonts w:ascii="Times New Roman" w:eastAsia="Times New Roman" w:hAnsi="Times New Roman" w:cs="Times New Roman"/>
                <w:sz w:val="20"/>
                <w:szCs w:val="20"/>
                <w:lang w:val="bg-BG" w:eastAsia="bg-BG"/>
              </w:rPr>
              <w:t>R14L/P2000</w:t>
            </w:r>
          </w:p>
          <w:p w:rsidR="0021204D" w:rsidRPr="0021204D" w:rsidRDefault="0021204D" w:rsidP="0021204D">
            <w:pPr>
              <w:pageBreakBefore/>
              <w:autoSpaceDE w:val="0"/>
              <w:autoSpaceDN w:val="0"/>
              <w:adjustRightInd w:val="0"/>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R16L/0650       R16C/0500</w:t>
            </w:r>
          </w:p>
          <w:p w:rsidR="0021204D" w:rsidRPr="0021204D" w:rsidRDefault="0021204D" w:rsidP="0021204D">
            <w:pPr>
              <w:pageBreakBefore/>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R16R/0450 R17L/0450</w:t>
            </w:r>
          </w:p>
          <w:p w:rsidR="0021204D" w:rsidRPr="0021204D" w:rsidRDefault="0021204D" w:rsidP="0021204D">
            <w:pPr>
              <w:pageBreakBefore/>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pageBreakBefore/>
              <w:autoSpaceDE w:val="0"/>
              <w:autoSpaceDN w:val="0"/>
              <w:adjustRightInd w:val="0"/>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R12/1100U</w:t>
            </w:r>
          </w:p>
          <w:p w:rsidR="0021204D" w:rsidRPr="0021204D" w:rsidRDefault="0021204D" w:rsidP="0021204D">
            <w:pPr>
              <w:pageBreakBefore/>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R26/0550N</w:t>
            </w:r>
            <w:r w:rsidRPr="0021204D">
              <w:rPr>
                <w:rFonts w:ascii="Times New Roman" w:eastAsia="Times New Roman" w:hAnsi="Times New Roman" w:cs="Times New Roman"/>
                <w:sz w:val="20"/>
                <w:szCs w:val="20"/>
                <w:lang w:val="sv-SE" w:eastAsia="bg-BG"/>
              </w:rPr>
              <w:t xml:space="preserve"> </w:t>
            </w:r>
            <w:r w:rsidRPr="0021204D">
              <w:rPr>
                <w:rFonts w:ascii="Times New Roman" w:eastAsia="Times New Roman" w:hAnsi="Times New Roman" w:cs="Times New Roman"/>
                <w:sz w:val="20"/>
                <w:szCs w:val="20"/>
                <w:lang w:val="bg-BG" w:eastAsia="bg-BG"/>
              </w:rPr>
              <w:t>R20/0800D</w:t>
            </w:r>
          </w:p>
          <w:p w:rsidR="0021204D" w:rsidRPr="0021204D" w:rsidRDefault="0021204D" w:rsidP="0021204D">
            <w:pPr>
              <w:pageBreakBefore/>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R12/0700</w:t>
            </w:r>
          </w:p>
        </w:tc>
      </w:tr>
      <w:tr w:rsidR="0021204D" w:rsidRPr="0021204D" w:rsidTr="000721DD">
        <w:trPr>
          <w:trHeight w:val="449"/>
        </w:trPr>
        <w:tc>
          <w:tcPr>
            <w:tcW w:w="1673"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125" w:type="dxa"/>
            <w:gridSpan w:val="2"/>
            <w:shd w:val="clear" w:color="auto" w:fill="auto"/>
          </w:tcPr>
          <w:p w:rsidR="0021204D" w:rsidRPr="0021204D" w:rsidRDefault="0021204D" w:rsidP="0021204D">
            <w:pPr>
              <w:spacing w:before="100" w:beforeAutospacing="1" w:after="100" w:afterAutospacing="1"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писта за излитане и кацане (M)</w:t>
            </w:r>
          </w:p>
        </w:tc>
        <w:tc>
          <w:tcPr>
            <w:tcW w:w="4095" w:type="dxa"/>
            <w:gridSpan w:val="10"/>
            <w:shd w:val="clear" w:color="auto" w:fill="auto"/>
          </w:tcPr>
          <w:p w:rsidR="0021204D" w:rsidRPr="0021204D" w:rsidRDefault="0021204D" w:rsidP="0021204D">
            <w:pPr>
              <w:spacing w:before="100" w:beforeAutospacing="1" w:after="100" w:afterAutospacing="1" w:line="240" w:lineRule="auto"/>
              <w:rPr>
                <w:rFonts w:ascii="Times New Roman" w:eastAsia="Times New Roman" w:hAnsi="Times New Roman" w:cs="Times New Roman"/>
                <w:sz w:val="20"/>
                <w:szCs w:val="20"/>
                <w:lang w:val="ru-RU" w:eastAsia="bg-BG"/>
              </w:rPr>
            </w:pPr>
            <w:r w:rsidRPr="0021204D">
              <w:rPr>
                <w:rFonts w:ascii="Times New Roman" w:eastAsia="Times New Roman" w:hAnsi="Times New Roman" w:cs="Times New Roman"/>
                <w:sz w:val="20"/>
                <w:szCs w:val="20"/>
                <w:lang w:val="bg-BG" w:eastAsia="bg-BG"/>
              </w:rPr>
              <w:t>nn[L]или nn</w:t>
            </w:r>
            <w:r w:rsidRPr="0021204D">
              <w:rPr>
                <w:rFonts w:ascii="Times New Roman" w:eastAsia="Times New Roman" w:hAnsi="Times New Roman" w:cs="Times New Roman"/>
                <w:sz w:val="20"/>
                <w:szCs w:val="20"/>
                <w:lang w:val="ru-RU" w:eastAsia="bg-BG"/>
              </w:rPr>
              <w:t>[</w:t>
            </w:r>
            <w:r w:rsidRPr="0021204D">
              <w:rPr>
                <w:rFonts w:ascii="Times New Roman" w:eastAsia="Times New Roman" w:hAnsi="Times New Roman" w:cs="Times New Roman"/>
                <w:sz w:val="20"/>
                <w:szCs w:val="20"/>
                <w:lang w:val="bg-BG" w:eastAsia="bg-BG"/>
              </w:rPr>
              <w:t>C</w:t>
            </w:r>
            <w:r w:rsidRPr="0021204D">
              <w:rPr>
                <w:rFonts w:ascii="Times New Roman" w:eastAsia="Times New Roman" w:hAnsi="Times New Roman" w:cs="Times New Roman"/>
                <w:sz w:val="20"/>
                <w:szCs w:val="20"/>
                <w:lang w:val="ru-RU" w:eastAsia="bg-BG"/>
              </w:rPr>
              <w:t xml:space="preserve">] </w:t>
            </w:r>
            <w:r w:rsidRPr="0021204D">
              <w:rPr>
                <w:rFonts w:ascii="Times New Roman" w:eastAsia="Times New Roman" w:hAnsi="Times New Roman" w:cs="Times New Roman"/>
                <w:sz w:val="20"/>
                <w:szCs w:val="20"/>
                <w:lang w:val="bg-BG" w:eastAsia="bg-BG"/>
              </w:rPr>
              <w:t>или nn</w:t>
            </w:r>
            <w:r w:rsidRPr="0021204D">
              <w:rPr>
                <w:rFonts w:ascii="Times New Roman" w:eastAsia="Times New Roman" w:hAnsi="Times New Roman" w:cs="Times New Roman"/>
                <w:sz w:val="20"/>
                <w:szCs w:val="20"/>
                <w:lang w:val="ru-RU" w:eastAsia="bg-BG"/>
              </w:rPr>
              <w:t>[</w:t>
            </w:r>
            <w:r w:rsidRPr="0021204D">
              <w:rPr>
                <w:rFonts w:ascii="Times New Roman" w:eastAsia="Times New Roman" w:hAnsi="Times New Roman" w:cs="Times New Roman"/>
                <w:sz w:val="20"/>
                <w:szCs w:val="20"/>
                <w:lang w:val="bg-BG" w:eastAsia="bg-BG"/>
              </w:rPr>
              <w:t>R</w:t>
            </w:r>
            <w:r w:rsidRPr="0021204D">
              <w:rPr>
                <w:rFonts w:ascii="Times New Roman" w:eastAsia="Times New Roman" w:hAnsi="Times New Roman" w:cs="Times New Roman"/>
                <w:sz w:val="20"/>
                <w:szCs w:val="20"/>
                <w:lang w:val="ru-RU" w:eastAsia="bg-BG"/>
              </w:rPr>
              <w:t>]</w:t>
            </w:r>
          </w:p>
        </w:tc>
        <w:tc>
          <w:tcPr>
            <w:tcW w:w="450"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710"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c>
          <w:tcPr>
            <w:tcW w:w="1673"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125" w:type="dxa"/>
            <w:gridSpan w:val="2"/>
            <w:shd w:val="clear" w:color="auto" w:fill="auto"/>
          </w:tcPr>
          <w:p w:rsidR="0021204D" w:rsidRPr="0021204D" w:rsidRDefault="0021204D" w:rsidP="0021204D">
            <w:pPr>
              <w:spacing w:before="100" w:beforeAutospacing="1" w:after="100" w:afterAutospacing="1"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Видимост на пистата за излитане и кацане (M)</w:t>
            </w:r>
          </w:p>
        </w:tc>
        <w:tc>
          <w:tcPr>
            <w:tcW w:w="4095" w:type="dxa"/>
            <w:gridSpan w:val="10"/>
            <w:shd w:val="clear" w:color="auto" w:fill="auto"/>
          </w:tcPr>
          <w:p w:rsidR="0021204D" w:rsidRPr="0021204D" w:rsidRDefault="0021204D" w:rsidP="0021204D">
            <w:pPr>
              <w:spacing w:before="100" w:beforeAutospacing="1" w:after="100" w:afterAutospacing="1"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[P или M]nnnn</w:t>
            </w:r>
          </w:p>
          <w:p w:rsidR="0021204D" w:rsidRPr="0021204D" w:rsidRDefault="0021204D" w:rsidP="0021204D">
            <w:pPr>
              <w:spacing w:before="100" w:beforeAutospacing="1" w:after="100" w:afterAutospacing="1" w:line="240" w:lineRule="auto"/>
              <w:rPr>
                <w:rFonts w:ascii="Times New Roman" w:eastAsia="Times New Roman" w:hAnsi="Times New Roman" w:cs="Times New Roman"/>
                <w:sz w:val="20"/>
                <w:szCs w:val="20"/>
                <w:lang w:val="bg-BG" w:eastAsia="bg-BG"/>
              </w:rPr>
            </w:pPr>
          </w:p>
          <w:p w:rsidR="0021204D" w:rsidRPr="0021204D" w:rsidRDefault="0021204D" w:rsidP="0021204D">
            <w:pPr>
              <w:spacing w:before="100" w:beforeAutospacing="1" w:after="100" w:afterAutospacing="1" w:line="240" w:lineRule="auto"/>
              <w:rPr>
                <w:rFonts w:ascii="Times New Roman" w:eastAsia="Times New Roman" w:hAnsi="Times New Roman" w:cs="Times New Roman"/>
                <w:sz w:val="20"/>
                <w:szCs w:val="20"/>
                <w:lang w:val="bg-BG" w:eastAsia="bg-BG"/>
              </w:rPr>
            </w:pPr>
          </w:p>
        </w:tc>
        <w:tc>
          <w:tcPr>
            <w:tcW w:w="450"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710"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c>
          <w:tcPr>
            <w:tcW w:w="1673"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125" w:type="dxa"/>
            <w:gridSpan w:val="2"/>
            <w:shd w:val="clear" w:color="auto" w:fill="auto"/>
          </w:tcPr>
          <w:p w:rsidR="0021204D" w:rsidRPr="0021204D" w:rsidRDefault="0021204D" w:rsidP="0021204D">
            <w:pPr>
              <w:spacing w:before="100" w:beforeAutospacing="1" w:after="100" w:afterAutospacing="1"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Тенденция на видимостта на</w:t>
            </w:r>
            <w:r w:rsidRPr="0021204D">
              <w:rPr>
                <w:rFonts w:ascii="Times New Roman" w:eastAsia="Times New Roman" w:hAnsi="Times New Roman" w:cs="Times New Roman"/>
                <w:sz w:val="20"/>
                <w:szCs w:val="20"/>
                <w:lang w:val="bg-BG" w:eastAsia="bg-BG"/>
              </w:rPr>
              <w:br/>
              <w:t>пистата за излитане и кацане (C)</w:t>
            </w:r>
            <w:r w:rsidRPr="0021204D">
              <w:rPr>
                <w:rFonts w:ascii="Times New Roman" w:eastAsia="Times New Roman" w:hAnsi="Times New Roman" w:cs="Times New Roman"/>
                <w:sz w:val="20"/>
                <w:szCs w:val="20"/>
                <w:vertAlign w:val="superscript"/>
                <w:lang w:val="bg-BG" w:eastAsia="bg-BG"/>
              </w:rPr>
              <w:t>8</w:t>
            </w:r>
          </w:p>
        </w:tc>
        <w:tc>
          <w:tcPr>
            <w:tcW w:w="4095" w:type="dxa"/>
            <w:gridSpan w:val="10"/>
            <w:shd w:val="clear" w:color="auto" w:fill="auto"/>
          </w:tcPr>
          <w:p w:rsidR="0021204D" w:rsidRPr="0021204D" w:rsidRDefault="0021204D" w:rsidP="0021204D">
            <w:pPr>
              <w:spacing w:before="100" w:beforeAutospacing="1" w:after="100" w:afterAutospacing="1"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U, D или N</w:t>
            </w:r>
          </w:p>
        </w:tc>
        <w:tc>
          <w:tcPr>
            <w:tcW w:w="450"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710"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c>
          <w:tcPr>
            <w:tcW w:w="1673" w:type="dxa"/>
            <w:vMerge w:val="restart"/>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Време в момента (явле</w:t>
            </w:r>
            <w:r w:rsidRPr="0021204D">
              <w:rPr>
                <w:rFonts w:ascii="Times New Roman" w:eastAsia="Times New Roman" w:hAnsi="Times New Roman" w:cs="Times New Roman"/>
                <w:sz w:val="20"/>
                <w:szCs w:val="20"/>
                <w:lang w:val="ru-RU" w:eastAsia="bg-BG"/>
              </w:rPr>
              <w:t>-</w:t>
            </w:r>
            <w:r w:rsidRPr="0021204D">
              <w:rPr>
                <w:rFonts w:ascii="Times New Roman" w:eastAsia="Times New Roman" w:hAnsi="Times New Roman" w:cs="Times New Roman"/>
                <w:sz w:val="20"/>
                <w:szCs w:val="20"/>
                <w:lang w:val="bg-BG" w:eastAsia="bg-BG"/>
              </w:rPr>
              <w:t xml:space="preserve">ние) (С) </w:t>
            </w:r>
            <w:r w:rsidRPr="0021204D">
              <w:rPr>
                <w:rFonts w:ascii="Times New Roman" w:eastAsia="Times New Roman" w:hAnsi="Times New Roman" w:cs="Times New Roman"/>
                <w:sz w:val="20"/>
                <w:szCs w:val="20"/>
                <w:vertAlign w:val="superscript"/>
                <w:lang w:val="bg-BG" w:eastAsia="bg-BG"/>
              </w:rPr>
              <w:t>2, 9</w:t>
            </w:r>
          </w:p>
        </w:tc>
        <w:tc>
          <w:tcPr>
            <w:tcW w:w="2125" w:type="dxa"/>
            <w:gridSpan w:val="2"/>
            <w:shd w:val="clear" w:color="auto" w:fill="auto"/>
          </w:tcPr>
          <w:p w:rsidR="0021204D" w:rsidRPr="0021204D" w:rsidRDefault="0021204D" w:rsidP="0021204D">
            <w:pPr>
              <w:spacing w:after="0" w:line="240" w:lineRule="atLeast"/>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Интензивност или близост на метеорологичното явление (С)</w:t>
            </w:r>
            <w:r w:rsidRPr="0021204D">
              <w:rPr>
                <w:rFonts w:ascii="Times New Roman" w:eastAsia="Times New Roman" w:hAnsi="Times New Roman" w:cs="Times New Roman"/>
                <w:sz w:val="20"/>
                <w:szCs w:val="20"/>
                <w:vertAlign w:val="superscript"/>
                <w:lang w:val="bg-BG" w:eastAsia="bg-BG"/>
              </w:rPr>
              <w:t>10</w:t>
            </w:r>
          </w:p>
        </w:tc>
        <w:tc>
          <w:tcPr>
            <w:tcW w:w="1255" w:type="dxa"/>
            <w:gridSpan w:val="2"/>
            <w:shd w:val="clear" w:color="auto" w:fill="auto"/>
          </w:tcPr>
          <w:p w:rsidR="0021204D" w:rsidRPr="0021204D" w:rsidRDefault="0021204D" w:rsidP="0021204D">
            <w:pPr>
              <w:spacing w:before="100" w:beforeAutospacing="1" w:after="100" w:afterAutospacing="1"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или +</w:t>
            </w:r>
          </w:p>
        </w:tc>
        <w:tc>
          <w:tcPr>
            <w:tcW w:w="1292" w:type="dxa"/>
            <w:gridSpan w:val="5"/>
            <w:shd w:val="clear" w:color="auto" w:fill="auto"/>
          </w:tcPr>
          <w:p w:rsidR="0021204D" w:rsidRPr="0021204D" w:rsidRDefault="0021204D" w:rsidP="0021204D">
            <w:pPr>
              <w:spacing w:before="100" w:beforeAutospacing="1" w:after="100" w:afterAutospacing="1"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w:t>
            </w:r>
          </w:p>
        </w:tc>
        <w:tc>
          <w:tcPr>
            <w:tcW w:w="1548" w:type="dxa"/>
            <w:gridSpan w:val="3"/>
            <w:shd w:val="clear" w:color="auto" w:fill="auto"/>
          </w:tcPr>
          <w:p w:rsidR="0021204D" w:rsidRPr="0021204D" w:rsidRDefault="0021204D" w:rsidP="0021204D">
            <w:pPr>
              <w:spacing w:before="100" w:beforeAutospacing="1" w:after="100" w:afterAutospacing="1"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VC</w:t>
            </w:r>
          </w:p>
        </w:tc>
        <w:tc>
          <w:tcPr>
            <w:tcW w:w="450"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710" w:type="dxa"/>
            <w:vMerge w:val="restart"/>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tLeast"/>
              <w:ind w:hanging="82"/>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RA HZ VCFC</w:t>
            </w:r>
            <w:r w:rsidRPr="0021204D">
              <w:rPr>
                <w:rFonts w:ascii="Times New Roman" w:eastAsia="Times New Roman" w:hAnsi="Times New Roman" w:cs="Times New Roman"/>
                <w:sz w:val="20"/>
                <w:szCs w:val="20"/>
                <w:lang w:val="bg-BG" w:eastAsia="bg-BG"/>
              </w:rPr>
              <w:br/>
              <w:t>+TSRA FG VCSH</w:t>
            </w:r>
            <w:r w:rsidRPr="0021204D">
              <w:rPr>
                <w:rFonts w:ascii="Times New Roman" w:eastAsia="Times New Roman" w:hAnsi="Times New Roman" w:cs="Times New Roman"/>
                <w:sz w:val="20"/>
                <w:szCs w:val="20"/>
                <w:lang w:val="bg-BG" w:eastAsia="bg-BG"/>
              </w:rPr>
              <w:br/>
              <w:t>+DZ  VA  VCTS</w:t>
            </w:r>
            <w:r w:rsidRPr="0021204D">
              <w:rPr>
                <w:rFonts w:ascii="Times New Roman" w:eastAsia="Times New Roman" w:hAnsi="Times New Roman" w:cs="Times New Roman"/>
                <w:sz w:val="20"/>
                <w:szCs w:val="20"/>
                <w:lang w:val="bg-BG" w:eastAsia="bg-BG"/>
              </w:rPr>
              <w:br/>
            </w:r>
            <w:r w:rsidRPr="0021204D">
              <w:rPr>
                <w:rFonts w:ascii="Times New Roman" w:eastAsia="Times New Roman" w:hAnsi="Times New Roman" w:cs="Times New Roman"/>
                <w:sz w:val="20"/>
                <w:szCs w:val="20"/>
                <w:lang w:val="bg-BG" w:eastAsia="bg-BG"/>
              </w:rPr>
              <w:lastRenderedPageBreak/>
              <w:t>-SN    MIFG VCBLSA</w:t>
            </w:r>
            <w:r w:rsidRPr="0021204D">
              <w:rPr>
                <w:rFonts w:ascii="Times New Roman" w:eastAsia="Times New Roman" w:hAnsi="Times New Roman" w:cs="Times New Roman"/>
                <w:sz w:val="20"/>
                <w:szCs w:val="20"/>
                <w:lang w:val="bg-BG" w:eastAsia="bg-BG"/>
              </w:rPr>
              <w:br/>
            </w:r>
            <w:r w:rsidRPr="0021204D">
              <w:rPr>
                <w:rFonts w:ascii="Times New Roman" w:eastAsia="Times New Roman" w:hAnsi="Times New Roman" w:cs="Times New Roman"/>
                <w:sz w:val="20"/>
                <w:szCs w:val="20"/>
                <w:lang w:val="bg-BG" w:eastAsia="bg-BG"/>
              </w:rPr>
              <w:br/>
            </w:r>
            <w:r w:rsidRPr="0021204D">
              <w:rPr>
                <w:rFonts w:ascii="Times New Roman" w:eastAsia="Times New Roman" w:hAnsi="Times New Roman" w:cs="Times New Roman"/>
                <w:sz w:val="20"/>
                <w:szCs w:val="20"/>
                <w:lang w:val="bg-BG" w:eastAsia="bg-BG"/>
              </w:rPr>
              <w:br/>
            </w:r>
            <w:r w:rsidRPr="0021204D">
              <w:rPr>
                <w:rFonts w:ascii="Times New Roman" w:eastAsia="Times New Roman" w:hAnsi="Times New Roman" w:cs="Times New Roman"/>
                <w:sz w:val="20"/>
                <w:szCs w:val="20"/>
                <w:lang w:val="bg-BG" w:eastAsia="bg-BG"/>
              </w:rPr>
              <w:br/>
              <w:t>+TSRASN</w:t>
            </w:r>
            <w:r w:rsidRPr="0021204D">
              <w:rPr>
                <w:rFonts w:ascii="Times New Roman" w:eastAsia="Times New Roman" w:hAnsi="Times New Roman" w:cs="Times New Roman"/>
                <w:sz w:val="20"/>
                <w:szCs w:val="20"/>
                <w:lang w:val="bg-BG" w:eastAsia="bg-BG"/>
              </w:rPr>
              <w:br/>
              <w:t>-SNRA</w:t>
            </w:r>
            <w:r w:rsidRPr="0021204D">
              <w:rPr>
                <w:rFonts w:ascii="Times New Roman" w:eastAsia="Times New Roman" w:hAnsi="Times New Roman" w:cs="Times New Roman"/>
                <w:sz w:val="20"/>
                <w:szCs w:val="20"/>
                <w:lang w:val="bg-BG" w:eastAsia="bg-BG"/>
              </w:rPr>
              <w:br/>
            </w:r>
            <w:r w:rsidRPr="0021204D">
              <w:rPr>
                <w:rFonts w:ascii="Times New Roman" w:eastAsia="Times New Roman" w:hAnsi="Times New Roman" w:cs="Times New Roman"/>
                <w:sz w:val="20"/>
                <w:szCs w:val="20"/>
                <w:lang w:val="bg-BG" w:eastAsia="bg-BG"/>
              </w:rPr>
              <w:br/>
            </w:r>
            <w:r w:rsidRPr="0021204D">
              <w:rPr>
                <w:rFonts w:ascii="Times New Roman" w:eastAsia="Times New Roman" w:hAnsi="Times New Roman" w:cs="Times New Roman"/>
                <w:sz w:val="20"/>
                <w:szCs w:val="20"/>
                <w:lang w:val="bg-BG" w:eastAsia="bg-BG"/>
              </w:rPr>
              <w:br/>
            </w:r>
            <w:r w:rsidRPr="0021204D">
              <w:rPr>
                <w:rFonts w:ascii="Times New Roman" w:eastAsia="Times New Roman" w:hAnsi="Times New Roman" w:cs="Times New Roman"/>
                <w:sz w:val="20"/>
                <w:szCs w:val="20"/>
                <w:lang w:val="bg-BG" w:eastAsia="bg-BG"/>
              </w:rPr>
              <w:br/>
              <w:t>-DZ   FG</w:t>
            </w:r>
            <w:r w:rsidRPr="0021204D">
              <w:rPr>
                <w:rFonts w:ascii="Times New Roman" w:eastAsia="Times New Roman" w:hAnsi="Times New Roman" w:cs="Times New Roman"/>
                <w:sz w:val="20"/>
                <w:szCs w:val="20"/>
                <w:lang w:val="bg-BG" w:eastAsia="bg-BG"/>
              </w:rPr>
              <w:br/>
              <w:t>+SHSN BLSN</w:t>
            </w:r>
            <w:r w:rsidRPr="0021204D">
              <w:rPr>
                <w:rFonts w:ascii="Times New Roman" w:eastAsia="Times New Roman" w:hAnsi="Times New Roman" w:cs="Times New Roman"/>
                <w:sz w:val="20"/>
                <w:szCs w:val="20"/>
                <w:lang w:val="bg-BG" w:eastAsia="bg-BG"/>
              </w:rPr>
              <w:br/>
              <w:t>UP</w:t>
            </w:r>
            <w:r w:rsidRPr="0021204D">
              <w:rPr>
                <w:rFonts w:ascii="Times New Roman" w:eastAsia="Times New Roman" w:hAnsi="Times New Roman" w:cs="Times New Roman"/>
                <w:sz w:val="20"/>
                <w:szCs w:val="20"/>
                <w:lang w:val="bg-BG" w:eastAsia="bg-BG"/>
              </w:rPr>
              <w:br/>
              <w:t>FZUP  TSUP</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FZUP</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w:t>
            </w:r>
          </w:p>
        </w:tc>
      </w:tr>
      <w:tr w:rsidR="0021204D" w:rsidRPr="0021204D" w:rsidTr="000721DD">
        <w:tc>
          <w:tcPr>
            <w:tcW w:w="1673"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125" w:type="dxa"/>
            <w:gridSpan w:val="2"/>
            <w:shd w:val="clear" w:color="auto" w:fill="auto"/>
          </w:tcPr>
          <w:p w:rsidR="0021204D" w:rsidRPr="0021204D" w:rsidRDefault="0021204D" w:rsidP="0021204D">
            <w:pPr>
              <w:spacing w:after="0" w:line="240" w:lineRule="atLeast"/>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Характеристики и тип </w:t>
            </w:r>
            <w:r w:rsidRPr="0021204D">
              <w:rPr>
                <w:rFonts w:ascii="Times New Roman" w:eastAsia="Times New Roman" w:hAnsi="Times New Roman" w:cs="Times New Roman"/>
                <w:sz w:val="20"/>
                <w:szCs w:val="20"/>
                <w:lang w:val="bg-BG" w:eastAsia="bg-BG"/>
              </w:rPr>
              <w:lastRenderedPageBreak/>
              <w:t xml:space="preserve">на метеорологичното </w:t>
            </w:r>
            <w:r w:rsidRPr="0021204D">
              <w:rPr>
                <w:rFonts w:ascii="Times New Roman" w:eastAsia="Times New Roman" w:hAnsi="Times New Roman" w:cs="Times New Roman"/>
                <w:sz w:val="20"/>
                <w:szCs w:val="20"/>
                <w:lang w:val="bg-BG" w:eastAsia="bg-BG"/>
              </w:rPr>
              <w:br/>
              <w:t>явление (М)</w:t>
            </w:r>
            <w:r w:rsidRPr="0021204D">
              <w:rPr>
                <w:rFonts w:ascii="Times New Roman" w:eastAsia="Times New Roman" w:hAnsi="Times New Roman" w:cs="Times New Roman"/>
                <w:sz w:val="20"/>
                <w:szCs w:val="20"/>
                <w:vertAlign w:val="superscript"/>
                <w:lang w:val="bg-BG" w:eastAsia="bg-BG"/>
              </w:rPr>
              <w:t>11</w:t>
            </w:r>
          </w:p>
        </w:tc>
        <w:tc>
          <w:tcPr>
            <w:tcW w:w="1255" w:type="dxa"/>
            <w:gridSpan w:val="2"/>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lastRenderedPageBreak/>
              <w:t xml:space="preserve">DZ или </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RA или </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lastRenderedPageBreak/>
              <w:t xml:space="preserve">SN или </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SG или </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PL или </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DS или </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SS или FZDZ или FZRA или FZUP</w:t>
            </w:r>
            <w:r w:rsidRPr="0021204D">
              <w:rPr>
                <w:rFonts w:ascii="Times New Roman" w:eastAsia="Times New Roman" w:hAnsi="Times New Roman" w:cs="Times New Roman"/>
                <w:sz w:val="20"/>
                <w:szCs w:val="20"/>
                <w:vertAlign w:val="superscript"/>
                <w:lang w:val="bg-BG" w:eastAsia="bg-BG"/>
              </w:rPr>
              <w:t>12</w:t>
            </w:r>
            <w:r w:rsidRPr="0021204D">
              <w:rPr>
                <w:rFonts w:ascii="Times New Roman" w:eastAsia="Times New Roman" w:hAnsi="Times New Roman" w:cs="Times New Roman"/>
                <w:sz w:val="20"/>
                <w:szCs w:val="20"/>
                <w:lang w:val="bg-BG" w:eastAsia="bg-BG"/>
              </w:rPr>
              <w:t xml:space="preserve"> или FC</w:t>
            </w:r>
            <w:r w:rsidRPr="0021204D">
              <w:rPr>
                <w:rFonts w:ascii="Times New Roman" w:eastAsia="Times New Roman" w:hAnsi="Times New Roman" w:cs="Times New Roman"/>
                <w:sz w:val="20"/>
                <w:szCs w:val="20"/>
                <w:vertAlign w:val="superscript"/>
                <w:lang w:val="bg-BG" w:eastAsia="bg-BG"/>
              </w:rPr>
              <w:t xml:space="preserve">13 </w:t>
            </w:r>
            <w:r w:rsidRPr="0021204D">
              <w:rPr>
                <w:rFonts w:ascii="Times New Roman" w:eastAsia="Times New Roman" w:hAnsi="Times New Roman" w:cs="Times New Roman"/>
                <w:sz w:val="20"/>
                <w:szCs w:val="20"/>
                <w:lang w:val="bg-BG" w:eastAsia="bg-BG"/>
              </w:rPr>
              <w:t>или SHGR или SHGS или SHRA или SHSN или SHUP</w:t>
            </w:r>
            <w:r w:rsidRPr="0021204D">
              <w:rPr>
                <w:rFonts w:ascii="Times New Roman" w:eastAsia="Times New Roman" w:hAnsi="Times New Roman" w:cs="Times New Roman"/>
                <w:sz w:val="20"/>
                <w:szCs w:val="20"/>
                <w:vertAlign w:val="superscript"/>
                <w:lang w:val="bg-BG" w:eastAsia="bg-BG"/>
              </w:rPr>
              <w:t>12</w:t>
            </w:r>
            <w:r w:rsidRPr="0021204D">
              <w:rPr>
                <w:rFonts w:ascii="Times New Roman" w:eastAsia="Times New Roman" w:hAnsi="Times New Roman" w:cs="Times New Roman"/>
                <w:sz w:val="20"/>
                <w:szCs w:val="20"/>
                <w:lang w:val="bg-BG" w:eastAsia="bg-BG"/>
              </w:rPr>
              <w:t xml:space="preserve"> или TSGR или TSGS или TSRA или TSSN или TSUP</w:t>
            </w:r>
            <w:r w:rsidRPr="0021204D">
              <w:rPr>
                <w:rFonts w:ascii="Times New Roman" w:eastAsia="Times New Roman" w:hAnsi="Times New Roman" w:cs="Times New Roman"/>
                <w:sz w:val="20"/>
                <w:szCs w:val="20"/>
                <w:vertAlign w:val="superscript"/>
                <w:lang w:val="bg-BG" w:eastAsia="bg-BG"/>
              </w:rPr>
              <w:t>12</w:t>
            </w:r>
            <w:r w:rsidRPr="0021204D">
              <w:rPr>
                <w:rFonts w:ascii="Times New Roman" w:eastAsia="Times New Roman" w:hAnsi="Times New Roman" w:cs="Times New Roman"/>
                <w:sz w:val="20"/>
                <w:szCs w:val="20"/>
                <w:lang w:val="bg-BG" w:eastAsia="bg-BG"/>
              </w:rPr>
              <w:t xml:space="preserve"> или UP</w:t>
            </w:r>
            <w:r w:rsidRPr="0021204D">
              <w:rPr>
                <w:rFonts w:ascii="Times New Roman" w:eastAsia="Times New Roman" w:hAnsi="Times New Roman" w:cs="Times New Roman"/>
                <w:sz w:val="20"/>
                <w:szCs w:val="20"/>
                <w:vertAlign w:val="superscript"/>
                <w:lang w:val="bg-BG" w:eastAsia="bg-BG"/>
              </w:rPr>
              <w:t>12</w:t>
            </w:r>
          </w:p>
        </w:tc>
        <w:tc>
          <w:tcPr>
            <w:tcW w:w="1292" w:type="dxa"/>
            <w:gridSpan w:val="5"/>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lastRenderedPageBreak/>
              <w:t xml:space="preserve">FG или </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BR или </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lastRenderedPageBreak/>
              <w:t xml:space="preserve">SA или DU или HZ или </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FU или </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VA или SQ или PO или TS или BCFG или BLDU или BLSA или BLSN или DRDU или DRSA или DRSN или FZFG или MIFG или PRFG или</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w:t>
            </w:r>
            <w:r w:rsidRPr="0021204D">
              <w:rPr>
                <w:rFonts w:ascii="Times New Roman" w:eastAsia="Times New Roman" w:hAnsi="Times New Roman" w:cs="Times New Roman"/>
                <w:sz w:val="20"/>
                <w:szCs w:val="20"/>
                <w:vertAlign w:val="superscript"/>
                <w:lang w:val="bg-BG" w:eastAsia="bg-BG"/>
              </w:rPr>
              <w:t>12</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548" w:type="dxa"/>
            <w:gridSpan w:val="3"/>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lastRenderedPageBreak/>
              <w:t>FG или PO или</w:t>
            </w:r>
            <w:r w:rsidRPr="0021204D">
              <w:rPr>
                <w:rFonts w:ascii="Times New Roman" w:eastAsia="Times New Roman" w:hAnsi="Times New Roman" w:cs="Times New Roman"/>
                <w:sz w:val="20"/>
                <w:szCs w:val="20"/>
                <w:lang w:val="bg-BG" w:eastAsia="bg-BG"/>
              </w:rPr>
              <w:br/>
              <w:t>FC или</w:t>
            </w:r>
            <w:r w:rsidRPr="0021204D">
              <w:rPr>
                <w:rFonts w:ascii="Times New Roman" w:eastAsia="Times New Roman" w:hAnsi="Times New Roman" w:cs="Times New Roman"/>
                <w:sz w:val="20"/>
                <w:szCs w:val="20"/>
                <w:lang w:val="bg-BG" w:eastAsia="bg-BG"/>
              </w:rPr>
              <w:br/>
            </w:r>
            <w:r w:rsidRPr="0021204D">
              <w:rPr>
                <w:rFonts w:ascii="Times New Roman" w:eastAsia="Times New Roman" w:hAnsi="Times New Roman" w:cs="Times New Roman"/>
                <w:sz w:val="20"/>
                <w:szCs w:val="20"/>
                <w:lang w:val="bg-BG" w:eastAsia="bg-BG"/>
              </w:rPr>
              <w:lastRenderedPageBreak/>
              <w:t>DS или</w:t>
            </w:r>
            <w:r w:rsidRPr="0021204D">
              <w:rPr>
                <w:rFonts w:ascii="Times New Roman" w:eastAsia="Times New Roman" w:hAnsi="Times New Roman" w:cs="Times New Roman"/>
                <w:sz w:val="20"/>
                <w:szCs w:val="20"/>
                <w:lang w:val="bg-BG" w:eastAsia="bg-BG"/>
              </w:rPr>
              <w:br/>
              <w:t>SS или</w:t>
            </w:r>
            <w:r w:rsidRPr="0021204D">
              <w:rPr>
                <w:rFonts w:ascii="Times New Roman" w:eastAsia="Times New Roman" w:hAnsi="Times New Roman" w:cs="Times New Roman"/>
                <w:sz w:val="20"/>
                <w:szCs w:val="20"/>
                <w:lang w:val="bg-BG" w:eastAsia="bg-BG"/>
              </w:rPr>
              <w:br/>
              <w:t>TS или</w:t>
            </w:r>
            <w:r w:rsidRPr="0021204D">
              <w:rPr>
                <w:rFonts w:ascii="Times New Roman" w:eastAsia="Times New Roman" w:hAnsi="Times New Roman" w:cs="Times New Roman"/>
                <w:sz w:val="20"/>
                <w:szCs w:val="20"/>
                <w:lang w:val="bg-BG" w:eastAsia="bg-BG"/>
              </w:rPr>
              <w:br/>
              <w:t>SH или</w:t>
            </w:r>
            <w:r w:rsidRPr="0021204D">
              <w:rPr>
                <w:rFonts w:ascii="Times New Roman" w:eastAsia="Times New Roman" w:hAnsi="Times New Roman" w:cs="Times New Roman"/>
                <w:sz w:val="20"/>
                <w:szCs w:val="20"/>
                <w:lang w:val="bg-BG" w:eastAsia="bg-BG"/>
              </w:rPr>
              <w:br/>
              <w:t>BLSN или BLSA</w:t>
            </w:r>
            <w:r w:rsidRPr="0021204D">
              <w:rPr>
                <w:rFonts w:ascii="Times New Roman" w:eastAsia="Times New Roman" w:hAnsi="Times New Roman" w:cs="Times New Roman"/>
                <w:sz w:val="20"/>
                <w:szCs w:val="20"/>
                <w:lang w:val="bg-BG" w:eastAsia="bg-BG"/>
              </w:rPr>
              <w:br/>
              <w:t xml:space="preserve">или BLDU </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или VA</w:t>
            </w:r>
          </w:p>
        </w:tc>
        <w:tc>
          <w:tcPr>
            <w:tcW w:w="450"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710"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c>
          <w:tcPr>
            <w:tcW w:w="1673" w:type="dxa"/>
            <w:vMerge w:val="restart"/>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lastRenderedPageBreak/>
              <w:t>Облачност (M)</w:t>
            </w:r>
            <w:r w:rsidRPr="0021204D">
              <w:rPr>
                <w:rFonts w:ascii="Times New Roman" w:eastAsia="Times New Roman" w:hAnsi="Times New Roman" w:cs="Times New Roman"/>
                <w:sz w:val="20"/>
                <w:szCs w:val="20"/>
                <w:vertAlign w:val="superscript"/>
                <w:lang w:val="bg-BG" w:eastAsia="bg-BG"/>
              </w:rPr>
              <w:t>14</w:t>
            </w:r>
          </w:p>
        </w:tc>
        <w:tc>
          <w:tcPr>
            <w:tcW w:w="2125" w:type="dxa"/>
            <w:gridSpan w:val="2"/>
            <w:shd w:val="clear" w:color="auto" w:fill="auto"/>
          </w:tcPr>
          <w:p w:rsidR="0021204D" w:rsidRPr="0021204D" w:rsidRDefault="0021204D" w:rsidP="0021204D">
            <w:pPr>
              <w:pageBreakBefore/>
              <w:spacing w:before="100" w:beforeAutospacing="1" w:after="100" w:afterAutospacing="1"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Количество и долна граница на облачността или вертикална видимост (M)</w:t>
            </w:r>
          </w:p>
        </w:tc>
        <w:tc>
          <w:tcPr>
            <w:tcW w:w="1255" w:type="dxa"/>
            <w:gridSpan w:val="2"/>
            <w:shd w:val="clear" w:color="auto" w:fill="auto"/>
          </w:tcPr>
          <w:p w:rsidR="0021204D" w:rsidRPr="0021204D" w:rsidRDefault="0021204D" w:rsidP="0021204D">
            <w:pPr>
              <w:pageBreakBefore/>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FEWnnn или SCTnnn или</w:t>
            </w:r>
            <w:r w:rsidRPr="0021204D">
              <w:rPr>
                <w:rFonts w:ascii="Times New Roman" w:eastAsia="Times New Roman" w:hAnsi="Times New Roman" w:cs="Times New Roman"/>
                <w:sz w:val="20"/>
                <w:szCs w:val="20"/>
                <w:lang w:val="bg-BG" w:eastAsia="bg-BG"/>
              </w:rPr>
              <w:br/>
              <w:t>BKNnnn или</w:t>
            </w:r>
            <w:r w:rsidRPr="0021204D">
              <w:rPr>
                <w:rFonts w:ascii="Times New Roman" w:eastAsia="Times New Roman" w:hAnsi="Times New Roman" w:cs="Times New Roman"/>
                <w:sz w:val="20"/>
                <w:szCs w:val="20"/>
                <w:lang w:val="bg-BG" w:eastAsia="bg-BG"/>
              </w:rPr>
              <w:br/>
              <w:t>OVCnnn</w:t>
            </w:r>
          </w:p>
          <w:p w:rsidR="0021204D" w:rsidRPr="0021204D" w:rsidRDefault="0021204D" w:rsidP="0021204D">
            <w:pPr>
              <w:pageBreakBefore/>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или</w:t>
            </w:r>
          </w:p>
          <w:p w:rsidR="0021204D" w:rsidRPr="0021204D" w:rsidRDefault="0021204D" w:rsidP="0021204D">
            <w:pPr>
              <w:pageBreakBefore/>
              <w:spacing w:after="0" w:line="240" w:lineRule="auto"/>
              <w:rPr>
                <w:rFonts w:ascii="Times New Roman" w:eastAsia="Times New Roman" w:hAnsi="Times New Roman" w:cs="Times New Roman"/>
                <w:sz w:val="20"/>
                <w:szCs w:val="20"/>
                <w:vertAlign w:val="superscript"/>
                <w:lang w:val="bg-BG" w:eastAsia="bg-BG"/>
              </w:rPr>
            </w:pPr>
            <w:r w:rsidRPr="0021204D">
              <w:rPr>
                <w:rFonts w:ascii="Times New Roman" w:eastAsia="Times New Roman" w:hAnsi="Times New Roman" w:cs="Times New Roman"/>
                <w:sz w:val="20"/>
                <w:szCs w:val="20"/>
                <w:lang w:val="bg-BG" w:eastAsia="bg-BG"/>
              </w:rPr>
              <w:t>FEW///</w:t>
            </w:r>
            <w:r w:rsidRPr="0021204D">
              <w:rPr>
                <w:rFonts w:ascii="Times New Roman" w:eastAsia="Times New Roman" w:hAnsi="Times New Roman" w:cs="Times New Roman"/>
                <w:sz w:val="20"/>
                <w:szCs w:val="20"/>
                <w:vertAlign w:val="superscript"/>
                <w:lang w:val="bg-BG" w:eastAsia="bg-BG"/>
              </w:rPr>
              <w:t>12</w:t>
            </w:r>
            <w:r w:rsidRPr="0021204D">
              <w:rPr>
                <w:rFonts w:ascii="Times New Roman" w:eastAsia="Times New Roman" w:hAnsi="Times New Roman" w:cs="Times New Roman"/>
                <w:sz w:val="20"/>
                <w:szCs w:val="20"/>
                <w:lang w:val="bg-BG" w:eastAsia="bg-BG"/>
              </w:rPr>
              <w:t xml:space="preserve"> или SCT///</w:t>
            </w:r>
            <w:r w:rsidRPr="0021204D">
              <w:rPr>
                <w:rFonts w:ascii="Times New Roman" w:eastAsia="Times New Roman" w:hAnsi="Times New Roman" w:cs="Times New Roman"/>
                <w:sz w:val="20"/>
                <w:szCs w:val="20"/>
                <w:vertAlign w:val="superscript"/>
                <w:lang w:val="bg-BG" w:eastAsia="bg-BG"/>
              </w:rPr>
              <w:t>12</w:t>
            </w:r>
            <w:r w:rsidRPr="0021204D">
              <w:rPr>
                <w:rFonts w:ascii="Times New Roman" w:eastAsia="Times New Roman" w:hAnsi="Times New Roman" w:cs="Times New Roman"/>
                <w:sz w:val="20"/>
                <w:szCs w:val="20"/>
                <w:lang w:val="bg-BG" w:eastAsia="bg-BG"/>
              </w:rPr>
              <w:t xml:space="preserve">  или</w:t>
            </w:r>
            <w:r w:rsidRPr="0021204D">
              <w:rPr>
                <w:rFonts w:ascii="Times New Roman" w:eastAsia="Times New Roman" w:hAnsi="Times New Roman" w:cs="Times New Roman"/>
                <w:sz w:val="20"/>
                <w:szCs w:val="20"/>
                <w:lang w:val="bg-BG" w:eastAsia="bg-BG"/>
              </w:rPr>
              <w:br/>
              <w:t>BKN///</w:t>
            </w:r>
            <w:r w:rsidRPr="0021204D">
              <w:rPr>
                <w:rFonts w:ascii="Times New Roman" w:eastAsia="Times New Roman" w:hAnsi="Times New Roman" w:cs="Times New Roman"/>
                <w:sz w:val="20"/>
                <w:szCs w:val="20"/>
                <w:vertAlign w:val="superscript"/>
                <w:lang w:val="bg-BG" w:eastAsia="bg-BG"/>
              </w:rPr>
              <w:t>12</w:t>
            </w:r>
            <w:r w:rsidRPr="0021204D">
              <w:rPr>
                <w:rFonts w:ascii="Times New Roman" w:eastAsia="Times New Roman" w:hAnsi="Times New Roman" w:cs="Times New Roman"/>
                <w:sz w:val="20"/>
                <w:szCs w:val="20"/>
                <w:lang w:val="bg-BG" w:eastAsia="bg-BG"/>
              </w:rPr>
              <w:t xml:space="preserve">  или</w:t>
            </w:r>
            <w:r w:rsidRPr="0021204D">
              <w:rPr>
                <w:rFonts w:ascii="Times New Roman" w:eastAsia="Times New Roman" w:hAnsi="Times New Roman" w:cs="Times New Roman"/>
                <w:sz w:val="20"/>
                <w:szCs w:val="20"/>
                <w:lang w:val="bg-BG" w:eastAsia="bg-BG"/>
              </w:rPr>
              <w:br/>
              <w:t>OVC///</w:t>
            </w:r>
            <w:r w:rsidRPr="0021204D">
              <w:rPr>
                <w:rFonts w:ascii="Times New Roman" w:eastAsia="Times New Roman" w:hAnsi="Times New Roman" w:cs="Times New Roman"/>
                <w:sz w:val="20"/>
                <w:szCs w:val="20"/>
                <w:vertAlign w:val="superscript"/>
                <w:lang w:val="bg-BG" w:eastAsia="bg-BG"/>
              </w:rPr>
              <w:t>12</w:t>
            </w:r>
          </w:p>
          <w:p w:rsidR="0021204D" w:rsidRPr="0021204D" w:rsidRDefault="0021204D" w:rsidP="0021204D">
            <w:pPr>
              <w:pageBreakBefore/>
              <w:spacing w:after="0" w:line="240" w:lineRule="auto"/>
              <w:rPr>
                <w:rFonts w:ascii="Times New Roman" w:eastAsia="Times New Roman" w:hAnsi="Times New Roman" w:cs="Times New Roman"/>
                <w:sz w:val="20"/>
                <w:szCs w:val="20"/>
                <w:vertAlign w:val="superscript"/>
                <w:lang w:val="bg-BG" w:eastAsia="bg-BG"/>
              </w:rPr>
            </w:pPr>
            <w:r w:rsidRPr="0021204D">
              <w:rPr>
                <w:rFonts w:ascii="Times New Roman" w:eastAsia="Times New Roman" w:hAnsi="Times New Roman" w:cs="Times New Roman"/>
                <w:sz w:val="20"/>
                <w:szCs w:val="20"/>
                <w:lang w:val="bg-BG" w:eastAsia="bg-BG"/>
              </w:rPr>
              <w:t>или ///nnn</w:t>
            </w:r>
            <w:r w:rsidRPr="0021204D">
              <w:rPr>
                <w:rFonts w:ascii="Times New Roman" w:eastAsia="Times New Roman" w:hAnsi="Times New Roman" w:cs="Times New Roman"/>
                <w:sz w:val="20"/>
                <w:szCs w:val="20"/>
                <w:vertAlign w:val="superscript"/>
                <w:lang w:val="bg-BG" w:eastAsia="bg-BG"/>
              </w:rPr>
              <w:t>12</w:t>
            </w:r>
          </w:p>
          <w:p w:rsidR="0021204D" w:rsidRPr="0021204D" w:rsidRDefault="0021204D" w:rsidP="0021204D">
            <w:pPr>
              <w:pageBreakBefore/>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или //////</w:t>
            </w:r>
            <w:r w:rsidRPr="0021204D">
              <w:rPr>
                <w:rFonts w:ascii="Times New Roman" w:eastAsia="Times New Roman" w:hAnsi="Times New Roman" w:cs="Times New Roman"/>
                <w:sz w:val="20"/>
                <w:szCs w:val="20"/>
                <w:vertAlign w:val="superscript"/>
                <w:lang w:val="bg-BG" w:eastAsia="bg-BG"/>
              </w:rPr>
              <w:t>12</w:t>
            </w:r>
          </w:p>
        </w:tc>
        <w:tc>
          <w:tcPr>
            <w:tcW w:w="1292" w:type="dxa"/>
            <w:gridSpan w:val="5"/>
            <w:shd w:val="clear" w:color="auto" w:fill="auto"/>
          </w:tcPr>
          <w:p w:rsidR="0021204D" w:rsidRPr="0021204D" w:rsidRDefault="0021204D" w:rsidP="0021204D">
            <w:pPr>
              <w:pageBreakBefore/>
              <w:spacing w:before="100" w:beforeAutospacing="1" w:after="100" w:afterAutospacing="1"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VVnnn или</w:t>
            </w:r>
            <w:r w:rsidRPr="0021204D">
              <w:rPr>
                <w:rFonts w:ascii="Times New Roman" w:eastAsia="Times New Roman" w:hAnsi="Times New Roman" w:cs="Times New Roman"/>
                <w:sz w:val="20"/>
                <w:szCs w:val="20"/>
                <w:lang w:val="bg-BG" w:eastAsia="bg-BG"/>
              </w:rPr>
              <w:br/>
              <w:t>VV///</w:t>
            </w:r>
            <w:r w:rsidRPr="0021204D">
              <w:rPr>
                <w:rFonts w:ascii="Times New Roman" w:eastAsia="Times New Roman" w:hAnsi="Times New Roman" w:cs="Times New Roman"/>
                <w:sz w:val="20"/>
                <w:szCs w:val="20"/>
                <w:vertAlign w:val="superscript"/>
                <w:lang w:val="bg-BG" w:eastAsia="bg-BG"/>
              </w:rPr>
              <w:t>12</w:t>
            </w:r>
          </w:p>
        </w:tc>
        <w:tc>
          <w:tcPr>
            <w:tcW w:w="1548" w:type="dxa"/>
            <w:gridSpan w:val="3"/>
            <w:vMerge w:val="restart"/>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NSC или NCD</w:t>
            </w:r>
            <w:r w:rsidRPr="0021204D">
              <w:rPr>
                <w:rFonts w:ascii="Times New Roman" w:eastAsia="Times New Roman" w:hAnsi="Times New Roman" w:cs="Times New Roman"/>
                <w:sz w:val="20"/>
                <w:szCs w:val="20"/>
                <w:vertAlign w:val="superscript"/>
                <w:lang w:val="bg-BG" w:eastAsia="bg-BG"/>
              </w:rPr>
              <w:t>12</w:t>
            </w:r>
          </w:p>
        </w:tc>
        <w:tc>
          <w:tcPr>
            <w:tcW w:w="450"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710" w:type="dxa"/>
            <w:vMerge w:val="restart"/>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FEW015 </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VV005 </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OVC030 </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VV/// </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NSC</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SCT010 OVC020 </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BKN///</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///015</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BKN009TCU </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NCD</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SCT008 BKN025CB</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BKN025///</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///CB</w:t>
            </w:r>
          </w:p>
        </w:tc>
      </w:tr>
      <w:tr w:rsidR="0021204D" w:rsidRPr="0021204D" w:rsidTr="000721DD">
        <w:tc>
          <w:tcPr>
            <w:tcW w:w="1673"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125" w:type="dxa"/>
            <w:gridSpan w:val="2"/>
            <w:shd w:val="clear" w:color="auto" w:fill="auto"/>
          </w:tcPr>
          <w:p w:rsidR="0021204D" w:rsidRPr="0021204D" w:rsidRDefault="0021204D" w:rsidP="0021204D">
            <w:pPr>
              <w:spacing w:before="100" w:beforeAutospacing="1" w:after="100" w:afterAutospacing="1"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Тип на облачността (С)</w:t>
            </w:r>
            <w:r w:rsidRPr="0021204D">
              <w:rPr>
                <w:rFonts w:ascii="Times New Roman" w:eastAsia="Times New Roman" w:hAnsi="Times New Roman" w:cs="Times New Roman"/>
                <w:sz w:val="20"/>
                <w:szCs w:val="20"/>
                <w:vertAlign w:val="superscript"/>
                <w:lang w:val="bg-BG" w:eastAsia="bg-BG"/>
              </w:rPr>
              <w:t>2</w:t>
            </w:r>
          </w:p>
        </w:tc>
        <w:tc>
          <w:tcPr>
            <w:tcW w:w="1255" w:type="dxa"/>
            <w:gridSpan w:val="2"/>
            <w:shd w:val="clear" w:color="auto" w:fill="auto"/>
          </w:tcPr>
          <w:p w:rsidR="0021204D" w:rsidRPr="0021204D" w:rsidRDefault="0021204D" w:rsidP="0021204D">
            <w:pPr>
              <w:spacing w:before="100" w:beforeAutospacing="1" w:after="100" w:afterAutospacing="1"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CB или TCU или ///</w:t>
            </w:r>
            <w:r w:rsidRPr="0021204D">
              <w:rPr>
                <w:rFonts w:ascii="Times New Roman" w:eastAsia="Times New Roman" w:hAnsi="Times New Roman" w:cs="Times New Roman"/>
                <w:sz w:val="20"/>
                <w:szCs w:val="20"/>
                <w:vertAlign w:val="superscript"/>
                <w:lang w:val="bg-BG" w:eastAsia="bg-BG"/>
              </w:rPr>
              <w:t>12</w:t>
            </w:r>
          </w:p>
        </w:tc>
        <w:tc>
          <w:tcPr>
            <w:tcW w:w="1292" w:type="dxa"/>
            <w:gridSpan w:val="5"/>
            <w:shd w:val="clear" w:color="auto" w:fill="auto"/>
          </w:tcPr>
          <w:p w:rsidR="0021204D" w:rsidRPr="0021204D" w:rsidRDefault="0021204D" w:rsidP="0021204D">
            <w:pPr>
              <w:spacing w:before="100" w:beforeAutospacing="1" w:after="100" w:afterAutospacing="1"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w:t>
            </w:r>
          </w:p>
        </w:tc>
        <w:tc>
          <w:tcPr>
            <w:tcW w:w="1548" w:type="dxa"/>
            <w:gridSpan w:val="3"/>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450"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710"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c>
          <w:tcPr>
            <w:tcW w:w="1673" w:type="dxa"/>
            <w:shd w:val="clear" w:color="auto" w:fill="auto"/>
          </w:tcPr>
          <w:p w:rsidR="0021204D" w:rsidRPr="0021204D" w:rsidRDefault="0021204D" w:rsidP="0021204D">
            <w:pPr>
              <w:spacing w:before="100" w:beforeAutospacing="1" w:after="100" w:afterAutospacing="1"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Температура на въздуха и точката на оросяване (М)</w:t>
            </w:r>
          </w:p>
        </w:tc>
        <w:tc>
          <w:tcPr>
            <w:tcW w:w="2125" w:type="dxa"/>
            <w:gridSpan w:val="2"/>
            <w:shd w:val="clear" w:color="auto" w:fill="auto"/>
          </w:tcPr>
          <w:p w:rsidR="0021204D" w:rsidRPr="0021204D" w:rsidRDefault="0021204D" w:rsidP="0021204D">
            <w:pPr>
              <w:spacing w:before="100" w:beforeAutospacing="1" w:after="100" w:afterAutospacing="1"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Температура на въздуха и точката на оросяване (М)</w:t>
            </w:r>
          </w:p>
        </w:tc>
        <w:tc>
          <w:tcPr>
            <w:tcW w:w="4545" w:type="dxa"/>
            <w:gridSpan w:val="11"/>
            <w:shd w:val="clear" w:color="auto" w:fill="auto"/>
            <w:vAlign w:val="center"/>
          </w:tcPr>
          <w:p w:rsidR="0021204D" w:rsidRPr="0021204D" w:rsidRDefault="0021204D" w:rsidP="0021204D">
            <w:pPr>
              <w:spacing w:before="100" w:beforeAutospacing="1" w:after="100" w:afterAutospacing="1"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[M]nn/[M]nn</w:t>
            </w:r>
          </w:p>
        </w:tc>
        <w:tc>
          <w:tcPr>
            <w:tcW w:w="1710" w:type="dxa"/>
            <w:shd w:val="clear" w:color="auto" w:fill="auto"/>
          </w:tcPr>
          <w:p w:rsidR="0021204D" w:rsidRPr="0021204D" w:rsidRDefault="0021204D" w:rsidP="0021204D">
            <w:pPr>
              <w:spacing w:before="100" w:beforeAutospacing="1" w:after="100" w:afterAutospacing="1"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17/10</w:t>
            </w:r>
            <w:r w:rsidRPr="0021204D">
              <w:rPr>
                <w:rFonts w:ascii="Times New Roman" w:eastAsia="Times New Roman" w:hAnsi="Times New Roman" w:cs="Times New Roman"/>
                <w:sz w:val="20"/>
                <w:szCs w:val="20"/>
                <w:lang w:val="bg-BG" w:eastAsia="bg-BG"/>
              </w:rPr>
              <w:br/>
              <w:t>02/M08</w:t>
            </w:r>
            <w:r w:rsidRPr="0021204D">
              <w:rPr>
                <w:rFonts w:ascii="Times New Roman" w:eastAsia="Times New Roman" w:hAnsi="Times New Roman" w:cs="Times New Roman"/>
                <w:sz w:val="20"/>
                <w:szCs w:val="20"/>
                <w:lang w:val="bg-BG" w:eastAsia="bg-BG"/>
              </w:rPr>
              <w:br/>
              <w:t>M01/M10</w:t>
            </w:r>
          </w:p>
        </w:tc>
      </w:tr>
      <w:tr w:rsidR="0021204D" w:rsidRPr="0021204D" w:rsidTr="000721DD">
        <w:tc>
          <w:tcPr>
            <w:tcW w:w="1673" w:type="dxa"/>
            <w:vMerge w:val="restart"/>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Налягане (М)</w:t>
            </w:r>
          </w:p>
        </w:tc>
        <w:tc>
          <w:tcPr>
            <w:tcW w:w="2125" w:type="dxa"/>
            <w:gridSpan w:val="2"/>
            <w:shd w:val="clear" w:color="auto" w:fill="auto"/>
          </w:tcPr>
          <w:p w:rsidR="0021204D" w:rsidRPr="0021204D" w:rsidRDefault="0021204D" w:rsidP="0021204D">
            <w:pPr>
              <w:spacing w:before="100" w:beforeAutospacing="1" w:after="100" w:afterAutospacing="1"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Име на елемента (М)</w:t>
            </w:r>
          </w:p>
        </w:tc>
        <w:tc>
          <w:tcPr>
            <w:tcW w:w="4545" w:type="dxa"/>
            <w:gridSpan w:val="11"/>
            <w:shd w:val="clear" w:color="auto" w:fill="auto"/>
          </w:tcPr>
          <w:p w:rsidR="0021204D" w:rsidRPr="0021204D" w:rsidRDefault="0021204D" w:rsidP="0021204D">
            <w:pPr>
              <w:spacing w:before="100" w:beforeAutospacing="1" w:after="100" w:afterAutospacing="1"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Q</w:t>
            </w:r>
          </w:p>
        </w:tc>
        <w:tc>
          <w:tcPr>
            <w:tcW w:w="1710" w:type="dxa"/>
            <w:vMerge w:val="restart"/>
            <w:shd w:val="clear" w:color="auto" w:fill="auto"/>
          </w:tcPr>
          <w:p w:rsidR="0021204D" w:rsidRPr="0021204D" w:rsidRDefault="0021204D" w:rsidP="0021204D">
            <w:pPr>
              <w:spacing w:before="100" w:beforeAutospacing="1" w:after="100" w:afterAutospacing="1"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Q0995</w:t>
            </w:r>
            <w:r w:rsidRPr="0021204D">
              <w:rPr>
                <w:rFonts w:ascii="Times New Roman" w:eastAsia="Times New Roman" w:hAnsi="Times New Roman" w:cs="Times New Roman"/>
                <w:sz w:val="20"/>
                <w:szCs w:val="20"/>
                <w:lang w:val="bg-BG" w:eastAsia="bg-BG"/>
              </w:rPr>
              <w:br/>
              <w:t>Q1009</w:t>
            </w:r>
            <w:r w:rsidRPr="0021204D">
              <w:rPr>
                <w:rFonts w:ascii="Times New Roman" w:eastAsia="Times New Roman" w:hAnsi="Times New Roman" w:cs="Times New Roman"/>
                <w:sz w:val="20"/>
                <w:szCs w:val="20"/>
                <w:lang w:val="bg-BG" w:eastAsia="bg-BG"/>
              </w:rPr>
              <w:br/>
              <w:t>Q1022</w:t>
            </w:r>
            <w:r w:rsidRPr="0021204D">
              <w:rPr>
                <w:rFonts w:ascii="Times New Roman" w:eastAsia="Times New Roman" w:hAnsi="Times New Roman" w:cs="Times New Roman"/>
                <w:sz w:val="20"/>
                <w:szCs w:val="20"/>
                <w:lang w:val="bg-BG" w:eastAsia="bg-BG"/>
              </w:rPr>
              <w:br/>
              <w:t>Q0987</w:t>
            </w:r>
          </w:p>
          <w:p w:rsidR="0021204D" w:rsidRPr="0021204D" w:rsidRDefault="0021204D" w:rsidP="0021204D">
            <w:pPr>
              <w:spacing w:before="100" w:beforeAutospacing="1" w:after="100" w:afterAutospacing="1" w:line="240" w:lineRule="auto"/>
              <w:rPr>
                <w:rFonts w:ascii="Times New Roman" w:eastAsia="Times New Roman" w:hAnsi="Times New Roman" w:cs="Times New Roman"/>
                <w:sz w:val="20"/>
                <w:szCs w:val="20"/>
                <w:lang w:val="bg-BG" w:eastAsia="bg-BG"/>
              </w:rPr>
            </w:pPr>
          </w:p>
        </w:tc>
      </w:tr>
      <w:tr w:rsidR="0021204D" w:rsidRPr="0021204D" w:rsidTr="000721DD">
        <w:tc>
          <w:tcPr>
            <w:tcW w:w="1673"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125" w:type="dxa"/>
            <w:gridSpan w:val="2"/>
            <w:shd w:val="clear" w:color="auto" w:fill="auto"/>
          </w:tcPr>
          <w:p w:rsidR="0021204D" w:rsidRPr="0021204D" w:rsidRDefault="0021204D" w:rsidP="0021204D">
            <w:pPr>
              <w:spacing w:before="100" w:beforeAutospacing="1" w:after="100" w:afterAutospacing="1"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QNH(M)</w:t>
            </w:r>
          </w:p>
        </w:tc>
        <w:tc>
          <w:tcPr>
            <w:tcW w:w="4545" w:type="dxa"/>
            <w:gridSpan w:val="11"/>
            <w:shd w:val="clear" w:color="auto" w:fill="auto"/>
          </w:tcPr>
          <w:p w:rsidR="0021204D" w:rsidRPr="0021204D" w:rsidRDefault="0021204D" w:rsidP="0021204D">
            <w:pPr>
              <w:spacing w:before="100" w:beforeAutospacing="1" w:after="100" w:afterAutospacing="1"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nnnn</w:t>
            </w:r>
          </w:p>
        </w:tc>
        <w:tc>
          <w:tcPr>
            <w:tcW w:w="1710" w:type="dxa"/>
            <w:vMerge/>
            <w:shd w:val="clear" w:color="auto" w:fill="auto"/>
            <w:vAlign w:val="center"/>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c>
          <w:tcPr>
            <w:tcW w:w="1673" w:type="dxa"/>
            <w:vMerge w:val="restart"/>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Допълнителна информация (C)</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125" w:type="dxa"/>
            <w:gridSpan w:val="2"/>
            <w:shd w:val="clear" w:color="auto" w:fill="auto"/>
          </w:tcPr>
          <w:p w:rsidR="0021204D" w:rsidRPr="0021204D" w:rsidRDefault="0021204D" w:rsidP="0021204D">
            <w:pPr>
              <w:spacing w:before="100" w:beforeAutospacing="1" w:after="100" w:afterAutospacing="1"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lastRenderedPageBreak/>
              <w:t>Метеорологични явления в изтекло време (C)</w:t>
            </w:r>
            <w:r w:rsidRPr="0021204D">
              <w:rPr>
                <w:rFonts w:ascii="Times New Roman" w:eastAsia="Times New Roman" w:hAnsi="Times New Roman" w:cs="Times New Roman"/>
                <w:sz w:val="20"/>
                <w:szCs w:val="20"/>
                <w:vertAlign w:val="superscript"/>
                <w:lang w:val="bg-BG" w:eastAsia="bg-BG"/>
              </w:rPr>
              <w:t>2,9</w:t>
            </w:r>
          </w:p>
        </w:tc>
        <w:tc>
          <w:tcPr>
            <w:tcW w:w="4545" w:type="dxa"/>
            <w:gridSpan w:val="11"/>
            <w:shd w:val="clear" w:color="auto" w:fill="auto"/>
          </w:tcPr>
          <w:p w:rsidR="0021204D" w:rsidRPr="0021204D" w:rsidRDefault="0021204D" w:rsidP="0021204D">
            <w:pPr>
              <w:spacing w:before="100" w:beforeAutospacing="1" w:after="100" w:afterAutospacing="1"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REFZDZ или REFZRA или REDZ или RE[SH]RA или RE[SH]SN или RESG или RESHGR или RESHGS или REBLSN или RESS или REDS или RETSRA или RETSSN или RETSPL или RETSGR или RETSGS или REFC или REVA или REPL или REUP</w:t>
            </w:r>
            <w:r w:rsidRPr="0021204D">
              <w:rPr>
                <w:rFonts w:ascii="Times New Roman" w:eastAsia="Times New Roman" w:hAnsi="Times New Roman" w:cs="Times New Roman"/>
                <w:sz w:val="20"/>
                <w:szCs w:val="20"/>
                <w:vertAlign w:val="superscript"/>
                <w:lang w:val="bg-BG" w:eastAsia="bg-BG"/>
              </w:rPr>
              <w:t>12</w:t>
            </w:r>
            <w:r w:rsidRPr="0021204D">
              <w:rPr>
                <w:rFonts w:ascii="Times New Roman" w:eastAsia="Times New Roman" w:hAnsi="Times New Roman" w:cs="Times New Roman"/>
                <w:sz w:val="20"/>
                <w:szCs w:val="20"/>
                <w:lang w:val="bg-BG" w:eastAsia="bg-BG"/>
              </w:rPr>
              <w:t xml:space="preserve"> или</w:t>
            </w:r>
            <w:r w:rsidRPr="0021204D">
              <w:rPr>
                <w:rFonts w:ascii="ArialNarrow" w:eastAsia="Times New Roman" w:hAnsi="ArialNarrow" w:cs="ArialNarrow"/>
                <w:sz w:val="16"/>
                <w:szCs w:val="16"/>
                <w:lang w:val="bg-BG" w:eastAsia="bg-BG"/>
              </w:rPr>
              <w:t xml:space="preserve"> </w:t>
            </w:r>
            <w:r w:rsidRPr="0021204D">
              <w:rPr>
                <w:rFonts w:ascii="Times New Roman" w:eastAsia="Times New Roman" w:hAnsi="Times New Roman" w:cs="Times New Roman"/>
                <w:sz w:val="20"/>
                <w:szCs w:val="20"/>
                <w:lang w:val="bg-BG" w:eastAsia="bg-BG"/>
              </w:rPr>
              <w:t>REFZUP</w:t>
            </w:r>
            <w:r w:rsidRPr="0021204D">
              <w:rPr>
                <w:rFonts w:ascii="Times New Roman" w:eastAsia="Times New Roman" w:hAnsi="Times New Roman" w:cs="Times New Roman"/>
                <w:sz w:val="20"/>
                <w:szCs w:val="20"/>
                <w:vertAlign w:val="superscript"/>
                <w:lang w:val="bg-BG" w:eastAsia="bg-BG"/>
              </w:rPr>
              <w:t>12</w:t>
            </w:r>
            <w:r w:rsidRPr="0021204D">
              <w:rPr>
                <w:rFonts w:ascii="Times New Roman" w:eastAsia="Times New Roman" w:hAnsi="Times New Roman" w:cs="Times New Roman"/>
                <w:sz w:val="20"/>
                <w:szCs w:val="20"/>
                <w:lang w:val="bg-BG" w:eastAsia="bg-BG"/>
              </w:rPr>
              <w:t xml:space="preserve"> или</w:t>
            </w:r>
            <w:r w:rsidRPr="0021204D">
              <w:rPr>
                <w:rFonts w:ascii="ArialNarrow" w:eastAsia="Times New Roman" w:hAnsi="ArialNarrow" w:cs="ArialNarrow"/>
                <w:sz w:val="16"/>
                <w:szCs w:val="16"/>
                <w:lang w:val="bg-BG" w:eastAsia="bg-BG"/>
              </w:rPr>
              <w:t xml:space="preserve">  </w:t>
            </w:r>
            <w:r w:rsidRPr="0021204D">
              <w:rPr>
                <w:rFonts w:ascii="Times New Roman" w:eastAsia="Times New Roman" w:hAnsi="Times New Roman" w:cs="Times New Roman"/>
                <w:sz w:val="20"/>
                <w:szCs w:val="20"/>
                <w:lang w:val="bg-BG" w:eastAsia="bg-BG"/>
              </w:rPr>
              <w:t>RETSUP</w:t>
            </w:r>
            <w:r w:rsidRPr="0021204D">
              <w:rPr>
                <w:rFonts w:ascii="Times New Roman" w:eastAsia="Times New Roman" w:hAnsi="Times New Roman" w:cs="Times New Roman"/>
                <w:sz w:val="20"/>
                <w:szCs w:val="20"/>
                <w:vertAlign w:val="superscript"/>
                <w:lang w:val="bg-BG" w:eastAsia="bg-BG"/>
              </w:rPr>
              <w:t>12</w:t>
            </w:r>
            <w:r w:rsidRPr="0021204D">
              <w:rPr>
                <w:rFonts w:ascii="Times New Roman" w:eastAsia="Times New Roman" w:hAnsi="Times New Roman" w:cs="Times New Roman"/>
                <w:sz w:val="20"/>
                <w:szCs w:val="20"/>
                <w:lang w:val="bg-BG" w:eastAsia="bg-BG"/>
              </w:rPr>
              <w:t xml:space="preserve"> или</w:t>
            </w:r>
            <w:r w:rsidRPr="0021204D">
              <w:rPr>
                <w:rFonts w:ascii="ArialNarrow" w:eastAsia="Times New Roman" w:hAnsi="ArialNarrow" w:cs="ArialNarrow"/>
                <w:sz w:val="16"/>
                <w:szCs w:val="16"/>
                <w:lang w:val="bg-BG" w:eastAsia="bg-BG"/>
              </w:rPr>
              <w:t xml:space="preserve"> </w:t>
            </w:r>
            <w:r w:rsidRPr="0021204D">
              <w:rPr>
                <w:rFonts w:ascii="Times New Roman" w:eastAsia="Times New Roman" w:hAnsi="Times New Roman" w:cs="Times New Roman"/>
                <w:sz w:val="20"/>
                <w:szCs w:val="20"/>
                <w:lang w:val="bg-BG" w:eastAsia="bg-BG"/>
              </w:rPr>
              <w:t>RESHUP</w:t>
            </w:r>
            <w:r w:rsidRPr="0021204D">
              <w:rPr>
                <w:rFonts w:ascii="Times New Roman" w:eastAsia="Times New Roman" w:hAnsi="Times New Roman" w:cs="Times New Roman"/>
                <w:sz w:val="20"/>
                <w:szCs w:val="20"/>
                <w:vertAlign w:val="superscript"/>
                <w:lang w:val="bg-BG" w:eastAsia="bg-BG"/>
              </w:rPr>
              <w:t>12</w:t>
            </w:r>
          </w:p>
        </w:tc>
        <w:tc>
          <w:tcPr>
            <w:tcW w:w="1710" w:type="dxa"/>
            <w:vMerge w:val="restart"/>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REFZRA</w:t>
            </w:r>
            <w:r w:rsidRPr="0021204D">
              <w:rPr>
                <w:rFonts w:ascii="Times New Roman" w:eastAsia="Times New Roman" w:hAnsi="Times New Roman" w:cs="Times New Roman"/>
                <w:sz w:val="20"/>
                <w:szCs w:val="20"/>
                <w:lang w:val="bg-BG" w:eastAsia="bg-BG"/>
              </w:rPr>
              <w:br/>
              <w:t>RETSRA</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WS R03</w:t>
            </w:r>
            <w:r w:rsidRPr="0021204D">
              <w:rPr>
                <w:rFonts w:ascii="Times New Roman" w:eastAsia="Times New Roman" w:hAnsi="Times New Roman" w:cs="Times New Roman"/>
                <w:sz w:val="20"/>
                <w:szCs w:val="20"/>
                <w:lang w:val="bg-BG" w:eastAsia="bg-BG"/>
              </w:rPr>
              <w:br/>
              <w:t>WS ALL RWY</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WS R18C</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autoSpaceDE w:val="0"/>
              <w:autoSpaceDN w:val="0"/>
              <w:adjustRightInd w:val="0"/>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W15/S2</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W12/H75</w:t>
            </w:r>
          </w:p>
        </w:tc>
      </w:tr>
      <w:tr w:rsidR="0021204D" w:rsidRPr="0021204D" w:rsidTr="000721DD">
        <w:tc>
          <w:tcPr>
            <w:tcW w:w="1673"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125" w:type="dxa"/>
            <w:gridSpan w:val="2"/>
            <w:shd w:val="clear" w:color="auto" w:fill="auto"/>
          </w:tcPr>
          <w:p w:rsidR="0021204D" w:rsidRPr="0021204D" w:rsidRDefault="0021204D" w:rsidP="0021204D">
            <w:pPr>
              <w:spacing w:before="100" w:beforeAutospacing="1" w:after="100" w:afterAutospacing="1"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Срез на вятъра (C)</w:t>
            </w:r>
            <w:r w:rsidRPr="0021204D">
              <w:rPr>
                <w:rFonts w:ascii="Times New Roman" w:eastAsia="Times New Roman" w:hAnsi="Times New Roman" w:cs="Times New Roman"/>
                <w:sz w:val="20"/>
                <w:szCs w:val="20"/>
                <w:vertAlign w:val="superscript"/>
                <w:lang w:val="bg-BG" w:eastAsia="bg-BG"/>
              </w:rPr>
              <w:t>2</w:t>
            </w:r>
          </w:p>
        </w:tc>
        <w:tc>
          <w:tcPr>
            <w:tcW w:w="4545" w:type="dxa"/>
            <w:gridSpan w:val="11"/>
            <w:shd w:val="clear" w:color="auto" w:fill="auto"/>
            <w:vAlign w:val="center"/>
          </w:tcPr>
          <w:p w:rsidR="0021204D" w:rsidRPr="0021204D" w:rsidRDefault="0021204D" w:rsidP="0021204D">
            <w:pPr>
              <w:spacing w:before="100" w:beforeAutospacing="1" w:after="100" w:afterAutospacing="1"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WS Rnn[L] или WS Rnn[C] или WS Rnn[R] или </w:t>
            </w:r>
            <w:r w:rsidRPr="0021204D">
              <w:rPr>
                <w:rFonts w:ascii="Times New Roman" w:eastAsia="Times New Roman" w:hAnsi="Times New Roman" w:cs="Times New Roman"/>
                <w:sz w:val="20"/>
                <w:szCs w:val="20"/>
                <w:lang w:val="bg-BG" w:eastAsia="bg-BG"/>
              </w:rPr>
              <w:lastRenderedPageBreak/>
              <w:t>WS ALL RWY</w:t>
            </w:r>
          </w:p>
        </w:tc>
        <w:tc>
          <w:tcPr>
            <w:tcW w:w="1710"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c>
          <w:tcPr>
            <w:tcW w:w="1673"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125" w:type="dxa"/>
            <w:gridSpan w:val="2"/>
            <w:shd w:val="clear" w:color="auto" w:fill="auto"/>
          </w:tcPr>
          <w:p w:rsidR="0021204D" w:rsidRPr="0021204D" w:rsidRDefault="0021204D" w:rsidP="0021204D">
            <w:pPr>
              <w:spacing w:before="100" w:beforeAutospacing="1" w:after="100" w:afterAutospacing="1" w:line="240" w:lineRule="auto"/>
              <w:rPr>
                <w:rFonts w:ascii="Times New Roman" w:eastAsia="Times New Roman" w:hAnsi="Times New Roman" w:cs="Times New Roman"/>
                <w:sz w:val="20"/>
                <w:szCs w:val="20"/>
                <w:vertAlign w:val="superscript"/>
                <w:lang w:val="bg-BG" w:eastAsia="bg-BG"/>
              </w:rPr>
            </w:pPr>
            <w:r w:rsidRPr="0021204D">
              <w:rPr>
                <w:rFonts w:ascii="Times New Roman" w:eastAsia="Times New Roman" w:hAnsi="Times New Roman" w:cs="Times New Roman"/>
                <w:sz w:val="20"/>
                <w:szCs w:val="20"/>
                <w:lang w:val="bg-BG" w:eastAsia="bg-BG"/>
              </w:rPr>
              <w:t>Температура на морската повърхност и състояние на морето (C)</w:t>
            </w:r>
            <w:r w:rsidRPr="0021204D">
              <w:rPr>
                <w:rFonts w:ascii="Times New Roman" w:eastAsia="Times New Roman" w:hAnsi="Times New Roman" w:cs="Times New Roman"/>
                <w:sz w:val="20"/>
                <w:szCs w:val="20"/>
                <w:vertAlign w:val="superscript"/>
                <w:lang w:val="bg-BG" w:eastAsia="bg-BG"/>
              </w:rPr>
              <w:t>15</w:t>
            </w:r>
          </w:p>
        </w:tc>
        <w:tc>
          <w:tcPr>
            <w:tcW w:w="4545" w:type="dxa"/>
            <w:gridSpan w:val="11"/>
            <w:shd w:val="clear" w:color="auto" w:fill="auto"/>
            <w:vAlign w:val="center"/>
          </w:tcPr>
          <w:p w:rsidR="0021204D" w:rsidRPr="0021204D" w:rsidRDefault="0021204D" w:rsidP="0021204D">
            <w:pPr>
              <w:spacing w:before="100" w:beforeAutospacing="1" w:after="100" w:afterAutospacing="1"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W[M]nn/Sn или W[M]nn/Hn[n][n]</w:t>
            </w:r>
          </w:p>
        </w:tc>
        <w:tc>
          <w:tcPr>
            <w:tcW w:w="1710"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c>
          <w:tcPr>
            <w:tcW w:w="1673"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990" w:type="dxa"/>
            <w:vMerge w:val="restart"/>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Състоя-</w:t>
            </w:r>
            <w:r w:rsidRPr="0021204D">
              <w:rPr>
                <w:rFonts w:ascii="Times New Roman" w:eastAsia="Times New Roman" w:hAnsi="Times New Roman" w:cs="Times New Roman"/>
                <w:sz w:val="20"/>
                <w:szCs w:val="20"/>
                <w:lang w:val="bg-BG" w:eastAsia="bg-BG"/>
              </w:rPr>
              <w:br/>
              <w:t>ние на пистата за излитане и кацане</w:t>
            </w:r>
            <w:r w:rsidRPr="0021204D">
              <w:rPr>
                <w:rFonts w:ascii="Times New Roman" w:eastAsia="Times New Roman" w:hAnsi="Times New Roman" w:cs="Times New Roman"/>
                <w:sz w:val="20"/>
                <w:szCs w:val="20"/>
                <w:lang w:val="bg-BG" w:eastAsia="bg-BG"/>
              </w:rPr>
              <w:br/>
              <w:t xml:space="preserve">(C) </w:t>
            </w:r>
            <w:r w:rsidRPr="0021204D">
              <w:rPr>
                <w:rFonts w:ascii="Times New Roman" w:eastAsia="Times New Roman" w:hAnsi="Times New Roman" w:cs="Times New Roman"/>
                <w:sz w:val="20"/>
                <w:szCs w:val="20"/>
                <w:vertAlign w:val="superscript"/>
                <w:lang w:val="bg-BG" w:eastAsia="bg-BG"/>
              </w:rPr>
              <w:t>16</w:t>
            </w:r>
          </w:p>
        </w:tc>
        <w:tc>
          <w:tcPr>
            <w:tcW w:w="1135" w:type="dxa"/>
            <w:shd w:val="clear" w:color="auto" w:fill="auto"/>
          </w:tcPr>
          <w:p w:rsidR="0021204D" w:rsidRPr="0021204D" w:rsidRDefault="0021204D" w:rsidP="0021204D">
            <w:pPr>
              <w:spacing w:before="100" w:beforeAutospacing="1" w:after="100" w:afterAutospacing="1" w:line="240" w:lineRule="auto"/>
              <w:rPr>
                <w:rFonts w:ascii="Times New Roman" w:eastAsia="Times New Roman" w:hAnsi="Times New Roman" w:cs="Times New Roman"/>
                <w:sz w:val="20"/>
                <w:szCs w:val="20"/>
                <w:lang w:val="ru-RU" w:eastAsia="bg-BG"/>
              </w:rPr>
            </w:pPr>
            <w:r w:rsidRPr="0021204D">
              <w:rPr>
                <w:rFonts w:ascii="Times New Roman" w:eastAsia="Times New Roman" w:hAnsi="Times New Roman" w:cs="Times New Roman"/>
                <w:sz w:val="20"/>
                <w:szCs w:val="20"/>
                <w:lang w:val="bg-BG" w:eastAsia="bg-BG"/>
              </w:rPr>
              <w:t>Идентификатор на пистата за излитане и кацане (М)</w:t>
            </w:r>
          </w:p>
        </w:tc>
        <w:tc>
          <w:tcPr>
            <w:tcW w:w="3330" w:type="dxa"/>
            <w:gridSpan w:val="8"/>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Rnn[L]/ или </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Rnn</w:t>
            </w:r>
            <w:r w:rsidRPr="0021204D">
              <w:rPr>
                <w:rFonts w:ascii="Times New Roman" w:eastAsia="Times New Roman" w:hAnsi="Times New Roman" w:cs="Times New Roman"/>
                <w:sz w:val="20"/>
                <w:szCs w:val="20"/>
                <w:lang w:val="ru-RU" w:eastAsia="bg-BG"/>
              </w:rPr>
              <w:t>[</w:t>
            </w:r>
            <w:r w:rsidRPr="0021204D">
              <w:rPr>
                <w:rFonts w:ascii="Times New Roman" w:eastAsia="Times New Roman" w:hAnsi="Times New Roman" w:cs="Times New Roman"/>
                <w:sz w:val="20"/>
                <w:szCs w:val="20"/>
                <w:lang w:val="bg-BG" w:eastAsia="bg-BG"/>
              </w:rPr>
              <w:t>C</w:t>
            </w:r>
            <w:r w:rsidRPr="0021204D">
              <w:rPr>
                <w:rFonts w:ascii="Times New Roman" w:eastAsia="Times New Roman" w:hAnsi="Times New Roman" w:cs="Times New Roman"/>
                <w:sz w:val="20"/>
                <w:szCs w:val="20"/>
                <w:lang w:val="ru-RU" w:eastAsia="bg-BG"/>
              </w:rPr>
              <w:t xml:space="preserve">] </w:t>
            </w:r>
            <w:r w:rsidRPr="0021204D">
              <w:rPr>
                <w:rFonts w:ascii="Times New Roman" w:eastAsia="Times New Roman" w:hAnsi="Times New Roman" w:cs="Times New Roman"/>
                <w:sz w:val="20"/>
                <w:szCs w:val="20"/>
                <w:lang w:val="bg-BG" w:eastAsia="bg-BG"/>
              </w:rPr>
              <w:t xml:space="preserve">или </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Rnn</w:t>
            </w:r>
            <w:r w:rsidRPr="0021204D">
              <w:rPr>
                <w:rFonts w:ascii="Times New Roman" w:eastAsia="Times New Roman" w:hAnsi="Times New Roman" w:cs="Times New Roman"/>
                <w:sz w:val="20"/>
                <w:szCs w:val="20"/>
                <w:lang w:val="ru-RU" w:eastAsia="bg-BG"/>
              </w:rPr>
              <w:t>[</w:t>
            </w:r>
            <w:r w:rsidRPr="0021204D">
              <w:rPr>
                <w:rFonts w:ascii="Times New Roman" w:eastAsia="Times New Roman" w:hAnsi="Times New Roman" w:cs="Times New Roman"/>
                <w:sz w:val="20"/>
                <w:szCs w:val="20"/>
                <w:lang w:val="bg-BG" w:eastAsia="bg-BG"/>
              </w:rPr>
              <w:t>R</w:t>
            </w:r>
            <w:r w:rsidRPr="0021204D">
              <w:rPr>
                <w:rFonts w:ascii="Times New Roman" w:eastAsia="Times New Roman" w:hAnsi="Times New Roman" w:cs="Times New Roman"/>
                <w:sz w:val="20"/>
                <w:szCs w:val="20"/>
                <w:lang w:val="ru-RU" w:eastAsia="bg-BG"/>
              </w:rPr>
              <w:t>]</w:t>
            </w:r>
          </w:p>
        </w:tc>
        <w:tc>
          <w:tcPr>
            <w:tcW w:w="1215" w:type="dxa"/>
            <w:gridSpan w:val="3"/>
            <w:vMerge w:val="restart"/>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R/SNOLCO</w:t>
            </w:r>
          </w:p>
        </w:tc>
        <w:tc>
          <w:tcPr>
            <w:tcW w:w="1710" w:type="dxa"/>
            <w:vMerge w:val="restart"/>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R99/421594</w:t>
            </w:r>
            <w:r w:rsidRPr="0021204D">
              <w:rPr>
                <w:rFonts w:ascii="Times New Roman" w:eastAsia="Times New Roman" w:hAnsi="Times New Roman" w:cs="Times New Roman"/>
                <w:sz w:val="20"/>
                <w:szCs w:val="20"/>
                <w:lang w:val="bg-BG" w:eastAsia="bg-BG"/>
              </w:rPr>
              <w:br/>
            </w:r>
            <w:r w:rsidRPr="0021204D">
              <w:rPr>
                <w:rFonts w:ascii="Times New Roman" w:eastAsia="Times New Roman" w:hAnsi="Times New Roman" w:cs="Times New Roman"/>
                <w:sz w:val="20"/>
                <w:szCs w:val="20"/>
                <w:lang w:val="bg-BG" w:eastAsia="bg-BG"/>
              </w:rPr>
              <w:br/>
              <w:t>R/SNOCLO</w:t>
            </w:r>
            <w:r w:rsidRPr="0021204D">
              <w:rPr>
                <w:rFonts w:ascii="Times New Roman" w:eastAsia="Times New Roman" w:hAnsi="Times New Roman" w:cs="Times New Roman"/>
                <w:sz w:val="20"/>
                <w:szCs w:val="20"/>
                <w:lang w:val="bg-BG" w:eastAsia="bg-BG"/>
              </w:rPr>
              <w:br/>
            </w:r>
            <w:r w:rsidRPr="0021204D">
              <w:rPr>
                <w:rFonts w:ascii="Times New Roman" w:eastAsia="Times New Roman" w:hAnsi="Times New Roman" w:cs="Times New Roman"/>
                <w:sz w:val="20"/>
                <w:szCs w:val="20"/>
                <w:lang w:val="bg-BG" w:eastAsia="bg-BG"/>
              </w:rPr>
              <w:br/>
              <w:t>R14L/CLRD//</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c>
          <w:tcPr>
            <w:tcW w:w="1673"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990"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135" w:type="dxa"/>
            <w:shd w:val="clear" w:color="auto" w:fill="auto"/>
          </w:tcPr>
          <w:p w:rsidR="0021204D" w:rsidRPr="0021204D" w:rsidRDefault="0021204D" w:rsidP="0021204D">
            <w:pPr>
              <w:spacing w:before="100" w:beforeAutospacing="1" w:after="100" w:afterAutospacing="1" w:line="240" w:lineRule="auto"/>
              <w:rPr>
                <w:rFonts w:ascii="Times New Roman" w:eastAsia="Times New Roman" w:hAnsi="Times New Roman" w:cs="Times New Roman"/>
                <w:sz w:val="20"/>
                <w:szCs w:val="20"/>
                <w:lang w:val="ru-RU" w:eastAsia="bg-BG"/>
              </w:rPr>
            </w:pPr>
            <w:r w:rsidRPr="0021204D">
              <w:rPr>
                <w:rFonts w:ascii="Times New Roman" w:eastAsia="Times New Roman" w:hAnsi="Times New Roman" w:cs="Times New Roman"/>
                <w:sz w:val="20"/>
                <w:szCs w:val="20"/>
                <w:lang w:val="bg-BG" w:eastAsia="bg-BG"/>
              </w:rPr>
              <w:t>Покритие на пистата за излитане и кацане(М)</w:t>
            </w:r>
          </w:p>
        </w:tc>
        <w:tc>
          <w:tcPr>
            <w:tcW w:w="1918" w:type="dxa"/>
            <w:gridSpan w:val="4"/>
            <w:shd w:val="clear" w:color="auto" w:fill="auto"/>
          </w:tcPr>
          <w:p w:rsidR="0021204D" w:rsidRPr="0021204D" w:rsidRDefault="0021204D" w:rsidP="0021204D">
            <w:pPr>
              <w:spacing w:before="100" w:beforeAutospacing="1" w:after="100" w:afterAutospacing="1"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n или /</w:t>
            </w:r>
          </w:p>
        </w:tc>
        <w:tc>
          <w:tcPr>
            <w:tcW w:w="1412" w:type="dxa"/>
            <w:gridSpan w:val="4"/>
            <w:vMerge w:val="restart"/>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CLRD//</w:t>
            </w:r>
          </w:p>
        </w:tc>
        <w:tc>
          <w:tcPr>
            <w:tcW w:w="1215" w:type="dxa"/>
            <w:gridSpan w:val="3"/>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710"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c>
          <w:tcPr>
            <w:tcW w:w="1673"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990"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135"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vertAlign w:val="superscript"/>
                <w:lang w:val="ru-RU" w:eastAsia="bg-BG"/>
              </w:rPr>
            </w:pPr>
            <w:r w:rsidRPr="0021204D">
              <w:rPr>
                <w:rFonts w:ascii="Times New Roman" w:eastAsia="Times New Roman" w:hAnsi="Times New Roman" w:cs="Times New Roman"/>
                <w:sz w:val="20"/>
                <w:szCs w:val="20"/>
                <w:lang w:val="bg-BG" w:eastAsia="bg-BG"/>
              </w:rPr>
              <w:t>Степен на покритие на пистата за излитане и кацане (М)</w:t>
            </w:r>
            <w:r w:rsidRPr="0021204D">
              <w:rPr>
                <w:rFonts w:ascii="Times New Roman" w:eastAsia="Times New Roman" w:hAnsi="Times New Roman" w:cs="Times New Roman"/>
                <w:sz w:val="20"/>
                <w:szCs w:val="20"/>
                <w:vertAlign w:val="superscript"/>
                <w:lang w:val="bg-BG" w:eastAsia="bg-BG"/>
              </w:rPr>
              <w:t xml:space="preserve"> </w:t>
            </w:r>
          </w:p>
        </w:tc>
        <w:tc>
          <w:tcPr>
            <w:tcW w:w="1918" w:type="dxa"/>
            <w:gridSpan w:val="4"/>
            <w:shd w:val="clear" w:color="auto" w:fill="auto"/>
          </w:tcPr>
          <w:p w:rsidR="0021204D" w:rsidRPr="0021204D" w:rsidRDefault="0021204D" w:rsidP="0021204D">
            <w:pPr>
              <w:spacing w:before="100" w:beforeAutospacing="1" w:after="100" w:afterAutospacing="1"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n или /</w:t>
            </w:r>
          </w:p>
        </w:tc>
        <w:tc>
          <w:tcPr>
            <w:tcW w:w="1412" w:type="dxa"/>
            <w:gridSpan w:val="4"/>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215" w:type="dxa"/>
            <w:gridSpan w:val="3"/>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710"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c>
          <w:tcPr>
            <w:tcW w:w="1673"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990"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135" w:type="dxa"/>
            <w:shd w:val="clear" w:color="auto" w:fill="auto"/>
          </w:tcPr>
          <w:p w:rsidR="0021204D" w:rsidRPr="0021204D" w:rsidRDefault="0021204D" w:rsidP="0021204D">
            <w:pPr>
              <w:spacing w:before="100" w:beforeAutospacing="1" w:after="100" w:afterAutospacing="1" w:line="240" w:lineRule="auto"/>
              <w:rPr>
                <w:rFonts w:ascii="Times New Roman" w:eastAsia="Times New Roman" w:hAnsi="Times New Roman" w:cs="Times New Roman"/>
                <w:sz w:val="20"/>
                <w:szCs w:val="20"/>
                <w:lang w:val="ru-RU" w:eastAsia="bg-BG"/>
              </w:rPr>
            </w:pPr>
            <w:r w:rsidRPr="0021204D">
              <w:rPr>
                <w:rFonts w:ascii="Times New Roman" w:eastAsia="Times New Roman" w:hAnsi="Times New Roman" w:cs="Times New Roman"/>
                <w:sz w:val="20"/>
                <w:szCs w:val="20"/>
                <w:lang w:val="bg-BG" w:eastAsia="bg-BG"/>
              </w:rPr>
              <w:t>Дебелина на покритие на пистата за излитане и кацане</w:t>
            </w:r>
            <w:r w:rsidRPr="0021204D">
              <w:rPr>
                <w:rFonts w:ascii="Times New Roman" w:eastAsia="Times New Roman" w:hAnsi="Times New Roman" w:cs="Times New Roman"/>
                <w:sz w:val="20"/>
                <w:szCs w:val="20"/>
                <w:lang w:val="ru-RU" w:eastAsia="bg-BG"/>
              </w:rPr>
              <w:t xml:space="preserve"> </w:t>
            </w:r>
            <w:r w:rsidRPr="0021204D">
              <w:rPr>
                <w:rFonts w:ascii="Times New Roman" w:eastAsia="Times New Roman" w:hAnsi="Times New Roman" w:cs="Times New Roman"/>
                <w:sz w:val="20"/>
                <w:szCs w:val="20"/>
                <w:lang w:val="bg-BG" w:eastAsia="bg-BG"/>
              </w:rPr>
              <w:t>(М)</w:t>
            </w:r>
          </w:p>
        </w:tc>
        <w:tc>
          <w:tcPr>
            <w:tcW w:w="1918" w:type="dxa"/>
            <w:gridSpan w:val="4"/>
            <w:shd w:val="clear" w:color="auto" w:fill="auto"/>
          </w:tcPr>
          <w:p w:rsidR="0021204D" w:rsidRPr="0021204D" w:rsidRDefault="0021204D" w:rsidP="0021204D">
            <w:pPr>
              <w:spacing w:before="100" w:beforeAutospacing="1" w:after="100" w:afterAutospacing="1"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nn или //</w:t>
            </w:r>
          </w:p>
        </w:tc>
        <w:tc>
          <w:tcPr>
            <w:tcW w:w="1412" w:type="dxa"/>
            <w:gridSpan w:val="4"/>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215" w:type="dxa"/>
            <w:gridSpan w:val="3"/>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710"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c>
          <w:tcPr>
            <w:tcW w:w="1673"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990"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135"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ru-RU" w:eastAsia="bg-BG"/>
              </w:rPr>
            </w:pPr>
            <w:r w:rsidRPr="0021204D">
              <w:rPr>
                <w:rFonts w:ascii="Times New Roman" w:eastAsia="Times New Roman" w:hAnsi="Times New Roman" w:cs="Times New Roman"/>
                <w:sz w:val="20"/>
                <w:szCs w:val="20"/>
                <w:lang w:val="bg-BG" w:eastAsia="bg-BG"/>
              </w:rPr>
              <w:t>Коефициент на триене или спирачен ефект (М)</w:t>
            </w:r>
          </w:p>
          <w:p w:rsidR="0021204D" w:rsidRPr="0021204D" w:rsidRDefault="0021204D" w:rsidP="0021204D">
            <w:pPr>
              <w:spacing w:after="0" w:line="240" w:lineRule="auto"/>
              <w:rPr>
                <w:rFonts w:ascii="Times New Roman" w:eastAsia="Times New Roman" w:hAnsi="Times New Roman" w:cs="Times New Roman"/>
                <w:sz w:val="20"/>
                <w:szCs w:val="20"/>
                <w:lang w:val="ru-RU" w:eastAsia="bg-BG"/>
              </w:rPr>
            </w:pPr>
          </w:p>
        </w:tc>
        <w:tc>
          <w:tcPr>
            <w:tcW w:w="1918" w:type="dxa"/>
            <w:gridSpan w:val="4"/>
            <w:shd w:val="clear" w:color="auto" w:fill="auto"/>
          </w:tcPr>
          <w:p w:rsidR="0021204D" w:rsidRPr="0021204D" w:rsidRDefault="0021204D" w:rsidP="0021204D">
            <w:pPr>
              <w:spacing w:before="100" w:beforeAutospacing="1" w:after="100" w:afterAutospacing="1"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nn или //</w:t>
            </w:r>
          </w:p>
        </w:tc>
        <w:tc>
          <w:tcPr>
            <w:tcW w:w="1412" w:type="dxa"/>
            <w:gridSpan w:val="4"/>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215" w:type="dxa"/>
            <w:gridSpan w:val="3"/>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710"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c>
          <w:tcPr>
            <w:tcW w:w="1673" w:type="dxa"/>
            <w:vMerge w:val="restart"/>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Тренд-прогноза (O)</w:t>
            </w:r>
            <w:r w:rsidRPr="0021204D">
              <w:rPr>
                <w:rFonts w:ascii="Times New Roman" w:eastAsia="Times New Roman" w:hAnsi="Times New Roman" w:cs="Times New Roman"/>
                <w:sz w:val="20"/>
                <w:szCs w:val="20"/>
                <w:vertAlign w:val="superscript"/>
                <w:lang w:val="bg-BG" w:eastAsia="bg-BG"/>
              </w:rPr>
              <w:t>17</w:t>
            </w:r>
          </w:p>
        </w:tc>
        <w:tc>
          <w:tcPr>
            <w:tcW w:w="2125" w:type="dxa"/>
            <w:gridSpan w:val="2"/>
            <w:shd w:val="clear" w:color="auto" w:fill="auto"/>
          </w:tcPr>
          <w:p w:rsidR="0021204D" w:rsidRPr="0021204D" w:rsidRDefault="0021204D" w:rsidP="0021204D">
            <w:pPr>
              <w:pageBreakBefore/>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Индикатор за </w:t>
            </w:r>
            <w:r w:rsidRPr="0021204D">
              <w:rPr>
                <w:rFonts w:ascii="Times New Roman" w:eastAsia="Times New Roman" w:hAnsi="Times New Roman" w:cs="Times New Roman"/>
                <w:sz w:val="20"/>
                <w:szCs w:val="20"/>
                <w:lang w:val="bg-BG" w:eastAsia="bg-BG"/>
              </w:rPr>
              <w:br/>
              <w:t>промяна (М)</w:t>
            </w:r>
            <w:r w:rsidRPr="0021204D">
              <w:rPr>
                <w:rFonts w:ascii="Times New Roman" w:eastAsia="Times New Roman" w:hAnsi="Times New Roman" w:cs="Times New Roman"/>
                <w:sz w:val="20"/>
                <w:szCs w:val="20"/>
                <w:vertAlign w:val="superscript"/>
                <w:lang w:val="bg-BG" w:eastAsia="bg-BG"/>
              </w:rPr>
              <w:t>18</w:t>
            </w:r>
          </w:p>
        </w:tc>
        <w:tc>
          <w:tcPr>
            <w:tcW w:w="511" w:type="dxa"/>
            <w:vMerge w:val="restart"/>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N</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O</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S</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I</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G</w:t>
            </w:r>
          </w:p>
        </w:tc>
        <w:tc>
          <w:tcPr>
            <w:tcW w:w="4034" w:type="dxa"/>
            <w:gridSpan w:val="10"/>
            <w:shd w:val="clear" w:color="auto" w:fill="auto"/>
            <w:vAlign w:val="center"/>
          </w:tcPr>
          <w:p w:rsidR="0021204D" w:rsidRPr="0021204D" w:rsidRDefault="0021204D" w:rsidP="0021204D">
            <w:pPr>
              <w:pageBreakBefore/>
              <w:spacing w:before="100" w:beforeAutospacing="1" w:after="100" w:afterAutospacing="1"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BECMG или TEMPO</w:t>
            </w:r>
          </w:p>
        </w:tc>
        <w:tc>
          <w:tcPr>
            <w:tcW w:w="1710" w:type="dxa"/>
            <w:vMerge w:val="restart"/>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pageBreakBefore/>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NOSIG BECMG FEW020</w:t>
            </w:r>
          </w:p>
          <w:p w:rsidR="0021204D" w:rsidRPr="0021204D" w:rsidRDefault="0021204D" w:rsidP="0021204D">
            <w:pPr>
              <w:pageBreakBefore/>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br/>
              <w:t>TEMPO 25018G25MS</w:t>
            </w:r>
            <w:r w:rsidRPr="0021204D">
              <w:rPr>
                <w:rFonts w:ascii="Times New Roman" w:eastAsia="Times New Roman" w:hAnsi="Times New Roman" w:cs="Times New Roman"/>
                <w:sz w:val="20"/>
                <w:szCs w:val="20"/>
                <w:lang w:val="bg-BG" w:eastAsia="bg-BG"/>
              </w:rPr>
              <w:br/>
              <w:t>(TEMPO 25036G50KT)</w:t>
            </w:r>
            <w:r w:rsidRPr="0021204D">
              <w:rPr>
                <w:rFonts w:ascii="Times New Roman" w:eastAsia="Times New Roman" w:hAnsi="Times New Roman" w:cs="Times New Roman"/>
                <w:sz w:val="20"/>
                <w:szCs w:val="20"/>
                <w:lang w:val="bg-BG" w:eastAsia="bg-BG"/>
              </w:rPr>
              <w:br/>
            </w:r>
          </w:p>
          <w:p w:rsidR="0021204D" w:rsidRPr="0021204D" w:rsidRDefault="0021204D" w:rsidP="0021204D">
            <w:pPr>
              <w:pageBreakBefore/>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BECMG FM1030 TL 1130 CAVOK </w:t>
            </w:r>
          </w:p>
          <w:p w:rsidR="0021204D" w:rsidRPr="0021204D" w:rsidRDefault="0021204D" w:rsidP="0021204D">
            <w:pPr>
              <w:pageBreakBefore/>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BECMG TL1700 0800 FG</w:t>
            </w:r>
          </w:p>
          <w:p w:rsidR="0021204D" w:rsidRPr="0021204D" w:rsidRDefault="0021204D" w:rsidP="0021204D">
            <w:pPr>
              <w:pageBreakBefore/>
              <w:spacing w:after="24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BECMG AT1800 9000 NSW</w:t>
            </w:r>
          </w:p>
          <w:p w:rsidR="0021204D" w:rsidRPr="0021204D" w:rsidRDefault="0021204D" w:rsidP="0021204D">
            <w:pPr>
              <w:pageBreakBefore/>
              <w:spacing w:after="24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BECMG FM1900 </w:t>
            </w:r>
            <w:r w:rsidRPr="0021204D">
              <w:rPr>
                <w:rFonts w:ascii="Times New Roman" w:eastAsia="Times New Roman" w:hAnsi="Times New Roman" w:cs="Times New Roman"/>
                <w:sz w:val="20"/>
                <w:szCs w:val="20"/>
                <w:lang w:val="bg-BG" w:eastAsia="bg-BG"/>
              </w:rPr>
              <w:lastRenderedPageBreak/>
              <w:t>0500 +SNRA</w:t>
            </w:r>
          </w:p>
          <w:p w:rsidR="0021204D" w:rsidRPr="0021204D" w:rsidRDefault="0021204D" w:rsidP="0021204D">
            <w:pPr>
              <w:pageBreakBefore/>
              <w:spacing w:after="24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BECMG FM1100 SN TEMPO FM1130 BLSN </w:t>
            </w:r>
          </w:p>
          <w:p w:rsidR="0021204D" w:rsidRPr="0021204D" w:rsidRDefault="0021204D" w:rsidP="0021204D">
            <w:pPr>
              <w:pageBreakBefore/>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TEMPO FM0330 TL0430 FZRA</w:t>
            </w:r>
          </w:p>
        </w:tc>
      </w:tr>
      <w:tr w:rsidR="0021204D" w:rsidRPr="0021204D" w:rsidTr="000721DD">
        <w:tc>
          <w:tcPr>
            <w:tcW w:w="1673"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125" w:type="dxa"/>
            <w:gridSpan w:val="2"/>
            <w:shd w:val="clear" w:color="auto" w:fill="auto"/>
          </w:tcPr>
          <w:p w:rsidR="0021204D" w:rsidRPr="0021204D" w:rsidRDefault="0021204D" w:rsidP="0021204D">
            <w:pPr>
              <w:spacing w:before="100" w:beforeAutospacing="1" w:after="100" w:afterAutospacing="1"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Период на промяна (C)</w:t>
            </w:r>
            <w:r w:rsidRPr="0021204D">
              <w:rPr>
                <w:rFonts w:ascii="Times New Roman" w:eastAsia="Times New Roman" w:hAnsi="Times New Roman" w:cs="Times New Roman"/>
                <w:sz w:val="20"/>
                <w:szCs w:val="20"/>
                <w:vertAlign w:val="superscript"/>
                <w:lang w:val="bg-BG" w:eastAsia="bg-BG"/>
              </w:rPr>
              <w:t>2</w:t>
            </w:r>
          </w:p>
        </w:tc>
        <w:tc>
          <w:tcPr>
            <w:tcW w:w="511" w:type="dxa"/>
            <w:vMerge/>
            <w:shd w:val="clear" w:color="auto" w:fill="auto"/>
          </w:tcPr>
          <w:p w:rsidR="0021204D" w:rsidRPr="0021204D" w:rsidRDefault="0021204D" w:rsidP="0021204D">
            <w:pPr>
              <w:spacing w:before="100" w:beforeAutospacing="1" w:after="100" w:afterAutospacing="1" w:line="240" w:lineRule="auto"/>
              <w:rPr>
                <w:rFonts w:ascii="Times New Roman" w:eastAsia="Times New Roman" w:hAnsi="Times New Roman" w:cs="Times New Roman"/>
                <w:sz w:val="20"/>
                <w:szCs w:val="20"/>
                <w:lang w:val="bg-BG" w:eastAsia="bg-BG"/>
              </w:rPr>
            </w:pPr>
          </w:p>
        </w:tc>
        <w:tc>
          <w:tcPr>
            <w:tcW w:w="4034" w:type="dxa"/>
            <w:gridSpan w:val="10"/>
            <w:shd w:val="clear" w:color="auto" w:fill="auto"/>
          </w:tcPr>
          <w:p w:rsidR="0021204D" w:rsidRPr="0021204D" w:rsidRDefault="0021204D" w:rsidP="0021204D">
            <w:pPr>
              <w:spacing w:before="100" w:beforeAutospacing="1" w:after="100" w:afterAutospacing="1"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FMnnnn </w:t>
            </w:r>
            <w:r w:rsidRPr="0021204D">
              <w:rPr>
                <w:rFonts w:ascii="Times New Roman" w:eastAsia="Times New Roman" w:hAnsi="Times New Roman" w:cs="Times New Roman"/>
                <w:sz w:val="20"/>
                <w:szCs w:val="20"/>
                <w:lang w:val="bg-BG" w:eastAsia="bg-BG"/>
              </w:rPr>
              <w:br/>
              <w:t xml:space="preserve">и/или TLnnnn </w:t>
            </w:r>
            <w:r w:rsidRPr="0021204D">
              <w:rPr>
                <w:rFonts w:ascii="Times New Roman" w:eastAsia="Times New Roman" w:hAnsi="Times New Roman" w:cs="Times New Roman"/>
                <w:sz w:val="20"/>
                <w:szCs w:val="20"/>
                <w:lang w:val="bg-BG" w:eastAsia="bg-BG"/>
              </w:rPr>
              <w:br/>
              <w:t>или ATnnnn</w:t>
            </w:r>
          </w:p>
        </w:tc>
        <w:tc>
          <w:tcPr>
            <w:tcW w:w="1710"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c>
          <w:tcPr>
            <w:tcW w:w="1673"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125" w:type="dxa"/>
            <w:gridSpan w:val="2"/>
            <w:shd w:val="clear" w:color="auto" w:fill="auto"/>
          </w:tcPr>
          <w:p w:rsidR="0021204D" w:rsidRPr="0021204D" w:rsidRDefault="0021204D" w:rsidP="0021204D">
            <w:pPr>
              <w:spacing w:before="100" w:beforeAutospacing="1" w:after="100" w:afterAutospacing="1"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Вятър (С)</w:t>
            </w:r>
            <w:r w:rsidRPr="0021204D">
              <w:rPr>
                <w:rFonts w:ascii="Times New Roman" w:eastAsia="Times New Roman" w:hAnsi="Times New Roman" w:cs="Times New Roman"/>
                <w:sz w:val="20"/>
                <w:szCs w:val="20"/>
                <w:vertAlign w:val="superscript"/>
                <w:lang w:val="bg-BG" w:eastAsia="bg-BG"/>
              </w:rPr>
              <w:t>2</w:t>
            </w:r>
          </w:p>
        </w:tc>
        <w:tc>
          <w:tcPr>
            <w:tcW w:w="511" w:type="dxa"/>
            <w:vMerge/>
            <w:shd w:val="clear" w:color="auto" w:fill="auto"/>
          </w:tcPr>
          <w:p w:rsidR="0021204D" w:rsidRPr="0021204D" w:rsidRDefault="0021204D" w:rsidP="0021204D">
            <w:pPr>
              <w:spacing w:before="100" w:beforeAutospacing="1" w:after="100" w:afterAutospacing="1" w:line="240" w:lineRule="auto"/>
              <w:rPr>
                <w:rFonts w:ascii="Times New Roman" w:eastAsia="Times New Roman" w:hAnsi="Times New Roman" w:cs="Times New Roman"/>
                <w:sz w:val="20"/>
                <w:szCs w:val="20"/>
                <w:lang w:val="bg-BG" w:eastAsia="bg-BG"/>
              </w:rPr>
            </w:pPr>
          </w:p>
        </w:tc>
        <w:tc>
          <w:tcPr>
            <w:tcW w:w="4034" w:type="dxa"/>
            <w:gridSpan w:val="10"/>
            <w:shd w:val="clear" w:color="auto" w:fill="auto"/>
          </w:tcPr>
          <w:p w:rsidR="0021204D" w:rsidRPr="0021204D" w:rsidRDefault="0021204D" w:rsidP="0021204D">
            <w:pPr>
              <w:spacing w:before="100" w:beforeAutospacing="1" w:after="100" w:afterAutospacing="1"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nnn[P]nn[n][G[P]nn[n]]MPS</w:t>
            </w:r>
            <w:r w:rsidRPr="0021204D">
              <w:rPr>
                <w:rFonts w:ascii="Times New Roman" w:eastAsia="Times New Roman" w:hAnsi="Times New Roman" w:cs="Times New Roman"/>
                <w:sz w:val="20"/>
                <w:szCs w:val="20"/>
                <w:lang w:val="bg-BG" w:eastAsia="bg-BG"/>
              </w:rPr>
              <w:br/>
              <w:t>(или nnn[P)]nn[G[P]nn]KТ)</w:t>
            </w:r>
          </w:p>
        </w:tc>
        <w:tc>
          <w:tcPr>
            <w:tcW w:w="1710"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c>
          <w:tcPr>
            <w:tcW w:w="1673"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125" w:type="dxa"/>
            <w:gridSpan w:val="2"/>
            <w:shd w:val="clear" w:color="auto" w:fill="auto"/>
          </w:tcPr>
          <w:p w:rsidR="0021204D" w:rsidRPr="0021204D" w:rsidRDefault="0021204D" w:rsidP="0021204D">
            <w:pPr>
              <w:spacing w:before="100" w:beforeAutospacing="1" w:after="100" w:afterAutospacing="1"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Преобладаваща видимост (С)</w:t>
            </w:r>
            <w:r w:rsidRPr="0021204D">
              <w:rPr>
                <w:rFonts w:ascii="Times New Roman" w:eastAsia="Times New Roman" w:hAnsi="Times New Roman" w:cs="Times New Roman"/>
                <w:sz w:val="20"/>
                <w:szCs w:val="20"/>
                <w:vertAlign w:val="superscript"/>
                <w:lang w:val="bg-BG" w:eastAsia="bg-BG"/>
              </w:rPr>
              <w:t>2</w:t>
            </w:r>
          </w:p>
        </w:tc>
        <w:tc>
          <w:tcPr>
            <w:tcW w:w="511" w:type="dxa"/>
            <w:vMerge/>
            <w:shd w:val="clear" w:color="auto" w:fill="auto"/>
          </w:tcPr>
          <w:p w:rsidR="0021204D" w:rsidRPr="0021204D" w:rsidRDefault="0021204D" w:rsidP="0021204D">
            <w:pPr>
              <w:spacing w:before="100" w:beforeAutospacing="1" w:after="100" w:afterAutospacing="1" w:line="240" w:lineRule="auto"/>
              <w:rPr>
                <w:rFonts w:ascii="Times New Roman" w:eastAsia="Times New Roman" w:hAnsi="Times New Roman" w:cs="Times New Roman"/>
                <w:sz w:val="20"/>
                <w:szCs w:val="20"/>
                <w:lang w:val="bg-BG" w:eastAsia="bg-BG"/>
              </w:rPr>
            </w:pPr>
          </w:p>
        </w:tc>
        <w:tc>
          <w:tcPr>
            <w:tcW w:w="3584" w:type="dxa"/>
            <w:gridSpan w:val="9"/>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nnnn</w:t>
            </w:r>
          </w:p>
        </w:tc>
        <w:tc>
          <w:tcPr>
            <w:tcW w:w="450" w:type="dxa"/>
            <w:vMerge w:val="restart"/>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C</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A</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V</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O</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K</w:t>
            </w:r>
          </w:p>
        </w:tc>
        <w:tc>
          <w:tcPr>
            <w:tcW w:w="1710"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c>
          <w:tcPr>
            <w:tcW w:w="1673"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125" w:type="dxa"/>
            <w:gridSpan w:val="2"/>
            <w:shd w:val="clear" w:color="auto" w:fill="auto"/>
          </w:tcPr>
          <w:p w:rsidR="0021204D" w:rsidRPr="0021204D" w:rsidRDefault="0021204D" w:rsidP="0021204D">
            <w:pPr>
              <w:spacing w:before="100" w:beforeAutospacing="1" w:after="100" w:afterAutospacing="1"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Интензивност на метеорологичното явление (С)</w:t>
            </w:r>
            <w:r w:rsidRPr="0021204D">
              <w:rPr>
                <w:rFonts w:ascii="Times New Roman" w:eastAsia="Times New Roman" w:hAnsi="Times New Roman" w:cs="Times New Roman"/>
                <w:sz w:val="20"/>
                <w:szCs w:val="20"/>
                <w:vertAlign w:val="superscript"/>
                <w:lang w:val="bg-BG" w:eastAsia="bg-BG"/>
              </w:rPr>
              <w:t>10</w:t>
            </w:r>
          </w:p>
        </w:tc>
        <w:tc>
          <w:tcPr>
            <w:tcW w:w="511" w:type="dxa"/>
            <w:vMerge/>
            <w:shd w:val="clear" w:color="auto" w:fill="auto"/>
          </w:tcPr>
          <w:p w:rsidR="0021204D" w:rsidRPr="0021204D" w:rsidRDefault="0021204D" w:rsidP="0021204D">
            <w:pPr>
              <w:spacing w:before="100" w:beforeAutospacing="1" w:after="100" w:afterAutospacing="1" w:line="240" w:lineRule="auto"/>
              <w:rPr>
                <w:rFonts w:ascii="Times New Roman" w:eastAsia="Times New Roman" w:hAnsi="Times New Roman" w:cs="Times New Roman"/>
                <w:sz w:val="20"/>
                <w:szCs w:val="20"/>
                <w:lang w:val="bg-BG" w:eastAsia="bg-BG"/>
              </w:rPr>
            </w:pPr>
          </w:p>
        </w:tc>
        <w:tc>
          <w:tcPr>
            <w:tcW w:w="1778" w:type="dxa"/>
            <w:gridSpan w:val="4"/>
            <w:shd w:val="clear" w:color="auto" w:fill="auto"/>
          </w:tcPr>
          <w:p w:rsidR="0021204D" w:rsidRPr="0021204D" w:rsidRDefault="0021204D" w:rsidP="0021204D">
            <w:pPr>
              <w:spacing w:before="100" w:beforeAutospacing="1" w:after="100" w:afterAutospacing="1"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или +</w:t>
            </w:r>
          </w:p>
        </w:tc>
        <w:tc>
          <w:tcPr>
            <w:tcW w:w="1356" w:type="dxa"/>
            <w:gridSpan w:val="4"/>
            <w:shd w:val="clear" w:color="auto" w:fill="auto"/>
          </w:tcPr>
          <w:p w:rsidR="0021204D" w:rsidRPr="0021204D" w:rsidRDefault="0021204D" w:rsidP="0021204D">
            <w:pPr>
              <w:spacing w:before="100" w:beforeAutospacing="1" w:after="100" w:afterAutospacing="1"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w:t>
            </w:r>
          </w:p>
        </w:tc>
        <w:tc>
          <w:tcPr>
            <w:tcW w:w="450" w:type="dxa"/>
            <w:vMerge w:val="restart"/>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N</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S</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W</w:t>
            </w:r>
          </w:p>
        </w:tc>
        <w:tc>
          <w:tcPr>
            <w:tcW w:w="450"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710"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c>
          <w:tcPr>
            <w:tcW w:w="1673"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125" w:type="dxa"/>
            <w:gridSpan w:val="2"/>
            <w:shd w:val="clear" w:color="auto" w:fill="auto"/>
          </w:tcPr>
          <w:p w:rsidR="0021204D" w:rsidRPr="0021204D" w:rsidRDefault="0021204D" w:rsidP="0021204D">
            <w:pPr>
              <w:spacing w:before="100" w:beforeAutospacing="1" w:after="100" w:afterAutospacing="1"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Характеристики и тип на метеорологичното явление (C)</w:t>
            </w:r>
            <w:r w:rsidRPr="0021204D">
              <w:rPr>
                <w:rFonts w:ascii="Times New Roman" w:eastAsia="Times New Roman" w:hAnsi="Times New Roman" w:cs="Times New Roman"/>
                <w:sz w:val="20"/>
                <w:szCs w:val="20"/>
                <w:vertAlign w:val="superscript"/>
                <w:lang w:val="bg-BG" w:eastAsia="bg-BG"/>
              </w:rPr>
              <w:t>2, 9,11</w:t>
            </w:r>
          </w:p>
        </w:tc>
        <w:tc>
          <w:tcPr>
            <w:tcW w:w="511" w:type="dxa"/>
            <w:vMerge/>
            <w:shd w:val="clear" w:color="auto" w:fill="auto"/>
          </w:tcPr>
          <w:p w:rsidR="0021204D" w:rsidRPr="0021204D" w:rsidRDefault="0021204D" w:rsidP="0021204D">
            <w:pPr>
              <w:spacing w:before="100" w:beforeAutospacing="1" w:after="100" w:afterAutospacing="1" w:line="240" w:lineRule="auto"/>
              <w:rPr>
                <w:rFonts w:ascii="Times New Roman" w:eastAsia="Times New Roman" w:hAnsi="Times New Roman" w:cs="Times New Roman"/>
                <w:sz w:val="20"/>
                <w:szCs w:val="20"/>
                <w:lang w:val="bg-BG" w:eastAsia="bg-BG"/>
              </w:rPr>
            </w:pPr>
          </w:p>
        </w:tc>
        <w:tc>
          <w:tcPr>
            <w:tcW w:w="1778" w:type="dxa"/>
            <w:gridSpan w:val="4"/>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DZ или RA или SN или SG или PL или DS или </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SS или FZDZ или FZRA или SHGR </w:t>
            </w:r>
            <w:r w:rsidRPr="0021204D">
              <w:rPr>
                <w:rFonts w:ascii="Times New Roman" w:eastAsia="Times New Roman" w:hAnsi="Times New Roman" w:cs="Times New Roman"/>
                <w:sz w:val="20"/>
                <w:szCs w:val="20"/>
                <w:lang w:val="bg-BG" w:eastAsia="bg-BG"/>
              </w:rPr>
              <w:lastRenderedPageBreak/>
              <w:t>или SHGS или SHRA или SHSN или TSGR или TSGS или TSRA или TSSN</w:t>
            </w:r>
          </w:p>
        </w:tc>
        <w:tc>
          <w:tcPr>
            <w:tcW w:w="1356" w:type="dxa"/>
            <w:gridSpan w:val="4"/>
            <w:shd w:val="clear" w:color="auto" w:fill="auto"/>
          </w:tcPr>
          <w:p w:rsidR="0021204D" w:rsidRPr="0021204D" w:rsidRDefault="0021204D" w:rsidP="0021204D">
            <w:pPr>
              <w:spacing w:before="100" w:beforeAutospacing="1" w:after="100" w:afterAutospacing="1"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lastRenderedPageBreak/>
              <w:t xml:space="preserve">FG или BR или SA или DU или HZ или FU или VA или SQ </w:t>
            </w:r>
            <w:r w:rsidRPr="0021204D">
              <w:rPr>
                <w:rFonts w:ascii="Times New Roman" w:eastAsia="Times New Roman" w:hAnsi="Times New Roman" w:cs="Times New Roman"/>
                <w:sz w:val="20"/>
                <w:szCs w:val="20"/>
                <w:lang w:val="bg-BG" w:eastAsia="bg-BG"/>
              </w:rPr>
              <w:lastRenderedPageBreak/>
              <w:t>или PO или FC или TS или BCFG или BLDU или BLSA или BLSN или DRDU или DRSA или DRSN или FZFG</w:t>
            </w:r>
            <w:r w:rsidRPr="0021204D">
              <w:rPr>
                <w:rFonts w:ascii="Times New Roman" w:eastAsia="Times New Roman" w:hAnsi="Times New Roman" w:cs="Times New Roman"/>
                <w:sz w:val="20"/>
                <w:szCs w:val="20"/>
                <w:lang w:val="bg-BG" w:eastAsia="bg-BG"/>
              </w:rPr>
              <w:br/>
              <w:t>или MIFG или PRFG</w:t>
            </w:r>
          </w:p>
        </w:tc>
        <w:tc>
          <w:tcPr>
            <w:tcW w:w="450"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450"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710"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c>
          <w:tcPr>
            <w:tcW w:w="1673"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125" w:type="dxa"/>
            <w:gridSpan w:val="2"/>
            <w:shd w:val="clear" w:color="auto" w:fill="auto"/>
          </w:tcPr>
          <w:p w:rsidR="0021204D" w:rsidRPr="0021204D" w:rsidRDefault="0021204D" w:rsidP="0021204D">
            <w:pPr>
              <w:spacing w:before="100" w:beforeAutospacing="1" w:after="100" w:afterAutospacing="1" w:line="240" w:lineRule="auto"/>
              <w:rPr>
                <w:rFonts w:ascii="Times New Roman" w:eastAsia="Times New Roman" w:hAnsi="Times New Roman" w:cs="Times New Roman"/>
                <w:sz w:val="20"/>
                <w:szCs w:val="20"/>
                <w:vertAlign w:val="superscript"/>
                <w:lang w:val="bg-BG" w:eastAsia="bg-BG"/>
              </w:rPr>
            </w:pPr>
            <w:r w:rsidRPr="0021204D">
              <w:rPr>
                <w:rFonts w:ascii="Times New Roman" w:eastAsia="Times New Roman" w:hAnsi="Times New Roman" w:cs="Times New Roman"/>
                <w:sz w:val="20"/>
                <w:szCs w:val="20"/>
                <w:lang w:val="bg-BG" w:eastAsia="bg-BG"/>
              </w:rPr>
              <w:t>Количество и долна граница на облачността или вертикална видимост (С)</w:t>
            </w:r>
            <w:r w:rsidRPr="0021204D">
              <w:rPr>
                <w:rFonts w:ascii="Times New Roman" w:eastAsia="Times New Roman" w:hAnsi="Times New Roman" w:cs="Times New Roman"/>
                <w:sz w:val="20"/>
                <w:szCs w:val="20"/>
                <w:vertAlign w:val="superscript"/>
                <w:lang w:val="bg-BG" w:eastAsia="bg-BG"/>
              </w:rPr>
              <w:t>2,14</w:t>
            </w:r>
          </w:p>
          <w:p w:rsidR="0021204D" w:rsidRPr="0021204D" w:rsidRDefault="0021204D" w:rsidP="0021204D">
            <w:pPr>
              <w:spacing w:before="100" w:beforeAutospacing="1" w:after="100" w:afterAutospacing="1" w:line="240" w:lineRule="auto"/>
              <w:rPr>
                <w:rFonts w:ascii="Times New Roman" w:eastAsia="Times New Roman" w:hAnsi="Times New Roman" w:cs="Times New Roman"/>
                <w:sz w:val="20"/>
                <w:szCs w:val="20"/>
                <w:lang w:val="bg-BG" w:eastAsia="bg-BG"/>
              </w:rPr>
            </w:pPr>
          </w:p>
        </w:tc>
        <w:tc>
          <w:tcPr>
            <w:tcW w:w="511" w:type="dxa"/>
            <w:vMerge/>
            <w:shd w:val="clear" w:color="auto" w:fill="auto"/>
          </w:tcPr>
          <w:p w:rsidR="0021204D" w:rsidRPr="0021204D" w:rsidRDefault="0021204D" w:rsidP="0021204D">
            <w:pPr>
              <w:spacing w:before="100" w:beforeAutospacing="1" w:after="100" w:afterAutospacing="1" w:line="240" w:lineRule="auto"/>
              <w:rPr>
                <w:rFonts w:ascii="Times New Roman" w:eastAsia="Times New Roman" w:hAnsi="Times New Roman" w:cs="Times New Roman"/>
                <w:sz w:val="20"/>
                <w:szCs w:val="20"/>
                <w:lang w:val="bg-BG" w:eastAsia="bg-BG"/>
              </w:rPr>
            </w:pPr>
          </w:p>
        </w:tc>
        <w:tc>
          <w:tcPr>
            <w:tcW w:w="1778" w:type="dxa"/>
            <w:gridSpan w:val="4"/>
            <w:shd w:val="clear" w:color="auto" w:fill="auto"/>
          </w:tcPr>
          <w:p w:rsidR="0021204D" w:rsidRPr="0021204D" w:rsidRDefault="0021204D" w:rsidP="0021204D">
            <w:pPr>
              <w:spacing w:before="100" w:beforeAutospacing="1" w:after="100" w:afterAutospacing="1" w:line="240" w:lineRule="auto"/>
              <w:rPr>
                <w:rFonts w:ascii="Times New Roman" w:eastAsia="Times New Roman" w:hAnsi="Times New Roman" w:cs="Times New Roman"/>
                <w:sz w:val="20"/>
                <w:szCs w:val="20"/>
                <w:lang w:val="ru-RU" w:eastAsia="bg-BG"/>
              </w:rPr>
            </w:pPr>
            <w:r w:rsidRPr="0021204D">
              <w:rPr>
                <w:rFonts w:ascii="Times New Roman" w:eastAsia="Times New Roman" w:hAnsi="Times New Roman" w:cs="Times New Roman"/>
                <w:sz w:val="20"/>
                <w:szCs w:val="20"/>
                <w:lang w:val="bg-BG" w:eastAsia="bg-BG"/>
              </w:rPr>
              <w:t>FEWnnn</w:t>
            </w:r>
            <w:r w:rsidRPr="0021204D">
              <w:rPr>
                <w:rFonts w:ascii="Times New Roman" w:eastAsia="Times New Roman" w:hAnsi="Times New Roman" w:cs="Times New Roman"/>
                <w:sz w:val="20"/>
                <w:szCs w:val="20"/>
                <w:lang w:val="bg-BG" w:eastAsia="bg-BG"/>
              </w:rPr>
              <w:br/>
              <w:t>SCTnnn или</w:t>
            </w:r>
            <w:r w:rsidRPr="0021204D">
              <w:rPr>
                <w:rFonts w:ascii="Times New Roman" w:eastAsia="Times New Roman" w:hAnsi="Times New Roman" w:cs="Times New Roman"/>
                <w:sz w:val="20"/>
                <w:szCs w:val="20"/>
                <w:lang w:val="bg-BG" w:eastAsia="bg-BG"/>
              </w:rPr>
              <w:br/>
              <w:t>BKNnnn или</w:t>
            </w:r>
            <w:r w:rsidRPr="0021204D">
              <w:rPr>
                <w:rFonts w:ascii="Times New Roman" w:eastAsia="Times New Roman" w:hAnsi="Times New Roman" w:cs="Times New Roman"/>
                <w:sz w:val="20"/>
                <w:szCs w:val="20"/>
                <w:lang w:val="bg-BG" w:eastAsia="bg-BG"/>
              </w:rPr>
              <w:br/>
              <w:t>OVCnnn</w:t>
            </w:r>
          </w:p>
        </w:tc>
        <w:tc>
          <w:tcPr>
            <w:tcW w:w="1356" w:type="dxa"/>
            <w:gridSpan w:val="4"/>
            <w:shd w:val="clear" w:color="auto" w:fill="auto"/>
          </w:tcPr>
          <w:p w:rsidR="0021204D" w:rsidRPr="0021204D" w:rsidRDefault="0021204D" w:rsidP="0021204D">
            <w:pPr>
              <w:spacing w:before="100" w:beforeAutospacing="1" w:after="100" w:afterAutospacing="1"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VVnnn или</w:t>
            </w:r>
            <w:r w:rsidRPr="0021204D">
              <w:rPr>
                <w:rFonts w:ascii="Times New Roman" w:eastAsia="Times New Roman" w:hAnsi="Times New Roman" w:cs="Times New Roman"/>
                <w:sz w:val="20"/>
                <w:szCs w:val="20"/>
                <w:lang w:val="bg-BG" w:eastAsia="bg-BG"/>
              </w:rPr>
              <w:br/>
              <w:t>VV///</w:t>
            </w:r>
          </w:p>
        </w:tc>
        <w:tc>
          <w:tcPr>
            <w:tcW w:w="450" w:type="dxa"/>
            <w:vMerge w:val="restart"/>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N</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S</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C</w:t>
            </w:r>
          </w:p>
        </w:tc>
        <w:tc>
          <w:tcPr>
            <w:tcW w:w="450"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710" w:type="dxa"/>
            <w:vMerge w:val="restart"/>
            <w:shd w:val="clear" w:color="auto" w:fill="auto"/>
          </w:tcPr>
          <w:p w:rsidR="0021204D" w:rsidRPr="0021204D" w:rsidRDefault="0021204D" w:rsidP="0021204D">
            <w:pPr>
              <w:pageBreakBefore/>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TEMPO TL1200 0600 BECMG AT 1200 8000 NSW</w:t>
            </w:r>
          </w:p>
          <w:p w:rsidR="0021204D" w:rsidRPr="0021204D" w:rsidRDefault="0021204D" w:rsidP="0021204D">
            <w:pPr>
              <w:pageBreakBefore/>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NSC</w:t>
            </w:r>
          </w:p>
          <w:p w:rsidR="0021204D" w:rsidRPr="0021204D" w:rsidRDefault="0021204D" w:rsidP="0021204D">
            <w:pPr>
              <w:pageBreakBefore/>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br/>
              <w:t>BECMG AT1130 OVC010</w:t>
            </w:r>
          </w:p>
          <w:p w:rsidR="0021204D" w:rsidRPr="0021204D" w:rsidRDefault="0021204D" w:rsidP="0021204D">
            <w:pPr>
              <w:pageBreakBefore/>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br/>
              <w:t>TEMPO TL1530 +SHRA BKN012CB</w:t>
            </w:r>
          </w:p>
        </w:tc>
      </w:tr>
      <w:tr w:rsidR="0021204D" w:rsidRPr="0021204D" w:rsidTr="000721DD">
        <w:tc>
          <w:tcPr>
            <w:tcW w:w="1673"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125" w:type="dxa"/>
            <w:gridSpan w:val="2"/>
            <w:shd w:val="clear" w:color="auto" w:fill="auto"/>
          </w:tcPr>
          <w:p w:rsidR="0021204D" w:rsidRPr="0021204D" w:rsidRDefault="0021204D" w:rsidP="0021204D">
            <w:pPr>
              <w:spacing w:before="100" w:beforeAutospacing="1" w:after="100" w:afterAutospacing="1"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Тип на облачността (С)</w:t>
            </w:r>
            <w:r w:rsidRPr="0021204D">
              <w:rPr>
                <w:rFonts w:ascii="Times New Roman" w:eastAsia="Times New Roman" w:hAnsi="Times New Roman" w:cs="Times New Roman"/>
                <w:sz w:val="20"/>
                <w:szCs w:val="20"/>
                <w:vertAlign w:val="superscript"/>
                <w:lang w:val="bg-BG" w:eastAsia="bg-BG"/>
              </w:rPr>
              <w:t>2,14</w:t>
            </w:r>
          </w:p>
        </w:tc>
        <w:tc>
          <w:tcPr>
            <w:tcW w:w="511" w:type="dxa"/>
            <w:vMerge/>
            <w:shd w:val="clear" w:color="auto" w:fill="auto"/>
          </w:tcPr>
          <w:p w:rsidR="0021204D" w:rsidRPr="0021204D" w:rsidRDefault="0021204D" w:rsidP="0021204D">
            <w:pPr>
              <w:spacing w:before="100" w:beforeAutospacing="1" w:after="100" w:afterAutospacing="1" w:line="240" w:lineRule="auto"/>
              <w:rPr>
                <w:rFonts w:ascii="Times New Roman" w:eastAsia="Times New Roman" w:hAnsi="Times New Roman" w:cs="Times New Roman"/>
                <w:sz w:val="20"/>
                <w:szCs w:val="20"/>
                <w:lang w:val="bg-BG" w:eastAsia="bg-BG"/>
              </w:rPr>
            </w:pPr>
          </w:p>
        </w:tc>
        <w:tc>
          <w:tcPr>
            <w:tcW w:w="1778" w:type="dxa"/>
            <w:gridSpan w:val="4"/>
            <w:shd w:val="clear" w:color="auto" w:fill="auto"/>
          </w:tcPr>
          <w:p w:rsidR="0021204D" w:rsidRPr="0021204D" w:rsidRDefault="0021204D" w:rsidP="0021204D">
            <w:pPr>
              <w:spacing w:before="100" w:beforeAutospacing="1" w:after="100" w:afterAutospacing="1"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CB или TCU</w:t>
            </w:r>
          </w:p>
        </w:tc>
        <w:tc>
          <w:tcPr>
            <w:tcW w:w="1356" w:type="dxa"/>
            <w:gridSpan w:val="4"/>
            <w:shd w:val="clear" w:color="auto" w:fill="auto"/>
          </w:tcPr>
          <w:p w:rsidR="0021204D" w:rsidRPr="0021204D" w:rsidRDefault="0021204D" w:rsidP="0021204D">
            <w:pPr>
              <w:spacing w:before="100" w:beforeAutospacing="1" w:after="100" w:afterAutospacing="1"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w:t>
            </w:r>
          </w:p>
        </w:tc>
        <w:tc>
          <w:tcPr>
            <w:tcW w:w="450"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450"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710"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bl>
    <w:p w:rsidR="0021204D" w:rsidRPr="0021204D" w:rsidRDefault="0021204D" w:rsidP="0021204D">
      <w:pPr>
        <w:spacing w:after="0" w:line="240" w:lineRule="auto"/>
        <w:rPr>
          <w:rFonts w:ascii="Times New Roman" w:eastAsia="Times New Roman" w:hAnsi="Times New Roman" w:cs="Times New Roman"/>
          <w:sz w:val="24"/>
          <w:szCs w:val="24"/>
          <w:lang w:val="bg-BG" w:eastAsia="bg-BG"/>
        </w:rPr>
      </w:pPr>
    </w:p>
    <w:p w:rsidR="0021204D" w:rsidRPr="0021204D" w:rsidRDefault="0021204D" w:rsidP="0021204D">
      <w:pPr>
        <w:widowControl w:val="0"/>
        <w:spacing w:after="0" w:line="173" w:lineRule="exact"/>
        <w:ind w:firstLine="280"/>
        <w:jc w:val="both"/>
        <w:rPr>
          <w:rFonts w:ascii="Times New Roman" w:eastAsia="Times New Roman" w:hAnsi="Times New Roman" w:cs="Times New Roman"/>
          <w:i/>
          <w:iCs/>
          <w:sz w:val="20"/>
          <w:szCs w:val="20"/>
          <w:lang w:val="bg-BG" w:eastAsia="bg-BG"/>
        </w:rPr>
      </w:pPr>
      <w:r w:rsidRPr="0021204D">
        <w:rPr>
          <w:rFonts w:ascii="Times New Roman" w:eastAsia="Times New Roman" w:hAnsi="Times New Roman" w:cs="Times New Roman"/>
          <w:b/>
          <w:bCs/>
          <w:color w:val="000000"/>
          <w:sz w:val="20"/>
          <w:szCs w:val="20"/>
          <w:shd w:val="clear" w:color="auto" w:fill="FFFFFF"/>
          <w:lang w:val="bg-BG" w:eastAsia="bg-BG"/>
        </w:rPr>
        <w:t>Забележки</w:t>
      </w:r>
      <w:r w:rsidRPr="0021204D">
        <w:rPr>
          <w:rFonts w:ascii="Times New Roman" w:eastAsia="Times New Roman" w:hAnsi="Times New Roman" w:cs="Times New Roman"/>
          <w:bCs/>
          <w:color w:val="000000"/>
          <w:sz w:val="20"/>
          <w:szCs w:val="20"/>
          <w:shd w:val="clear" w:color="auto" w:fill="FFFFFF"/>
          <w:lang w:val="bg-BG" w:eastAsia="bg-BG"/>
        </w:rPr>
        <w:t>:</w:t>
      </w:r>
    </w:p>
    <w:p w:rsidR="0021204D" w:rsidRPr="0021204D" w:rsidRDefault="0021204D" w:rsidP="0021204D">
      <w:pPr>
        <w:widowControl w:val="0"/>
        <w:numPr>
          <w:ilvl w:val="0"/>
          <w:numId w:val="34"/>
        </w:numPr>
        <w:tabs>
          <w:tab w:val="left" w:pos="360"/>
        </w:tabs>
        <w:spacing w:after="0" w:line="173" w:lineRule="exact"/>
        <w:jc w:val="both"/>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color w:val="000000"/>
          <w:sz w:val="20"/>
          <w:szCs w:val="20"/>
          <w:shd w:val="clear" w:color="auto" w:fill="FFFFFF"/>
          <w:lang w:val="bg-BG" w:eastAsia="bg-BG"/>
        </w:rPr>
        <w:t>Фиктивен индикатор за местоположение.</w:t>
      </w:r>
    </w:p>
    <w:p w:rsidR="0021204D" w:rsidRPr="0021204D" w:rsidRDefault="0021204D" w:rsidP="0021204D">
      <w:pPr>
        <w:widowControl w:val="0"/>
        <w:numPr>
          <w:ilvl w:val="0"/>
          <w:numId w:val="34"/>
        </w:numPr>
        <w:tabs>
          <w:tab w:val="left" w:pos="360"/>
        </w:tabs>
        <w:spacing w:after="0" w:line="173" w:lineRule="exact"/>
        <w:jc w:val="both"/>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color w:val="000000"/>
          <w:sz w:val="20"/>
          <w:szCs w:val="20"/>
          <w:shd w:val="clear" w:color="auto" w:fill="FFFFFF"/>
          <w:lang w:val="bg-BG" w:eastAsia="bg-BG"/>
        </w:rPr>
        <w:t>Включва се, когато е приложимо.</w:t>
      </w:r>
    </w:p>
    <w:p w:rsidR="0021204D" w:rsidRPr="0021204D" w:rsidRDefault="0021204D" w:rsidP="0021204D">
      <w:pPr>
        <w:widowControl w:val="0"/>
        <w:numPr>
          <w:ilvl w:val="0"/>
          <w:numId w:val="34"/>
        </w:numPr>
        <w:tabs>
          <w:tab w:val="left" w:pos="360"/>
        </w:tabs>
        <w:spacing w:after="0" w:line="173" w:lineRule="exact"/>
        <w:jc w:val="both"/>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color w:val="000000"/>
          <w:sz w:val="20"/>
          <w:szCs w:val="20"/>
          <w:shd w:val="clear" w:color="auto" w:fill="FFFFFF"/>
          <w:lang w:val="bg-BG" w:eastAsia="bg-BG"/>
        </w:rPr>
        <w:t>Включва се в съответствие с раздел IV, т. 1.5.2.3.</w:t>
      </w:r>
    </w:p>
    <w:p w:rsidR="0021204D" w:rsidRPr="0021204D" w:rsidRDefault="0021204D" w:rsidP="0021204D">
      <w:pPr>
        <w:widowControl w:val="0"/>
        <w:numPr>
          <w:ilvl w:val="0"/>
          <w:numId w:val="34"/>
        </w:numPr>
        <w:tabs>
          <w:tab w:val="left" w:pos="360"/>
        </w:tabs>
        <w:spacing w:after="0" w:line="173" w:lineRule="exact"/>
        <w:jc w:val="both"/>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color w:val="000000"/>
          <w:sz w:val="20"/>
          <w:szCs w:val="20"/>
          <w:shd w:val="clear" w:color="auto" w:fill="FFFFFF"/>
          <w:lang w:val="bg-BG" w:eastAsia="bg-BG"/>
        </w:rPr>
        <w:t>Включва се в съответствие с раздел IV, т. 1.5.2.2, буква „а“.</w:t>
      </w:r>
    </w:p>
    <w:p w:rsidR="0021204D" w:rsidRPr="0021204D" w:rsidRDefault="0021204D" w:rsidP="0021204D">
      <w:pPr>
        <w:widowControl w:val="0"/>
        <w:numPr>
          <w:ilvl w:val="0"/>
          <w:numId w:val="34"/>
        </w:numPr>
        <w:tabs>
          <w:tab w:val="left" w:pos="360"/>
        </w:tabs>
        <w:spacing w:after="0" w:line="173" w:lineRule="exact"/>
        <w:jc w:val="both"/>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color w:val="000000"/>
          <w:sz w:val="20"/>
          <w:szCs w:val="20"/>
          <w:shd w:val="clear" w:color="auto" w:fill="FFFFFF"/>
          <w:lang w:val="bg-BG" w:eastAsia="bg-BG"/>
        </w:rPr>
        <w:t>Включва се в съответствие с раздел IV, т. 2.4.5, буква „б“.</w:t>
      </w:r>
    </w:p>
    <w:p w:rsidR="0021204D" w:rsidRPr="0021204D" w:rsidRDefault="0021204D" w:rsidP="0021204D">
      <w:pPr>
        <w:widowControl w:val="0"/>
        <w:numPr>
          <w:ilvl w:val="0"/>
          <w:numId w:val="34"/>
        </w:numPr>
        <w:tabs>
          <w:tab w:val="left" w:pos="360"/>
        </w:tabs>
        <w:spacing w:after="0" w:line="173" w:lineRule="exact"/>
        <w:jc w:val="both"/>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color w:val="000000"/>
          <w:sz w:val="20"/>
          <w:szCs w:val="20"/>
          <w:shd w:val="clear" w:color="auto" w:fill="FFFFFF"/>
          <w:lang w:val="bg-BG" w:eastAsia="bg-BG"/>
        </w:rPr>
        <w:t>Включва се в съответствие с раздел IV, т. 2.4.5, буква „a“.</w:t>
      </w:r>
    </w:p>
    <w:p w:rsidR="0021204D" w:rsidRPr="0021204D" w:rsidRDefault="0021204D" w:rsidP="0021204D">
      <w:pPr>
        <w:widowControl w:val="0"/>
        <w:numPr>
          <w:ilvl w:val="0"/>
          <w:numId w:val="34"/>
        </w:numPr>
        <w:tabs>
          <w:tab w:val="left" w:pos="360"/>
        </w:tabs>
        <w:spacing w:after="0" w:line="173" w:lineRule="exact"/>
        <w:jc w:val="both"/>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color w:val="000000"/>
          <w:sz w:val="20"/>
          <w:szCs w:val="20"/>
          <w:shd w:val="clear" w:color="auto" w:fill="FFFFFF"/>
          <w:lang w:val="bg-BG" w:eastAsia="bg-BG"/>
        </w:rPr>
        <w:t>Включва се, когато видимостта или видимостта на пистата за излитане и кацане е &lt; 1500 m; най- много до 4 писти за излитане и кацане в съответствие с раздел IV, т. 3.6.6, буква „б“.</w:t>
      </w:r>
    </w:p>
    <w:p w:rsidR="0021204D" w:rsidRPr="0021204D" w:rsidRDefault="0021204D" w:rsidP="0021204D">
      <w:pPr>
        <w:widowControl w:val="0"/>
        <w:numPr>
          <w:ilvl w:val="0"/>
          <w:numId w:val="34"/>
        </w:numPr>
        <w:tabs>
          <w:tab w:val="left" w:pos="360"/>
          <w:tab w:val="left" w:pos="573"/>
        </w:tabs>
        <w:spacing w:after="0" w:line="173" w:lineRule="exact"/>
        <w:jc w:val="both"/>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color w:val="000000"/>
          <w:sz w:val="20"/>
          <w:szCs w:val="20"/>
          <w:shd w:val="clear" w:color="auto" w:fill="FFFFFF"/>
          <w:lang w:val="bg-BG" w:eastAsia="bg-BG"/>
        </w:rPr>
        <w:t>Включва се в съответствие с раздел IV, т. 3.6.7, буква „а“.</w:t>
      </w:r>
    </w:p>
    <w:p w:rsidR="0021204D" w:rsidRPr="0021204D" w:rsidRDefault="0021204D" w:rsidP="0021204D">
      <w:pPr>
        <w:widowControl w:val="0"/>
        <w:numPr>
          <w:ilvl w:val="0"/>
          <w:numId w:val="34"/>
        </w:numPr>
        <w:tabs>
          <w:tab w:val="left" w:pos="360"/>
        </w:tabs>
        <w:spacing w:after="0" w:line="173" w:lineRule="exact"/>
        <w:jc w:val="both"/>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color w:val="000000"/>
          <w:sz w:val="20"/>
          <w:szCs w:val="20"/>
          <w:shd w:val="clear" w:color="auto" w:fill="FFFFFF"/>
          <w:lang w:val="bg-BG" w:eastAsia="bg-BG"/>
        </w:rPr>
        <w:t xml:space="preserve">Една или повече, но максимум три групи в съответствие с раздел IV, т. 4.2.7, 8.1.1 и приложение </w:t>
      </w:r>
      <w:r w:rsidRPr="0021204D">
        <w:rPr>
          <w:rFonts w:ascii="Times New Roman" w:eastAsia="Times New Roman" w:hAnsi="Times New Roman" w:cs="Times New Roman"/>
          <w:b/>
          <w:bCs/>
          <w:i/>
          <w:iCs/>
          <w:color w:val="000000"/>
          <w:sz w:val="20"/>
          <w:szCs w:val="20"/>
          <w:shd w:val="clear" w:color="auto" w:fill="FFFFFF"/>
          <w:lang w:val="bg-BG" w:eastAsia="bg-BG"/>
        </w:rPr>
        <w:t>№</w:t>
      </w:r>
      <w:r w:rsidRPr="0021204D">
        <w:rPr>
          <w:rFonts w:ascii="Times New Roman" w:eastAsia="Times New Roman" w:hAnsi="Times New Roman" w:cs="Times New Roman"/>
          <w:color w:val="000000"/>
          <w:sz w:val="20"/>
          <w:szCs w:val="20"/>
          <w:shd w:val="clear" w:color="auto" w:fill="FFFFFF"/>
          <w:lang w:val="bg-BG" w:eastAsia="bg-BG"/>
        </w:rPr>
        <w:t xml:space="preserve"> 3.</w:t>
      </w:r>
    </w:p>
    <w:p w:rsidR="0021204D" w:rsidRPr="0021204D" w:rsidRDefault="0021204D" w:rsidP="0021204D">
      <w:pPr>
        <w:widowControl w:val="0"/>
        <w:numPr>
          <w:ilvl w:val="0"/>
          <w:numId w:val="34"/>
        </w:numPr>
        <w:tabs>
          <w:tab w:val="left" w:pos="360"/>
          <w:tab w:val="left" w:pos="614"/>
        </w:tabs>
        <w:spacing w:after="0" w:line="173" w:lineRule="exact"/>
        <w:jc w:val="both"/>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color w:val="000000"/>
          <w:sz w:val="20"/>
          <w:szCs w:val="20"/>
          <w:shd w:val="clear" w:color="auto" w:fill="FFFFFF"/>
          <w:lang w:val="bg-BG" w:eastAsia="bg-BG"/>
        </w:rPr>
        <w:t>Включва се, когато е приложимо, няма определител за умерена интензивност в съответствие с раздел IV, т. 4.2.6.</w:t>
      </w:r>
    </w:p>
    <w:p w:rsidR="0021204D" w:rsidRPr="0021204D" w:rsidRDefault="0021204D" w:rsidP="0021204D">
      <w:pPr>
        <w:widowControl w:val="0"/>
        <w:numPr>
          <w:ilvl w:val="0"/>
          <w:numId w:val="34"/>
        </w:numPr>
        <w:tabs>
          <w:tab w:val="left" w:pos="360"/>
          <w:tab w:val="left" w:pos="586"/>
        </w:tabs>
        <w:spacing w:after="0" w:line="173" w:lineRule="exact"/>
        <w:jc w:val="both"/>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color w:val="000000"/>
          <w:sz w:val="20"/>
          <w:szCs w:val="20"/>
          <w:shd w:val="clear" w:color="auto" w:fill="FFFFFF"/>
          <w:lang w:val="bg-BG" w:eastAsia="bg-BG"/>
        </w:rPr>
        <w:t>Типовете валежи от раздел IV, т. 4.2.3, буква а“ се комбинират в съответствие с раздел IV, т. 4.2.7 и приложение № 3. В тренд-прогнозата се указват само умерени и силни валежи в съответствие с при</w:t>
      </w:r>
      <w:r w:rsidRPr="0021204D">
        <w:rPr>
          <w:rFonts w:ascii="Times New Roman" w:eastAsia="Times New Roman" w:hAnsi="Times New Roman" w:cs="Times New Roman"/>
          <w:color w:val="000000"/>
          <w:sz w:val="20"/>
          <w:szCs w:val="20"/>
          <w:shd w:val="clear" w:color="auto" w:fill="FFFFFF"/>
          <w:lang w:val="bg-BG" w:eastAsia="bg-BG"/>
        </w:rPr>
        <w:softHyphen/>
        <w:t>ложение № 3.</w:t>
      </w:r>
    </w:p>
    <w:p w:rsidR="0021204D" w:rsidRPr="0021204D" w:rsidRDefault="0021204D" w:rsidP="0021204D">
      <w:pPr>
        <w:widowControl w:val="0"/>
        <w:numPr>
          <w:ilvl w:val="0"/>
          <w:numId w:val="34"/>
        </w:numPr>
        <w:tabs>
          <w:tab w:val="left" w:pos="360"/>
          <w:tab w:val="left" w:pos="600"/>
        </w:tabs>
        <w:spacing w:after="0" w:line="173" w:lineRule="exact"/>
        <w:jc w:val="both"/>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За автоматични сведения</w:t>
      </w:r>
    </w:p>
    <w:p w:rsidR="0021204D" w:rsidRPr="0021204D" w:rsidRDefault="0021204D" w:rsidP="0021204D">
      <w:pPr>
        <w:widowControl w:val="0"/>
        <w:numPr>
          <w:ilvl w:val="0"/>
          <w:numId w:val="34"/>
        </w:numPr>
        <w:tabs>
          <w:tab w:val="left" w:pos="360"/>
          <w:tab w:val="left" w:pos="600"/>
        </w:tabs>
        <w:spacing w:after="0" w:line="173" w:lineRule="exact"/>
        <w:jc w:val="both"/>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color w:val="000000"/>
          <w:sz w:val="20"/>
          <w:szCs w:val="20"/>
          <w:shd w:val="clear" w:color="auto" w:fill="FFFFFF"/>
          <w:lang w:val="bg-BG" w:eastAsia="bg-BG"/>
        </w:rPr>
        <w:t>За торнадо или воден смерч се използва силна интензивност, а за фуниевиден облак, който не достига земната повърхност - умерена (без индикатор).</w:t>
      </w:r>
    </w:p>
    <w:p w:rsidR="0021204D" w:rsidRPr="0021204D" w:rsidRDefault="0021204D" w:rsidP="0021204D">
      <w:pPr>
        <w:widowControl w:val="0"/>
        <w:numPr>
          <w:ilvl w:val="0"/>
          <w:numId w:val="34"/>
        </w:numPr>
        <w:tabs>
          <w:tab w:val="left" w:pos="360"/>
        </w:tabs>
        <w:spacing w:after="0" w:line="173" w:lineRule="exact"/>
        <w:jc w:val="both"/>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color w:val="000000"/>
          <w:sz w:val="20"/>
          <w:szCs w:val="20"/>
          <w:shd w:val="clear" w:color="auto" w:fill="FFFFFF"/>
          <w:lang w:val="bg-BG" w:eastAsia="bg-BG"/>
        </w:rPr>
        <w:t>Не повече от 4 слоя облачност в съответствие с раздел IV, т. 5.4.1, буква „е“.</w:t>
      </w:r>
    </w:p>
    <w:p w:rsidR="0021204D" w:rsidRPr="0021204D" w:rsidRDefault="0021204D" w:rsidP="0021204D">
      <w:pPr>
        <w:widowControl w:val="0"/>
        <w:numPr>
          <w:ilvl w:val="0"/>
          <w:numId w:val="34"/>
        </w:numPr>
        <w:tabs>
          <w:tab w:val="left" w:pos="360"/>
        </w:tabs>
        <w:spacing w:after="0" w:line="173" w:lineRule="exact"/>
        <w:jc w:val="both"/>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color w:val="000000"/>
          <w:sz w:val="20"/>
          <w:szCs w:val="20"/>
          <w:shd w:val="clear" w:color="auto" w:fill="FFFFFF"/>
          <w:lang w:val="bg-BG" w:eastAsia="bg-BG"/>
        </w:rPr>
        <w:t>Включва се в съответствие с раздел IV, т. 8.1.5, буква „а“.</w:t>
      </w:r>
    </w:p>
    <w:p w:rsidR="0021204D" w:rsidRPr="0021204D" w:rsidRDefault="0021204D" w:rsidP="0021204D">
      <w:pPr>
        <w:widowControl w:val="0"/>
        <w:numPr>
          <w:ilvl w:val="0"/>
          <w:numId w:val="34"/>
        </w:numPr>
        <w:tabs>
          <w:tab w:val="left" w:pos="360"/>
        </w:tabs>
        <w:spacing w:after="0" w:line="173" w:lineRule="exact"/>
        <w:jc w:val="both"/>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color w:val="000000"/>
          <w:sz w:val="20"/>
          <w:szCs w:val="20"/>
          <w:shd w:val="clear" w:color="auto" w:fill="FFFFFF"/>
          <w:lang w:val="bg-BG" w:eastAsia="bg-BG"/>
        </w:rPr>
        <w:t>Включва се в съответствие с раздел IV, т. 8.1.5, буква „б“.</w:t>
      </w:r>
    </w:p>
    <w:p w:rsidR="0021204D" w:rsidRPr="0021204D" w:rsidRDefault="0021204D" w:rsidP="0021204D">
      <w:pPr>
        <w:widowControl w:val="0"/>
        <w:numPr>
          <w:ilvl w:val="0"/>
          <w:numId w:val="34"/>
        </w:numPr>
        <w:tabs>
          <w:tab w:val="left" w:pos="360"/>
        </w:tabs>
        <w:spacing w:after="0" w:line="173" w:lineRule="exact"/>
        <w:jc w:val="both"/>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color w:val="000000"/>
          <w:sz w:val="20"/>
          <w:szCs w:val="20"/>
          <w:shd w:val="clear" w:color="auto" w:fill="FFFFFF"/>
          <w:lang w:val="bg-BG" w:eastAsia="bg-BG"/>
        </w:rPr>
        <w:t>Включва се в съответствие с чл. 76 от наредбата.</w:t>
      </w:r>
    </w:p>
    <w:p w:rsidR="0021204D" w:rsidRPr="0021204D" w:rsidRDefault="0021204D" w:rsidP="0021204D">
      <w:pPr>
        <w:widowControl w:val="0"/>
        <w:numPr>
          <w:ilvl w:val="0"/>
          <w:numId w:val="34"/>
        </w:numPr>
        <w:tabs>
          <w:tab w:val="left" w:pos="360"/>
        </w:tabs>
        <w:spacing w:after="0" w:line="173" w:lineRule="exact"/>
        <w:jc w:val="both"/>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color w:val="000000"/>
          <w:sz w:val="20"/>
          <w:szCs w:val="20"/>
          <w:shd w:val="clear" w:color="auto" w:fill="FFFFFF"/>
          <w:lang w:val="bg-BG" w:eastAsia="bg-BG"/>
        </w:rPr>
        <w:t xml:space="preserve">Броят на индикаторите за промяна трябва да е минимален в съответствие с приложение № 3, като  обикновено групите не превишават 3. </w:t>
      </w:r>
    </w:p>
    <w:p w:rsidR="0021204D" w:rsidRPr="0021204D" w:rsidRDefault="0021204D" w:rsidP="0021204D">
      <w:pPr>
        <w:spacing w:after="0" w:line="240" w:lineRule="auto"/>
        <w:rPr>
          <w:rFonts w:ascii="Times New Roman" w:eastAsia="Times New Roman" w:hAnsi="Times New Roman" w:cs="Times New Roman"/>
          <w:sz w:val="24"/>
          <w:szCs w:val="24"/>
          <w:lang w:val="bg-BG" w:eastAsia="bg-BG"/>
        </w:rPr>
      </w:pPr>
    </w:p>
    <w:p w:rsidR="0021204D" w:rsidRPr="0021204D" w:rsidRDefault="0021204D" w:rsidP="0021204D">
      <w:pPr>
        <w:spacing w:after="0" w:line="240" w:lineRule="auto"/>
        <w:jc w:val="right"/>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xml:space="preserve">Таблица 1.4 </w:t>
      </w:r>
    </w:p>
    <w:p w:rsidR="0021204D" w:rsidRPr="0021204D" w:rsidRDefault="0021204D" w:rsidP="0021204D">
      <w:pPr>
        <w:spacing w:after="0" w:line="240" w:lineRule="auto"/>
        <w:jc w:val="center"/>
        <w:rPr>
          <w:rFonts w:ascii="Times New Roman" w:eastAsia="Times New Roman" w:hAnsi="Times New Roman" w:cs="Times New Roman"/>
          <w:i/>
          <w:sz w:val="24"/>
          <w:szCs w:val="24"/>
          <w:lang w:val="bg-BG" w:eastAsia="bg-BG"/>
        </w:rPr>
      </w:pPr>
      <w:r w:rsidRPr="0021204D">
        <w:rPr>
          <w:rFonts w:ascii="Times New Roman" w:eastAsia="Times New Roman" w:hAnsi="Times New Roman" w:cs="Times New Roman"/>
          <w:i/>
          <w:sz w:val="24"/>
          <w:szCs w:val="24"/>
          <w:lang w:val="bg-BG" w:eastAsia="bg-BG"/>
        </w:rPr>
        <w:t>Използване на индикаторите за промяна в прогнозите за кацане</w:t>
      </w:r>
    </w:p>
    <w:p w:rsidR="0021204D" w:rsidRPr="0021204D" w:rsidRDefault="0021204D" w:rsidP="0021204D">
      <w:pPr>
        <w:spacing w:after="0" w:line="240" w:lineRule="auto"/>
        <w:jc w:val="center"/>
        <w:rPr>
          <w:rFonts w:ascii="Times New Roman" w:eastAsia="Times New Roman" w:hAnsi="Times New Roman" w:cs="Times New Roman"/>
          <w:i/>
          <w:sz w:val="24"/>
          <w:szCs w:val="24"/>
          <w:lang w:val="bg-BG" w:eastAsia="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1275"/>
        <w:gridCol w:w="3618"/>
      </w:tblGrid>
      <w:tr w:rsidR="0021204D" w:rsidRPr="0021204D" w:rsidTr="000721DD">
        <w:tc>
          <w:tcPr>
            <w:tcW w:w="2394"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Индикатор за промяна</w:t>
            </w:r>
          </w:p>
        </w:tc>
        <w:tc>
          <w:tcPr>
            <w:tcW w:w="2394"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Индикатор за време и период</w:t>
            </w:r>
          </w:p>
        </w:tc>
        <w:tc>
          <w:tcPr>
            <w:tcW w:w="4788" w:type="dxa"/>
            <w:gridSpan w:val="2"/>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Значение</w:t>
            </w:r>
          </w:p>
        </w:tc>
      </w:tr>
      <w:tr w:rsidR="0021204D" w:rsidRPr="0021204D" w:rsidTr="000721DD">
        <w:tc>
          <w:tcPr>
            <w:tcW w:w="2394"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NOSIG</w:t>
            </w:r>
          </w:p>
        </w:tc>
        <w:tc>
          <w:tcPr>
            <w:tcW w:w="2394"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w:t>
            </w:r>
          </w:p>
        </w:tc>
        <w:tc>
          <w:tcPr>
            <w:tcW w:w="4788" w:type="dxa"/>
            <w:gridSpan w:val="2"/>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Не се очакват значими промени</w:t>
            </w:r>
          </w:p>
        </w:tc>
      </w:tr>
      <w:tr w:rsidR="0021204D" w:rsidRPr="0021204D" w:rsidTr="000721DD">
        <w:tc>
          <w:tcPr>
            <w:tcW w:w="2394" w:type="dxa"/>
            <w:vMerge w:val="restart"/>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BECMG</w:t>
            </w:r>
          </w:p>
        </w:tc>
        <w:tc>
          <w:tcPr>
            <w:tcW w:w="2394"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FMn</w:t>
            </w:r>
            <w:r w:rsidRPr="0021204D">
              <w:rPr>
                <w:rFonts w:ascii="Times New Roman" w:eastAsia="Times New Roman" w:hAnsi="Times New Roman" w:cs="Times New Roman"/>
                <w:sz w:val="20"/>
                <w:szCs w:val="20"/>
                <w:vertAlign w:val="subscript"/>
                <w:lang w:val="bg-BG" w:eastAsia="bg-BG"/>
              </w:rPr>
              <w:t>1</w:t>
            </w:r>
            <w:r w:rsidRPr="0021204D">
              <w:rPr>
                <w:rFonts w:ascii="Times New Roman" w:eastAsia="Times New Roman" w:hAnsi="Times New Roman" w:cs="Times New Roman"/>
                <w:sz w:val="20"/>
                <w:szCs w:val="20"/>
                <w:lang w:val="bg-BG" w:eastAsia="bg-BG"/>
              </w:rPr>
              <w:t>n</w:t>
            </w:r>
            <w:r w:rsidRPr="0021204D">
              <w:rPr>
                <w:rFonts w:ascii="Times New Roman" w:eastAsia="Times New Roman" w:hAnsi="Times New Roman" w:cs="Times New Roman"/>
                <w:sz w:val="20"/>
                <w:szCs w:val="20"/>
                <w:vertAlign w:val="subscript"/>
                <w:lang w:val="bg-BG" w:eastAsia="bg-BG"/>
              </w:rPr>
              <w:t>1</w:t>
            </w:r>
            <w:r w:rsidRPr="0021204D">
              <w:rPr>
                <w:rFonts w:ascii="Times New Roman" w:eastAsia="Times New Roman" w:hAnsi="Times New Roman" w:cs="Times New Roman"/>
                <w:sz w:val="20"/>
                <w:szCs w:val="20"/>
                <w:lang w:val="bg-BG" w:eastAsia="bg-BG"/>
              </w:rPr>
              <w:t>n</w:t>
            </w:r>
            <w:r w:rsidRPr="0021204D">
              <w:rPr>
                <w:rFonts w:ascii="Times New Roman" w:eastAsia="Times New Roman" w:hAnsi="Times New Roman" w:cs="Times New Roman"/>
                <w:sz w:val="20"/>
                <w:szCs w:val="20"/>
                <w:vertAlign w:val="subscript"/>
                <w:lang w:val="bg-BG" w:eastAsia="bg-BG"/>
              </w:rPr>
              <w:t>1</w:t>
            </w:r>
            <w:r w:rsidRPr="0021204D">
              <w:rPr>
                <w:rFonts w:ascii="Times New Roman" w:eastAsia="Times New Roman" w:hAnsi="Times New Roman" w:cs="Times New Roman"/>
                <w:sz w:val="20"/>
                <w:szCs w:val="20"/>
                <w:lang w:val="bg-BG" w:eastAsia="bg-BG"/>
              </w:rPr>
              <w:t>n</w:t>
            </w:r>
            <w:r w:rsidRPr="0021204D">
              <w:rPr>
                <w:rFonts w:ascii="Times New Roman" w:eastAsia="Times New Roman" w:hAnsi="Times New Roman" w:cs="Times New Roman"/>
                <w:sz w:val="20"/>
                <w:szCs w:val="20"/>
                <w:vertAlign w:val="subscript"/>
                <w:lang w:val="bg-BG" w:eastAsia="bg-BG"/>
              </w:rPr>
              <w:t>1</w:t>
            </w:r>
            <w:r w:rsidRPr="0021204D">
              <w:rPr>
                <w:rFonts w:ascii="Times New Roman" w:eastAsia="Times New Roman" w:hAnsi="Times New Roman" w:cs="Times New Roman"/>
                <w:sz w:val="20"/>
                <w:szCs w:val="20"/>
                <w:lang w:val="bg-BG" w:eastAsia="bg-BG"/>
              </w:rPr>
              <w:t xml:space="preserve"> TLn</w:t>
            </w:r>
            <w:r w:rsidRPr="0021204D">
              <w:rPr>
                <w:rFonts w:ascii="Times New Roman" w:eastAsia="Times New Roman" w:hAnsi="Times New Roman" w:cs="Times New Roman"/>
                <w:sz w:val="20"/>
                <w:szCs w:val="20"/>
                <w:vertAlign w:val="subscript"/>
                <w:lang w:val="bg-BG" w:eastAsia="bg-BG"/>
              </w:rPr>
              <w:t>2</w:t>
            </w:r>
            <w:r w:rsidRPr="0021204D">
              <w:rPr>
                <w:rFonts w:ascii="Times New Roman" w:eastAsia="Times New Roman" w:hAnsi="Times New Roman" w:cs="Times New Roman"/>
                <w:sz w:val="20"/>
                <w:szCs w:val="20"/>
                <w:lang w:val="bg-BG" w:eastAsia="bg-BG"/>
              </w:rPr>
              <w:t>n</w:t>
            </w:r>
            <w:r w:rsidRPr="0021204D">
              <w:rPr>
                <w:rFonts w:ascii="Times New Roman" w:eastAsia="Times New Roman" w:hAnsi="Times New Roman" w:cs="Times New Roman"/>
                <w:sz w:val="20"/>
                <w:szCs w:val="20"/>
                <w:vertAlign w:val="subscript"/>
                <w:lang w:val="bg-BG" w:eastAsia="bg-BG"/>
              </w:rPr>
              <w:t>2</w:t>
            </w:r>
            <w:r w:rsidRPr="0021204D">
              <w:rPr>
                <w:rFonts w:ascii="Times New Roman" w:eastAsia="Times New Roman" w:hAnsi="Times New Roman" w:cs="Times New Roman"/>
                <w:sz w:val="20"/>
                <w:szCs w:val="20"/>
                <w:lang w:val="bg-BG" w:eastAsia="bg-BG"/>
              </w:rPr>
              <w:t>n</w:t>
            </w:r>
            <w:r w:rsidRPr="0021204D">
              <w:rPr>
                <w:rFonts w:ascii="Times New Roman" w:eastAsia="Times New Roman" w:hAnsi="Times New Roman" w:cs="Times New Roman"/>
                <w:sz w:val="20"/>
                <w:szCs w:val="20"/>
                <w:vertAlign w:val="subscript"/>
                <w:lang w:val="bg-BG" w:eastAsia="bg-BG"/>
              </w:rPr>
              <w:t>2</w:t>
            </w:r>
            <w:r w:rsidRPr="0021204D">
              <w:rPr>
                <w:rFonts w:ascii="Times New Roman" w:eastAsia="Times New Roman" w:hAnsi="Times New Roman" w:cs="Times New Roman"/>
                <w:sz w:val="20"/>
                <w:szCs w:val="20"/>
                <w:lang w:val="bg-BG" w:eastAsia="bg-BG"/>
              </w:rPr>
              <w:t>n</w:t>
            </w:r>
            <w:r w:rsidRPr="0021204D">
              <w:rPr>
                <w:rFonts w:ascii="Times New Roman" w:eastAsia="Times New Roman" w:hAnsi="Times New Roman" w:cs="Times New Roman"/>
                <w:sz w:val="20"/>
                <w:szCs w:val="20"/>
                <w:vertAlign w:val="subscript"/>
                <w:lang w:val="bg-BG" w:eastAsia="bg-BG"/>
              </w:rPr>
              <w:t>2</w:t>
            </w:r>
          </w:p>
        </w:tc>
        <w:tc>
          <w:tcPr>
            <w:tcW w:w="1170" w:type="dxa"/>
            <w:vMerge w:val="restart"/>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промяната се прогнозира </w:t>
            </w:r>
          </w:p>
        </w:tc>
        <w:tc>
          <w:tcPr>
            <w:tcW w:w="3618"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да започне в n</w:t>
            </w:r>
            <w:r w:rsidRPr="0021204D">
              <w:rPr>
                <w:rFonts w:ascii="Times New Roman" w:eastAsia="Times New Roman" w:hAnsi="Times New Roman" w:cs="Times New Roman"/>
                <w:sz w:val="20"/>
                <w:szCs w:val="20"/>
                <w:vertAlign w:val="subscript"/>
                <w:lang w:val="bg-BG" w:eastAsia="bg-BG"/>
              </w:rPr>
              <w:t>1</w:t>
            </w:r>
            <w:r w:rsidRPr="0021204D">
              <w:rPr>
                <w:rFonts w:ascii="Times New Roman" w:eastAsia="Times New Roman" w:hAnsi="Times New Roman" w:cs="Times New Roman"/>
                <w:sz w:val="20"/>
                <w:szCs w:val="20"/>
                <w:lang w:val="bg-BG" w:eastAsia="bg-BG"/>
              </w:rPr>
              <w:t>n</w:t>
            </w:r>
            <w:r w:rsidRPr="0021204D">
              <w:rPr>
                <w:rFonts w:ascii="Times New Roman" w:eastAsia="Times New Roman" w:hAnsi="Times New Roman" w:cs="Times New Roman"/>
                <w:sz w:val="20"/>
                <w:szCs w:val="20"/>
                <w:vertAlign w:val="subscript"/>
                <w:lang w:val="bg-BG" w:eastAsia="bg-BG"/>
              </w:rPr>
              <w:t>1</w:t>
            </w:r>
            <w:r w:rsidRPr="0021204D">
              <w:rPr>
                <w:rFonts w:ascii="Times New Roman" w:eastAsia="Times New Roman" w:hAnsi="Times New Roman" w:cs="Times New Roman"/>
                <w:sz w:val="20"/>
                <w:szCs w:val="20"/>
                <w:lang w:val="bg-BG" w:eastAsia="bg-BG"/>
              </w:rPr>
              <w:t>n</w:t>
            </w:r>
            <w:r w:rsidRPr="0021204D">
              <w:rPr>
                <w:rFonts w:ascii="Times New Roman" w:eastAsia="Times New Roman" w:hAnsi="Times New Roman" w:cs="Times New Roman"/>
                <w:sz w:val="20"/>
                <w:szCs w:val="20"/>
                <w:vertAlign w:val="subscript"/>
                <w:lang w:val="bg-BG" w:eastAsia="bg-BG"/>
              </w:rPr>
              <w:t>1</w:t>
            </w:r>
            <w:r w:rsidRPr="0021204D">
              <w:rPr>
                <w:rFonts w:ascii="Times New Roman" w:eastAsia="Times New Roman" w:hAnsi="Times New Roman" w:cs="Times New Roman"/>
                <w:sz w:val="20"/>
                <w:szCs w:val="20"/>
                <w:lang w:val="bg-BG" w:eastAsia="bg-BG"/>
              </w:rPr>
              <w:t>n</w:t>
            </w:r>
            <w:r w:rsidRPr="0021204D">
              <w:rPr>
                <w:rFonts w:ascii="Times New Roman" w:eastAsia="Times New Roman" w:hAnsi="Times New Roman" w:cs="Times New Roman"/>
                <w:sz w:val="20"/>
                <w:szCs w:val="20"/>
                <w:vertAlign w:val="subscript"/>
                <w:lang w:val="bg-BG" w:eastAsia="bg-BG"/>
              </w:rPr>
              <w:t>1</w:t>
            </w:r>
            <w:r w:rsidRPr="0021204D">
              <w:rPr>
                <w:rFonts w:ascii="Times New Roman" w:eastAsia="Times New Roman" w:hAnsi="Times New Roman" w:cs="Times New Roman"/>
                <w:sz w:val="20"/>
                <w:szCs w:val="20"/>
                <w:lang w:val="bg-BG" w:eastAsia="bg-BG"/>
              </w:rPr>
              <w:t xml:space="preserve"> UTC и да завърши в n</w:t>
            </w:r>
            <w:r w:rsidRPr="0021204D">
              <w:rPr>
                <w:rFonts w:ascii="Times New Roman" w:eastAsia="Times New Roman" w:hAnsi="Times New Roman" w:cs="Times New Roman"/>
                <w:sz w:val="20"/>
                <w:szCs w:val="20"/>
                <w:vertAlign w:val="subscript"/>
                <w:lang w:val="bg-BG" w:eastAsia="bg-BG"/>
              </w:rPr>
              <w:t>2</w:t>
            </w:r>
            <w:r w:rsidRPr="0021204D">
              <w:rPr>
                <w:rFonts w:ascii="Times New Roman" w:eastAsia="Times New Roman" w:hAnsi="Times New Roman" w:cs="Times New Roman"/>
                <w:sz w:val="20"/>
                <w:szCs w:val="20"/>
                <w:lang w:val="bg-BG" w:eastAsia="bg-BG"/>
              </w:rPr>
              <w:t>n</w:t>
            </w:r>
            <w:r w:rsidRPr="0021204D">
              <w:rPr>
                <w:rFonts w:ascii="Times New Roman" w:eastAsia="Times New Roman" w:hAnsi="Times New Roman" w:cs="Times New Roman"/>
                <w:sz w:val="20"/>
                <w:szCs w:val="20"/>
                <w:vertAlign w:val="subscript"/>
                <w:lang w:val="bg-BG" w:eastAsia="bg-BG"/>
              </w:rPr>
              <w:t>2</w:t>
            </w:r>
            <w:r w:rsidRPr="0021204D">
              <w:rPr>
                <w:rFonts w:ascii="Times New Roman" w:eastAsia="Times New Roman" w:hAnsi="Times New Roman" w:cs="Times New Roman"/>
                <w:sz w:val="20"/>
                <w:szCs w:val="20"/>
                <w:lang w:val="bg-BG" w:eastAsia="bg-BG"/>
              </w:rPr>
              <w:t>n</w:t>
            </w:r>
            <w:r w:rsidRPr="0021204D">
              <w:rPr>
                <w:rFonts w:ascii="Times New Roman" w:eastAsia="Times New Roman" w:hAnsi="Times New Roman" w:cs="Times New Roman"/>
                <w:sz w:val="20"/>
                <w:szCs w:val="20"/>
                <w:vertAlign w:val="subscript"/>
                <w:lang w:val="bg-BG" w:eastAsia="bg-BG"/>
              </w:rPr>
              <w:t>2</w:t>
            </w:r>
            <w:r w:rsidRPr="0021204D">
              <w:rPr>
                <w:rFonts w:ascii="Times New Roman" w:eastAsia="Times New Roman" w:hAnsi="Times New Roman" w:cs="Times New Roman"/>
                <w:sz w:val="20"/>
                <w:szCs w:val="20"/>
                <w:lang w:val="bg-BG" w:eastAsia="bg-BG"/>
              </w:rPr>
              <w:t>n</w:t>
            </w:r>
            <w:r w:rsidRPr="0021204D">
              <w:rPr>
                <w:rFonts w:ascii="Times New Roman" w:eastAsia="Times New Roman" w:hAnsi="Times New Roman" w:cs="Times New Roman"/>
                <w:sz w:val="20"/>
                <w:szCs w:val="20"/>
                <w:vertAlign w:val="subscript"/>
                <w:lang w:val="bg-BG" w:eastAsia="bg-BG"/>
              </w:rPr>
              <w:t>2</w:t>
            </w:r>
            <w:r w:rsidRPr="0021204D">
              <w:rPr>
                <w:rFonts w:ascii="Times New Roman" w:eastAsia="Times New Roman" w:hAnsi="Times New Roman" w:cs="Times New Roman"/>
                <w:sz w:val="20"/>
                <w:szCs w:val="20"/>
                <w:lang w:val="bg-BG" w:eastAsia="bg-BG"/>
              </w:rPr>
              <w:t xml:space="preserve"> UTC</w:t>
            </w:r>
          </w:p>
        </w:tc>
      </w:tr>
      <w:tr w:rsidR="0021204D" w:rsidRPr="0021204D" w:rsidTr="000721DD">
        <w:tc>
          <w:tcPr>
            <w:tcW w:w="2394"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394"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TLnnnn</w:t>
            </w:r>
          </w:p>
        </w:tc>
        <w:tc>
          <w:tcPr>
            <w:tcW w:w="1170"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3618"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да започне в началото на периода на валидност на прогнозата и да завърши в nnnn UTC</w:t>
            </w:r>
          </w:p>
        </w:tc>
      </w:tr>
      <w:tr w:rsidR="0021204D" w:rsidRPr="0021204D" w:rsidTr="000721DD">
        <w:tc>
          <w:tcPr>
            <w:tcW w:w="2394"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394"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FMnnnn</w:t>
            </w:r>
          </w:p>
        </w:tc>
        <w:tc>
          <w:tcPr>
            <w:tcW w:w="1170"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3618"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да започне в nnnn UTC и да завърши в </w:t>
            </w:r>
            <w:r w:rsidRPr="0021204D">
              <w:rPr>
                <w:rFonts w:ascii="Times New Roman" w:eastAsia="Times New Roman" w:hAnsi="Times New Roman" w:cs="Times New Roman"/>
                <w:sz w:val="20"/>
                <w:szCs w:val="20"/>
                <w:lang w:val="bg-BG" w:eastAsia="bg-BG"/>
              </w:rPr>
              <w:lastRenderedPageBreak/>
              <w:t xml:space="preserve">края на периода на валидност на прогнозата </w:t>
            </w:r>
          </w:p>
        </w:tc>
      </w:tr>
      <w:tr w:rsidR="0021204D" w:rsidRPr="0021204D" w:rsidTr="000721DD">
        <w:tc>
          <w:tcPr>
            <w:tcW w:w="2394"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394"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ATnnnn</w:t>
            </w:r>
          </w:p>
        </w:tc>
        <w:tc>
          <w:tcPr>
            <w:tcW w:w="1170"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3618"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да стане в точно определено време nnnn UTC</w:t>
            </w:r>
          </w:p>
        </w:tc>
      </w:tr>
      <w:tr w:rsidR="0021204D" w:rsidRPr="0021204D" w:rsidTr="000721DD">
        <w:tc>
          <w:tcPr>
            <w:tcW w:w="2394"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394"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w:t>
            </w:r>
          </w:p>
        </w:tc>
        <w:tc>
          <w:tcPr>
            <w:tcW w:w="1170"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3618"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а) да започне в началото и да завърши в края на периода на валидност на прогнозата; или</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б) времето на промяната не може да се определи</w:t>
            </w:r>
          </w:p>
        </w:tc>
      </w:tr>
      <w:tr w:rsidR="0021204D" w:rsidRPr="0021204D" w:rsidTr="000721DD">
        <w:tc>
          <w:tcPr>
            <w:tcW w:w="2394" w:type="dxa"/>
            <w:vMerge w:val="restart"/>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TEMPO</w:t>
            </w:r>
          </w:p>
        </w:tc>
        <w:tc>
          <w:tcPr>
            <w:tcW w:w="2394"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FMn1n1n1n1 TLn2n2n2n2</w:t>
            </w:r>
          </w:p>
        </w:tc>
        <w:tc>
          <w:tcPr>
            <w:tcW w:w="1170" w:type="dxa"/>
            <w:vMerge w:val="restart"/>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временни флуктуации се прогнозират</w:t>
            </w:r>
          </w:p>
        </w:tc>
        <w:tc>
          <w:tcPr>
            <w:tcW w:w="3618"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да започнат в  n1n1n1n1 UTC и да завършат в n2n2n2n2 UTC</w:t>
            </w:r>
          </w:p>
        </w:tc>
      </w:tr>
      <w:tr w:rsidR="0021204D" w:rsidRPr="0021204D" w:rsidTr="000721DD">
        <w:tc>
          <w:tcPr>
            <w:tcW w:w="2394"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394"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TLnnnn</w:t>
            </w:r>
          </w:p>
        </w:tc>
        <w:tc>
          <w:tcPr>
            <w:tcW w:w="1170"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3618"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да започнат в началото на периода на валидност на прогнозата и да прекратят в nnnn UTC</w:t>
            </w:r>
          </w:p>
        </w:tc>
      </w:tr>
      <w:tr w:rsidR="0021204D" w:rsidRPr="0021204D" w:rsidTr="000721DD">
        <w:tc>
          <w:tcPr>
            <w:tcW w:w="2394"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394"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FMnnnn</w:t>
            </w:r>
          </w:p>
        </w:tc>
        <w:tc>
          <w:tcPr>
            <w:tcW w:w="1170"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3618"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да започнат в nnnn UTC и да прекратят в края на периода на валидност на прогнозата</w:t>
            </w:r>
          </w:p>
        </w:tc>
      </w:tr>
      <w:tr w:rsidR="0021204D" w:rsidRPr="0021204D" w:rsidTr="000721DD">
        <w:tc>
          <w:tcPr>
            <w:tcW w:w="2394"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394"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w:t>
            </w:r>
          </w:p>
        </w:tc>
        <w:tc>
          <w:tcPr>
            <w:tcW w:w="1170"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3618"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да започнат в началото и да прекратят в края на периода на валидност на прогнозата</w:t>
            </w:r>
          </w:p>
        </w:tc>
      </w:tr>
    </w:tbl>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b/>
          <w:color w:val="FF0000"/>
          <w:sz w:val="24"/>
          <w:szCs w:val="24"/>
          <w:lang w:eastAsia="bg-BG"/>
        </w:rPr>
      </w:pPr>
    </w:p>
    <w:p w:rsidR="0021204D" w:rsidRPr="0021204D" w:rsidRDefault="0021204D" w:rsidP="0021204D">
      <w:pPr>
        <w:spacing w:after="0" w:line="240" w:lineRule="auto"/>
        <w:jc w:val="right"/>
        <w:rPr>
          <w:rFonts w:ascii="Times New Roman" w:eastAsia="Times New Roman" w:hAnsi="Times New Roman" w:cs="Times New Roman"/>
          <w:sz w:val="24"/>
          <w:szCs w:val="24"/>
          <w:lang w:eastAsia="bg-BG"/>
        </w:rPr>
      </w:pPr>
      <w:r w:rsidRPr="0021204D">
        <w:rPr>
          <w:rFonts w:ascii="Times New Roman" w:eastAsia="Times New Roman" w:hAnsi="Times New Roman" w:cs="Times New Roman"/>
          <w:sz w:val="24"/>
          <w:szCs w:val="24"/>
          <w:lang w:val="bg-BG" w:eastAsia="bg-BG"/>
        </w:rPr>
        <w:t>Таблица 1.5</w:t>
      </w:r>
    </w:p>
    <w:p w:rsidR="0021204D" w:rsidRPr="0021204D" w:rsidRDefault="0021204D" w:rsidP="0021204D">
      <w:pPr>
        <w:spacing w:after="0" w:line="240" w:lineRule="auto"/>
        <w:jc w:val="center"/>
        <w:rPr>
          <w:rFonts w:ascii="Times New Roman" w:eastAsia="Times New Roman" w:hAnsi="Times New Roman" w:cs="Times New Roman"/>
          <w:i/>
          <w:sz w:val="24"/>
          <w:szCs w:val="24"/>
          <w:lang w:val="bg-BG" w:eastAsia="bg-BG"/>
        </w:rPr>
      </w:pPr>
      <w:r w:rsidRPr="0021204D">
        <w:rPr>
          <w:rFonts w:ascii="Times New Roman" w:eastAsia="Times New Roman" w:hAnsi="Times New Roman" w:cs="Times New Roman"/>
          <w:i/>
          <w:sz w:val="24"/>
          <w:szCs w:val="24"/>
          <w:lang w:val="bg-BG" w:eastAsia="bg-BG"/>
        </w:rPr>
        <w:t>Диапазон и резолюция на величините включени в локалните сведения</w:t>
      </w:r>
    </w:p>
    <w:p w:rsidR="0021204D" w:rsidRPr="0021204D" w:rsidRDefault="0021204D" w:rsidP="0021204D">
      <w:pPr>
        <w:spacing w:after="0" w:line="240" w:lineRule="auto"/>
        <w:rPr>
          <w:rFonts w:ascii="Times New Roman" w:eastAsia="Times New Roman" w:hAnsi="Times New Roman" w:cs="Times New Roman"/>
          <w:b/>
          <w:color w:val="FF0000"/>
          <w:sz w:val="24"/>
          <w:szCs w:val="24"/>
          <w:lang w:val="bg-BG" w:eastAsia="bg-BG"/>
        </w:rPr>
      </w:pPr>
    </w:p>
    <w:tbl>
      <w:tblPr>
        <w:tblW w:w="10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8"/>
        <w:gridCol w:w="1350"/>
        <w:gridCol w:w="1800"/>
        <w:gridCol w:w="3120"/>
      </w:tblGrid>
      <w:tr w:rsidR="0021204D" w:rsidRPr="0021204D" w:rsidTr="000721DD">
        <w:tc>
          <w:tcPr>
            <w:tcW w:w="3978"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Елемент</w:t>
            </w:r>
          </w:p>
        </w:tc>
        <w:tc>
          <w:tcPr>
            <w:tcW w:w="1350"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Величина</w:t>
            </w:r>
          </w:p>
        </w:tc>
        <w:tc>
          <w:tcPr>
            <w:tcW w:w="1800" w:type="dxa"/>
            <w:shd w:val="clear" w:color="auto" w:fill="auto"/>
            <w:vAlign w:val="center"/>
          </w:tcPr>
          <w:p w:rsidR="0021204D" w:rsidRPr="0021204D" w:rsidRDefault="0021204D" w:rsidP="0021204D">
            <w:pPr>
              <w:spacing w:after="0" w:line="240" w:lineRule="auto"/>
              <w:jc w:val="center"/>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Диапазон</w:t>
            </w:r>
          </w:p>
        </w:tc>
        <w:tc>
          <w:tcPr>
            <w:tcW w:w="3120"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Резолюция</w:t>
            </w:r>
          </w:p>
        </w:tc>
      </w:tr>
      <w:tr w:rsidR="0021204D" w:rsidRPr="0021204D" w:rsidTr="000721DD">
        <w:tc>
          <w:tcPr>
            <w:tcW w:w="3978"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Писта за излитане и кацане</w:t>
            </w:r>
          </w:p>
        </w:tc>
        <w:tc>
          <w:tcPr>
            <w:tcW w:w="1350"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безразмерна величина</w:t>
            </w:r>
          </w:p>
        </w:tc>
        <w:tc>
          <w:tcPr>
            <w:tcW w:w="1800" w:type="dxa"/>
            <w:shd w:val="clear" w:color="auto" w:fill="auto"/>
          </w:tcPr>
          <w:p w:rsidR="0021204D" w:rsidRPr="0021204D" w:rsidRDefault="0021204D" w:rsidP="0021204D">
            <w:pPr>
              <w:spacing w:after="0" w:line="240" w:lineRule="auto"/>
              <w:jc w:val="center"/>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01-36</w:t>
            </w:r>
          </w:p>
        </w:tc>
        <w:tc>
          <w:tcPr>
            <w:tcW w:w="3120" w:type="dxa"/>
            <w:shd w:val="clear" w:color="auto" w:fill="auto"/>
          </w:tcPr>
          <w:p w:rsidR="0021204D" w:rsidRPr="0021204D" w:rsidRDefault="0021204D" w:rsidP="0021204D">
            <w:pPr>
              <w:spacing w:after="0" w:line="240" w:lineRule="auto"/>
              <w:jc w:val="center"/>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1</w:t>
            </w:r>
          </w:p>
        </w:tc>
      </w:tr>
      <w:tr w:rsidR="0021204D" w:rsidRPr="0021204D" w:rsidTr="000721DD">
        <w:tc>
          <w:tcPr>
            <w:tcW w:w="3978"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Посока на вятъра</w:t>
            </w:r>
          </w:p>
        </w:tc>
        <w:tc>
          <w:tcPr>
            <w:tcW w:w="1350"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°географски</w:t>
            </w:r>
          </w:p>
        </w:tc>
        <w:tc>
          <w:tcPr>
            <w:tcW w:w="1800" w:type="dxa"/>
            <w:shd w:val="clear" w:color="auto" w:fill="auto"/>
            <w:vAlign w:val="center"/>
          </w:tcPr>
          <w:p w:rsidR="0021204D" w:rsidRPr="0021204D" w:rsidRDefault="0021204D" w:rsidP="0021204D">
            <w:pPr>
              <w:spacing w:after="0" w:line="240" w:lineRule="auto"/>
              <w:jc w:val="center"/>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010-360</w:t>
            </w:r>
          </w:p>
        </w:tc>
        <w:tc>
          <w:tcPr>
            <w:tcW w:w="3120" w:type="dxa"/>
            <w:shd w:val="clear" w:color="auto" w:fill="auto"/>
          </w:tcPr>
          <w:p w:rsidR="0021204D" w:rsidRPr="0021204D" w:rsidRDefault="0021204D" w:rsidP="0021204D">
            <w:pPr>
              <w:spacing w:after="0" w:line="240" w:lineRule="auto"/>
              <w:jc w:val="center"/>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10</w:t>
            </w:r>
          </w:p>
        </w:tc>
      </w:tr>
      <w:tr w:rsidR="0021204D" w:rsidRPr="0021204D" w:rsidTr="000721DD">
        <w:tc>
          <w:tcPr>
            <w:tcW w:w="3978"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Скоророст на вятъра</w:t>
            </w:r>
          </w:p>
        </w:tc>
        <w:tc>
          <w:tcPr>
            <w:tcW w:w="1350"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MPS</w:t>
            </w:r>
          </w:p>
          <w:p w:rsidR="0021204D" w:rsidRPr="0021204D" w:rsidRDefault="0021204D" w:rsidP="0021204D">
            <w:pPr>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KT</w:t>
            </w:r>
          </w:p>
        </w:tc>
        <w:tc>
          <w:tcPr>
            <w:tcW w:w="1800" w:type="dxa"/>
            <w:shd w:val="clear" w:color="auto" w:fill="auto"/>
            <w:vAlign w:val="center"/>
          </w:tcPr>
          <w:p w:rsidR="0021204D" w:rsidRPr="0021204D" w:rsidRDefault="0021204D" w:rsidP="0021204D">
            <w:pPr>
              <w:spacing w:after="0" w:line="240" w:lineRule="auto"/>
              <w:jc w:val="center"/>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1-99*</w:t>
            </w:r>
          </w:p>
          <w:p w:rsidR="0021204D" w:rsidRPr="0021204D" w:rsidRDefault="0021204D" w:rsidP="0021204D">
            <w:pPr>
              <w:spacing w:after="0" w:line="240" w:lineRule="auto"/>
              <w:jc w:val="center"/>
              <w:rPr>
                <w:rFonts w:ascii="Times New Roman" w:eastAsia="Calibri" w:hAnsi="Times New Roman" w:cs="Times New Roman"/>
                <w:sz w:val="20"/>
                <w:szCs w:val="20"/>
              </w:rPr>
            </w:pPr>
            <w:r w:rsidRPr="0021204D">
              <w:rPr>
                <w:rFonts w:ascii="Times New Roman" w:eastAsia="Calibri" w:hAnsi="Times New Roman" w:cs="Times New Roman"/>
                <w:sz w:val="20"/>
                <w:szCs w:val="20"/>
                <w:lang w:val="bg-BG"/>
              </w:rPr>
              <w:t>1-199*</w:t>
            </w:r>
          </w:p>
        </w:tc>
        <w:tc>
          <w:tcPr>
            <w:tcW w:w="3120" w:type="dxa"/>
            <w:shd w:val="clear" w:color="auto" w:fill="auto"/>
          </w:tcPr>
          <w:p w:rsidR="0021204D" w:rsidRPr="0021204D" w:rsidRDefault="0021204D" w:rsidP="0021204D">
            <w:pPr>
              <w:spacing w:after="0" w:line="240" w:lineRule="auto"/>
              <w:jc w:val="center"/>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1</w:t>
            </w:r>
          </w:p>
          <w:p w:rsidR="0021204D" w:rsidRPr="0021204D" w:rsidRDefault="0021204D" w:rsidP="0021204D">
            <w:pPr>
              <w:spacing w:after="0" w:line="240" w:lineRule="auto"/>
              <w:jc w:val="center"/>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1</w:t>
            </w:r>
          </w:p>
        </w:tc>
      </w:tr>
      <w:tr w:rsidR="0021204D" w:rsidRPr="0021204D" w:rsidTr="000721DD">
        <w:tc>
          <w:tcPr>
            <w:tcW w:w="3978"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Видимост</w:t>
            </w:r>
          </w:p>
        </w:tc>
        <w:tc>
          <w:tcPr>
            <w:tcW w:w="1350"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M</w:t>
            </w:r>
          </w:p>
          <w:p w:rsidR="0021204D" w:rsidRPr="0021204D" w:rsidRDefault="0021204D" w:rsidP="0021204D">
            <w:pPr>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M</w:t>
            </w:r>
          </w:p>
          <w:p w:rsidR="0021204D" w:rsidRPr="0021204D" w:rsidRDefault="0021204D" w:rsidP="0021204D">
            <w:pPr>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KM</w:t>
            </w:r>
          </w:p>
          <w:p w:rsidR="0021204D" w:rsidRPr="0021204D" w:rsidRDefault="0021204D" w:rsidP="0021204D">
            <w:pPr>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KM</w:t>
            </w:r>
          </w:p>
        </w:tc>
        <w:tc>
          <w:tcPr>
            <w:tcW w:w="1800" w:type="dxa"/>
            <w:shd w:val="clear" w:color="auto" w:fill="auto"/>
            <w:vAlign w:val="center"/>
          </w:tcPr>
          <w:p w:rsidR="0021204D" w:rsidRPr="0021204D" w:rsidRDefault="0021204D" w:rsidP="0021204D">
            <w:pPr>
              <w:spacing w:after="0" w:line="240" w:lineRule="auto"/>
              <w:jc w:val="center"/>
              <w:rPr>
                <w:rFonts w:ascii="Times New Roman" w:eastAsia="Calibri" w:hAnsi="Times New Roman" w:cs="Times New Roman"/>
                <w:sz w:val="20"/>
                <w:szCs w:val="20"/>
              </w:rPr>
            </w:pPr>
            <w:r w:rsidRPr="0021204D">
              <w:rPr>
                <w:rFonts w:ascii="Times New Roman" w:eastAsia="Calibri" w:hAnsi="Times New Roman" w:cs="Times New Roman"/>
                <w:sz w:val="20"/>
                <w:szCs w:val="20"/>
              </w:rPr>
              <w:t>0-750</w:t>
            </w:r>
          </w:p>
          <w:p w:rsidR="0021204D" w:rsidRPr="0021204D" w:rsidRDefault="0021204D" w:rsidP="0021204D">
            <w:pPr>
              <w:spacing w:after="0" w:line="240" w:lineRule="auto"/>
              <w:jc w:val="center"/>
              <w:rPr>
                <w:rFonts w:ascii="Times New Roman" w:eastAsia="Calibri" w:hAnsi="Times New Roman" w:cs="Times New Roman"/>
                <w:sz w:val="20"/>
                <w:szCs w:val="20"/>
              </w:rPr>
            </w:pPr>
            <w:r w:rsidRPr="0021204D">
              <w:rPr>
                <w:rFonts w:ascii="Times New Roman" w:eastAsia="Calibri" w:hAnsi="Times New Roman" w:cs="Times New Roman"/>
                <w:sz w:val="20"/>
                <w:szCs w:val="20"/>
              </w:rPr>
              <w:t>800-4900</w:t>
            </w:r>
          </w:p>
          <w:p w:rsidR="0021204D" w:rsidRPr="0021204D" w:rsidRDefault="0021204D" w:rsidP="0021204D">
            <w:pPr>
              <w:spacing w:after="0" w:line="240" w:lineRule="auto"/>
              <w:jc w:val="center"/>
              <w:rPr>
                <w:rFonts w:ascii="Times New Roman" w:eastAsia="Calibri" w:hAnsi="Times New Roman" w:cs="Times New Roman"/>
                <w:sz w:val="20"/>
                <w:szCs w:val="20"/>
              </w:rPr>
            </w:pPr>
            <w:r w:rsidRPr="0021204D">
              <w:rPr>
                <w:rFonts w:ascii="Times New Roman" w:eastAsia="Calibri" w:hAnsi="Times New Roman" w:cs="Times New Roman"/>
                <w:sz w:val="20"/>
                <w:szCs w:val="20"/>
              </w:rPr>
              <w:t>5-9</w:t>
            </w:r>
          </w:p>
          <w:p w:rsidR="0021204D" w:rsidRPr="0021204D" w:rsidRDefault="0021204D" w:rsidP="0021204D">
            <w:pPr>
              <w:spacing w:after="0" w:line="240" w:lineRule="auto"/>
              <w:jc w:val="center"/>
              <w:rPr>
                <w:rFonts w:ascii="Times New Roman" w:eastAsia="Calibri" w:hAnsi="Times New Roman" w:cs="Times New Roman"/>
                <w:sz w:val="20"/>
                <w:szCs w:val="20"/>
              </w:rPr>
            </w:pPr>
            <w:r w:rsidRPr="0021204D">
              <w:rPr>
                <w:rFonts w:ascii="Times New Roman" w:eastAsia="Calibri" w:hAnsi="Times New Roman" w:cs="Times New Roman"/>
                <w:sz w:val="20"/>
                <w:szCs w:val="20"/>
              </w:rPr>
              <w:t>10-</w:t>
            </w:r>
          </w:p>
        </w:tc>
        <w:tc>
          <w:tcPr>
            <w:tcW w:w="3120" w:type="dxa"/>
            <w:shd w:val="clear" w:color="auto" w:fill="auto"/>
          </w:tcPr>
          <w:p w:rsidR="0021204D" w:rsidRPr="0021204D" w:rsidRDefault="0021204D" w:rsidP="0021204D">
            <w:pPr>
              <w:spacing w:after="0" w:line="240" w:lineRule="auto"/>
              <w:jc w:val="center"/>
              <w:rPr>
                <w:rFonts w:ascii="Times New Roman" w:eastAsia="Calibri" w:hAnsi="Times New Roman" w:cs="Times New Roman"/>
                <w:sz w:val="20"/>
                <w:szCs w:val="20"/>
              </w:rPr>
            </w:pPr>
            <w:r w:rsidRPr="0021204D">
              <w:rPr>
                <w:rFonts w:ascii="Times New Roman" w:eastAsia="Calibri" w:hAnsi="Times New Roman" w:cs="Times New Roman"/>
                <w:sz w:val="20"/>
                <w:szCs w:val="20"/>
              </w:rPr>
              <w:t>50</w:t>
            </w:r>
          </w:p>
          <w:p w:rsidR="0021204D" w:rsidRPr="0021204D" w:rsidRDefault="0021204D" w:rsidP="0021204D">
            <w:pPr>
              <w:spacing w:after="0" w:line="240" w:lineRule="auto"/>
              <w:jc w:val="center"/>
              <w:rPr>
                <w:rFonts w:ascii="Times New Roman" w:eastAsia="Calibri" w:hAnsi="Times New Roman" w:cs="Times New Roman"/>
                <w:sz w:val="20"/>
                <w:szCs w:val="20"/>
              </w:rPr>
            </w:pPr>
            <w:r w:rsidRPr="0021204D">
              <w:rPr>
                <w:rFonts w:ascii="Times New Roman" w:eastAsia="Calibri" w:hAnsi="Times New Roman" w:cs="Times New Roman"/>
                <w:sz w:val="20"/>
                <w:szCs w:val="20"/>
              </w:rPr>
              <w:t>100</w:t>
            </w:r>
          </w:p>
          <w:p w:rsidR="0021204D" w:rsidRPr="0021204D" w:rsidRDefault="0021204D" w:rsidP="0021204D">
            <w:pPr>
              <w:spacing w:after="0" w:line="240" w:lineRule="auto"/>
              <w:jc w:val="center"/>
              <w:rPr>
                <w:rFonts w:ascii="Times New Roman" w:eastAsia="Calibri" w:hAnsi="Times New Roman" w:cs="Times New Roman"/>
                <w:sz w:val="20"/>
                <w:szCs w:val="20"/>
              </w:rPr>
            </w:pPr>
            <w:r w:rsidRPr="0021204D">
              <w:rPr>
                <w:rFonts w:ascii="Times New Roman" w:eastAsia="Calibri" w:hAnsi="Times New Roman" w:cs="Times New Roman"/>
                <w:sz w:val="20"/>
                <w:szCs w:val="20"/>
              </w:rPr>
              <w:t>1</w:t>
            </w:r>
          </w:p>
          <w:p w:rsidR="0021204D" w:rsidRPr="0021204D" w:rsidRDefault="0021204D" w:rsidP="0021204D">
            <w:pPr>
              <w:spacing w:after="0" w:line="240" w:lineRule="auto"/>
              <w:jc w:val="center"/>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 xml:space="preserve">0 (фикс. значение 10 </w:t>
            </w:r>
            <w:r w:rsidRPr="0021204D">
              <w:rPr>
                <w:rFonts w:ascii="Times New Roman" w:eastAsia="Calibri" w:hAnsi="Times New Roman" w:cs="Times New Roman"/>
                <w:sz w:val="20"/>
                <w:szCs w:val="20"/>
              </w:rPr>
              <w:t xml:space="preserve"> KM</w:t>
            </w:r>
            <w:r w:rsidRPr="0021204D">
              <w:rPr>
                <w:rFonts w:ascii="Times New Roman" w:eastAsia="Calibri" w:hAnsi="Times New Roman" w:cs="Times New Roman"/>
                <w:sz w:val="20"/>
                <w:szCs w:val="20"/>
                <w:lang w:val="bg-BG"/>
              </w:rPr>
              <w:t xml:space="preserve"> )</w:t>
            </w:r>
          </w:p>
        </w:tc>
      </w:tr>
      <w:tr w:rsidR="0021204D" w:rsidRPr="0021204D" w:rsidTr="000721DD">
        <w:tc>
          <w:tcPr>
            <w:tcW w:w="3978"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lang w:val="bg-BG"/>
              </w:rPr>
              <w:t>Видимост на пистата за излитане и кацане</w:t>
            </w:r>
          </w:p>
        </w:tc>
        <w:tc>
          <w:tcPr>
            <w:tcW w:w="1350"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M</w:t>
            </w:r>
          </w:p>
          <w:p w:rsidR="0021204D" w:rsidRPr="0021204D" w:rsidRDefault="0021204D" w:rsidP="0021204D">
            <w:pPr>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M</w:t>
            </w:r>
          </w:p>
          <w:p w:rsidR="0021204D" w:rsidRPr="0021204D" w:rsidRDefault="0021204D" w:rsidP="0021204D">
            <w:pPr>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M</w:t>
            </w:r>
          </w:p>
        </w:tc>
        <w:tc>
          <w:tcPr>
            <w:tcW w:w="1800" w:type="dxa"/>
            <w:shd w:val="clear" w:color="auto" w:fill="auto"/>
            <w:vAlign w:val="center"/>
          </w:tcPr>
          <w:p w:rsidR="0021204D" w:rsidRPr="0021204D" w:rsidRDefault="0021204D" w:rsidP="0021204D">
            <w:pPr>
              <w:spacing w:after="0" w:line="240" w:lineRule="auto"/>
              <w:jc w:val="center"/>
              <w:rPr>
                <w:rFonts w:ascii="Times New Roman" w:eastAsia="Calibri" w:hAnsi="Times New Roman" w:cs="Times New Roman"/>
                <w:sz w:val="20"/>
                <w:szCs w:val="20"/>
              </w:rPr>
            </w:pPr>
            <w:r w:rsidRPr="0021204D">
              <w:rPr>
                <w:rFonts w:ascii="Times New Roman" w:eastAsia="Calibri" w:hAnsi="Times New Roman" w:cs="Times New Roman"/>
                <w:sz w:val="20"/>
                <w:szCs w:val="20"/>
              </w:rPr>
              <w:t>0-350</w:t>
            </w:r>
          </w:p>
          <w:p w:rsidR="0021204D" w:rsidRPr="0021204D" w:rsidRDefault="0021204D" w:rsidP="0021204D">
            <w:pPr>
              <w:spacing w:after="0" w:line="240" w:lineRule="auto"/>
              <w:jc w:val="center"/>
              <w:rPr>
                <w:rFonts w:ascii="Times New Roman" w:eastAsia="Calibri" w:hAnsi="Times New Roman" w:cs="Times New Roman"/>
                <w:sz w:val="20"/>
                <w:szCs w:val="20"/>
              </w:rPr>
            </w:pPr>
            <w:r w:rsidRPr="0021204D">
              <w:rPr>
                <w:rFonts w:ascii="Times New Roman" w:eastAsia="Calibri" w:hAnsi="Times New Roman" w:cs="Times New Roman"/>
                <w:sz w:val="20"/>
                <w:szCs w:val="20"/>
              </w:rPr>
              <w:t>400-750</w:t>
            </w:r>
          </w:p>
          <w:p w:rsidR="0021204D" w:rsidRPr="0021204D" w:rsidRDefault="0021204D" w:rsidP="0021204D">
            <w:pPr>
              <w:spacing w:after="0" w:line="240" w:lineRule="auto"/>
              <w:jc w:val="center"/>
              <w:rPr>
                <w:rFonts w:ascii="Times New Roman" w:eastAsia="Calibri" w:hAnsi="Times New Roman" w:cs="Times New Roman"/>
                <w:sz w:val="20"/>
                <w:szCs w:val="20"/>
              </w:rPr>
            </w:pPr>
            <w:r w:rsidRPr="0021204D">
              <w:rPr>
                <w:rFonts w:ascii="Times New Roman" w:eastAsia="Calibri" w:hAnsi="Times New Roman" w:cs="Times New Roman"/>
                <w:sz w:val="20"/>
                <w:szCs w:val="20"/>
              </w:rPr>
              <w:t>800-2000</w:t>
            </w:r>
          </w:p>
        </w:tc>
        <w:tc>
          <w:tcPr>
            <w:tcW w:w="3120" w:type="dxa"/>
            <w:shd w:val="clear" w:color="auto" w:fill="auto"/>
          </w:tcPr>
          <w:p w:rsidR="0021204D" w:rsidRPr="0021204D" w:rsidRDefault="0021204D" w:rsidP="0021204D">
            <w:pPr>
              <w:spacing w:after="0" w:line="240" w:lineRule="auto"/>
              <w:jc w:val="center"/>
              <w:rPr>
                <w:rFonts w:ascii="Times New Roman" w:eastAsia="Calibri" w:hAnsi="Times New Roman" w:cs="Times New Roman"/>
                <w:sz w:val="20"/>
                <w:szCs w:val="20"/>
              </w:rPr>
            </w:pPr>
            <w:r w:rsidRPr="0021204D">
              <w:rPr>
                <w:rFonts w:ascii="Times New Roman" w:eastAsia="Calibri" w:hAnsi="Times New Roman" w:cs="Times New Roman"/>
                <w:sz w:val="20"/>
                <w:szCs w:val="20"/>
              </w:rPr>
              <w:t>25</w:t>
            </w:r>
          </w:p>
          <w:p w:rsidR="0021204D" w:rsidRPr="0021204D" w:rsidRDefault="0021204D" w:rsidP="0021204D">
            <w:pPr>
              <w:spacing w:after="0" w:line="240" w:lineRule="auto"/>
              <w:jc w:val="center"/>
              <w:rPr>
                <w:rFonts w:ascii="Times New Roman" w:eastAsia="Calibri" w:hAnsi="Times New Roman" w:cs="Times New Roman"/>
                <w:sz w:val="20"/>
                <w:szCs w:val="20"/>
              </w:rPr>
            </w:pPr>
            <w:r w:rsidRPr="0021204D">
              <w:rPr>
                <w:rFonts w:ascii="Times New Roman" w:eastAsia="Calibri" w:hAnsi="Times New Roman" w:cs="Times New Roman"/>
                <w:sz w:val="20"/>
                <w:szCs w:val="20"/>
              </w:rPr>
              <w:t>50</w:t>
            </w:r>
          </w:p>
          <w:p w:rsidR="0021204D" w:rsidRPr="0021204D" w:rsidRDefault="0021204D" w:rsidP="0021204D">
            <w:pPr>
              <w:spacing w:after="0" w:line="240" w:lineRule="auto"/>
              <w:jc w:val="center"/>
              <w:rPr>
                <w:rFonts w:ascii="Times New Roman" w:eastAsia="Calibri" w:hAnsi="Times New Roman" w:cs="Times New Roman"/>
                <w:sz w:val="20"/>
                <w:szCs w:val="20"/>
              </w:rPr>
            </w:pPr>
            <w:r w:rsidRPr="0021204D">
              <w:rPr>
                <w:rFonts w:ascii="Times New Roman" w:eastAsia="Calibri" w:hAnsi="Times New Roman" w:cs="Times New Roman"/>
                <w:sz w:val="20"/>
                <w:szCs w:val="20"/>
              </w:rPr>
              <w:t>100</w:t>
            </w:r>
          </w:p>
        </w:tc>
      </w:tr>
      <w:tr w:rsidR="0021204D" w:rsidRPr="0021204D" w:rsidTr="000721DD">
        <w:tc>
          <w:tcPr>
            <w:tcW w:w="3978"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Вертикална видимост</w:t>
            </w:r>
          </w:p>
        </w:tc>
        <w:tc>
          <w:tcPr>
            <w:tcW w:w="1350"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M</w:t>
            </w:r>
            <w:r w:rsidRPr="0021204D">
              <w:rPr>
                <w:rFonts w:ascii="Times New Roman" w:eastAsia="Calibri" w:hAnsi="Times New Roman" w:cs="Times New Roman"/>
                <w:sz w:val="20"/>
                <w:szCs w:val="20"/>
                <w:lang w:val="bg-BG"/>
              </w:rPr>
              <w:t xml:space="preserve"> </w:t>
            </w:r>
          </w:p>
          <w:p w:rsidR="0021204D" w:rsidRPr="0021204D" w:rsidRDefault="0021204D" w:rsidP="0021204D">
            <w:pPr>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M</w:t>
            </w:r>
          </w:p>
          <w:p w:rsidR="0021204D" w:rsidRPr="0021204D" w:rsidRDefault="0021204D" w:rsidP="0021204D">
            <w:pPr>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FT</w:t>
            </w:r>
          </w:p>
          <w:p w:rsidR="0021204D" w:rsidRPr="0021204D" w:rsidRDefault="0021204D" w:rsidP="0021204D">
            <w:pPr>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FT</w:t>
            </w:r>
          </w:p>
        </w:tc>
        <w:tc>
          <w:tcPr>
            <w:tcW w:w="1800" w:type="dxa"/>
            <w:shd w:val="clear" w:color="auto" w:fill="auto"/>
          </w:tcPr>
          <w:p w:rsidR="0021204D" w:rsidRPr="0021204D" w:rsidRDefault="0021204D" w:rsidP="0021204D">
            <w:pPr>
              <w:spacing w:after="0" w:line="240" w:lineRule="auto"/>
              <w:jc w:val="center"/>
              <w:rPr>
                <w:rFonts w:ascii="Times New Roman" w:eastAsia="Calibri" w:hAnsi="Times New Roman" w:cs="Times New Roman"/>
                <w:sz w:val="20"/>
                <w:szCs w:val="20"/>
              </w:rPr>
            </w:pPr>
            <w:r w:rsidRPr="0021204D">
              <w:rPr>
                <w:rFonts w:ascii="Times New Roman" w:eastAsia="Calibri" w:hAnsi="Times New Roman" w:cs="Times New Roman"/>
                <w:sz w:val="20"/>
                <w:szCs w:val="20"/>
                <w:lang w:val="bg-BG"/>
              </w:rPr>
              <w:t>0-</w:t>
            </w:r>
            <w:r w:rsidRPr="0021204D">
              <w:rPr>
                <w:rFonts w:ascii="Times New Roman" w:eastAsia="Calibri" w:hAnsi="Times New Roman" w:cs="Times New Roman"/>
                <w:sz w:val="20"/>
                <w:szCs w:val="20"/>
              </w:rPr>
              <w:t>75**</w:t>
            </w:r>
          </w:p>
          <w:p w:rsidR="0021204D" w:rsidRPr="0021204D" w:rsidRDefault="0021204D" w:rsidP="0021204D">
            <w:pPr>
              <w:spacing w:after="0" w:line="240" w:lineRule="auto"/>
              <w:jc w:val="center"/>
              <w:rPr>
                <w:rFonts w:ascii="Times New Roman" w:eastAsia="Calibri" w:hAnsi="Times New Roman" w:cs="Times New Roman"/>
                <w:sz w:val="20"/>
                <w:szCs w:val="20"/>
              </w:rPr>
            </w:pPr>
            <w:r w:rsidRPr="0021204D">
              <w:rPr>
                <w:rFonts w:ascii="Times New Roman" w:eastAsia="Calibri" w:hAnsi="Times New Roman" w:cs="Times New Roman"/>
                <w:sz w:val="20"/>
                <w:szCs w:val="20"/>
              </w:rPr>
              <w:t>90-600</w:t>
            </w:r>
          </w:p>
          <w:p w:rsidR="0021204D" w:rsidRPr="0021204D" w:rsidRDefault="0021204D" w:rsidP="0021204D">
            <w:pPr>
              <w:spacing w:after="0" w:line="240" w:lineRule="auto"/>
              <w:jc w:val="center"/>
              <w:rPr>
                <w:rFonts w:ascii="Times New Roman" w:eastAsia="Calibri" w:hAnsi="Times New Roman" w:cs="Times New Roman"/>
                <w:sz w:val="20"/>
                <w:szCs w:val="20"/>
              </w:rPr>
            </w:pPr>
            <w:r w:rsidRPr="0021204D">
              <w:rPr>
                <w:rFonts w:ascii="Times New Roman" w:eastAsia="Calibri" w:hAnsi="Times New Roman" w:cs="Times New Roman"/>
                <w:sz w:val="20"/>
                <w:szCs w:val="20"/>
              </w:rPr>
              <w:t>0-250**</w:t>
            </w:r>
          </w:p>
          <w:p w:rsidR="0021204D" w:rsidRPr="0021204D" w:rsidRDefault="0021204D" w:rsidP="0021204D">
            <w:pPr>
              <w:spacing w:after="0" w:line="240" w:lineRule="auto"/>
              <w:jc w:val="center"/>
              <w:rPr>
                <w:rFonts w:ascii="Times New Roman" w:eastAsia="Calibri" w:hAnsi="Times New Roman" w:cs="Times New Roman"/>
                <w:sz w:val="20"/>
                <w:szCs w:val="20"/>
              </w:rPr>
            </w:pPr>
            <w:r w:rsidRPr="0021204D">
              <w:rPr>
                <w:rFonts w:ascii="Times New Roman" w:eastAsia="Calibri" w:hAnsi="Times New Roman" w:cs="Times New Roman"/>
                <w:sz w:val="20"/>
                <w:szCs w:val="20"/>
              </w:rPr>
              <w:t>300-2000</w:t>
            </w:r>
          </w:p>
        </w:tc>
        <w:tc>
          <w:tcPr>
            <w:tcW w:w="3120" w:type="dxa"/>
            <w:shd w:val="clear" w:color="auto" w:fill="auto"/>
          </w:tcPr>
          <w:p w:rsidR="0021204D" w:rsidRPr="0021204D" w:rsidRDefault="0021204D" w:rsidP="0021204D">
            <w:pPr>
              <w:spacing w:after="0" w:line="240" w:lineRule="auto"/>
              <w:jc w:val="center"/>
              <w:rPr>
                <w:rFonts w:ascii="Times New Roman" w:eastAsia="Calibri" w:hAnsi="Times New Roman" w:cs="Times New Roman"/>
                <w:sz w:val="20"/>
                <w:szCs w:val="20"/>
              </w:rPr>
            </w:pPr>
            <w:r w:rsidRPr="0021204D">
              <w:rPr>
                <w:rFonts w:ascii="Times New Roman" w:eastAsia="Calibri" w:hAnsi="Times New Roman" w:cs="Times New Roman"/>
                <w:sz w:val="20"/>
                <w:szCs w:val="20"/>
              </w:rPr>
              <w:t>15</w:t>
            </w:r>
          </w:p>
          <w:p w:rsidR="0021204D" w:rsidRPr="0021204D" w:rsidRDefault="0021204D" w:rsidP="0021204D">
            <w:pPr>
              <w:spacing w:after="0" w:line="240" w:lineRule="auto"/>
              <w:jc w:val="center"/>
              <w:rPr>
                <w:rFonts w:ascii="Times New Roman" w:eastAsia="Calibri" w:hAnsi="Times New Roman" w:cs="Times New Roman"/>
                <w:sz w:val="20"/>
                <w:szCs w:val="20"/>
              </w:rPr>
            </w:pPr>
            <w:r w:rsidRPr="0021204D">
              <w:rPr>
                <w:rFonts w:ascii="Times New Roman" w:eastAsia="Calibri" w:hAnsi="Times New Roman" w:cs="Times New Roman"/>
                <w:sz w:val="20"/>
                <w:szCs w:val="20"/>
              </w:rPr>
              <w:t>30</w:t>
            </w:r>
          </w:p>
          <w:p w:rsidR="0021204D" w:rsidRPr="0021204D" w:rsidRDefault="0021204D" w:rsidP="0021204D">
            <w:pPr>
              <w:spacing w:after="0" w:line="240" w:lineRule="auto"/>
              <w:jc w:val="center"/>
              <w:rPr>
                <w:rFonts w:ascii="Times New Roman" w:eastAsia="Calibri" w:hAnsi="Times New Roman" w:cs="Times New Roman"/>
                <w:sz w:val="20"/>
                <w:szCs w:val="20"/>
              </w:rPr>
            </w:pPr>
            <w:r w:rsidRPr="0021204D">
              <w:rPr>
                <w:rFonts w:ascii="Times New Roman" w:eastAsia="Calibri" w:hAnsi="Times New Roman" w:cs="Times New Roman"/>
                <w:sz w:val="20"/>
                <w:szCs w:val="20"/>
              </w:rPr>
              <w:t>50</w:t>
            </w:r>
          </w:p>
          <w:p w:rsidR="0021204D" w:rsidRPr="0021204D" w:rsidRDefault="0021204D" w:rsidP="0021204D">
            <w:pPr>
              <w:spacing w:after="0" w:line="240" w:lineRule="auto"/>
              <w:jc w:val="center"/>
              <w:rPr>
                <w:rFonts w:ascii="Times New Roman" w:eastAsia="Calibri" w:hAnsi="Times New Roman" w:cs="Times New Roman"/>
                <w:sz w:val="20"/>
                <w:szCs w:val="20"/>
              </w:rPr>
            </w:pPr>
            <w:r w:rsidRPr="0021204D">
              <w:rPr>
                <w:rFonts w:ascii="Times New Roman" w:eastAsia="Calibri" w:hAnsi="Times New Roman" w:cs="Times New Roman"/>
                <w:sz w:val="20"/>
                <w:szCs w:val="20"/>
              </w:rPr>
              <w:t>100</w:t>
            </w:r>
          </w:p>
        </w:tc>
      </w:tr>
      <w:tr w:rsidR="0021204D" w:rsidRPr="0021204D" w:rsidTr="000721DD">
        <w:tc>
          <w:tcPr>
            <w:tcW w:w="3978"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Облаци: височина на долната граница</w:t>
            </w:r>
          </w:p>
        </w:tc>
        <w:tc>
          <w:tcPr>
            <w:tcW w:w="1350"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M</w:t>
            </w:r>
          </w:p>
          <w:p w:rsidR="0021204D" w:rsidRPr="0021204D" w:rsidRDefault="0021204D" w:rsidP="0021204D">
            <w:pPr>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M</w:t>
            </w:r>
          </w:p>
          <w:p w:rsidR="0021204D" w:rsidRPr="0021204D" w:rsidRDefault="0021204D" w:rsidP="0021204D">
            <w:pPr>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FT</w:t>
            </w:r>
          </w:p>
          <w:p w:rsidR="0021204D" w:rsidRPr="0021204D" w:rsidRDefault="0021204D" w:rsidP="0021204D">
            <w:pPr>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FT</w:t>
            </w:r>
          </w:p>
        </w:tc>
        <w:tc>
          <w:tcPr>
            <w:tcW w:w="1800" w:type="dxa"/>
            <w:shd w:val="clear" w:color="auto" w:fill="auto"/>
          </w:tcPr>
          <w:p w:rsidR="0021204D" w:rsidRPr="0021204D" w:rsidRDefault="0021204D" w:rsidP="0021204D">
            <w:pPr>
              <w:spacing w:after="0" w:line="240" w:lineRule="auto"/>
              <w:jc w:val="center"/>
              <w:rPr>
                <w:rFonts w:ascii="Times New Roman" w:eastAsia="Calibri" w:hAnsi="Times New Roman" w:cs="Times New Roman"/>
                <w:sz w:val="20"/>
                <w:szCs w:val="20"/>
              </w:rPr>
            </w:pPr>
            <w:r w:rsidRPr="0021204D">
              <w:rPr>
                <w:rFonts w:ascii="Times New Roman" w:eastAsia="Calibri" w:hAnsi="Times New Roman" w:cs="Times New Roman"/>
                <w:sz w:val="20"/>
                <w:szCs w:val="20"/>
                <w:lang w:val="bg-BG"/>
              </w:rPr>
              <w:t>0-</w:t>
            </w:r>
            <w:r w:rsidRPr="0021204D">
              <w:rPr>
                <w:rFonts w:ascii="Times New Roman" w:eastAsia="Calibri" w:hAnsi="Times New Roman" w:cs="Times New Roman"/>
                <w:sz w:val="20"/>
                <w:szCs w:val="20"/>
              </w:rPr>
              <w:t>75**</w:t>
            </w:r>
          </w:p>
          <w:p w:rsidR="0021204D" w:rsidRPr="0021204D" w:rsidRDefault="0021204D" w:rsidP="0021204D">
            <w:pPr>
              <w:spacing w:after="0" w:line="240" w:lineRule="auto"/>
              <w:jc w:val="center"/>
              <w:rPr>
                <w:rFonts w:ascii="Times New Roman" w:eastAsia="Calibri" w:hAnsi="Times New Roman" w:cs="Times New Roman"/>
                <w:sz w:val="20"/>
                <w:szCs w:val="20"/>
              </w:rPr>
            </w:pPr>
            <w:r w:rsidRPr="0021204D">
              <w:rPr>
                <w:rFonts w:ascii="Times New Roman" w:eastAsia="Calibri" w:hAnsi="Times New Roman" w:cs="Times New Roman"/>
                <w:sz w:val="20"/>
                <w:szCs w:val="20"/>
              </w:rPr>
              <w:t>90-600</w:t>
            </w:r>
          </w:p>
          <w:p w:rsidR="0021204D" w:rsidRPr="0021204D" w:rsidRDefault="0021204D" w:rsidP="0021204D">
            <w:pPr>
              <w:spacing w:after="0" w:line="240" w:lineRule="auto"/>
              <w:jc w:val="center"/>
              <w:rPr>
                <w:rFonts w:ascii="Times New Roman" w:eastAsia="Calibri" w:hAnsi="Times New Roman" w:cs="Times New Roman"/>
                <w:sz w:val="20"/>
                <w:szCs w:val="20"/>
              </w:rPr>
            </w:pPr>
            <w:r w:rsidRPr="0021204D">
              <w:rPr>
                <w:rFonts w:ascii="Times New Roman" w:eastAsia="Calibri" w:hAnsi="Times New Roman" w:cs="Times New Roman"/>
                <w:sz w:val="20"/>
                <w:szCs w:val="20"/>
              </w:rPr>
              <w:t>0-250**</w:t>
            </w:r>
          </w:p>
          <w:p w:rsidR="0021204D" w:rsidRPr="0021204D" w:rsidRDefault="0021204D" w:rsidP="0021204D">
            <w:pPr>
              <w:spacing w:after="0" w:line="240" w:lineRule="auto"/>
              <w:jc w:val="center"/>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rPr>
              <w:t>300-10000</w:t>
            </w:r>
          </w:p>
        </w:tc>
        <w:tc>
          <w:tcPr>
            <w:tcW w:w="3120" w:type="dxa"/>
            <w:shd w:val="clear" w:color="auto" w:fill="auto"/>
          </w:tcPr>
          <w:p w:rsidR="0021204D" w:rsidRPr="0021204D" w:rsidRDefault="0021204D" w:rsidP="0021204D">
            <w:pPr>
              <w:spacing w:after="0" w:line="240" w:lineRule="auto"/>
              <w:jc w:val="center"/>
              <w:rPr>
                <w:rFonts w:ascii="Times New Roman" w:eastAsia="Calibri" w:hAnsi="Times New Roman" w:cs="Times New Roman"/>
                <w:sz w:val="20"/>
                <w:szCs w:val="20"/>
              </w:rPr>
            </w:pPr>
            <w:r w:rsidRPr="0021204D">
              <w:rPr>
                <w:rFonts w:ascii="Times New Roman" w:eastAsia="Calibri" w:hAnsi="Times New Roman" w:cs="Times New Roman"/>
                <w:sz w:val="20"/>
                <w:szCs w:val="20"/>
              </w:rPr>
              <w:t>15</w:t>
            </w:r>
          </w:p>
          <w:p w:rsidR="0021204D" w:rsidRPr="0021204D" w:rsidRDefault="0021204D" w:rsidP="0021204D">
            <w:pPr>
              <w:spacing w:after="0" w:line="240" w:lineRule="auto"/>
              <w:jc w:val="center"/>
              <w:rPr>
                <w:rFonts w:ascii="Times New Roman" w:eastAsia="Calibri" w:hAnsi="Times New Roman" w:cs="Times New Roman"/>
                <w:sz w:val="20"/>
                <w:szCs w:val="20"/>
              </w:rPr>
            </w:pPr>
            <w:r w:rsidRPr="0021204D">
              <w:rPr>
                <w:rFonts w:ascii="Times New Roman" w:eastAsia="Calibri" w:hAnsi="Times New Roman" w:cs="Times New Roman"/>
                <w:sz w:val="20"/>
                <w:szCs w:val="20"/>
              </w:rPr>
              <w:t>30</w:t>
            </w:r>
          </w:p>
          <w:p w:rsidR="0021204D" w:rsidRPr="0021204D" w:rsidRDefault="0021204D" w:rsidP="0021204D">
            <w:pPr>
              <w:spacing w:after="0" w:line="240" w:lineRule="auto"/>
              <w:jc w:val="center"/>
              <w:rPr>
                <w:rFonts w:ascii="Times New Roman" w:eastAsia="Calibri" w:hAnsi="Times New Roman" w:cs="Times New Roman"/>
                <w:sz w:val="20"/>
                <w:szCs w:val="20"/>
              </w:rPr>
            </w:pPr>
            <w:r w:rsidRPr="0021204D">
              <w:rPr>
                <w:rFonts w:ascii="Times New Roman" w:eastAsia="Calibri" w:hAnsi="Times New Roman" w:cs="Times New Roman"/>
                <w:sz w:val="20"/>
                <w:szCs w:val="20"/>
              </w:rPr>
              <w:t>50</w:t>
            </w:r>
          </w:p>
          <w:p w:rsidR="0021204D" w:rsidRPr="0021204D" w:rsidRDefault="0021204D" w:rsidP="0021204D">
            <w:pPr>
              <w:spacing w:after="0" w:line="240" w:lineRule="auto"/>
              <w:jc w:val="center"/>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rPr>
              <w:t>100</w:t>
            </w:r>
          </w:p>
        </w:tc>
      </w:tr>
      <w:tr w:rsidR="0021204D" w:rsidRPr="0021204D" w:rsidTr="000721DD">
        <w:tc>
          <w:tcPr>
            <w:tcW w:w="3978"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Температура на въздуха</w:t>
            </w:r>
          </w:p>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Температура на точката на оросяване</w:t>
            </w:r>
          </w:p>
        </w:tc>
        <w:tc>
          <w:tcPr>
            <w:tcW w:w="1350"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°C</w:t>
            </w:r>
          </w:p>
        </w:tc>
        <w:tc>
          <w:tcPr>
            <w:tcW w:w="1800" w:type="dxa"/>
            <w:shd w:val="clear" w:color="auto" w:fill="auto"/>
          </w:tcPr>
          <w:p w:rsidR="0021204D" w:rsidRPr="0021204D" w:rsidRDefault="0021204D" w:rsidP="0021204D">
            <w:pPr>
              <w:spacing w:after="0" w:line="240" w:lineRule="auto"/>
              <w:jc w:val="center"/>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-80-+60</w:t>
            </w:r>
          </w:p>
        </w:tc>
        <w:tc>
          <w:tcPr>
            <w:tcW w:w="3120" w:type="dxa"/>
            <w:shd w:val="clear" w:color="auto" w:fill="auto"/>
          </w:tcPr>
          <w:p w:rsidR="0021204D" w:rsidRPr="0021204D" w:rsidRDefault="0021204D" w:rsidP="0021204D">
            <w:pPr>
              <w:spacing w:after="0" w:line="240" w:lineRule="auto"/>
              <w:jc w:val="center"/>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1</w:t>
            </w:r>
          </w:p>
        </w:tc>
      </w:tr>
      <w:tr w:rsidR="0021204D" w:rsidRPr="0021204D" w:rsidTr="000721DD">
        <w:tc>
          <w:tcPr>
            <w:tcW w:w="3978"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QNH;QFE</w:t>
            </w:r>
          </w:p>
        </w:tc>
        <w:tc>
          <w:tcPr>
            <w:tcW w:w="1350"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hPa</w:t>
            </w:r>
          </w:p>
        </w:tc>
        <w:tc>
          <w:tcPr>
            <w:tcW w:w="1800" w:type="dxa"/>
            <w:shd w:val="clear" w:color="auto" w:fill="auto"/>
            <w:vAlign w:val="center"/>
          </w:tcPr>
          <w:p w:rsidR="0021204D" w:rsidRPr="0021204D" w:rsidRDefault="0021204D" w:rsidP="0021204D">
            <w:pPr>
              <w:spacing w:after="0" w:line="240" w:lineRule="auto"/>
              <w:jc w:val="center"/>
              <w:rPr>
                <w:rFonts w:ascii="Times New Roman" w:eastAsia="Calibri" w:hAnsi="Times New Roman" w:cs="Times New Roman"/>
                <w:sz w:val="20"/>
                <w:szCs w:val="20"/>
              </w:rPr>
            </w:pPr>
            <w:r w:rsidRPr="0021204D">
              <w:rPr>
                <w:rFonts w:ascii="Times New Roman" w:eastAsia="Calibri" w:hAnsi="Times New Roman" w:cs="Times New Roman"/>
                <w:sz w:val="20"/>
                <w:szCs w:val="20"/>
              </w:rPr>
              <w:t>0500-1100</w:t>
            </w:r>
          </w:p>
        </w:tc>
        <w:tc>
          <w:tcPr>
            <w:tcW w:w="3120" w:type="dxa"/>
            <w:shd w:val="clear" w:color="auto" w:fill="auto"/>
          </w:tcPr>
          <w:p w:rsidR="0021204D" w:rsidRPr="0021204D" w:rsidRDefault="0021204D" w:rsidP="0021204D">
            <w:pPr>
              <w:spacing w:after="0" w:line="240" w:lineRule="auto"/>
              <w:jc w:val="center"/>
              <w:rPr>
                <w:rFonts w:ascii="Times New Roman" w:eastAsia="Calibri" w:hAnsi="Times New Roman" w:cs="Times New Roman"/>
                <w:sz w:val="20"/>
                <w:szCs w:val="20"/>
              </w:rPr>
            </w:pPr>
            <w:r w:rsidRPr="0021204D">
              <w:rPr>
                <w:rFonts w:ascii="Times New Roman" w:eastAsia="Calibri" w:hAnsi="Times New Roman" w:cs="Times New Roman"/>
                <w:sz w:val="20"/>
                <w:szCs w:val="20"/>
              </w:rPr>
              <w:t>1</w:t>
            </w:r>
          </w:p>
        </w:tc>
      </w:tr>
      <w:tr w:rsidR="0021204D" w:rsidRPr="0021204D" w:rsidTr="000721DD">
        <w:tc>
          <w:tcPr>
            <w:tcW w:w="10248" w:type="dxa"/>
            <w:gridSpan w:val="4"/>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*за нуждите на гражданското въздухоплаване скорости на вятъра над 50</w:t>
            </w:r>
            <w:r w:rsidRPr="0021204D">
              <w:rPr>
                <w:rFonts w:ascii="Times New Roman" w:eastAsia="Calibri" w:hAnsi="Times New Roman" w:cs="Times New Roman"/>
                <w:sz w:val="20"/>
                <w:szCs w:val="20"/>
              </w:rPr>
              <w:t xml:space="preserve"> m/s</w:t>
            </w:r>
            <w:r w:rsidRPr="0021204D">
              <w:rPr>
                <w:rFonts w:ascii="Times New Roman" w:eastAsia="Calibri" w:hAnsi="Times New Roman" w:cs="Times New Roman"/>
                <w:sz w:val="20"/>
                <w:szCs w:val="20"/>
                <w:lang w:val="bg-BG"/>
              </w:rPr>
              <w:t xml:space="preserve"> (100</w:t>
            </w:r>
            <w:r w:rsidRPr="0021204D">
              <w:rPr>
                <w:rFonts w:ascii="Times New Roman" w:eastAsia="Calibri" w:hAnsi="Times New Roman" w:cs="Times New Roman"/>
                <w:sz w:val="20"/>
                <w:szCs w:val="20"/>
              </w:rPr>
              <w:t xml:space="preserve"> kt</w:t>
            </w:r>
            <w:r w:rsidRPr="0021204D">
              <w:rPr>
                <w:rFonts w:ascii="Times New Roman" w:eastAsia="Calibri" w:hAnsi="Times New Roman" w:cs="Times New Roman"/>
                <w:sz w:val="20"/>
                <w:szCs w:val="20"/>
                <w:lang w:val="bg-BG"/>
              </w:rPr>
              <w:t xml:space="preserve">) не се използват, но е предвидено за други цели да могат да се съобщават скорости до 99 </w:t>
            </w:r>
            <w:r w:rsidRPr="0021204D">
              <w:rPr>
                <w:rFonts w:ascii="Times New Roman" w:eastAsia="Calibri" w:hAnsi="Times New Roman" w:cs="Times New Roman"/>
                <w:sz w:val="20"/>
                <w:szCs w:val="20"/>
              </w:rPr>
              <w:t>m/s</w:t>
            </w:r>
            <w:r w:rsidRPr="0021204D">
              <w:rPr>
                <w:rFonts w:ascii="Times New Roman" w:eastAsia="Calibri" w:hAnsi="Times New Roman" w:cs="Times New Roman"/>
                <w:sz w:val="20"/>
                <w:szCs w:val="20"/>
                <w:lang w:val="bg-BG"/>
              </w:rPr>
              <w:t xml:space="preserve"> (199</w:t>
            </w:r>
            <w:r w:rsidRPr="0021204D">
              <w:rPr>
                <w:rFonts w:ascii="Times New Roman" w:eastAsia="Calibri" w:hAnsi="Times New Roman" w:cs="Times New Roman"/>
                <w:sz w:val="20"/>
                <w:szCs w:val="20"/>
              </w:rPr>
              <w:t xml:space="preserve"> kt</w:t>
            </w:r>
            <w:r w:rsidRPr="0021204D">
              <w:rPr>
                <w:rFonts w:ascii="Times New Roman" w:eastAsia="Calibri" w:hAnsi="Times New Roman" w:cs="Times New Roman"/>
                <w:sz w:val="20"/>
                <w:szCs w:val="20"/>
                <w:lang w:val="bg-BG"/>
              </w:rPr>
              <w:t>)</w:t>
            </w:r>
          </w:p>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rPr>
              <w:t>**</w:t>
            </w:r>
            <w:r w:rsidRPr="0021204D">
              <w:rPr>
                <w:rFonts w:ascii="Times New Roman" w:eastAsia="Calibri" w:hAnsi="Times New Roman" w:cs="Times New Roman"/>
                <w:sz w:val="20"/>
                <w:szCs w:val="20"/>
                <w:lang w:val="bg-BG"/>
              </w:rPr>
              <w:t>при условията на т.5.4; в противен случай се използват значения кратни на 30</w:t>
            </w:r>
            <w:r w:rsidRPr="0021204D">
              <w:rPr>
                <w:rFonts w:ascii="Times New Roman" w:eastAsia="Calibri" w:hAnsi="Times New Roman" w:cs="Times New Roman"/>
                <w:sz w:val="20"/>
                <w:szCs w:val="20"/>
              </w:rPr>
              <w:t xml:space="preserve"> m</w:t>
            </w:r>
            <w:r w:rsidRPr="0021204D">
              <w:rPr>
                <w:rFonts w:ascii="Times New Roman" w:eastAsia="Calibri" w:hAnsi="Times New Roman" w:cs="Times New Roman"/>
                <w:sz w:val="20"/>
                <w:szCs w:val="20"/>
                <w:lang w:val="bg-BG"/>
              </w:rPr>
              <w:t xml:space="preserve"> (100 </w:t>
            </w:r>
            <w:r w:rsidRPr="0021204D">
              <w:rPr>
                <w:rFonts w:ascii="Times New Roman" w:eastAsia="Calibri" w:hAnsi="Times New Roman" w:cs="Times New Roman"/>
                <w:sz w:val="20"/>
                <w:szCs w:val="20"/>
              </w:rPr>
              <w:t>ft)</w:t>
            </w:r>
          </w:p>
        </w:tc>
      </w:tr>
    </w:tbl>
    <w:p w:rsidR="0021204D" w:rsidRPr="0021204D" w:rsidRDefault="0021204D" w:rsidP="0021204D">
      <w:pPr>
        <w:spacing w:after="0" w:line="240" w:lineRule="auto"/>
        <w:rPr>
          <w:rFonts w:ascii="Times New Roman" w:eastAsia="Times New Roman" w:hAnsi="Times New Roman" w:cs="Times New Roman"/>
          <w:b/>
          <w:color w:val="FF0000"/>
          <w:sz w:val="24"/>
          <w:szCs w:val="24"/>
          <w:lang w:eastAsia="bg-BG"/>
        </w:rPr>
      </w:pPr>
    </w:p>
    <w:p w:rsidR="0021204D" w:rsidRPr="0021204D" w:rsidRDefault="0021204D" w:rsidP="0021204D">
      <w:pPr>
        <w:spacing w:after="0" w:line="240" w:lineRule="auto"/>
        <w:rPr>
          <w:rFonts w:ascii="Times New Roman" w:eastAsia="Times New Roman" w:hAnsi="Times New Roman" w:cs="Times New Roman"/>
          <w:b/>
          <w:sz w:val="24"/>
          <w:szCs w:val="24"/>
          <w:lang w:eastAsia="bg-BG"/>
        </w:rPr>
      </w:pPr>
    </w:p>
    <w:p w:rsidR="0021204D" w:rsidRPr="0021204D" w:rsidRDefault="0021204D" w:rsidP="0021204D">
      <w:pPr>
        <w:spacing w:after="0" w:line="240" w:lineRule="auto"/>
        <w:ind w:left="6372" w:firstLine="708"/>
        <w:rPr>
          <w:rFonts w:ascii="Times New Roman" w:eastAsia="Times New Roman" w:hAnsi="Times New Roman" w:cs="Times New Roman"/>
          <w:b/>
          <w:sz w:val="24"/>
          <w:szCs w:val="24"/>
          <w:lang w:eastAsia="bg-BG"/>
        </w:rPr>
      </w:pPr>
      <w:r w:rsidRPr="0021204D">
        <w:rPr>
          <w:rFonts w:ascii="Times New Roman" w:eastAsia="Batang" w:hAnsi="Times New Roman" w:cs="Times New Roman"/>
          <w:sz w:val="24"/>
          <w:szCs w:val="24"/>
          <w:lang w:val="bg-BG" w:eastAsia="ko-KR"/>
        </w:rPr>
        <w:lastRenderedPageBreak/>
        <w:t>Таблица 1.</w:t>
      </w:r>
      <w:r w:rsidRPr="0021204D">
        <w:rPr>
          <w:rFonts w:ascii="Times New Roman" w:eastAsia="Batang" w:hAnsi="Times New Roman" w:cs="Times New Roman"/>
          <w:sz w:val="24"/>
          <w:szCs w:val="24"/>
          <w:lang w:eastAsia="ko-KR"/>
        </w:rPr>
        <w:t>6</w:t>
      </w:r>
    </w:p>
    <w:p w:rsidR="0021204D" w:rsidRPr="0021204D" w:rsidRDefault="0021204D" w:rsidP="0021204D">
      <w:pPr>
        <w:spacing w:after="0" w:line="240" w:lineRule="auto"/>
        <w:rPr>
          <w:rFonts w:ascii="Times New Roman" w:eastAsia="Batang" w:hAnsi="Times New Roman" w:cs="Times New Roman"/>
          <w:i/>
          <w:sz w:val="24"/>
          <w:szCs w:val="24"/>
          <w:lang w:eastAsia="ko-KR"/>
        </w:rPr>
      </w:pPr>
      <w:r w:rsidRPr="0021204D">
        <w:rPr>
          <w:rFonts w:ascii="Times New Roman" w:eastAsia="Times New Roman" w:hAnsi="Times New Roman" w:cs="Times New Roman"/>
          <w:sz w:val="24"/>
          <w:szCs w:val="24"/>
          <w:lang w:val="bg-BG" w:eastAsia="bg-BG"/>
        </w:rPr>
        <w:t xml:space="preserve"> </w:t>
      </w:r>
      <w:r w:rsidRPr="0021204D">
        <w:rPr>
          <w:rFonts w:ascii="Times New Roman" w:eastAsia="Batang" w:hAnsi="Times New Roman" w:cs="Times New Roman"/>
          <w:i/>
          <w:sz w:val="24"/>
          <w:szCs w:val="24"/>
          <w:lang w:val="bg-BG" w:eastAsia="ko-KR"/>
        </w:rPr>
        <w:t xml:space="preserve">Диапазон и резолюция на величините включени в сведенията </w:t>
      </w:r>
      <w:r w:rsidRPr="0021204D">
        <w:rPr>
          <w:rFonts w:ascii="Times New Roman" w:eastAsia="Batang" w:hAnsi="Times New Roman" w:cs="Times New Roman"/>
          <w:i/>
          <w:sz w:val="24"/>
          <w:szCs w:val="24"/>
          <w:lang w:eastAsia="ko-KR"/>
        </w:rPr>
        <w:t>METAR</w:t>
      </w:r>
      <w:r w:rsidRPr="0021204D">
        <w:rPr>
          <w:rFonts w:ascii="Times New Roman" w:eastAsia="Batang" w:hAnsi="Times New Roman" w:cs="Times New Roman"/>
          <w:i/>
          <w:sz w:val="24"/>
          <w:szCs w:val="24"/>
          <w:lang w:val="bg-BG" w:eastAsia="ko-KR"/>
        </w:rPr>
        <w:t xml:space="preserve"> и</w:t>
      </w:r>
      <w:r w:rsidRPr="0021204D">
        <w:rPr>
          <w:rFonts w:ascii="Times New Roman" w:eastAsia="Batang" w:hAnsi="Times New Roman" w:cs="Times New Roman"/>
          <w:i/>
          <w:sz w:val="24"/>
          <w:szCs w:val="24"/>
          <w:lang w:eastAsia="ko-KR"/>
        </w:rPr>
        <w:t xml:space="preserve"> SPECI</w:t>
      </w:r>
    </w:p>
    <w:p w:rsidR="0021204D" w:rsidRPr="0021204D" w:rsidRDefault="0021204D" w:rsidP="0021204D">
      <w:pPr>
        <w:spacing w:after="0" w:line="240" w:lineRule="auto"/>
        <w:rPr>
          <w:rFonts w:ascii="Times New Roman" w:eastAsia="Times New Roman" w:hAnsi="Times New Roman" w:cs="Times New Roman"/>
          <w:sz w:val="24"/>
          <w:szCs w:val="24"/>
          <w:lang w:val="bg-BG" w:eastAsia="bg-BG"/>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959"/>
        <w:gridCol w:w="1975"/>
        <w:gridCol w:w="1304"/>
        <w:gridCol w:w="2554"/>
      </w:tblGrid>
      <w:tr w:rsidR="0021204D" w:rsidRPr="0021204D" w:rsidTr="000721DD">
        <w:tc>
          <w:tcPr>
            <w:tcW w:w="4265" w:type="dxa"/>
            <w:gridSpan w:val="2"/>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Елемент</w:t>
            </w:r>
          </w:p>
        </w:tc>
        <w:tc>
          <w:tcPr>
            <w:tcW w:w="1975"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Величина</w:t>
            </w:r>
          </w:p>
        </w:tc>
        <w:tc>
          <w:tcPr>
            <w:tcW w:w="1304" w:type="dxa"/>
            <w:shd w:val="clear" w:color="auto" w:fill="auto"/>
            <w:vAlign w:val="center"/>
          </w:tcPr>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Диапазон</w:t>
            </w:r>
          </w:p>
        </w:tc>
        <w:tc>
          <w:tcPr>
            <w:tcW w:w="2554"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Резолюция</w:t>
            </w:r>
          </w:p>
        </w:tc>
      </w:tr>
      <w:tr w:rsidR="0021204D" w:rsidRPr="0021204D" w:rsidTr="000721DD">
        <w:tc>
          <w:tcPr>
            <w:tcW w:w="4265" w:type="dxa"/>
            <w:gridSpan w:val="2"/>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ПИК</w:t>
            </w:r>
          </w:p>
        </w:tc>
        <w:tc>
          <w:tcPr>
            <w:tcW w:w="1975"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Безразмерна величина</w:t>
            </w:r>
          </w:p>
        </w:tc>
        <w:tc>
          <w:tcPr>
            <w:tcW w:w="1304"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01-36</w:t>
            </w:r>
          </w:p>
        </w:tc>
        <w:tc>
          <w:tcPr>
            <w:tcW w:w="2554"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1</w:t>
            </w:r>
          </w:p>
        </w:tc>
      </w:tr>
      <w:tr w:rsidR="0021204D" w:rsidRPr="0021204D" w:rsidTr="000721DD">
        <w:tc>
          <w:tcPr>
            <w:tcW w:w="4265" w:type="dxa"/>
            <w:gridSpan w:val="2"/>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Посока на вятъра</w:t>
            </w:r>
          </w:p>
        </w:tc>
        <w:tc>
          <w:tcPr>
            <w:tcW w:w="1975"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°географски</w:t>
            </w:r>
          </w:p>
        </w:tc>
        <w:tc>
          <w:tcPr>
            <w:tcW w:w="1304" w:type="dxa"/>
            <w:shd w:val="clear" w:color="auto" w:fill="auto"/>
            <w:vAlign w:val="center"/>
          </w:tcPr>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000-360</w:t>
            </w:r>
          </w:p>
        </w:tc>
        <w:tc>
          <w:tcPr>
            <w:tcW w:w="2554"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10</w:t>
            </w:r>
          </w:p>
        </w:tc>
      </w:tr>
      <w:tr w:rsidR="0021204D" w:rsidRPr="0021204D" w:rsidTr="000721DD">
        <w:tc>
          <w:tcPr>
            <w:tcW w:w="4265" w:type="dxa"/>
            <w:gridSpan w:val="2"/>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Скоророст на вятъра</w:t>
            </w:r>
          </w:p>
        </w:tc>
        <w:tc>
          <w:tcPr>
            <w:tcW w:w="1975"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MPS</w:t>
            </w:r>
          </w:p>
          <w:p w:rsidR="0021204D" w:rsidRPr="0021204D" w:rsidRDefault="0021204D" w:rsidP="0021204D">
            <w:pPr>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KT</w:t>
            </w:r>
          </w:p>
        </w:tc>
        <w:tc>
          <w:tcPr>
            <w:tcW w:w="1304" w:type="dxa"/>
            <w:shd w:val="clear" w:color="auto" w:fill="auto"/>
            <w:vAlign w:val="center"/>
          </w:tcPr>
          <w:p w:rsidR="0021204D" w:rsidRPr="0021204D" w:rsidRDefault="0021204D" w:rsidP="0021204D">
            <w:pPr>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lang w:val="bg-BG"/>
              </w:rPr>
              <w:t>1-99</w:t>
            </w:r>
            <w:r w:rsidRPr="0021204D">
              <w:rPr>
                <w:rFonts w:ascii="Times New Roman" w:eastAsia="Calibri" w:hAnsi="Times New Roman" w:cs="Times New Roman"/>
                <w:sz w:val="20"/>
                <w:szCs w:val="20"/>
              </w:rPr>
              <w:t>*</w:t>
            </w:r>
          </w:p>
          <w:p w:rsidR="0021204D" w:rsidRPr="0021204D" w:rsidRDefault="0021204D" w:rsidP="0021204D">
            <w:pPr>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lang w:val="bg-BG"/>
              </w:rPr>
              <w:t>1-199</w:t>
            </w:r>
            <w:r w:rsidRPr="0021204D">
              <w:rPr>
                <w:rFonts w:ascii="Times New Roman" w:eastAsia="Calibri" w:hAnsi="Times New Roman" w:cs="Times New Roman"/>
                <w:sz w:val="20"/>
                <w:szCs w:val="20"/>
              </w:rPr>
              <w:t>*</w:t>
            </w:r>
          </w:p>
        </w:tc>
        <w:tc>
          <w:tcPr>
            <w:tcW w:w="2554"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1</w:t>
            </w:r>
          </w:p>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1</w:t>
            </w:r>
          </w:p>
        </w:tc>
      </w:tr>
      <w:tr w:rsidR="0021204D" w:rsidRPr="0021204D" w:rsidTr="000721DD">
        <w:tc>
          <w:tcPr>
            <w:tcW w:w="4265" w:type="dxa"/>
            <w:gridSpan w:val="2"/>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Видимост</w:t>
            </w:r>
          </w:p>
        </w:tc>
        <w:tc>
          <w:tcPr>
            <w:tcW w:w="1975"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M</w:t>
            </w:r>
          </w:p>
          <w:p w:rsidR="0021204D" w:rsidRPr="0021204D" w:rsidRDefault="0021204D" w:rsidP="0021204D">
            <w:pPr>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M</w:t>
            </w:r>
          </w:p>
          <w:p w:rsidR="0021204D" w:rsidRPr="0021204D" w:rsidRDefault="0021204D" w:rsidP="0021204D">
            <w:pPr>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M</w:t>
            </w:r>
          </w:p>
          <w:p w:rsidR="0021204D" w:rsidRPr="0021204D" w:rsidRDefault="0021204D" w:rsidP="0021204D">
            <w:pPr>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M</w:t>
            </w:r>
          </w:p>
        </w:tc>
        <w:tc>
          <w:tcPr>
            <w:tcW w:w="1304" w:type="dxa"/>
            <w:shd w:val="clear" w:color="auto" w:fill="auto"/>
            <w:vAlign w:val="center"/>
          </w:tcPr>
          <w:p w:rsidR="0021204D" w:rsidRPr="0021204D" w:rsidRDefault="0021204D" w:rsidP="0021204D">
            <w:pPr>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0000-0750</w:t>
            </w:r>
          </w:p>
          <w:p w:rsidR="0021204D" w:rsidRPr="0021204D" w:rsidRDefault="0021204D" w:rsidP="0021204D">
            <w:pPr>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0800-4900</w:t>
            </w:r>
          </w:p>
          <w:p w:rsidR="0021204D" w:rsidRPr="0021204D" w:rsidRDefault="0021204D" w:rsidP="0021204D">
            <w:pPr>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5000-9000</w:t>
            </w:r>
          </w:p>
          <w:p w:rsidR="0021204D" w:rsidRPr="0021204D" w:rsidRDefault="0021204D" w:rsidP="0021204D">
            <w:pPr>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10000-</w:t>
            </w:r>
          </w:p>
        </w:tc>
        <w:tc>
          <w:tcPr>
            <w:tcW w:w="2554"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50</w:t>
            </w:r>
          </w:p>
          <w:p w:rsidR="0021204D" w:rsidRPr="0021204D" w:rsidRDefault="0021204D" w:rsidP="0021204D">
            <w:pPr>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100</w:t>
            </w:r>
          </w:p>
          <w:p w:rsidR="0021204D" w:rsidRPr="0021204D" w:rsidRDefault="0021204D" w:rsidP="0021204D">
            <w:pPr>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1000</w:t>
            </w:r>
          </w:p>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0 (фикс. значение 10)</w:t>
            </w:r>
          </w:p>
        </w:tc>
      </w:tr>
      <w:tr w:rsidR="0021204D" w:rsidRPr="0021204D" w:rsidTr="000721DD">
        <w:tc>
          <w:tcPr>
            <w:tcW w:w="4265" w:type="dxa"/>
            <w:gridSpan w:val="2"/>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Видимост на ПИК</w:t>
            </w:r>
          </w:p>
        </w:tc>
        <w:tc>
          <w:tcPr>
            <w:tcW w:w="1975"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M</w:t>
            </w:r>
          </w:p>
          <w:p w:rsidR="0021204D" w:rsidRPr="0021204D" w:rsidRDefault="0021204D" w:rsidP="0021204D">
            <w:pPr>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M</w:t>
            </w:r>
          </w:p>
          <w:p w:rsidR="0021204D" w:rsidRPr="0021204D" w:rsidRDefault="0021204D" w:rsidP="0021204D">
            <w:pPr>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M</w:t>
            </w:r>
          </w:p>
        </w:tc>
        <w:tc>
          <w:tcPr>
            <w:tcW w:w="1304" w:type="dxa"/>
            <w:shd w:val="clear" w:color="auto" w:fill="auto"/>
            <w:vAlign w:val="center"/>
          </w:tcPr>
          <w:p w:rsidR="0021204D" w:rsidRPr="0021204D" w:rsidRDefault="0021204D" w:rsidP="0021204D">
            <w:pPr>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0000-0375</w:t>
            </w:r>
          </w:p>
          <w:p w:rsidR="0021204D" w:rsidRPr="0021204D" w:rsidRDefault="0021204D" w:rsidP="0021204D">
            <w:pPr>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0400-0750</w:t>
            </w:r>
          </w:p>
          <w:p w:rsidR="0021204D" w:rsidRPr="0021204D" w:rsidRDefault="0021204D" w:rsidP="0021204D">
            <w:pPr>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0800-2000</w:t>
            </w:r>
          </w:p>
        </w:tc>
        <w:tc>
          <w:tcPr>
            <w:tcW w:w="2554"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25</w:t>
            </w:r>
          </w:p>
          <w:p w:rsidR="0021204D" w:rsidRPr="0021204D" w:rsidRDefault="0021204D" w:rsidP="0021204D">
            <w:pPr>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50</w:t>
            </w:r>
          </w:p>
          <w:p w:rsidR="0021204D" w:rsidRPr="0021204D" w:rsidRDefault="0021204D" w:rsidP="0021204D">
            <w:pPr>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100</w:t>
            </w:r>
          </w:p>
        </w:tc>
      </w:tr>
      <w:tr w:rsidR="0021204D" w:rsidRPr="0021204D" w:rsidTr="000721DD">
        <w:tc>
          <w:tcPr>
            <w:tcW w:w="4265" w:type="dxa"/>
            <w:gridSpan w:val="2"/>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Вертикална видимост</w:t>
            </w:r>
          </w:p>
        </w:tc>
        <w:tc>
          <w:tcPr>
            <w:tcW w:w="1975"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lang w:val="bg-BG"/>
              </w:rPr>
              <w:t>значения кратни на 30</w:t>
            </w:r>
            <w:r w:rsidRPr="0021204D">
              <w:rPr>
                <w:rFonts w:ascii="Times New Roman" w:eastAsia="Calibri" w:hAnsi="Times New Roman" w:cs="Times New Roman"/>
                <w:sz w:val="20"/>
                <w:szCs w:val="20"/>
              </w:rPr>
              <w:t xml:space="preserve"> M</w:t>
            </w:r>
            <w:r w:rsidRPr="0021204D">
              <w:rPr>
                <w:rFonts w:ascii="Times New Roman" w:eastAsia="Calibri" w:hAnsi="Times New Roman" w:cs="Times New Roman"/>
                <w:sz w:val="20"/>
                <w:szCs w:val="20"/>
                <w:lang w:val="bg-BG"/>
              </w:rPr>
              <w:t xml:space="preserve"> (100 </w:t>
            </w:r>
            <w:r w:rsidRPr="0021204D">
              <w:rPr>
                <w:rFonts w:ascii="Times New Roman" w:eastAsia="Calibri" w:hAnsi="Times New Roman" w:cs="Times New Roman"/>
                <w:sz w:val="20"/>
                <w:szCs w:val="20"/>
              </w:rPr>
              <w:t>FT)</w:t>
            </w:r>
          </w:p>
        </w:tc>
        <w:tc>
          <w:tcPr>
            <w:tcW w:w="1304"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000-020</w:t>
            </w:r>
          </w:p>
        </w:tc>
        <w:tc>
          <w:tcPr>
            <w:tcW w:w="2554"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1</w:t>
            </w:r>
          </w:p>
        </w:tc>
      </w:tr>
      <w:tr w:rsidR="0021204D" w:rsidRPr="0021204D" w:rsidTr="000721DD">
        <w:tc>
          <w:tcPr>
            <w:tcW w:w="4265" w:type="dxa"/>
            <w:gridSpan w:val="2"/>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Облаци: долна граница</w:t>
            </w:r>
          </w:p>
        </w:tc>
        <w:tc>
          <w:tcPr>
            <w:tcW w:w="1975"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lang w:val="bg-BG"/>
              </w:rPr>
              <w:t>значения кратни на 30</w:t>
            </w:r>
            <w:r w:rsidRPr="0021204D">
              <w:rPr>
                <w:rFonts w:ascii="Times New Roman" w:eastAsia="Calibri" w:hAnsi="Times New Roman" w:cs="Times New Roman"/>
                <w:sz w:val="20"/>
                <w:szCs w:val="20"/>
              </w:rPr>
              <w:t xml:space="preserve"> M</w:t>
            </w:r>
            <w:r w:rsidRPr="0021204D">
              <w:rPr>
                <w:rFonts w:ascii="Times New Roman" w:eastAsia="Calibri" w:hAnsi="Times New Roman" w:cs="Times New Roman"/>
                <w:sz w:val="20"/>
                <w:szCs w:val="20"/>
                <w:lang w:val="bg-BG"/>
              </w:rPr>
              <w:t xml:space="preserve"> (100 </w:t>
            </w:r>
            <w:r w:rsidRPr="0021204D">
              <w:rPr>
                <w:rFonts w:ascii="Times New Roman" w:eastAsia="Calibri" w:hAnsi="Times New Roman" w:cs="Times New Roman"/>
                <w:sz w:val="20"/>
                <w:szCs w:val="20"/>
              </w:rPr>
              <w:t>FT)</w:t>
            </w:r>
          </w:p>
        </w:tc>
        <w:tc>
          <w:tcPr>
            <w:tcW w:w="1304"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000-100</w:t>
            </w:r>
          </w:p>
        </w:tc>
        <w:tc>
          <w:tcPr>
            <w:tcW w:w="2554"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1</w:t>
            </w:r>
          </w:p>
        </w:tc>
      </w:tr>
      <w:tr w:rsidR="0021204D" w:rsidRPr="0021204D" w:rsidTr="000721DD">
        <w:tc>
          <w:tcPr>
            <w:tcW w:w="4265" w:type="dxa"/>
            <w:gridSpan w:val="2"/>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Температура на въздуха</w:t>
            </w:r>
          </w:p>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Температура на точката на оросяване</w:t>
            </w:r>
          </w:p>
        </w:tc>
        <w:tc>
          <w:tcPr>
            <w:tcW w:w="1975"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°C</w:t>
            </w:r>
          </w:p>
        </w:tc>
        <w:tc>
          <w:tcPr>
            <w:tcW w:w="1304"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-80-+60</w:t>
            </w:r>
          </w:p>
        </w:tc>
        <w:tc>
          <w:tcPr>
            <w:tcW w:w="2554"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1</w:t>
            </w:r>
          </w:p>
        </w:tc>
      </w:tr>
      <w:tr w:rsidR="0021204D" w:rsidRPr="0021204D" w:rsidTr="000721DD">
        <w:tc>
          <w:tcPr>
            <w:tcW w:w="4265" w:type="dxa"/>
            <w:gridSpan w:val="2"/>
            <w:shd w:val="clear" w:color="auto" w:fill="auto"/>
          </w:tcPr>
          <w:p w:rsidR="0021204D" w:rsidRPr="0021204D" w:rsidRDefault="0021204D" w:rsidP="0021204D">
            <w:pPr>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QNH:</w:t>
            </w:r>
          </w:p>
        </w:tc>
        <w:tc>
          <w:tcPr>
            <w:tcW w:w="1975"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hPa</w:t>
            </w:r>
          </w:p>
        </w:tc>
        <w:tc>
          <w:tcPr>
            <w:tcW w:w="1304" w:type="dxa"/>
            <w:shd w:val="clear" w:color="auto" w:fill="auto"/>
            <w:vAlign w:val="center"/>
          </w:tcPr>
          <w:p w:rsidR="0021204D" w:rsidRPr="0021204D" w:rsidRDefault="0021204D" w:rsidP="0021204D">
            <w:pPr>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0850-1100</w:t>
            </w:r>
          </w:p>
        </w:tc>
        <w:tc>
          <w:tcPr>
            <w:tcW w:w="2554"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1</w:t>
            </w:r>
          </w:p>
        </w:tc>
      </w:tr>
      <w:tr w:rsidR="0021204D" w:rsidRPr="0021204D" w:rsidTr="000721DD">
        <w:tc>
          <w:tcPr>
            <w:tcW w:w="4265" w:type="dxa"/>
            <w:gridSpan w:val="2"/>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Температура на морската повърхност</w:t>
            </w:r>
          </w:p>
        </w:tc>
        <w:tc>
          <w:tcPr>
            <w:tcW w:w="1975"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°C</w:t>
            </w:r>
          </w:p>
        </w:tc>
        <w:tc>
          <w:tcPr>
            <w:tcW w:w="1304" w:type="dxa"/>
            <w:shd w:val="clear" w:color="auto" w:fill="auto"/>
            <w:vAlign w:val="center"/>
          </w:tcPr>
          <w:p w:rsidR="0021204D" w:rsidRPr="0021204D" w:rsidRDefault="0021204D" w:rsidP="0021204D">
            <w:pPr>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-10-+40</w:t>
            </w:r>
          </w:p>
        </w:tc>
        <w:tc>
          <w:tcPr>
            <w:tcW w:w="2554"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rPr>
            </w:pPr>
          </w:p>
        </w:tc>
      </w:tr>
      <w:tr w:rsidR="0021204D" w:rsidRPr="0021204D" w:rsidTr="000721DD">
        <w:tc>
          <w:tcPr>
            <w:tcW w:w="4265" w:type="dxa"/>
            <w:gridSpan w:val="2"/>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Състояние на морето</w:t>
            </w:r>
          </w:p>
        </w:tc>
        <w:tc>
          <w:tcPr>
            <w:tcW w:w="1975"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безразмерна величина</w:t>
            </w:r>
          </w:p>
        </w:tc>
        <w:tc>
          <w:tcPr>
            <w:tcW w:w="1304"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0-9</w:t>
            </w:r>
          </w:p>
        </w:tc>
        <w:tc>
          <w:tcPr>
            <w:tcW w:w="2554"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1</w:t>
            </w:r>
          </w:p>
        </w:tc>
      </w:tr>
      <w:tr w:rsidR="0021204D" w:rsidRPr="0021204D" w:rsidTr="000721DD">
        <w:tc>
          <w:tcPr>
            <w:tcW w:w="4265" w:type="dxa"/>
            <w:gridSpan w:val="2"/>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Значима височина на вълната</w:t>
            </w:r>
          </w:p>
        </w:tc>
        <w:tc>
          <w:tcPr>
            <w:tcW w:w="1975"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M</w:t>
            </w:r>
          </w:p>
        </w:tc>
        <w:tc>
          <w:tcPr>
            <w:tcW w:w="1304" w:type="dxa"/>
            <w:shd w:val="clear" w:color="auto" w:fill="auto"/>
            <w:vAlign w:val="center"/>
          </w:tcPr>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0-999</w:t>
            </w:r>
          </w:p>
        </w:tc>
        <w:tc>
          <w:tcPr>
            <w:tcW w:w="2554"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0.1</w:t>
            </w:r>
          </w:p>
        </w:tc>
      </w:tr>
      <w:tr w:rsidR="0021204D" w:rsidRPr="0021204D" w:rsidTr="000721DD">
        <w:tc>
          <w:tcPr>
            <w:tcW w:w="1306" w:type="dxa"/>
            <w:vMerge w:val="restart"/>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Състояние на ПИК</w:t>
            </w:r>
          </w:p>
        </w:tc>
        <w:tc>
          <w:tcPr>
            <w:tcW w:w="2959"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 xml:space="preserve">Идентификатор </w:t>
            </w:r>
          </w:p>
        </w:tc>
        <w:tc>
          <w:tcPr>
            <w:tcW w:w="1975"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lang w:val="bg-BG"/>
              </w:rPr>
              <w:t>безразм. величина</w:t>
            </w:r>
          </w:p>
        </w:tc>
        <w:tc>
          <w:tcPr>
            <w:tcW w:w="1304" w:type="dxa"/>
            <w:shd w:val="clear" w:color="auto" w:fill="auto"/>
            <w:vAlign w:val="center"/>
          </w:tcPr>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01-36;88;99</w:t>
            </w:r>
          </w:p>
        </w:tc>
        <w:tc>
          <w:tcPr>
            <w:tcW w:w="2554"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1</w:t>
            </w:r>
          </w:p>
        </w:tc>
      </w:tr>
      <w:tr w:rsidR="0021204D" w:rsidRPr="0021204D" w:rsidTr="000721DD">
        <w:tc>
          <w:tcPr>
            <w:tcW w:w="1306" w:type="dxa"/>
            <w:vMerge/>
            <w:shd w:val="clear" w:color="auto" w:fill="auto"/>
          </w:tcPr>
          <w:p w:rsidR="0021204D" w:rsidRPr="0021204D" w:rsidRDefault="0021204D" w:rsidP="0021204D">
            <w:pPr>
              <w:spacing w:after="0" w:line="240" w:lineRule="auto"/>
              <w:rPr>
                <w:rFonts w:ascii="Times New Roman" w:eastAsia="Calibri" w:hAnsi="Times New Roman" w:cs="Times New Roman"/>
                <w:sz w:val="20"/>
                <w:szCs w:val="20"/>
              </w:rPr>
            </w:pPr>
          </w:p>
        </w:tc>
        <w:tc>
          <w:tcPr>
            <w:tcW w:w="2959"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 xml:space="preserve">Покритие </w:t>
            </w:r>
          </w:p>
        </w:tc>
        <w:tc>
          <w:tcPr>
            <w:tcW w:w="1975"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lang w:val="bg-BG"/>
              </w:rPr>
              <w:t>безразм. величина</w:t>
            </w:r>
          </w:p>
        </w:tc>
        <w:tc>
          <w:tcPr>
            <w:tcW w:w="1304" w:type="dxa"/>
            <w:shd w:val="clear" w:color="auto" w:fill="auto"/>
            <w:vAlign w:val="center"/>
          </w:tcPr>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0-9</w:t>
            </w:r>
          </w:p>
        </w:tc>
        <w:tc>
          <w:tcPr>
            <w:tcW w:w="2554"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1</w:t>
            </w:r>
          </w:p>
        </w:tc>
      </w:tr>
      <w:tr w:rsidR="0021204D" w:rsidRPr="0021204D" w:rsidTr="000721DD">
        <w:tc>
          <w:tcPr>
            <w:tcW w:w="1306" w:type="dxa"/>
            <w:vMerge/>
            <w:shd w:val="clear" w:color="auto" w:fill="auto"/>
          </w:tcPr>
          <w:p w:rsidR="0021204D" w:rsidRPr="0021204D" w:rsidRDefault="0021204D" w:rsidP="0021204D">
            <w:pPr>
              <w:spacing w:after="0" w:line="240" w:lineRule="auto"/>
              <w:rPr>
                <w:rFonts w:ascii="Times New Roman" w:eastAsia="Calibri" w:hAnsi="Times New Roman" w:cs="Times New Roman"/>
                <w:sz w:val="20"/>
                <w:szCs w:val="20"/>
              </w:rPr>
            </w:pPr>
          </w:p>
        </w:tc>
        <w:tc>
          <w:tcPr>
            <w:tcW w:w="2959"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 xml:space="preserve">Степен на покритие </w:t>
            </w:r>
          </w:p>
        </w:tc>
        <w:tc>
          <w:tcPr>
            <w:tcW w:w="1975"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lang w:val="bg-BG"/>
              </w:rPr>
              <w:t>безразм. величина</w:t>
            </w:r>
          </w:p>
        </w:tc>
        <w:tc>
          <w:tcPr>
            <w:tcW w:w="1304" w:type="dxa"/>
            <w:shd w:val="clear" w:color="auto" w:fill="auto"/>
            <w:vAlign w:val="center"/>
          </w:tcPr>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1;2;5;9</w:t>
            </w:r>
          </w:p>
        </w:tc>
        <w:tc>
          <w:tcPr>
            <w:tcW w:w="2554"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w:t>
            </w:r>
          </w:p>
        </w:tc>
      </w:tr>
      <w:tr w:rsidR="0021204D" w:rsidRPr="0021204D" w:rsidTr="000721DD">
        <w:tc>
          <w:tcPr>
            <w:tcW w:w="1306" w:type="dxa"/>
            <w:vMerge/>
            <w:shd w:val="clear" w:color="auto" w:fill="auto"/>
          </w:tcPr>
          <w:p w:rsidR="0021204D" w:rsidRPr="0021204D" w:rsidRDefault="0021204D" w:rsidP="0021204D">
            <w:pPr>
              <w:spacing w:after="0" w:line="240" w:lineRule="auto"/>
              <w:rPr>
                <w:rFonts w:ascii="Times New Roman" w:eastAsia="Calibri" w:hAnsi="Times New Roman" w:cs="Times New Roman"/>
                <w:sz w:val="20"/>
                <w:szCs w:val="20"/>
              </w:rPr>
            </w:pPr>
          </w:p>
        </w:tc>
        <w:tc>
          <w:tcPr>
            <w:tcW w:w="2959"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 xml:space="preserve">Дебелина на покритието </w:t>
            </w:r>
          </w:p>
        </w:tc>
        <w:tc>
          <w:tcPr>
            <w:tcW w:w="1975"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lang w:val="bg-BG"/>
              </w:rPr>
              <w:t>безразм. величина</w:t>
            </w:r>
          </w:p>
        </w:tc>
        <w:tc>
          <w:tcPr>
            <w:tcW w:w="1304" w:type="dxa"/>
            <w:shd w:val="clear" w:color="auto" w:fill="auto"/>
            <w:vAlign w:val="center"/>
          </w:tcPr>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00-90;92-99</w:t>
            </w:r>
          </w:p>
        </w:tc>
        <w:tc>
          <w:tcPr>
            <w:tcW w:w="2554"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1</w:t>
            </w:r>
          </w:p>
        </w:tc>
      </w:tr>
      <w:tr w:rsidR="0021204D" w:rsidRPr="0021204D" w:rsidTr="000721DD">
        <w:tc>
          <w:tcPr>
            <w:tcW w:w="1306" w:type="dxa"/>
            <w:vMerge/>
            <w:shd w:val="clear" w:color="auto" w:fill="auto"/>
          </w:tcPr>
          <w:p w:rsidR="0021204D" w:rsidRPr="0021204D" w:rsidRDefault="0021204D" w:rsidP="0021204D">
            <w:pPr>
              <w:spacing w:after="0" w:line="240" w:lineRule="auto"/>
              <w:rPr>
                <w:rFonts w:ascii="Times New Roman" w:eastAsia="Calibri" w:hAnsi="Times New Roman" w:cs="Times New Roman"/>
                <w:sz w:val="20"/>
                <w:szCs w:val="20"/>
              </w:rPr>
            </w:pPr>
          </w:p>
        </w:tc>
        <w:tc>
          <w:tcPr>
            <w:tcW w:w="2959"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Коефициент на триене</w:t>
            </w:r>
          </w:p>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или спирачен ефект</w:t>
            </w:r>
          </w:p>
        </w:tc>
        <w:tc>
          <w:tcPr>
            <w:tcW w:w="1975"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безразмерна</w:t>
            </w:r>
          </w:p>
          <w:p w:rsidR="0021204D" w:rsidRPr="0021204D" w:rsidRDefault="0021204D" w:rsidP="0021204D">
            <w:pPr>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lang w:val="bg-BG"/>
              </w:rPr>
              <w:t>величина</w:t>
            </w:r>
          </w:p>
        </w:tc>
        <w:tc>
          <w:tcPr>
            <w:tcW w:w="1304"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00-95;99</w:t>
            </w:r>
          </w:p>
        </w:tc>
        <w:tc>
          <w:tcPr>
            <w:tcW w:w="2554"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1</w:t>
            </w:r>
          </w:p>
        </w:tc>
      </w:tr>
      <w:tr w:rsidR="0021204D" w:rsidRPr="0021204D" w:rsidTr="000721DD">
        <w:tc>
          <w:tcPr>
            <w:tcW w:w="10098" w:type="dxa"/>
            <w:gridSpan w:val="5"/>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*за нуждите на гражданското въздухоплаване скорости на вятъра над 50</w:t>
            </w:r>
            <w:r w:rsidRPr="0021204D">
              <w:rPr>
                <w:rFonts w:ascii="Times New Roman" w:eastAsia="Calibri" w:hAnsi="Times New Roman" w:cs="Times New Roman"/>
                <w:sz w:val="20"/>
                <w:szCs w:val="20"/>
              </w:rPr>
              <w:t xml:space="preserve"> m/s</w:t>
            </w:r>
            <w:r w:rsidRPr="0021204D">
              <w:rPr>
                <w:rFonts w:ascii="Times New Roman" w:eastAsia="Calibri" w:hAnsi="Times New Roman" w:cs="Times New Roman"/>
                <w:sz w:val="20"/>
                <w:szCs w:val="20"/>
                <w:lang w:val="bg-BG"/>
              </w:rPr>
              <w:t xml:space="preserve"> (100</w:t>
            </w:r>
            <w:r w:rsidRPr="0021204D">
              <w:rPr>
                <w:rFonts w:ascii="Times New Roman" w:eastAsia="Calibri" w:hAnsi="Times New Roman" w:cs="Times New Roman"/>
                <w:sz w:val="20"/>
                <w:szCs w:val="20"/>
              </w:rPr>
              <w:t xml:space="preserve"> kt</w:t>
            </w:r>
            <w:r w:rsidRPr="0021204D">
              <w:rPr>
                <w:rFonts w:ascii="Times New Roman" w:eastAsia="Calibri" w:hAnsi="Times New Roman" w:cs="Times New Roman"/>
                <w:sz w:val="20"/>
                <w:szCs w:val="20"/>
                <w:lang w:val="bg-BG"/>
              </w:rPr>
              <w:t xml:space="preserve">) не се използват, но е предвидено за други цели да могат да се съобщават скорости до 99 </w:t>
            </w:r>
            <w:r w:rsidRPr="0021204D">
              <w:rPr>
                <w:rFonts w:ascii="Times New Roman" w:eastAsia="Calibri" w:hAnsi="Times New Roman" w:cs="Times New Roman"/>
                <w:sz w:val="20"/>
                <w:szCs w:val="20"/>
              </w:rPr>
              <w:t>m/s</w:t>
            </w:r>
            <w:r w:rsidRPr="0021204D">
              <w:rPr>
                <w:rFonts w:ascii="Times New Roman" w:eastAsia="Calibri" w:hAnsi="Times New Roman" w:cs="Times New Roman"/>
                <w:sz w:val="20"/>
                <w:szCs w:val="20"/>
                <w:lang w:val="bg-BG"/>
              </w:rPr>
              <w:t xml:space="preserve"> (199</w:t>
            </w:r>
            <w:r w:rsidRPr="0021204D">
              <w:rPr>
                <w:rFonts w:ascii="Times New Roman" w:eastAsia="Calibri" w:hAnsi="Times New Roman" w:cs="Times New Roman"/>
                <w:sz w:val="20"/>
                <w:szCs w:val="20"/>
              </w:rPr>
              <w:t xml:space="preserve"> kt</w:t>
            </w:r>
            <w:r w:rsidRPr="0021204D">
              <w:rPr>
                <w:rFonts w:ascii="Times New Roman" w:eastAsia="Calibri" w:hAnsi="Times New Roman" w:cs="Times New Roman"/>
                <w:sz w:val="20"/>
                <w:szCs w:val="20"/>
                <w:lang w:val="bg-BG"/>
              </w:rPr>
              <w:t>)</w:t>
            </w:r>
          </w:p>
        </w:tc>
      </w:tr>
    </w:tbl>
    <w:p w:rsidR="0021204D" w:rsidRPr="0021204D" w:rsidRDefault="0021204D" w:rsidP="0021204D">
      <w:pPr>
        <w:spacing w:after="0" w:line="240" w:lineRule="auto"/>
        <w:rPr>
          <w:rFonts w:ascii="Times New Roman" w:eastAsia="Times New Roman" w:hAnsi="Times New Roman" w:cs="Times New Roman"/>
          <w:b/>
          <w:sz w:val="24"/>
          <w:szCs w:val="24"/>
          <w:lang w:val="bg-BG" w:eastAsia="bg-BG"/>
        </w:rPr>
      </w:pPr>
    </w:p>
    <w:p w:rsidR="005630D9" w:rsidRDefault="0021204D" w:rsidP="00D42235">
      <w:pPr>
        <w:spacing w:after="0" w:line="240" w:lineRule="auto"/>
        <w:ind w:right="-288"/>
        <w:jc w:val="both"/>
        <w:rPr>
          <w:rFonts w:ascii="Times New Roman" w:eastAsia="Times New Roman" w:hAnsi="Times New Roman" w:cs="Times New Roman"/>
          <w:b/>
          <w:bCs/>
          <w:sz w:val="24"/>
          <w:szCs w:val="24"/>
          <w:lang w:val="bg-BG" w:eastAsia="bg-BG"/>
        </w:rPr>
      </w:pPr>
      <w:r w:rsidRPr="0021204D">
        <w:rPr>
          <w:rFonts w:ascii="Times New Roman" w:eastAsia="Times New Roman" w:hAnsi="Times New Roman" w:cs="Times New Roman"/>
          <w:b/>
          <w:bCs/>
          <w:sz w:val="24"/>
          <w:szCs w:val="24"/>
          <w:lang w:val="bg-BG" w:eastAsia="bg-BG"/>
        </w:rPr>
        <w:br w:type="page"/>
      </w:r>
      <w:r w:rsidR="00792868">
        <w:rPr>
          <w:rFonts w:ascii="Times New Roman" w:eastAsia="Times New Roman" w:hAnsi="Times New Roman" w:cs="Times New Roman"/>
          <w:b/>
          <w:bCs/>
          <w:sz w:val="24"/>
          <w:szCs w:val="24"/>
          <w:lang w:val="bg-BG" w:eastAsia="bg-BG"/>
        </w:rPr>
        <w:lastRenderedPageBreak/>
        <w:t>§ 30</w:t>
      </w:r>
      <w:r w:rsidR="005630D9">
        <w:rPr>
          <w:rFonts w:ascii="Times New Roman" w:eastAsia="Times New Roman" w:hAnsi="Times New Roman" w:cs="Times New Roman"/>
          <w:b/>
          <w:bCs/>
          <w:sz w:val="24"/>
          <w:szCs w:val="24"/>
          <w:lang w:val="bg-BG" w:eastAsia="bg-BG"/>
        </w:rPr>
        <w:t xml:space="preserve">. </w:t>
      </w:r>
      <w:r w:rsidR="005630D9" w:rsidRPr="00D42235">
        <w:rPr>
          <w:rFonts w:ascii="Times New Roman" w:eastAsia="Times New Roman" w:hAnsi="Times New Roman" w:cs="Times New Roman"/>
          <w:bCs/>
          <w:sz w:val="24"/>
          <w:szCs w:val="24"/>
          <w:lang w:val="bg-BG" w:eastAsia="bg-BG"/>
        </w:rPr>
        <w:t xml:space="preserve">Приложение № 2 се изменя така:  </w:t>
      </w:r>
    </w:p>
    <w:p w:rsidR="0021204D" w:rsidRPr="0021204D" w:rsidRDefault="0021204D" w:rsidP="0021204D">
      <w:pPr>
        <w:spacing w:after="0" w:line="240" w:lineRule="auto"/>
        <w:ind w:left="4956" w:right="-288" w:firstLine="708"/>
        <w:jc w:val="right"/>
        <w:rPr>
          <w:rFonts w:ascii="Times New Roman" w:eastAsia="Times New Roman" w:hAnsi="Times New Roman" w:cs="Times New Roman"/>
          <w:b/>
          <w:bCs/>
          <w:sz w:val="24"/>
          <w:szCs w:val="24"/>
          <w:lang w:val="bg-BG" w:eastAsia="bg-BG"/>
        </w:rPr>
      </w:pPr>
      <w:r w:rsidRPr="0021204D">
        <w:rPr>
          <w:rFonts w:ascii="Times New Roman" w:eastAsia="Times New Roman" w:hAnsi="Times New Roman" w:cs="Times New Roman"/>
          <w:b/>
          <w:bCs/>
          <w:sz w:val="24"/>
          <w:szCs w:val="24"/>
          <w:lang w:val="bg-BG" w:eastAsia="bg-BG"/>
        </w:rPr>
        <w:tab/>
      </w:r>
      <w:r w:rsidRPr="0021204D">
        <w:rPr>
          <w:rFonts w:ascii="Times New Roman" w:eastAsia="Times New Roman" w:hAnsi="Times New Roman" w:cs="Times New Roman"/>
          <w:b/>
          <w:bCs/>
          <w:sz w:val="24"/>
          <w:szCs w:val="24"/>
          <w:lang w:val="bg-BG" w:eastAsia="bg-BG"/>
        </w:rPr>
        <w:tab/>
      </w:r>
      <w:r w:rsidR="005630D9">
        <w:rPr>
          <w:rFonts w:ascii="Times New Roman" w:eastAsia="Times New Roman" w:hAnsi="Times New Roman" w:cs="Times New Roman"/>
          <w:b/>
          <w:bCs/>
          <w:sz w:val="24"/>
          <w:szCs w:val="24"/>
          <w:lang w:val="bg-BG" w:eastAsia="bg-BG"/>
        </w:rPr>
        <w:t>„</w:t>
      </w:r>
      <w:r w:rsidRPr="0021204D">
        <w:rPr>
          <w:rFonts w:ascii="Times New Roman" w:eastAsia="Times New Roman" w:hAnsi="Times New Roman" w:cs="Times New Roman"/>
          <w:b/>
          <w:bCs/>
          <w:sz w:val="24"/>
          <w:szCs w:val="24"/>
          <w:lang w:val="bg-BG" w:eastAsia="bg-BG"/>
        </w:rPr>
        <w:t>Приложение № 2</w:t>
      </w:r>
    </w:p>
    <w:p w:rsidR="0021204D" w:rsidRPr="0021204D" w:rsidRDefault="0021204D" w:rsidP="0021204D">
      <w:pPr>
        <w:spacing w:after="0" w:line="240" w:lineRule="auto"/>
        <w:ind w:left="4956" w:right="-288" w:firstLine="708"/>
        <w:jc w:val="right"/>
        <w:rPr>
          <w:rFonts w:ascii="Times New Roman" w:eastAsia="Times New Roman" w:hAnsi="Times New Roman" w:cs="Times New Roman"/>
          <w:b/>
          <w:bCs/>
          <w:sz w:val="24"/>
          <w:szCs w:val="24"/>
          <w:lang w:val="bg-BG" w:eastAsia="bg-BG"/>
        </w:rPr>
      </w:pPr>
      <w:r w:rsidRPr="0021204D">
        <w:rPr>
          <w:rFonts w:ascii="Times New Roman" w:eastAsia="Times New Roman" w:hAnsi="Times New Roman" w:cs="Times New Roman"/>
          <w:b/>
          <w:sz w:val="24"/>
          <w:szCs w:val="24"/>
          <w:lang w:val="bg-BG" w:eastAsia="bg-BG"/>
        </w:rPr>
        <w:t xml:space="preserve">                   </w:t>
      </w:r>
      <w:r w:rsidRPr="0021204D">
        <w:rPr>
          <w:rFonts w:ascii="Times New Roman" w:eastAsia="Times New Roman" w:hAnsi="Times New Roman" w:cs="Times New Roman"/>
          <w:b/>
          <w:sz w:val="24"/>
          <w:szCs w:val="24"/>
          <w:lang w:val="bg-BG" w:eastAsia="bg-BG"/>
        </w:rPr>
        <w:tab/>
        <w:t>към чл. 65, ал. 4</w:t>
      </w:r>
    </w:p>
    <w:p w:rsidR="0021204D" w:rsidRPr="0021204D" w:rsidRDefault="0021204D" w:rsidP="0021204D">
      <w:pPr>
        <w:spacing w:after="0" w:line="240" w:lineRule="auto"/>
        <w:ind w:left="3540" w:right="-288" w:firstLine="1068"/>
        <w:jc w:val="both"/>
        <w:rPr>
          <w:rFonts w:ascii="Times New Roman" w:eastAsia="Times New Roman" w:hAnsi="Times New Roman" w:cs="Times New Roman"/>
          <w:sz w:val="24"/>
          <w:szCs w:val="24"/>
          <w:lang w:val="bg-BG" w:eastAsia="bg-BG"/>
        </w:rPr>
      </w:pP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bCs/>
          <w:sz w:val="24"/>
          <w:szCs w:val="24"/>
          <w:lang w:val="bg-BG" w:eastAsia="bg-BG"/>
        </w:rPr>
      </w:pPr>
      <w:r w:rsidRPr="0021204D">
        <w:rPr>
          <w:rFonts w:ascii="Times New Roman" w:eastAsia="Times New Roman" w:hAnsi="Times New Roman" w:cs="Times New Roman"/>
          <w:sz w:val="24"/>
          <w:szCs w:val="24"/>
          <w:lang w:val="bg-BG" w:eastAsia="bg-BG"/>
        </w:rPr>
        <w:br/>
      </w:r>
      <w:r w:rsidRPr="0021204D">
        <w:rPr>
          <w:rFonts w:ascii="Times New Roman" w:eastAsia="Times New Roman" w:hAnsi="Times New Roman" w:cs="Times New Roman"/>
          <w:b/>
          <w:bCs/>
          <w:sz w:val="24"/>
          <w:szCs w:val="24"/>
          <w:lang w:val="bg-BG" w:eastAsia="bg-BG"/>
        </w:rPr>
        <w:t>               Технически изисквания за наблюденията и докладите от ВС</w:t>
      </w:r>
    </w:p>
    <w:p w:rsidR="0021204D" w:rsidRPr="0021204D" w:rsidRDefault="0021204D" w:rsidP="0021204D">
      <w:pPr>
        <w:spacing w:after="0" w:line="240" w:lineRule="auto"/>
        <w:ind w:left="-360" w:right="-288" w:firstLine="900"/>
        <w:jc w:val="both"/>
        <w:rPr>
          <w:rFonts w:ascii="Times New Roman" w:eastAsia="Times New Roman" w:hAnsi="Times New Roman" w:cs="Times New Roman"/>
          <w:b/>
          <w:bCs/>
          <w:sz w:val="24"/>
          <w:szCs w:val="24"/>
          <w:lang w:val="bg-BG" w:eastAsia="bg-BG"/>
        </w:rPr>
      </w:pPr>
      <w:r w:rsidRPr="0021204D">
        <w:rPr>
          <w:rFonts w:ascii="Times New Roman" w:eastAsia="Times New Roman" w:hAnsi="Times New Roman" w:cs="Times New Roman"/>
          <w:b/>
          <w:bCs/>
          <w:sz w:val="24"/>
          <w:szCs w:val="24"/>
          <w:lang w:val="bg-BG" w:eastAsia="bg-BG"/>
        </w:rPr>
        <w:t>I. Съдържание на докладите от ВС</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Тези технически изисквания конкретизират видовете наблюдения и доклади от ВС и начините за тяхното разпространение, в съответствие с изискванията за наблюденията и докладите от ВС на глава четвърта от наредбата.</w:t>
      </w:r>
    </w:p>
    <w:p w:rsidR="0021204D" w:rsidRPr="0021204D" w:rsidRDefault="0021204D" w:rsidP="0021204D">
      <w:pPr>
        <w:spacing w:after="0" w:line="240" w:lineRule="auto"/>
        <w:ind w:left="-360" w:right="-288" w:firstLine="900"/>
        <w:rPr>
          <w:rFonts w:ascii="Times New Roman" w:eastAsia="Times New Roman" w:hAnsi="Times New Roman" w:cs="Times New Roman"/>
          <w:b/>
          <w:bCs/>
          <w:sz w:val="24"/>
          <w:szCs w:val="24"/>
          <w:lang w:val="bg-BG" w:eastAsia="bg-BG"/>
        </w:rPr>
      </w:pPr>
      <w:r w:rsidRPr="0021204D">
        <w:rPr>
          <w:rFonts w:ascii="Times New Roman" w:eastAsia="Times New Roman" w:hAnsi="Times New Roman" w:cs="Times New Roman"/>
          <w:b/>
          <w:bCs/>
          <w:sz w:val="24"/>
          <w:szCs w:val="24"/>
          <w:lang w:val="bg-BG" w:eastAsia="bg-BG"/>
        </w:rPr>
        <w:t>1.1 Редовни доклади от ВС чрез линия за предаване „въздух-земя”.</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1.1.1.</w:t>
      </w:r>
      <w:r w:rsidRPr="0021204D">
        <w:rPr>
          <w:rFonts w:ascii="Times New Roman" w:eastAsia="Times New Roman" w:hAnsi="Times New Roman" w:cs="Times New Roman"/>
          <w:sz w:val="24"/>
          <w:szCs w:val="24"/>
          <w:lang w:val="bg-BG" w:eastAsia="bg-BG"/>
        </w:rPr>
        <w:t xml:space="preserve"> Когато се използва линия за предаване на данни „въздух-земя” и</w:t>
      </w:r>
      <w:r w:rsidRPr="0021204D">
        <w:rPr>
          <w:rFonts w:ascii="Times New Roman" w:eastAsia="Times New Roman" w:hAnsi="Times New Roman" w:cs="Times New Roman"/>
          <w:sz w:val="24"/>
          <w:szCs w:val="24"/>
          <w:lang w:val="bg-BG" w:eastAsia="bg-BG"/>
        </w:rPr>
        <w:br/>
        <w:t>се прилага автоматичен зависим обзор (ADS) или вторичен обзорен радар (SSR) в режим S, редовните доклади от ВС съдържат следните елементи: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Индекс на типа съобщение;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Опознавателен индекс на ВС;</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Блок данни 1;</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Географска ширина;</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Географска дължина;</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Ниво;</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Време;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Блок данни 2;</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Посока на вятъра;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Скорост на вятъра;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Признак за качество на данните за вятъра;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Температура на въздуха;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Турбулентност (ако има такава);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Влажност (ако има такива данни);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Когато се прилага ADS или SSR Mode S, редовните доклади от ВС могат да са комбинация от основния ADS/SSR Mode S блок с данни (блок данни 1) и блока данни с метеорологична информация (блок данни 2), наличен от ADS или SSR Mode S. Форматът на ADS съобщенията е даден в Инструкция № 4444 за управление на въздушното движение ,а на SSR Mode S съобщенията в Annex № 10 на ICAO.</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1.1.2.</w:t>
      </w:r>
      <w:r w:rsidRPr="0021204D">
        <w:rPr>
          <w:rFonts w:ascii="Times New Roman" w:eastAsia="Times New Roman" w:hAnsi="Times New Roman" w:cs="Times New Roman"/>
          <w:sz w:val="24"/>
          <w:szCs w:val="24"/>
          <w:lang w:val="bg-BG" w:eastAsia="bg-BG"/>
        </w:rPr>
        <w:t xml:space="preserve"> Когато се използва линия за предаване на данни „въздух-земя”, но</w:t>
      </w:r>
      <w:r w:rsidRPr="0021204D">
        <w:rPr>
          <w:rFonts w:ascii="Times New Roman" w:eastAsia="Times New Roman" w:hAnsi="Times New Roman" w:cs="Times New Roman"/>
          <w:sz w:val="24"/>
          <w:szCs w:val="24"/>
          <w:lang w:val="bg-BG" w:eastAsia="bg-BG"/>
        </w:rPr>
        <w:br/>
        <w:t>не се прилага ADS или вторичен обзорен радар (SSR) в режим S, елементите, които се съдържат в редовните доклади от ВС, трябва да са в съответствие с т. 1.3. „Специални доклади от ВС чрез говорна комуникация”.</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Индекс на типа съобщение;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Раздел 1 (Информация за местоположението);</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Опознавателен индекс на ВС;</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Местоположение или географска ширина и дължина;</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Време;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Полетно ниво или абсолютна височина;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Следващо местоположение и разчетно време за прелитане;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Следваща основна точка;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Раздел 2 (Оперативна информация);</w:t>
      </w:r>
    </w:p>
    <w:p w:rsidR="0021204D" w:rsidRPr="0021204D" w:rsidRDefault="0021204D" w:rsidP="0021204D">
      <w:pPr>
        <w:shd w:val="clear" w:color="auto" w:fill="FFFFFF"/>
        <w:spacing w:after="0" w:line="240" w:lineRule="auto"/>
        <w:ind w:left="-360" w:right="-288" w:firstLine="900"/>
        <w:jc w:val="both"/>
        <w:textAlignment w:val="center"/>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Разчетно време на долитане;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lastRenderedPageBreak/>
        <w:t>Запас от гориво;</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Раздел 3 (Метеорологична информация);</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Температура на въздуха;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Посока на вятъра;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Скорост на вятъра;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xml:space="preserve">Турбулентност; </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Обледяване на ВС;</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Влажност (ако има такива данни);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Когато се използва линия за предаване на данни „въздух-земя”, но ADS или SSR Mode S не се прилага, редовните доклади от ВС могат да се получат чрез приложението “Position report” на комуникационната линия за обмен на данни между РП и пилота (CPDLC), която е описана в „Manual of Air Traffic Services Data Link” (Doc 9694) и  Annex 10 на ICAO.</w:t>
      </w:r>
    </w:p>
    <w:p w:rsidR="0021204D" w:rsidRPr="0021204D" w:rsidRDefault="0021204D" w:rsidP="0021204D">
      <w:pPr>
        <w:spacing w:after="0" w:line="240" w:lineRule="auto"/>
        <w:ind w:left="-360" w:right="-288" w:firstLine="900"/>
        <w:rPr>
          <w:rFonts w:ascii="Times New Roman" w:eastAsia="Times New Roman" w:hAnsi="Times New Roman" w:cs="Times New Roman"/>
          <w:b/>
          <w:bCs/>
          <w:sz w:val="24"/>
          <w:szCs w:val="24"/>
          <w:lang w:val="bg-BG" w:eastAsia="bg-BG"/>
        </w:rPr>
      </w:pPr>
      <w:r w:rsidRPr="0021204D">
        <w:rPr>
          <w:rFonts w:ascii="Times New Roman" w:eastAsia="Times New Roman" w:hAnsi="Times New Roman" w:cs="Times New Roman"/>
          <w:b/>
          <w:bCs/>
          <w:sz w:val="24"/>
          <w:szCs w:val="24"/>
          <w:lang w:val="bg-BG" w:eastAsia="bg-BG"/>
        </w:rPr>
        <w:t>1.2. Специални доклади от ВС чрез връзка „въздух-земя”</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Когато се използва линия за предаване на данни „въздух-земя”,</w:t>
      </w:r>
      <w:r w:rsidRPr="0021204D">
        <w:rPr>
          <w:rFonts w:ascii="Times New Roman" w:eastAsia="Times New Roman" w:hAnsi="Times New Roman" w:cs="Times New Roman"/>
          <w:sz w:val="24"/>
          <w:szCs w:val="24"/>
          <w:lang w:val="bg-BG" w:eastAsia="bg-BG"/>
        </w:rPr>
        <w:br/>
        <w:t>специалните доклади от ВС се съдържат следните елементи: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Индекс на типа съобщение;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Указател за типа на съобщението;</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Блок данни 1;</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Географска ширина;</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Географска дължина;</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Ниво;</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Време;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Блок данни 2;</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Посока на вятъра;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Скорост на вятъра;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Признак за качество на данните за вятъра;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Температура на въздуха;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Турбулентност (ако има такава);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Влажност (ако има такива данни);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xml:space="preserve">Блок данни 3; </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Условия, които изискват издаване на специален доклад от ВС (избира се едно от условията от списъка в Таблица 2.1;</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Забележка</w:t>
      </w:r>
      <w:r w:rsidRPr="0021204D">
        <w:rPr>
          <w:rFonts w:ascii="Times New Roman" w:eastAsia="Times New Roman" w:hAnsi="Times New Roman" w:cs="Times New Roman"/>
          <w:i/>
          <w:sz w:val="24"/>
          <w:szCs w:val="24"/>
          <w:lang w:val="bg-BG" w:eastAsia="bg-BG"/>
        </w:rPr>
        <w:t>:</w:t>
      </w:r>
      <w:r w:rsidRPr="0021204D">
        <w:rPr>
          <w:rFonts w:ascii="Times New Roman" w:eastAsia="Times New Roman" w:hAnsi="Times New Roman" w:cs="Times New Roman"/>
          <w:sz w:val="24"/>
          <w:szCs w:val="24"/>
          <w:lang w:val="bg-BG" w:eastAsia="bg-BG"/>
        </w:rPr>
        <w:t xml:space="preserve"> Изискванията за специални</w:t>
      </w:r>
      <w:bookmarkStart w:id="1" w:name="to_paragraph_id335"/>
      <w:bookmarkStart w:id="2" w:name="to_paragraph_id336"/>
      <w:bookmarkStart w:id="3" w:name="to_paragraph_id337"/>
      <w:bookmarkStart w:id="4" w:name="to_paragraph_id338"/>
      <w:bookmarkStart w:id="5" w:name="to_paragraph_id339"/>
      <w:bookmarkStart w:id="6" w:name="to_paragraph_id340"/>
      <w:bookmarkEnd w:id="1"/>
      <w:bookmarkEnd w:id="2"/>
      <w:bookmarkEnd w:id="3"/>
      <w:bookmarkEnd w:id="4"/>
      <w:bookmarkEnd w:id="5"/>
      <w:bookmarkEnd w:id="6"/>
      <w:r w:rsidRPr="0021204D">
        <w:rPr>
          <w:rFonts w:ascii="Times New Roman" w:eastAsia="Times New Roman" w:hAnsi="Times New Roman" w:cs="Times New Roman"/>
          <w:sz w:val="24"/>
          <w:szCs w:val="24"/>
          <w:lang w:val="bg-BG" w:eastAsia="bg-BG"/>
        </w:rPr>
        <w:t xml:space="preserve"> доклади от ВС са описани в приложението „Special air-report service” на линия за предаване на данни за полетно информационно обслужване (D-FIS), публикувано в „Manual of Air Traffic Services Data Link” (Doc 9694).</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Забележка:</w:t>
      </w:r>
      <w:r w:rsidRPr="0021204D">
        <w:rPr>
          <w:rFonts w:ascii="Times New Roman" w:eastAsia="Times New Roman" w:hAnsi="Times New Roman" w:cs="Times New Roman"/>
          <w:sz w:val="24"/>
          <w:szCs w:val="24"/>
          <w:lang w:val="bg-BG" w:eastAsia="bg-BG"/>
        </w:rPr>
        <w:t xml:space="preserve"> За случаи на специален доклад от ВС за вулканична активност, вулканично изригване или облак от вулканична пепел, допълнителни изисквания са дадени в т. 4.2.</w:t>
      </w:r>
    </w:p>
    <w:p w:rsidR="0021204D" w:rsidRPr="0021204D" w:rsidRDefault="0021204D" w:rsidP="0021204D">
      <w:pPr>
        <w:spacing w:after="0" w:line="240" w:lineRule="auto"/>
        <w:ind w:left="-360" w:right="-288" w:firstLine="900"/>
        <w:rPr>
          <w:rFonts w:ascii="Times New Roman" w:eastAsia="Times New Roman" w:hAnsi="Times New Roman" w:cs="Times New Roman"/>
          <w:b/>
          <w:bCs/>
          <w:sz w:val="24"/>
          <w:szCs w:val="24"/>
          <w:lang w:val="bg-BG" w:eastAsia="bg-BG"/>
        </w:rPr>
      </w:pPr>
      <w:r w:rsidRPr="0021204D">
        <w:rPr>
          <w:rFonts w:ascii="Times New Roman" w:eastAsia="Times New Roman" w:hAnsi="Times New Roman" w:cs="Times New Roman"/>
          <w:b/>
          <w:bCs/>
          <w:sz w:val="24"/>
          <w:szCs w:val="24"/>
          <w:lang w:val="bg-BG" w:eastAsia="bg-BG"/>
        </w:rPr>
        <w:t>1.3. Специални доклади от ВС чрез говорна комуникация.</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Когато се използва говорна комуникация, специалните доклади от ВС включват:</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Индекс на типа съобщение;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Раздел 1</w:t>
      </w:r>
      <w:r w:rsidRPr="0021204D">
        <w:rPr>
          <w:rFonts w:ascii="Times New Roman" w:eastAsia="Times New Roman" w:hAnsi="Times New Roman" w:cs="Times New Roman"/>
          <w:sz w:val="24"/>
          <w:szCs w:val="24"/>
          <w:lang w:val="bg-BG" w:eastAsia="bg-BG"/>
        </w:rPr>
        <w:t xml:space="preserve"> (Информация за местоположението);</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Опознавателен индекс на ВС;</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Местоположение или географска ширина и дължина;</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Време;</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Ниво или област на нивата;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Раздел 2</w:t>
      </w:r>
      <w:r w:rsidRPr="0021204D">
        <w:rPr>
          <w:rFonts w:ascii="Times New Roman" w:eastAsia="Times New Roman" w:hAnsi="Times New Roman" w:cs="Times New Roman"/>
          <w:sz w:val="24"/>
          <w:szCs w:val="24"/>
          <w:lang w:val="bg-BG" w:eastAsia="bg-BG"/>
        </w:rPr>
        <w:t xml:space="preserve"> (Метеорологична информация).</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lastRenderedPageBreak/>
        <w:t>Условия, които изискват издаване на специален доклад от ВС (избира се едно от условията от списъка в Таблица 2.1</w:t>
      </w:r>
    </w:p>
    <w:p w:rsidR="0021204D" w:rsidRPr="0021204D" w:rsidRDefault="0021204D" w:rsidP="0021204D">
      <w:pPr>
        <w:spacing w:after="0" w:line="240" w:lineRule="auto"/>
        <w:ind w:left="-360" w:firstLine="900"/>
        <w:rPr>
          <w:rFonts w:ascii="Times New Roman" w:eastAsia="Calibri" w:hAnsi="Times New Roman" w:cs="Times New Roman"/>
          <w:sz w:val="24"/>
          <w:szCs w:val="24"/>
        </w:rPr>
      </w:pPr>
      <w:r w:rsidRPr="0021204D">
        <w:rPr>
          <w:rFonts w:ascii="Times New Roman" w:eastAsia="Times New Roman" w:hAnsi="Times New Roman" w:cs="Times New Roman"/>
          <w:b/>
          <w:sz w:val="24"/>
          <w:szCs w:val="24"/>
          <w:lang w:val="bg-BG" w:eastAsia="bg-BG"/>
        </w:rPr>
        <w:t>Забележка:</w:t>
      </w:r>
      <w:r w:rsidRPr="0021204D">
        <w:rPr>
          <w:rFonts w:ascii="Times New Roman" w:eastAsia="Times New Roman" w:hAnsi="Times New Roman" w:cs="Times New Roman"/>
          <w:sz w:val="24"/>
          <w:szCs w:val="24"/>
          <w:lang w:val="bg-BG" w:eastAsia="bg-BG"/>
        </w:rPr>
        <w:t xml:space="preserve"> </w:t>
      </w:r>
      <w:r w:rsidRPr="0021204D">
        <w:rPr>
          <w:rFonts w:ascii="Times New Roman" w:eastAsia="Calibri" w:hAnsi="Times New Roman" w:cs="Times New Roman"/>
          <w:sz w:val="24"/>
          <w:szCs w:val="24"/>
          <w:lang w:val="bg-BG"/>
        </w:rPr>
        <w:t>Доклади от ВС се считат по подразбиране като редовни. Индексът на типа съобщение за специални доклади от ВС са описани в Инструкция № 4444</w:t>
      </w:r>
      <w:r w:rsidRPr="0021204D">
        <w:rPr>
          <w:rFonts w:ascii="Times New Roman" w:eastAsia="Calibri" w:hAnsi="Times New Roman" w:cs="Times New Roman"/>
          <w:sz w:val="24"/>
          <w:szCs w:val="24"/>
          <w:shd w:val="clear" w:color="auto" w:fill="FFFFFF"/>
          <w:lang w:val="bg-BG"/>
        </w:rPr>
        <w:t xml:space="preserve"> </w:t>
      </w:r>
      <w:r w:rsidRPr="0021204D">
        <w:rPr>
          <w:rFonts w:ascii="Times New Roman" w:eastAsia="Calibri" w:hAnsi="Times New Roman" w:cs="Times New Roman"/>
          <w:sz w:val="24"/>
          <w:szCs w:val="24"/>
          <w:lang w:val="bg-BG"/>
        </w:rPr>
        <w:t>за управление на въздушното движение</w:t>
      </w:r>
      <w:r w:rsidRPr="0021204D">
        <w:rPr>
          <w:rFonts w:ascii="Times New Roman" w:eastAsia="Calibri" w:hAnsi="Times New Roman" w:cs="Times New Roman"/>
          <w:sz w:val="24"/>
          <w:szCs w:val="24"/>
        </w:rPr>
        <w:t>.</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Забележка:</w:t>
      </w:r>
      <w:r w:rsidRPr="0021204D">
        <w:rPr>
          <w:rFonts w:ascii="Times New Roman" w:eastAsia="Times New Roman" w:hAnsi="Times New Roman" w:cs="Times New Roman"/>
          <w:sz w:val="24"/>
          <w:szCs w:val="24"/>
          <w:lang w:val="bg-BG" w:eastAsia="bg-BG"/>
        </w:rPr>
        <w:t xml:space="preserve"> За случаи на специален доклад от ВС за вулканична активност, вулканично изригване или облак от вулканична пепел, допълнителни изисквания са дадени в т. 4.2.</w:t>
      </w:r>
    </w:p>
    <w:p w:rsidR="0021204D" w:rsidRPr="0021204D" w:rsidRDefault="0021204D" w:rsidP="0021204D">
      <w:pPr>
        <w:spacing w:after="0" w:line="240" w:lineRule="auto"/>
        <w:ind w:left="-360" w:right="-288" w:firstLine="900"/>
        <w:rPr>
          <w:rFonts w:ascii="Times New Roman" w:eastAsia="Times New Roman" w:hAnsi="Times New Roman" w:cs="Times New Roman"/>
          <w:b/>
          <w:bCs/>
          <w:sz w:val="24"/>
          <w:szCs w:val="24"/>
          <w:lang w:val="bg-BG" w:eastAsia="bg-BG"/>
        </w:rPr>
      </w:pPr>
      <w:r w:rsidRPr="0021204D">
        <w:rPr>
          <w:rFonts w:ascii="Times New Roman" w:eastAsia="Times New Roman" w:hAnsi="Times New Roman" w:cs="Times New Roman"/>
          <w:b/>
          <w:bCs/>
          <w:sz w:val="24"/>
          <w:szCs w:val="24"/>
          <w:lang w:val="bg-BG" w:eastAsia="bg-BG"/>
        </w:rPr>
        <w:t>2. Критерии за докладване.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2.1</w:t>
      </w:r>
      <w:r w:rsidRPr="0021204D">
        <w:rPr>
          <w:rFonts w:ascii="Times New Roman" w:eastAsia="Times New Roman" w:hAnsi="Times New Roman" w:cs="Times New Roman"/>
          <w:sz w:val="24"/>
          <w:szCs w:val="24"/>
          <w:lang w:val="bg-BG" w:eastAsia="bg-BG"/>
        </w:rPr>
        <w:t xml:space="preserve"> При използване на линия за предаване на данни „въздух-земя”</w:t>
      </w:r>
      <w:r w:rsidRPr="0021204D">
        <w:rPr>
          <w:rFonts w:ascii="Times New Roman" w:eastAsia="Times New Roman" w:hAnsi="Times New Roman" w:cs="Times New Roman"/>
          <w:sz w:val="24"/>
          <w:szCs w:val="24"/>
          <w:lang w:val="bg-BG" w:eastAsia="bg-BG"/>
        </w:rPr>
        <w:br/>
        <w:t>метеорологичната информация за посока на вятъра, скорост на вятъра, признак</w:t>
      </w:r>
      <w:r w:rsidRPr="0021204D">
        <w:rPr>
          <w:rFonts w:ascii="Times New Roman" w:eastAsia="Times New Roman" w:hAnsi="Times New Roman" w:cs="Times New Roman"/>
          <w:sz w:val="24"/>
          <w:szCs w:val="24"/>
          <w:lang w:val="bg-BG" w:eastAsia="bg-BG"/>
        </w:rPr>
        <w:br/>
        <w:t>за качество на данните за вятъра, температура на въздуха, турбулентност и влажност,</w:t>
      </w:r>
      <w:r w:rsidRPr="0021204D">
        <w:rPr>
          <w:rFonts w:ascii="Times New Roman" w:eastAsia="Times New Roman" w:hAnsi="Times New Roman" w:cs="Times New Roman"/>
          <w:sz w:val="24"/>
          <w:szCs w:val="24"/>
          <w:lang w:val="bg-BG" w:eastAsia="bg-BG"/>
        </w:rPr>
        <w:br/>
        <w:t>които са включени в докладите от ВС, се съобщават в съответствие с тази точка.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2.2.</w:t>
      </w:r>
      <w:r w:rsidRPr="0021204D">
        <w:rPr>
          <w:rFonts w:ascii="Times New Roman" w:eastAsia="Times New Roman" w:hAnsi="Times New Roman" w:cs="Times New Roman"/>
          <w:sz w:val="24"/>
          <w:szCs w:val="24"/>
          <w:lang w:val="bg-BG" w:eastAsia="bg-BG"/>
        </w:rPr>
        <w:t xml:space="preserve"> Посока на вятъра.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Посоката на вятъра се докладва в градуси спрямо географския север, закръглени до най-близкия цял градус.</w:t>
      </w:r>
    </w:p>
    <w:p w:rsidR="0021204D" w:rsidRPr="0021204D" w:rsidRDefault="0021204D" w:rsidP="0021204D">
      <w:pPr>
        <w:spacing w:after="0" w:line="240" w:lineRule="auto"/>
        <w:ind w:firstLine="540"/>
        <w:rPr>
          <w:rFonts w:ascii="Times New Roman" w:eastAsia="Calibri" w:hAnsi="Times New Roman" w:cs="Times New Roman"/>
          <w:sz w:val="24"/>
          <w:szCs w:val="24"/>
          <w:lang w:val="bg-BG"/>
        </w:rPr>
      </w:pPr>
      <w:r w:rsidRPr="0021204D">
        <w:rPr>
          <w:rFonts w:ascii="Times New Roman" w:eastAsia="Times New Roman" w:hAnsi="Times New Roman" w:cs="Times New Roman"/>
          <w:b/>
          <w:bCs/>
          <w:sz w:val="24"/>
          <w:szCs w:val="24"/>
          <w:lang w:val="bg-BG" w:eastAsia="bg-BG"/>
        </w:rPr>
        <w:t>2. 3.</w:t>
      </w:r>
      <w:r w:rsidRPr="0021204D">
        <w:rPr>
          <w:rFonts w:ascii="Times New Roman" w:eastAsia="Times New Roman" w:hAnsi="Times New Roman" w:cs="Times New Roman"/>
          <w:sz w:val="24"/>
          <w:szCs w:val="24"/>
          <w:lang w:val="bg-BG" w:eastAsia="bg-BG"/>
        </w:rPr>
        <w:t xml:space="preserve"> </w:t>
      </w:r>
      <w:r w:rsidRPr="0021204D">
        <w:rPr>
          <w:rFonts w:ascii="Times New Roman" w:eastAsia="Calibri" w:hAnsi="Times New Roman" w:cs="Times New Roman"/>
          <w:sz w:val="24"/>
          <w:szCs w:val="24"/>
          <w:lang w:val="bg-BG"/>
        </w:rPr>
        <w:t>Скорост на вятъра.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b/>
          <w:bCs/>
          <w:sz w:val="24"/>
          <w:szCs w:val="24"/>
          <w:lang w:eastAsia="bg-BG"/>
        </w:rPr>
      </w:pPr>
      <w:r w:rsidRPr="0021204D">
        <w:rPr>
          <w:rFonts w:ascii="Times New Roman" w:eastAsia="Calibri" w:hAnsi="Times New Roman" w:cs="Times New Roman"/>
          <w:sz w:val="24"/>
          <w:szCs w:val="24"/>
          <w:lang w:val="bg-BG"/>
        </w:rPr>
        <w:t>Скоростта на вятъра се докладва в метри в секунда или във възли, закръглени до най- близките 1 m/s (1 kt). Отбелязват се из-ползваните мерни единици</w:t>
      </w:r>
      <w:r w:rsidRPr="0021204D">
        <w:rPr>
          <w:rFonts w:ascii="Times New Roman" w:eastAsia="Times New Roman" w:hAnsi="Times New Roman" w:cs="Times New Roman"/>
          <w:b/>
          <w:bCs/>
          <w:sz w:val="24"/>
          <w:szCs w:val="24"/>
          <w:lang w:val="bg-BG" w:eastAsia="bg-BG"/>
        </w:rPr>
        <w:t xml:space="preserve"> </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2.4.</w:t>
      </w:r>
      <w:r w:rsidRPr="0021204D">
        <w:rPr>
          <w:rFonts w:ascii="Times New Roman" w:eastAsia="Times New Roman" w:hAnsi="Times New Roman" w:cs="Times New Roman"/>
          <w:sz w:val="24"/>
          <w:szCs w:val="24"/>
          <w:lang w:val="bg-BG" w:eastAsia="bg-BG"/>
        </w:rPr>
        <w:t xml:space="preserve"> Признак за качеството на данните за вятъра.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Признакът за качеството на данните за вятъра се докладва като 0 при ъгъл на крена по-малък от 5° и като 1 при ъгъл на крена 5° и повече.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2.5</w:t>
      </w:r>
      <w:r w:rsidRPr="0021204D">
        <w:rPr>
          <w:rFonts w:ascii="Times New Roman" w:eastAsia="Times New Roman" w:hAnsi="Times New Roman" w:cs="Times New Roman"/>
          <w:sz w:val="24"/>
          <w:szCs w:val="24"/>
          <w:lang w:val="bg-BG" w:eastAsia="bg-BG"/>
        </w:rPr>
        <w:t>. Температура на въздуха.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Температурата на въздуха се докладва с точност до най-близката десета от градуса по Целзий.</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2.6.</w:t>
      </w:r>
      <w:r w:rsidRPr="0021204D">
        <w:rPr>
          <w:rFonts w:ascii="Times New Roman" w:eastAsia="Times New Roman" w:hAnsi="Times New Roman" w:cs="Times New Roman"/>
          <w:sz w:val="24"/>
          <w:szCs w:val="24"/>
          <w:lang w:val="bg-BG" w:eastAsia="bg-BG"/>
        </w:rPr>
        <w:t xml:space="preserve"> Турбулентност.</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Информация за турбулентността се предава в единици кубичен корен от скоростта на затихване на завихреността (СЗЗ)</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2.6.1.</w:t>
      </w:r>
      <w:r w:rsidRPr="0021204D">
        <w:rPr>
          <w:rFonts w:ascii="Times New Roman" w:eastAsia="Times New Roman" w:hAnsi="Times New Roman" w:cs="Times New Roman"/>
          <w:sz w:val="24"/>
          <w:szCs w:val="24"/>
          <w:lang w:val="bg-BG" w:eastAsia="bg-BG"/>
        </w:rPr>
        <w:t xml:space="preserve"> Редовни доклади от ВС.</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Турбулентността се докладва по време на крейсерски полет и се отнася за 15-минутен период непосредствено преди наблюдението. Проследяват се средната и максимална стойност на турбулентността, заедно с времето на</w:t>
      </w:r>
      <w:r w:rsidRPr="0021204D">
        <w:rPr>
          <w:rFonts w:ascii="Times New Roman" w:eastAsia="Times New Roman" w:hAnsi="Times New Roman" w:cs="Times New Roman"/>
          <w:sz w:val="24"/>
          <w:szCs w:val="24"/>
          <w:lang w:val="bg-BG" w:eastAsia="bg-BG"/>
        </w:rPr>
        <w:br/>
        <w:t>наблюдаване на максималната стойност до най-близката минута. Средната и максимална стойности се докладват като кубичен корен от СЗЗ. Времето на наблюдаване на пиковата стойност се докладва, в съответствие с Таблица 2.2. Турбулентността са докладва по време на набор за първите 10 min от полета и се отнасят за 30 секундния интервал, непосредствено предшестващ наблюдението. Извършват се и наблюдения за максималната стойност на турбулентността.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2.6.2</w:t>
      </w:r>
      <w:r w:rsidRPr="0021204D">
        <w:rPr>
          <w:rFonts w:ascii="Times New Roman" w:eastAsia="Times New Roman" w:hAnsi="Times New Roman" w:cs="Times New Roman"/>
          <w:sz w:val="24"/>
          <w:szCs w:val="24"/>
          <w:lang w:val="bg-BG" w:eastAsia="bg-BG"/>
        </w:rPr>
        <w:t>. Интерпретация на информацията за турбулентността.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Турбулентността се счита за: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а) силна – когато максималната стойност на кубичния корен от СЗЗ превишава 0,7;</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б) умерена - когато максималната стойност на кубичния корен от СЗЗ е по-голяма от 0,4 и по-малка или равна на 0,7;</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в) слаба - когато максималната стойност на кубичния корен от СЗЗ е по-голяма от 0,1 и по-малка или равна на 0,4;</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г) нулева - когато максималната стойност на кубичния корен от СЗЗ е по-малка или равна на 0,1.</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Забележка:</w:t>
      </w:r>
      <w:r w:rsidRPr="0021204D">
        <w:rPr>
          <w:rFonts w:ascii="Times New Roman" w:eastAsia="Times New Roman" w:hAnsi="Times New Roman" w:cs="Times New Roman"/>
          <w:sz w:val="24"/>
          <w:szCs w:val="24"/>
          <w:lang w:val="bg-BG" w:eastAsia="bg-BG"/>
        </w:rPr>
        <w:t xml:space="preserve"> СЗЗ е едно независимо измерване на турбулентността от ВС. Връзката между стойността на СЗЗ и усещането на турбулентност е функция на типа на</w:t>
      </w:r>
      <w:r w:rsidRPr="0021204D">
        <w:rPr>
          <w:rFonts w:ascii="Times New Roman" w:eastAsia="Times New Roman" w:hAnsi="Times New Roman" w:cs="Times New Roman"/>
          <w:sz w:val="24"/>
          <w:szCs w:val="24"/>
          <w:lang w:val="bg-BG" w:eastAsia="bg-BG"/>
        </w:rPr>
        <w:br/>
      </w:r>
      <w:r w:rsidRPr="0021204D">
        <w:rPr>
          <w:rFonts w:ascii="Times New Roman" w:eastAsia="Times New Roman" w:hAnsi="Times New Roman" w:cs="Times New Roman"/>
          <w:sz w:val="24"/>
          <w:szCs w:val="24"/>
          <w:lang w:val="bg-BG" w:eastAsia="bg-BG"/>
        </w:rPr>
        <w:lastRenderedPageBreak/>
        <w:t>самолета и неговата маса, абсолютна височина, конфигурация и скорост. Приведените, по-горе стойности на СЗЗ характеризират нивото на въздействие върху средно габаритни ВС при типични условия на полета по маршрута (т.е. височина, скорост и тегло).</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2.6.3</w:t>
      </w:r>
      <w:r w:rsidRPr="0021204D">
        <w:rPr>
          <w:rFonts w:ascii="Times New Roman" w:eastAsia="Times New Roman" w:hAnsi="Times New Roman" w:cs="Times New Roman"/>
          <w:sz w:val="24"/>
          <w:szCs w:val="24"/>
          <w:lang w:val="bg-BG" w:eastAsia="bg-BG"/>
        </w:rPr>
        <w:t xml:space="preserve"> Специални доклади от ВС.</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Специалните доклади за турбулентност се предават във всяка фаза на</w:t>
      </w:r>
      <w:r w:rsidRPr="0021204D">
        <w:rPr>
          <w:rFonts w:ascii="Times New Roman" w:eastAsia="Times New Roman" w:hAnsi="Times New Roman" w:cs="Times New Roman"/>
          <w:sz w:val="24"/>
          <w:szCs w:val="24"/>
          <w:lang w:val="bg-BG" w:eastAsia="bg-BG"/>
        </w:rPr>
        <w:br/>
        <w:t>полета, когато максималната стойност на кубичния корен от СЗЗ достигне 0,4. Те се отнасят за 1-минутен период непосредствено преди наблюдението. Проследяват се средната и максимална стойности на турбулентността. Средната и пиковите стойности се докладват като кубичен корен от СЗЗ. Когато максималната стойност на кубичния корен от СЗЗ са равни или по-високи от 0,4 специалните доклади се издават на всяка минута.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2.7</w:t>
      </w:r>
      <w:r w:rsidRPr="0021204D">
        <w:rPr>
          <w:rFonts w:ascii="Times New Roman" w:eastAsia="Times New Roman" w:hAnsi="Times New Roman" w:cs="Times New Roman"/>
          <w:sz w:val="24"/>
          <w:szCs w:val="24"/>
          <w:lang w:val="bg-BG" w:eastAsia="bg-BG"/>
        </w:rPr>
        <w:t xml:space="preserve"> Влажност.</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Влажността се докладва като относителна влажност, закръглена до</w:t>
      </w:r>
      <w:r w:rsidRPr="0021204D">
        <w:rPr>
          <w:rFonts w:ascii="Times New Roman" w:eastAsia="Times New Roman" w:hAnsi="Times New Roman" w:cs="Times New Roman"/>
          <w:sz w:val="24"/>
          <w:szCs w:val="24"/>
          <w:lang w:val="bg-BG" w:eastAsia="bg-BG"/>
        </w:rPr>
        <w:br/>
        <w:t>най-близкия цял процент.</w:t>
      </w:r>
    </w:p>
    <w:p w:rsidR="0021204D" w:rsidRPr="0021204D" w:rsidRDefault="0021204D" w:rsidP="0021204D">
      <w:pPr>
        <w:spacing w:after="0" w:line="240" w:lineRule="auto"/>
        <w:ind w:left="-360" w:right="-288" w:firstLine="900"/>
        <w:rPr>
          <w:rFonts w:ascii="Times New Roman" w:eastAsia="Times New Roman" w:hAnsi="Times New Roman" w:cs="Times New Roman"/>
          <w:b/>
          <w:bCs/>
          <w:sz w:val="24"/>
          <w:szCs w:val="24"/>
          <w:lang w:val="bg-BG" w:eastAsia="bg-BG"/>
        </w:rPr>
      </w:pPr>
      <w:r w:rsidRPr="0021204D">
        <w:rPr>
          <w:rFonts w:ascii="Times New Roman" w:eastAsia="Times New Roman" w:hAnsi="Times New Roman" w:cs="Times New Roman"/>
          <w:b/>
          <w:bCs/>
          <w:sz w:val="24"/>
          <w:szCs w:val="24"/>
          <w:lang w:val="bg-BG" w:eastAsia="bg-BG"/>
        </w:rPr>
        <w:t>3. Обмен на докладите от ВС</w:t>
      </w:r>
    </w:p>
    <w:p w:rsidR="0021204D" w:rsidRPr="0021204D" w:rsidRDefault="0021204D" w:rsidP="0021204D">
      <w:pPr>
        <w:spacing w:after="0" w:line="240" w:lineRule="auto"/>
        <w:ind w:left="-360" w:right="-288" w:firstLine="900"/>
        <w:rPr>
          <w:rFonts w:ascii="Times New Roman" w:eastAsia="Times New Roman" w:hAnsi="Times New Roman" w:cs="Times New Roman"/>
          <w:b/>
          <w:bCs/>
          <w:sz w:val="24"/>
          <w:szCs w:val="24"/>
          <w:lang w:val="bg-BG" w:eastAsia="bg-BG"/>
        </w:rPr>
      </w:pPr>
      <w:r w:rsidRPr="0021204D">
        <w:rPr>
          <w:rFonts w:ascii="Times New Roman" w:eastAsia="Times New Roman" w:hAnsi="Times New Roman" w:cs="Times New Roman"/>
          <w:b/>
          <w:bCs/>
          <w:sz w:val="24"/>
          <w:szCs w:val="24"/>
          <w:lang w:val="bg-BG" w:eastAsia="bg-BG"/>
        </w:rPr>
        <w:t>3.1. Отговорности на метеорологичните служби за следене.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3.1.1</w:t>
      </w:r>
      <w:r w:rsidRPr="0021204D">
        <w:rPr>
          <w:rFonts w:ascii="Times New Roman" w:eastAsia="Times New Roman" w:hAnsi="Times New Roman" w:cs="Times New Roman"/>
          <w:sz w:val="24"/>
          <w:szCs w:val="24"/>
          <w:lang w:val="bg-BG" w:eastAsia="bg-BG"/>
        </w:rPr>
        <w:t>. Метеорологичните служби за следене незабавно предават без</w:t>
      </w:r>
      <w:r w:rsidRPr="0021204D">
        <w:rPr>
          <w:rFonts w:ascii="Times New Roman" w:eastAsia="Times New Roman" w:hAnsi="Times New Roman" w:cs="Times New Roman"/>
          <w:sz w:val="24"/>
          <w:szCs w:val="24"/>
          <w:lang w:val="bg-BG" w:eastAsia="bg-BG"/>
        </w:rPr>
        <w:br/>
        <w:t>закъснение получените чрез говорна комуникация специални доклади от ВС до</w:t>
      </w:r>
      <w:r w:rsidRPr="0021204D">
        <w:rPr>
          <w:rFonts w:ascii="Times New Roman" w:eastAsia="Times New Roman" w:hAnsi="Times New Roman" w:cs="Times New Roman"/>
          <w:sz w:val="24"/>
          <w:szCs w:val="24"/>
          <w:lang w:val="bg-BG" w:eastAsia="bg-BG"/>
        </w:rPr>
        <w:br/>
        <w:t>СЦЗП.</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3.1.</w:t>
      </w:r>
      <w:r w:rsidRPr="0021204D">
        <w:rPr>
          <w:rFonts w:ascii="Times New Roman" w:eastAsia="Times New Roman" w:hAnsi="Times New Roman" w:cs="Times New Roman"/>
          <w:b/>
          <w:sz w:val="24"/>
          <w:szCs w:val="24"/>
          <w:lang w:val="bg-BG" w:eastAsia="bg-BG"/>
        </w:rPr>
        <w:t>2</w:t>
      </w:r>
      <w:r w:rsidRPr="0021204D">
        <w:rPr>
          <w:rFonts w:ascii="Times New Roman" w:eastAsia="Times New Roman" w:hAnsi="Times New Roman" w:cs="Times New Roman"/>
          <w:sz w:val="24"/>
          <w:szCs w:val="24"/>
          <w:lang w:val="bg-BG" w:eastAsia="bg-BG"/>
        </w:rPr>
        <w:t>. Метеорологичните служби за следене своевременно предават</w:t>
      </w:r>
      <w:r w:rsidRPr="0021204D">
        <w:rPr>
          <w:rFonts w:ascii="Times New Roman" w:eastAsia="Times New Roman" w:hAnsi="Times New Roman" w:cs="Times New Roman"/>
          <w:sz w:val="24"/>
          <w:szCs w:val="24"/>
          <w:lang w:val="bg-BG" w:eastAsia="bg-BG"/>
        </w:rPr>
        <w:br/>
        <w:t>получените специални доклади от ВС за вулканична активност преди изригване,</w:t>
      </w:r>
      <w:r w:rsidRPr="0021204D">
        <w:rPr>
          <w:rFonts w:ascii="Times New Roman" w:eastAsia="Times New Roman" w:hAnsi="Times New Roman" w:cs="Times New Roman"/>
          <w:sz w:val="24"/>
          <w:szCs w:val="24"/>
          <w:lang w:val="bg-BG" w:eastAsia="bg-BG"/>
        </w:rPr>
        <w:br/>
        <w:t>вулканично изригване или облак от вулканична пепел до съответните</w:t>
      </w:r>
      <w:r w:rsidRPr="0021204D">
        <w:rPr>
          <w:rFonts w:ascii="Times New Roman" w:eastAsia="Times New Roman" w:hAnsi="Times New Roman" w:cs="Times New Roman"/>
          <w:sz w:val="24"/>
          <w:szCs w:val="24"/>
          <w:lang w:val="bg-BG" w:eastAsia="bg-BG"/>
        </w:rPr>
        <w:br/>
        <w:t>консултативни центрове за вулканична пепел (VAAC).</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3.1.3.</w:t>
      </w:r>
      <w:r w:rsidRPr="0021204D">
        <w:rPr>
          <w:rFonts w:ascii="Times New Roman" w:eastAsia="Times New Roman" w:hAnsi="Times New Roman" w:cs="Times New Roman"/>
          <w:sz w:val="24"/>
          <w:szCs w:val="24"/>
          <w:lang w:val="bg-BG" w:eastAsia="bg-BG"/>
        </w:rPr>
        <w:t xml:space="preserve"> При получаване на специален доклад от ВС за явление, за което</w:t>
      </w:r>
      <w:r w:rsidRPr="0021204D">
        <w:rPr>
          <w:rFonts w:ascii="Times New Roman" w:eastAsia="Times New Roman" w:hAnsi="Times New Roman" w:cs="Times New Roman"/>
          <w:sz w:val="24"/>
          <w:szCs w:val="24"/>
          <w:lang w:val="bg-BG" w:eastAsia="bg-BG"/>
        </w:rPr>
        <w:br/>
        <w:t>метеорологичната служба за следене прецени, че то няма да бъде трайно и няма основание за издаване на SIGMET, специалният доклад от ВС се разпространява по начина на разпространение на информация SIGMET в съответствие с Приложение № 4, т. 1.2.1, т.е. до други метеорологични служби за следене, СЦЗП и други метеорологични служби, в съответствие с РАНС.</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Шаблонът, използван за специални доклади до ВС в полет е даден в Приложение № 4, Таблица 4.1.</w:t>
      </w:r>
    </w:p>
    <w:p w:rsidR="0021204D" w:rsidRPr="0021204D" w:rsidRDefault="0021204D" w:rsidP="0021204D">
      <w:pPr>
        <w:spacing w:after="0" w:line="240" w:lineRule="auto"/>
        <w:ind w:left="-360" w:right="-288" w:firstLine="900"/>
        <w:rPr>
          <w:rFonts w:ascii="Times New Roman" w:eastAsia="Times New Roman" w:hAnsi="Times New Roman" w:cs="Times New Roman"/>
          <w:b/>
          <w:bCs/>
          <w:sz w:val="24"/>
          <w:szCs w:val="24"/>
          <w:lang w:val="bg-BG" w:eastAsia="bg-BG"/>
        </w:rPr>
      </w:pPr>
      <w:r w:rsidRPr="0021204D">
        <w:rPr>
          <w:rFonts w:ascii="Times New Roman" w:eastAsia="Times New Roman" w:hAnsi="Times New Roman" w:cs="Times New Roman"/>
          <w:b/>
          <w:bCs/>
          <w:sz w:val="24"/>
          <w:szCs w:val="24"/>
          <w:lang w:val="bg-BG" w:eastAsia="bg-BG"/>
        </w:rPr>
        <w:t>3.2. Отговорности на СЦЗП.</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Получените в СЦЗП доклади от ВС се разпространяват като базова метеорологична информация. Базовата метеорологична информация се</w:t>
      </w:r>
      <w:r w:rsidRPr="0021204D">
        <w:rPr>
          <w:rFonts w:ascii="Times New Roman" w:eastAsia="Times New Roman" w:hAnsi="Times New Roman" w:cs="Times New Roman"/>
          <w:sz w:val="24"/>
          <w:szCs w:val="24"/>
          <w:lang w:val="bg-BG" w:eastAsia="bg-BG"/>
        </w:rPr>
        <w:br/>
        <w:t>разпространява чрез глобалната телекомуникационна система на Световната</w:t>
      </w:r>
      <w:r w:rsidRPr="0021204D">
        <w:rPr>
          <w:rFonts w:ascii="Times New Roman" w:eastAsia="Times New Roman" w:hAnsi="Times New Roman" w:cs="Times New Roman"/>
          <w:sz w:val="24"/>
          <w:szCs w:val="24"/>
          <w:lang w:val="bg-BG" w:eastAsia="bg-BG"/>
        </w:rPr>
        <w:br/>
        <w:t>метеорологична организация.</w:t>
      </w:r>
    </w:p>
    <w:p w:rsidR="0021204D" w:rsidRPr="0021204D" w:rsidRDefault="0021204D" w:rsidP="0021204D">
      <w:pPr>
        <w:spacing w:after="0" w:line="240" w:lineRule="auto"/>
        <w:ind w:left="-360" w:right="-288" w:firstLine="900"/>
        <w:rPr>
          <w:rFonts w:ascii="Times New Roman" w:eastAsia="Times New Roman" w:hAnsi="Times New Roman" w:cs="Times New Roman"/>
          <w:b/>
          <w:bCs/>
          <w:sz w:val="24"/>
          <w:szCs w:val="24"/>
          <w:lang w:val="bg-BG" w:eastAsia="bg-BG"/>
        </w:rPr>
      </w:pPr>
      <w:r w:rsidRPr="0021204D">
        <w:rPr>
          <w:rFonts w:ascii="Times New Roman" w:eastAsia="Times New Roman" w:hAnsi="Times New Roman" w:cs="Times New Roman"/>
          <w:b/>
          <w:bCs/>
          <w:sz w:val="24"/>
          <w:szCs w:val="24"/>
          <w:lang w:val="bg-BG" w:eastAsia="bg-BG"/>
        </w:rPr>
        <w:t>3.3. Допълнително разпространение на доклади от ВС.</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Когато допълнително разпространение на доклади от ВС се изисква за</w:t>
      </w:r>
      <w:r w:rsidRPr="0021204D">
        <w:rPr>
          <w:rFonts w:ascii="Times New Roman" w:eastAsia="Times New Roman" w:hAnsi="Times New Roman" w:cs="Times New Roman"/>
          <w:sz w:val="24"/>
          <w:szCs w:val="24"/>
          <w:lang w:val="bg-BG" w:eastAsia="bg-BG"/>
        </w:rPr>
        <w:br/>
        <w:t>удовлетворяването на специални аеронавигационни или метеорологични нужди, то трябва да се организира по договаряне между съответните упълномощени органи.</w:t>
      </w:r>
    </w:p>
    <w:p w:rsidR="0021204D" w:rsidRPr="0021204D" w:rsidRDefault="0021204D" w:rsidP="0021204D">
      <w:pPr>
        <w:spacing w:after="0" w:line="240" w:lineRule="auto"/>
        <w:ind w:left="-360" w:right="-288" w:firstLine="900"/>
        <w:rPr>
          <w:rFonts w:ascii="Times New Roman" w:eastAsia="Times New Roman" w:hAnsi="Times New Roman" w:cs="Times New Roman"/>
          <w:b/>
          <w:bCs/>
          <w:sz w:val="24"/>
          <w:szCs w:val="24"/>
          <w:lang w:val="bg-BG" w:eastAsia="bg-BG"/>
        </w:rPr>
      </w:pPr>
      <w:r w:rsidRPr="0021204D">
        <w:rPr>
          <w:rFonts w:ascii="Times New Roman" w:eastAsia="Times New Roman" w:hAnsi="Times New Roman" w:cs="Times New Roman"/>
          <w:b/>
          <w:bCs/>
          <w:sz w:val="24"/>
          <w:szCs w:val="24"/>
          <w:lang w:val="bg-BG" w:eastAsia="bg-BG"/>
        </w:rPr>
        <w:t>3.4. Формат на докладите от ВС.</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Докладите от ВС се обменят във формата, в която са получени.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b/>
          <w:bCs/>
          <w:sz w:val="24"/>
          <w:szCs w:val="24"/>
          <w:lang w:val="bg-BG" w:eastAsia="bg-BG"/>
        </w:rPr>
      </w:pPr>
      <w:r w:rsidRPr="0021204D">
        <w:rPr>
          <w:rFonts w:ascii="Times New Roman" w:eastAsia="Times New Roman" w:hAnsi="Times New Roman" w:cs="Times New Roman"/>
          <w:b/>
          <w:bCs/>
          <w:sz w:val="24"/>
          <w:szCs w:val="24"/>
          <w:lang w:val="bg-BG" w:eastAsia="bg-BG"/>
        </w:rPr>
        <w:t>4. Особености при доклади от ВС за наблюдения на срез на вятъра и на вулканична активност.</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4.1</w:t>
      </w:r>
      <w:r w:rsidRPr="0021204D">
        <w:rPr>
          <w:rFonts w:ascii="Times New Roman" w:eastAsia="Times New Roman" w:hAnsi="Times New Roman" w:cs="Times New Roman"/>
          <w:sz w:val="24"/>
          <w:szCs w:val="24"/>
          <w:lang w:val="bg-BG" w:eastAsia="bg-BG"/>
        </w:rPr>
        <w:t>. Доклади за срез на вятъра.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4.1.1.</w:t>
      </w:r>
      <w:r w:rsidRPr="0021204D">
        <w:rPr>
          <w:rFonts w:ascii="Times New Roman" w:eastAsia="Times New Roman" w:hAnsi="Times New Roman" w:cs="Times New Roman"/>
          <w:sz w:val="24"/>
          <w:szCs w:val="24"/>
          <w:lang w:val="bg-BG" w:eastAsia="bg-BG"/>
        </w:rPr>
        <w:t xml:space="preserve"> Докладът от ВС за срез на вятъра по време на набор или на подход</w:t>
      </w:r>
      <w:r w:rsidRPr="0021204D">
        <w:rPr>
          <w:rFonts w:ascii="Times New Roman" w:eastAsia="Times New Roman" w:hAnsi="Times New Roman" w:cs="Times New Roman"/>
          <w:sz w:val="24"/>
          <w:szCs w:val="24"/>
          <w:lang w:val="bg-BG" w:eastAsia="bg-BG"/>
        </w:rPr>
        <w:br/>
        <w:t>за кацане трябва да включва типа на самолета.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4.1.2.</w:t>
      </w:r>
      <w:r w:rsidRPr="0021204D">
        <w:rPr>
          <w:rFonts w:ascii="Times New Roman" w:eastAsia="Times New Roman" w:hAnsi="Times New Roman" w:cs="Times New Roman"/>
          <w:sz w:val="24"/>
          <w:szCs w:val="24"/>
          <w:lang w:val="bg-BG" w:eastAsia="bg-BG"/>
        </w:rPr>
        <w:t xml:space="preserve"> Когато на летището се съобщава или прогнозира срез на вятъра, но</w:t>
      </w:r>
      <w:r w:rsidRPr="0021204D">
        <w:rPr>
          <w:rFonts w:ascii="Times New Roman" w:eastAsia="Times New Roman" w:hAnsi="Times New Roman" w:cs="Times New Roman"/>
          <w:sz w:val="24"/>
          <w:szCs w:val="24"/>
          <w:lang w:val="bg-BG" w:eastAsia="bg-BG"/>
        </w:rPr>
        <w:br/>
        <w:t>по време на набор или подход за кацане ВС установи, че такива условия не</w:t>
      </w:r>
      <w:r w:rsidRPr="0021204D">
        <w:rPr>
          <w:rFonts w:ascii="Times New Roman" w:eastAsia="Times New Roman" w:hAnsi="Times New Roman" w:cs="Times New Roman"/>
          <w:sz w:val="24"/>
          <w:szCs w:val="24"/>
          <w:lang w:val="bg-BG" w:eastAsia="bg-BG"/>
        </w:rPr>
        <w:br/>
      </w:r>
      <w:r w:rsidRPr="0021204D">
        <w:rPr>
          <w:rFonts w:ascii="Times New Roman" w:eastAsia="Times New Roman" w:hAnsi="Times New Roman" w:cs="Times New Roman"/>
          <w:sz w:val="24"/>
          <w:szCs w:val="24"/>
          <w:lang w:val="bg-BG" w:eastAsia="bg-BG"/>
        </w:rPr>
        <w:lastRenderedPageBreak/>
        <w:t>съществуват, командирът на ВС уведомява във възможно най-кратък срок</w:t>
      </w:r>
      <w:r w:rsidRPr="0021204D">
        <w:rPr>
          <w:rFonts w:ascii="Times New Roman" w:eastAsia="Times New Roman" w:hAnsi="Times New Roman" w:cs="Times New Roman"/>
          <w:sz w:val="24"/>
          <w:szCs w:val="24"/>
          <w:lang w:val="bg-BG" w:eastAsia="bg-BG"/>
        </w:rPr>
        <w:br/>
        <w:t>съответните органи за ОВД освен, ако му е известно, че същите вече са</w:t>
      </w:r>
      <w:r w:rsidRPr="0021204D">
        <w:rPr>
          <w:rFonts w:ascii="Times New Roman" w:eastAsia="Times New Roman" w:hAnsi="Times New Roman" w:cs="Times New Roman"/>
          <w:sz w:val="24"/>
          <w:szCs w:val="24"/>
          <w:lang w:val="bg-BG" w:eastAsia="bg-BG"/>
        </w:rPr>
        <w:br/>
        <w:t>уведомени от друго ВС.</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eastAsia="bg-BG"/>
        </w:rPr>
      </w:pPr>
      <w:r w:rsidRPr="0021204D">
        <w:rPr>
          <w:rFonts w:ascii="Times New Roman" w:eastAsia="Times New Roman" w:hAnsi="Times New Roman" w:cs="Times New Roman"/>
          <w:b/>
          <w:bCs/>
          <w:sz w:val="24"/>
          <w:szCs w:val="24"/>
          <w:lang w:val="bg-BG" w:eastAsia="bg-BG"/>
        </w:rPr>
        <w:t>4.2.</w:t>
      </w:r>
      <w:r w:rsidRPr="0021204D">
        <w:rPr>
          <w:rFonts w:ascii="Times New Roman" w:eastAsia="Times New Roman" w:hAnsi="Times New Roman" w:cs="Times New Roman"/>
          <w:sz w:val="24"/>
          <w:szCs w:val="24"/>
          <w:lang w:val="bg-BG" w:eastAsia="bg-BG"/>
        </w:rPr>
        <w:t xml:space="preserve"> Следполетен доклад за вулканична активност.</w:t>
      </w:r>
    </w:p>
    <w:p w:rsidR="0021204D" w:rsidRPr="00A04897" w:rsidRDefault="0021204D" w:rsidP="00A04897">
      <w:pPr>
        <w:tabs>
          <w:tab w:val="left" w:pos="90"/>
        </w:tabs>
        <w:ind w:left="-450"/>
        <w:jc w:val="both"/>
        <w:rPr>
          <w:rFonts w:ascii="Times New Roman" w:eastAsia="Calibri" w:hAnsi="Times New Roman" w:cs="Times New Roman"/>
          <w:sz w:val="24"/>
          <w:szCs w:val="24"/>
          <w:shd w:val="clear" w:color="auto" w:fill="FFFFFF"/>
          <w:lang w:val="bg-BG"/>
        </w:rPr>
      </w:pPr>
      <w:r w:rsidRPr="0021204D">
        <w:rPr>
          <w:rFonts w:ascii="Times New Roman" w:eastAsia="Calibri" w:hAnsi="Times New Roman" w:cs="Times New Roman"/>
          <w:bCs/>
          <w:iCs/>
          <w:color w:val="000000"/>
          <w:sz w:val="24"/>
          <w:szCs w:val="24"/>
          <w:shd w:val="clear" w:color="auto" w:fill="FFFFFF"/>
          <w:lang w:val="bg-BG"/>
        </w:rPr>
        <w:t>Забележка.</w:t>
      </w:r>
      <w:r w:rsidRPr="0021204D">
        <w:rPr>
          <w:rFonts w:ascii="Times New Roman" w:eastAsia="Calibri" w:hAnsi="Times New Roman" w:cs="Times New Roman"/>
          <w:color w:val="000000"/>
          <w:sz w:val="24"/>
          <w:szCs w:val="24"/>
          <w:shd w:val="clear" w:color="auto" w:fill="FFFFFF"/>
          <w:lang w:val="bg-BG"/>
        </w:rPr>
        <w:t xml:space="preserve"> </w:t>
      </w:r>
      <w:r w:rsidRPr="0021204D">
        <w:rPr>
          <w:rFonts w:ascii="Times New Roman" w:eastAsia="Calibri" w:hAnsi="Times New Roman" w:cs="Times New Roman"/>
          <w:sz w:val="24"/>
          <w:szCs w:val="24"/>
          <w:shd w:val="clear" w:color="auto" w:fill="FFFFFF"/>
          <w:lang w:val="bg-BG"/>
        </w:rPr>
        <w:t xml:space="preserve">Подробна инструкция за записване и докладване на наблюдавана вулканична активност е дадена в Инструкция № 4444 </w:t>
      </w:r>
      <w:r w:rsidRPr="0021204D">
        <w:rPr>
          <w:rFonts w:ascii="Times New Roman" w:eastAsia="Calibri" w:hAnsi="Times New Roman" w:cs="Times New Roman"/>
          <w:sz w:val="24"/>
          <w:szCs w:val="24"/>
          <w:lang w:val="bg-BG"/>
        </w:rPr>
        <w:t>за управление на въздушното движение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4.2.1.</w:t>
      </w:r>
      <w:r w:rsidRPr="0021204D">
        <w:rPr>
          <w:rFonts w:ascii="Times New Roman" w:eastAsia="Times New Roman" w:hAnsi="Times New Roman" w:cs="Times New Roman"/>
          <w:sz w:val="24"/>
          <w:szCs w:val="24"/>
          <w:lang w:val="bg-BG" w:eastAsia="bg-BG"/>
        </w:rPr>
        <w:t xml:space="preserve"> Изготвеният доклад за вулканична активност се предава на</w:t>
      </w:r>
      <w:r w:rsidRPr="0021204D">
        <w:rPr>
          <w:rFonts w:ascii="Times New Roman" w:eastAsia="Times New Roman" w:hAnsi="Times New Roman" w:cs="Times New Roman"/>
          <w:sz w:val="24"/>
          <w:szCs w:val="24"/>
          <w:lang w:val="bg-BG" w:eastAsia="bg-BG"/>
        </w:rPr>
        <w:br/>
        <w:t>летищната метеорологична служба от оператора или член на екипажа незабавно</w:t>
      </w:r>
      <w:r w:rsidRPr="0021204D">
        <w:rPr>
          <w:rFonts w:ascii="Times New Roman" w:eastAsia="Times New Roman" w:hAnsi="Times New Roman" w:cs="Times New Roman"/>
          <w:sz w:val="24"/>
          <w:szCs w:val="24"/>
          <w:lang w:val="bg-BG" w:eastAsia="bg-BG"/>
        </w:rPr>
        <w:br/>
        <w:t>след кацането на ВС.</w:t>
      </w:r>
    </w:p>
    <w:p w:rsidR="0021204D" w:rsidRPr="0021204D" w:rsidRDefault="0021204D" w:rsidP="0021204D">
      <w:pPr>
        <w:spacing w:after="0" w:line="240" w:lineRule="auto"/>
        <w:ind w:left="-360" w:right="-288" w:firstLine="900"/>
        <w:jc w:val="both"/>
        <w:rPr>
          <w:rFonts w:ascii="Times New Roman" w:eastAsia="Times New Roman" w:hAnsi="Times New Roman" w:cs="Times New Roman"/>
          <w:color w:val="000000"/>
          <w:sz w:val="24"/>
          <w:szCs w:val="24"/>
          <w:shd w:val="clear" w:color="auto" w:fill="FFFFFF"/>
          <w:lang w:eastAsia="bg-BG"/>
        </w:rPr>
      </w:pPr>
      <w:r w:rsidRPr="0021204D">
        <w:rPr>
          <w:rFonts w:ascii="Times New Roman" w:eastAsia="Times New Roman" w:hAnsi="Times New Roman" w:cs="Times New Roman"/>
          <w:b/>
          <w:bCs/>
          <w:sz w:val="24"/>
          <w:szCs w:val="24"/>
          <w:lang w:val="bg-BG" w:eastAsia="bg-BG"/>
        </w:rPr>
        <w:t>4.2.2.</w:t>
      </w:r>
      <w:r w:rsidRPr="0021204D">
        <w:rPr>
          <w:rFonts w:ascii="Times New Roman" w:eastAsia="Times New Roman" w:hAnsi="Times New Roman" w:cs="Times New Roman"/>
          <w:sz w:val="24"/>
          <w:szCs w:val="24"/>
          <w:lang w:val="bg-BG" w:eastAsia="bg-BG"/>
        </w:rPr>
        <w:t xml:space="preserve"> </w:t>
      </w:r>
      <w:r w:rsidRPr="0021204D">
        <w:rPr>
          <w:rFonts w:ascii="Times New Roman" w:eastAsia="Times New Roman" w:hAnsi="Times New Roman" w:cs="Times New Roman"/>
          <w:color w:val="000000"/>
          <w:sz w:val="24"/>
          <w:szCs w:val="24"/>
          <w:shd w:val="clear" w:color="auto" w:fill="FFFFFF"/>
          <w:lang w:val="bg-BG" w:eastAsia="bg-BG"/>
        </w:rPr>
        <w:t>Летищната метеорологична служба изпраща незабавно получения доклад до ме</w:t>
      </w:r>
      <w:r w:rsidRPr="0021204D">
        <w:rPr>
          <w:rFonts w:ascii="Times New Roman" w:eastAsia="Times New Roman" w:hAnsi="Times New Roman" w:cs="Times New Roman"/>
          <w:color w:val="000000"/>
          <w:sz w:val="24"/>
          <w:szCs w:val="24"/>
          <w:shd w:val="clear" w:color="auto" w:fill="FFFFFF"/>
          <w:lang w:val="bg-BG" w:eastAsia="bg-BG"/>
        </w:rPr>
        <w:softHyphen/>
        <w:t>теорологичната служба за следене в района за полетна информация, в който се наблюдава вулканичната активност.</w:t>
      </w:r>
    </w:p>
    <w:p w:rsidR="0021204D" w:rsidRPr="0021204D" w:rsidRDefault="0021204D" w:rsidP="0021204D">
      <w:pPr>
        <w:spacing w:after="0" w:line="240" w:lineRule="auto"/>
        <w:ind w:left="-360" w:right="-288" w:firstLine="900"/>
        <w:jc w:val="both"/>
        <w:rPr>
          <w:rFonts w:ascii="Times New Roman" w:eastAsia="Times New Roman" w:hAnsi="Times New Roman" w:cs="Times New Roman"/>
          <w:b/>
          <w:sz w:val="24"/>
          <w:szCs w:val="24"/>
          <w:lang w:eastAsia="bg-BG"/>
        </w:rPr>
      </w:pPr>
      <w:r w:rsidRPr="0021204D">
        <w:rPr>
          <w:rFonts w:ascii="Times New Roman" w:eastAsia="Times New Roman" w:hAnsi="Times New Roman" w:cs="Times New Roman"/>
          <w:b/>
          <w:sz w:val="24"/>
          <w:szCs w:val="24"/>
          <w:lang w:val="bg-BG" w:eastAsia="bg-BG"/>
        </w:rPr>
        <w:tab/>
      </w:r>
      <w:r w:rsidRPr="0021204D">
        <w:rPr>
          <w:rFonts w:ascii="Times New Roman" w:eastAsia="Times New Roman" w:hAnsi="Times New Roman" w:cs="Times New Roman"/>
          <w:b/>
          <w:sz w:val="24"/>
          <w:szCs w:val="24"/>
          <w:lang w:val="bg-BG" w:eastAsia="bg-BG"/>
        </w:rPr>
        <w:tab/>
      </w:r>
      <w:r w:rsidRPr="0021204D">
        <w:rPr>
          <w:rFonts w:ascii="Times New Roman" w:eastAsia="Times New Roman" w:hAnsi="Times New Roman" w:cs="Times New Roman"/>
          <w:b/>
          <w:sz w:val="24"/>
          <w:szCs w:val="24"/>
          <w:lang w:val="bg-BG" w:eastAsia="bg-BG"/>
        </w:rPr>
        <w:tab/>
      </w:r>
      <w:r w:rsidRPr="0021204D">
        <w:rPr>
          <w:rFonts w:ascii="Times New Roman" w:eastAsia="Times New Roman" w:hAnsi="Times New Roman" w:cs="Times New Roman"/>
          <w:b/>
          <w:sz w:val="24"/>
          <w:szCs w:val="24"/>
          <w:lang w:val="bg-BG" w:eastAsia="bg-BG"/>
        </w:rPr>
        <w:tab/>
      </w:r>
      <w:r w:rsidRPr="0021204D">
        <w:rPr>
          <w:rFonts w:ascii="Times New Roman" w:eastAsia="Times New Roman" w:hAnsi="Times New Roman" w:cs="Times New Roman"/>
          <w:b/>
          <w:sz w:val="24"/>
          <w:szCs w:val="24"/>
          <w:lang w:val="bg-BG" w:eastAsia="bg-BG"/>
        </w:rPr>
        <w:tab/>
      </w:r>
      <w:r w:rsidRPr="0021204D">
        <w:rPr>
          <w:rFonts w:ascii="Times New Roman" w:eastAsia="Times New Roman" w:hAnsi="Times New Roman" w:cs="Times New Roman"/>
          <w:b/>
          <w:sz w:val="24"/>
          <w:szCs w:val="24"/>
          <w:lang w:val="bg-BG" w:eastAsia="bg-BG"/>
        </w:rPr>
        <w:tab/>
      </w:r>
      <w:r w:rsidRPr="0021204D">
        <w:rPr>
          <w:rFonts w:ascii="Times New Roman" w:eastAsia="Times New Roman" w:hAnsi="Times New Roman" w:cs="Times New Roman"/>
          <w:b/>
          <w:sz w:val="24"/>
          <w:szCs w:val="24"/>
          <w:lang w:val="bg-BG" w:eastAsia="bg-BG"/>
        </w:rPr>
        <w:tab/>
      </w:r>
      <w:r w:rsidRPr="0021204D">
        <w:rPr>
          <w:rFonts w:ascii="Times New Roman" w:eastAsia="Times New Roman" w:hAnsi="Times New Roman" w:cs="Times New Roman"/>
          <w:b/>
          <w:sz w:val="24"/>
          <w:szCs w:val="24"/>
          <w:lang w:val="bg-BG" w:eastAsia="bg-BG"/>
        </w:rPr>
        <w:tab/>
      </w:r>
      <w:r w:rsidRPr="0021204D">
        <w:rPr>
          <w:rFonts w:ascii="Times New Roman" w:eastAsia="Times New Roman" w:hAnsi="Times New Roman" w:cs="Times New Roman"/>
          <w:b/>
          <w:sz w:val="24"/>
          <w:szCs w:val="24"/>
          <w:lang w:val="bg-BG" w:eastAsia="bg-BG"/>
        </w:rPr>
        <w:tab/>
      </w:r>
      <w:r w:rsidRPr="0021204D">
        <w:rPr>
          <w:rFonts w:ascii="Times New Roman" w:eastAsia="Times New Roman" w:hAnsi="Times New Roman" w:cs="Times New Roman"/>
          <w:b/>
          <w:sz w:val="24"/>
          <w:szCs w:val="24"/>
          <w:lang w:val="bg-BG" w:eastAsia="bg-BG"/>
        </w:rPr>
        <w:tab/>
      </w:r>
    </w:p>
    <w:p w:rsidR="0021204D" w:rsidRPr="0021204D" w:rsidRDefault="0021204D" w:rsidP="0021204D">
      <w:pPr>
        <w:spacing w:after="0" w:line="240" w:lineRule="auto"/>
        <w:ind w:left="-360" w:right="-288" w:firstLine="900"/>
        <w:rPr>
          <w:rFonts w:ascii="Times New Roman" w:eastAsia="Times New Roman" w:hAnsi="Times New Roman" w:cs="Times New Roman"/>
          <w:b/>
          <w:color w:val="FF0000"/>
          <w:sz w:val="24"/>
          <w:szCs w:val="24"/>
          <w:lang w:eastAsia="bg-BG"/>
        </w:rPr>
      </w:pPr>
      <w:r w:rsidRPr="0021204D">
        <w:rPr>
          <w:rFonts w:ascii="Times New Roman" w:eastAsia="Times New Roman" w:hAnsi="Times New Roman" w:cs="Times New Roman"/>
          <w:b/>
          <w:bCs/>
          <w:color w:val="FF0000"/>
          <w:sz w:val="24"/>
          <w:szCs w:val="24"/>
          <w:lang w:eastAsia="bg-BG"/>
        </w:rPr>
        <w:t xml:space="preserve"> </w:t>
      </w:r>
    </w:p>
    <w:p w:rsidR="0021204D" w:rsidRPr="0021204D" w:rsidRDefault="0021204D" w:rsidP="0021204D">
      <w:pPr>
        <w:spacing w:after="0" w:line="240" w:lineRule="auto"/>
        <w:ind w:left="-360" w:right="-288" w:firstLine="900"/>
        <w:jc w:val="right"/>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ab/>
      </w:r>
    </w:p>
    <w:p w:rsidR="0021204D" w:rsidRPr="0021204D" w:rsidRDefault="0021204D" w:rsidP="0021204D">
      <w:pPr>
        <w:spacing w:after="0" w:line="240" w:lineRule="auto"/>
        <w:ind w:left="-360" w:right="-288" w:firstLine="900"/>
        <w:jc w:val="right"/>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br w:type="page"/>
      </w:r>
      <w:r w:rsidRPr="0021204D">
        <w:rPr>
          <w:rFonts w:ascii="Times New Roman" w:eastAsia="Times New Roman" w:hAnsi="Times New Roman" w:cs="Times New Roman"/>
          <w:sz w:val="24"/>
          <w:szCs w:val="24"/>
          <w:lang w:val="bg-BG" w:eastAsia="bg-BG"/>
        </w:rPr>
        <w:lastRenderedPageBreak/>
        <w:t>Таблица 2.1</w:t>
      </w:r>
    </w:p>
    <w:p w:rsidR="0021204D" w:rsidRPr="0021204D" w:rsidRDefault="0021204D" w:rsidP="0021204D">
      <w:pPr>
        <w:spacing w:after="0" w:line="240" w:lineRule="auto"/>
        <w:ind w:left="-360" w:right="-288" w:firstLine="900"/>
        <w:jc w:val="center"/>
        <w:rPr>
          <w:rFonts w:ascii="Times New Roman" w:eastAsia="Times New Roman" w:hAnsi="Times New Roman" w:cs="Times New Roman"/>
          <w:bCs/>
          <w:i/>
          <w:sz w:val="24"/>
          <w:szCs w:val="24"/>
          <w:lang w:val="bg-BG" w:eastAsia="bg-BG"/>
        </w:rPr>
      </w:pPr>
      <w:r w:rsidRPr="0021204D">
        <w:rPr>
          <w:rFonts w:ascii="Times New Roman" w:eastAsia="Times New Roman" w:hAnsi="Times New Roman" w:cs="Times New Roman"/>
          <w:bCs/>
          <w:i/>
          <w:sz w:val="24"/>
          <w:szCs w:val="24"/>
          <w:lang w:val="bg-BG" w:eastAsia="bg-BG"/>
        </w:rPr>
        <w:t>Шаблон за специален доклад от ВС</w:t>
      </w: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bCs/>
          <w:sz w:val="24"/>
          <w:szCs w:val="24"/>
          <w:lang w:val="bg-BG" w:eastAsia="bg-BG"/>
        </w:rPr>
      </w:pPr>
    </w:p>
    <w:p w:rsidR="0021204D" w:rsidRPr="0021204D" w:rsidRDefault="0021204D" w:rsidP="0021204D">
      <w:pPr>
        <w:spacing w:after="0" w:line="240" w:lineRule="auto"/>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xml:space="preserve">Ключ: М – задължително включване, част от всяко съобщение; </w:t>
      </w:r>
    </w:p>
    <w:p w:rsidR="0021204D" w:rsidRPr="0021204D" w:rsidRDefault="0021204D" w:rsidP="0021204D">
      <w:pPr>
        <w:spacing w:after="0" w:line="240" w:lineRule="auto"/>
        <w:ind w:left="72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С – условно включване; включва се при наличност.</w:t>
      </w:r>
    </w:p>
    <w:p w:rsidR="0021204D" w:rsidRPr="0021204D" w:rsidRDefault="0021204D" w:rsidP="0021204D">
      <w:pPr>
        <w:spacing w:after="0" w:line="240" w:lineRule="auto"/>
        <w:ind w:left="-360" w:right="-288" w:firstLine="900"/>
        <w:rPr>
          <w:rFonts w:ascii="Times New Roman" w:eastAsia="Times New Roman" w:hAnsi="Times New Roman" w:cs="Times New Roman"/>
          <w:b/>
          <w:bCs/>
          <w:sz w:val="20"/>
          <w:szCs w:val="20"/>
          <w:lang w:val="bg-BG" w:eastAsia="bg-B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2303"/>
        <w:gridCol w:w="2702"/>
        <w:gridCol w:w="1904"/>
      </w:tblGrid>
      <w:tr w:rsidR="0021204D" w:rsidRPr="0021204D" w:rsidTr="000721DD">
        <w:trPr>
          <w:cantSplit/>
          <w:jc w:val="center"/>
        </w:trPr>
        <w:tc>
          <w:tcPr>
            <w:tcW w:w="2303" w:type="dxa"/>
            <w:shd w:val="clear" w:color="auto" w:fill="auto"/>
          </w:tcPr>
          <w:p w:rsidR="0021204D" w:rsidRPr="0021204D" w:rsidRDefault="0021204D" w:rsidP="0021204D">
            <w:pPr>
              <w:spacing w:after="0" w:line="240" w:lineRule="auto"/>
              <w:ind w:left="-360" w:right="-288" w:firstLine="360"/>
              <w:rPr>
                <w:rFonts w:ascii="Times New Roman" w:eastAsia="Times New Roman" w:hAnsi="Times New Roman" w:cs="Times New Roman"/>
                <w:bCs/>
                <w:sz w:val="20"/>
                <w:szCs w:val="20"/>
                <w:lang w:eastAsia="bg-BG"/>
              </w:rPr>
            </w:pPr>
            <w:r w:rsidRPr="0021204D">
              <w:rPr>
                <w:rFonts w:ascii="Times New Roman" w:eastAsia="Times New Roman" w:hAnsi="Times New Roman" w:cs="Times New Roman"/>
                <w:bCs/>
                <w:sz w:val="20"/>
                <w:szCs w:val="20"/>
                <w:lang w:eastAsia="bg-BG"/>
              </w:rPr>
              <w:t xml:space="preserve"> </w:t>
            </w:r>
          </w:p>
        </w:tc>
        <w:tc>
          <w:tcPr>
            <w:tcW w:w="2303" w:type="dxa"/>
            <w:shd w:val="clear" w:color="auto" w:fill="auto"/>
          </w:tcPr>
          <w:p w:rsidR="0021204D" w:rsidRPr="0021204D" w:rsidRDefault="0021204D" w:rsidP="0021204D">
            <w:pPr>
              <w:spacing w:after="0" w:line="240" w:lineRule="auto"/>
              <w:ind w:right="-288" w:firstLine="37"/>
              <w:rPr>
                <w:rFonts w:ascii="Times New Roman" w:eastAsia="Times New Roman" w:hAnsi="Times New Roman" w:cs="Times New Roman"/>
                <w:bCs/>
                <w:sz w:val="20"/>
                <w:szCs w:val="20"/>
                <w:lang w:val="bg-BG" w:eastAsia="bg-BG"/>
              </w:rPr>
            </w:pPr>
            <w:r w:rsidRPr="0021204D">
              <w:rPr>
                <w:rFonts w:ascii="Times New Roman" w:eastAsia="Times New Roman" w:hAnsi="Times New Roman" w:cs="Times New Roman"/>
                <w:bCs/>
                <w:sz w:val="20"/>
                <w:szCs w:val="20"/>
                <w:lang w:val="bg-BG" w:eastAsia="bg-BG"/>
              </w:rPr>
              <w:t>Подробно описание</w:t>
            </w:r>
          </w:p>
        </w:tc>
        <w:tc>
          <w:tcPr>
            <w:tcW w:w="2702" w:type="dxa"/>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bCs/>
                <w:sz w:val="20"/>
                <w:szCs w:val="20"/>
                <w:lang w:val="bg-BG" w:eastAsia="bg-BG"/>
              </w:rPr>
              <w:t>Шаблон(и)</w:t>
            </w:r>
          </w:p>
        </w:tc>
        <w:tc>
          <w:tcPr>
            <w:tcW w:w="1904" w:type="dxa"/>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bCs/>
                <w:sz w:val="20"/>
                <w:szCs w:val="20"/>
                <w:lang w:val="bg-BG" w:eastAsia="bg-BG"/>
              </w:rPr>
              <w:t>Примери</w:t>
            </w:r>
          </w:p>
        </w:tc>
      </w:tr>
      <w:tr w:rsidR="0021204D" w:rsidRPr="0021204D" w:rsidTr="000721DD">
        <w:trPr>
          <w:cantSplit/>
          <w:jc w:val="center"/>
        </w:trPr>
        <w:tc>
          <w:tcPr>
            <w:tcW w:w="2303" w:type="dxa"/>
            <w:shd w:val="clear" w:color="auto" w:fill="auto"/>
          </w:tcPr>
          <w:p w:rsidR="0021204D" w:rsidRPr="0021204D" w:rsidRDefault="0021204D" w:rsidP="0021204D">
            <w:pPr>
              <w:spacing w:after="0" w:line="240" w:lineRule="auto"/>
              <w:rPr>
                <w:rFonts w:ascii="Times New Roman" w:eastAsia="Times New Roman" w:hAnsi="Times New Roman" w:cs="Times New Roman"/>
                <w:bCs/>
                <w:sz w:val="20"/>
                <w:szCs w:val="20"/>
                <w:lang w:val="bg-BG" w:eastAsia="bg-BG"/>
              </w:rPr>
            </w:pPr>
            <w:r w:rsidRPr="0021204D">
              <w:rPr>
                <w:rFonts w:ascii="Times New Roman" w:eastAsia="Times New Roman" w:hAnsi="Times New Roman" w:cs="Times New Roman"/>
                <w:sz w:val="20"/>
                <w:szCs w:val="20"/>
                <w:lang w:val="bg-BG" w:eastAsia="bg-BG"/>
              </w:rPr>
              <w:t>Индекс за типа на съобщението (М)</w:t>
            </w:r>
          </w:p>
        </w:tc>
        <w:tc>
          <w:tcPr>
            <w:tcW w:w="2303" w:type="dxa"/>
            <w:shd w:val="clear" w:color="auto" w:fill="auto"/>
          </w:tcPr>
          <w:p w:rsidR="0021204D" w:rsidRPr="0021204D" w:rsidRDefault="0021204D" w:rsidP="0021204D">
            <w:pPr>
              <w:spacing w:after="0" w:line="240" w:lineRule="auto"/>
              <w:ind w:right="-288"/>
              <w:rPr>
                <w:rFonts w:ascii="Times New Roman" w:eastAsia="Times New Roman" w:hAnsi="Times New Roman" w:cs="Times New Roman"/>
                <w:bCs/>
                <w:sz w:val="20"/>
                <w:szCs w:val="20"/>
                <w:lang w:val="bg-BG" w:eastAsia="bg-BG"/>
              </w:rPr>
            </w:pPr>
            <w:r w:rsidRPr="0021204D">
              <w:rPr>
                <w:rFonts w:ascii="Times New Roman" w:eastAsia="Times New Roman" w:hAnsi="Times New Roman" w:cs="Times New Roman"/>
                <w:bCs/>
                <w:sz w:val="20"/>
                <w:szCs w:val="20"/>
                <w:lang w:val="bg-BG" w:eastAsia="bg-BG"/>
              </w:rPr>
              <w:t>Тип на доклада (M)</w:t>
            </w:r>
          </w:p>
        </w:tc>
        <w:tc>
          <w:tcPr>
            <w:tcW w:w="2702" w:type="dxa"/>
            <w:shd w:val="clear" w:color="auto" w:fill="auto"/>
          </w:tcPr>
          <w:p w:rsidR="0021204D" w:rsidRPr="0021204D" w:rsidRDefault="0021204D" w:rsidP="0021204D">
            <w:pPr>
              <w:spacing w:after="0" w:line="240" w:lineRule="auto"/>
              <w:ind w:right="-288"/>
              <w:rPr>
                <w:rFonts w:ascii="Times New Roman" w:eastAsia="Times New Roman" w:hAnsi="Times New Roman" w:cs="Times New Roman"/>
                <w:bCs/>
                <w:sz w:val="20"/>
                <w:szCs w:val="20"/>
                <w:lang w:val="bg-BG" w:eastAsia="bg-BG"/>
              </w:rPr>
            </w:pPr>
            <w:r w:rsidRPr="0021204D">
              <w:rPr>
                <w:rFonts w:ascii="Times New Roman" w:eastAsia="Times New Roman" w:hAnsi="Times New Roman" w:cs="Times New Roman"/>
                <w:bCs/>
                <w:sz w:val="20"/>
                <w:szCs w:val="20"/>
                <w:lang w:val="bg-BG" w:eastAsia="bg-BG"/>
              </w:rPr>
              <w:t>ARS</w:t>
            </w:r>
          </w:p>
        </w:tc>
        <w:tc>
          <w:tcPr>
            <w:tcW w:w="1904" w:type="dxa"/>
            <w:shd w:val="clear" w:color="auto" w:fill="auto"/>
          </w:tcPr>
          <w:p w:rsidR="0021204D" w:rsidRPr="0021204D" w:rsidRDefault="0021204D" w:rsidP="0021204D">
            <w:pPr>
              <w:spacing w:after="0" w:line="240" w:lineRule="auto"/>
              <w:ind w:right="-288"/>
              <w:rPr>
                <w:rFonts w:ascii="Times New Roman" w:eastAsia="Times New Roman" w:hAnsi="Times New Roman" w:cs="Times New Roman"/>
                <w:bCs/>
                <w:sz w:val="20"/>
                <w:szCs w:val="20"/>
                <w:lang w:val="bg-BG" w:eastAsia="bg-BG"/>
              </w:rPr>
            </w:pPr>
            <w:r w:rsidRPr="0021204D">
              <w:rPr>
                <w:rFonts w:ascii="Times New Roman" w:eastAsia="Times New Roman" w:hAnsi="Times New Roman" w:cs="Times New Roman"/>
                <w:bCs/>
                <w:sz w:val="20"/>
                <w:szCs w:val="20"/>
                <w:lang w:val="bg-BG" w:eastAsia="bg-BG"/>
              </w:rPr>
              <w:t>ARS</w:t>
            </w:r>
          </w:p>
        </w:tc>
      </w:tr>
      <w:tr w:rsidR="0021204D" w:rsidRPr="0021204D" w:rsidTr="000721DD">
        <w:trPr>
          <w:cantSplit/>
          <w:jc w:val="center"/>
        </w:trPr>
        <w:tc>
          <w:tcPr>
            <w:tcW w:w="2303" w:type="dxa"/>
            <w:shd w:val="clear" w:color="auto" w:fill="auto"/>
          </w:tcPr>
          <w:p w:rsidR="0021204D" w:rsidRPr="0021204D" w:rsidRDefault="0021204D" w:rsidP="0021204D">
            <w:pPr>
              <w:spacing w:after="0" w:line="240" w:lineRule="auto"/>
              <w:ind w:right="107"/>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Опознавателен индекс на ВС (М)</w:t>
            </w:r>
          </w:p>
        </w:tc>
        <w:tc>
          <w:tcPr>
            <w:tcW w:w="2303" w:type="dxa"/>
            <w:shd w:val="clear" w:color="auto" w:fill="auto"/>
          </w:tcPr>
          <w:p w:rsidR="0021204D" w:rsidRPr="0021204D" w:rsidRDefault="0021204D" w:rsidP="0021204D">
            <w:pPr>
              <w:spacing w:after="0" w:line="240" w:lineRule="auto"/>
              <w:ind w:right="-288" w:firstLine="37"/>
              <w:rPr>
                <w:rFonts w:ascii="Times New Roman" w:eastAsia="Times New Roman" w:hAnsi="Times New Roman" w:cs="Times New Roman"/>
                <w:bCs/>
                <w:sz w:val="20"/>
                <w:szCs w:val="20"/>
                <w:lang w:val="bg-BG" w:eastAsia="bg-BG"/>
              </w:rPr>
            </w:pPr>
            <w:r w:rsidRPr="0021204D">
              <w:rPr>
                <w:rFonts w:ascii="Times New Roman" w:eastAsia="Times New Roman" w:hAnsi="Times New Roman" w:cs="Times New Roman"/>
                <w:sz w:val="20"/>
                <w:szCs w:val="20"/>
                <w:lang w:val="bg-BG" w:eastAsia="bg-BG"/>
              </w:rPr>
              <w:t xml:space="preserve">Радиотелефонна позивна на ВС </w:t>
            </w:r>
            <w:r w:rsidRPr="0021204D">
              <w:rPr>
                <w:rFonts w:ascii="Times New Roman" w:eastAsia="Times New Roman" w:hAnsi="Times New Roman" w:cs="Times New Roman"/>
                <w:bCs/>
                <w:sz w:val="20"/>
                <w:szCs w:val="20"/>
                <w:lang w:val="bg-BG" w:eastAsia="bg-BG"/>
              </w:rPr>
              <w:t>(M)</w:t>
            </w:r>
          </w:p>
        </w:tc>
        <w:tc>
          <w:tcPr>
            <w:tcW w:w="2702" w:type="dxa"/>
            <w:shd w:val="clear" w:color="auto" w:fill="auto"/>
          </w:tcPr>
          <w:p w:rsidR="0021204D" w:rsidRPr="0021204D" w:rsidRDefault="0021204D" w:rsidP="0021204D">
            <w:pPr>
              <w:spacing w:after="0" w:line="240" w:lineRule="auto"/>
              <w:ind w:right="-288"/>
              <w:rPr>
                <w:rFonts w:ascii="Times New Roman" w:eastAsia="Times New Roman" w:hAnsi="Times New Roman" w:cs="Times New Roman"/>
                <w:bCs/>
                <w:sz w:val="20"/>
                <w:szCs w:val="20"/>
                <w:lang w:val="bg-BG" w:eastAsia="bg-BG"/>
              </w:rPr>
            </w:pPr>
            <w:r w:rsidRPr="0021204D">
              <w:rPr>
                <w:rFonts w:ascii="Times New Roman" w:eastAsia="Times New Roman" w:hAnsi="Times New Roman" w:cs="Times New Roman"/>
                <w:bCs/>
                <w:sz w:val="20"/>
                <w:szCs w:val="20"/>
                <w:lang w:val="bg-BG" w:eastAsia="bg-BG"/>
              </w:rPr>
              <w:t>nnnnnn</w:t>
            </w:r>
          </w:p>
        </w:tc>
        <w:tc>
          <w:tcPr>
            <w:tcW w:w="1904" w:type="dxa"/>
            <w:shd w:val="clear" w:color="auto" w:fill="auto"/>
          </w:tcPr>
          <w:p w:rsidR="0021204D" w:rsidRPr="0021204D" w:rsidRDefault="0021204D" w:rsidP="0021204D">
            <w:pPr>
              <w:spacing w:after="0" w:line="240" w:lineRule="auto"/>
              <w:ind w:right="-288"/>
              <w:rPr>
                <w:rFonts w:ascii="Times New Roman" w:eastAsia="Times New Roman" w:hAnsi="Times New Roman" w:cs="Times New Roman"/>
                <w:bCs/>
                <w:sz w:val="20"/>
                <w:szCs w:val="20"/>
                <w:lang w:val="bg-BG" w:eastAsia="bg-BG"/>
              </w:rPr>
            </w:pPr>
            <w:r w:rsidRPr="0021204D">
              <w:rPr>
                <w:rFonts w:ascii="Times New Roman" w:eastAsia="Times New Roman" w:hAnsi="Times New Roman" w:cs="Times New Roman"/>
                <w:bCs/>
                <w:sz w:val="20"/>
                <w:szCs w:val="20"/>
                <w:lang w:val="bg-BG" w:eastAsia="bg-BG"/>
              </w:rPr>
              <w:t>VA812</w:t>
            </w:r>
          </w:p>
        </w:tc>
      </w:tr>
      <w:tr w:rsidR="0021204D" w:rsidRPr="0021204D" w:rsidTr="000721DD">
        <w:trPr>
          <w:cantSplit/>
          <w:jc w:val="center"/>
        </w:trPr>
        <w:tc>
          <w:tcPr>
            <w:tcW w:w="9212" w:type="dxa"/>
            <w:gridSpan w:val="4"/>
            <w:shd w:val="clear" w:color="auto" w:fill="auto"/>
          </w:tcPr>
          <w:p w:rsidR="0021204D" w:rsidRPr="0021204D" w:rsidRDefault="0021204D" w:rsidP="0021204D">
            <w:pPr>
              <w:spacing w:after="0" w:line="240" w:lineRule="auto"/>
              <w:ind w:left="-360" w:right="-288" w:firstLine="900"/>
              <w:rPr>
                <w:rFonts w:ascii="Times New Roman" w:eastAsia="Times New Roman" w:hAnsi="Times New Roman" w:cs="Times New Roman"/>
                <w:bCs/>
                <w:sz w:val="20"/>
                <w:szCs w:val="20"/>
                <w:lang w:val="bg-BG" w:eastAsia="bg-BG"/>
              </w:rPr>
            </w:pPr>
            <w:r w:rsidRPr="0021204D">
              <w:rPr>
                <w:rFonts w:ascii="Times New Roman" w:eastAsia="Times New Roman" w:hAnsi="Times New Roman" w:cs="Times New Roman"/>
                <w:bCs/>
                <w:sz w:val="20"/>
                <w:szCs w:val="20"/>
                <w:lang w:val="bg-BG" w:eastAsia="bg-BG"/>
              </w:rPr>
              <w:t>БЛОК ДАННИ 1</w:t>
            </w:r>
          </w:p>
        </w:tc>
      </w:tr>
      <w:tr w:rsidR="0021204D" w:rsidRPr="0021204D" w:rsidTr="000721DD">
        <w:trPr>
          <w:cantSplit/>
          <w:jc w:val="center"/>
        </w:trPr>
        <w:tc>
          <w:tcPr>
            <w:tcW w:w="2303" w:type="dxa"/>
            <w:shd w:val="clear" w:color="auto" w:fill="auto"/>
          </w:tcPr>
          <w:p w:rsidR="0021204D" w:rsidRPr="0021204D" w:rsidRDefault="0021204D" w:rsidP="0021204D">
            <w:pPr>
              <w:spacing w:after="0" w:line="240" w:lineRule="auto"/>
              <w:rPr>
                <w:rFonts w:ascii="Times New Roman" w:eastAsia="Times New Roman" w:hAnsi="Times New Roman" w:cs="Times New Roman"/>
                <w:bCs/>
                <w:sz w:val="20"/>
                <w:szCs w:val="20"/>
                <w:lang w:val="bg-BG" w:eastAsia="bg-BG"/>
              </w:rPr>
            </w:pPr>
            <w:r w:rsidRPr="0021204D">
              <w:rPr>
                <w:rFonts w:ascii="Times New Roman" w:eastAsia="Times New Roman" w:hAnsi="Times New Roman" w:cs="Times New Roman"/>
                <w:bCs/>
                <w:sz w:val="20"/>
                <w:szCs w:val="20"/>
                <w:lang w:val="bg-BG" w:eastAsia="bg-BG"/>
              </w:rPr>
              <w:t>Географска ширина (M)</w:t>
            </w:r>
          </w:p>
        </w:tc>
        <w:tc>
          <w:tcPr>
            <w:tcW w:w="2303" w:type="dxa"/>
            <w:shd w:val="clear" w:color="auto" w:fill="auto"/>
          </w:tcPr>
          <w:p w:rsidR="0021204D" w:rsidRPr="0021204D" w:rsidRDefault="0021204D" w:rsidP="0021204D">
            <w:pPr>
              <w:spacing w:after="0" w:line="240" w:lineRule="auto"/>
              <w:ind w:left="37" w:right="-288"/>
              <w:rPr>
                <w:rFonts w:ascii="Times New Roman" w:eastAsia="Times New Roman" w:hAnsi="Times New Roman" w:cs="Times New Roman"/>
                <w:bCs/>
                <w:sz w:val="20"/>
                <w:szCs w:val="20"/>
                <w:lang w:val="bg-BG" w:eastAsia="bg-BG"/>
              </w:rPr>
            </w:pPr>
            <w:r w:rsidRPr="0021204D">
              <w:rPr>
                <w:rFonts w:ascii="Times New Roman" w:eastAsia="Times New Roman" w:hAnsi="Times New Roman" w:cs="Times New Roman"/>
                <w:bCs/>
                <w:sz w:val="20"/>
                <w:szCs w:val="20"/>
                <w:lang w:val="bg-BG" w:eastAsia="bg-BG"/>
              </w:rPr>
              <w:t>Географска ширина в градуси и минути (M)</w:t>
            </w:r>
          </w:p>
        </w:tc>
        <w:tc>
          <w:tcPr>
            <w:tcW w:w="2702" w:type="dxa"/>
            <w:shd w:val="clear" w:color="auto" w:fill="auto"/>
          </w:tcPr>
          <w:p w:rsidR="0021204D" w:rsidRPr="0021204D" w:rsidRDefault="0021204D" w:rsidP="0021204D">
            <w:pPr>
              <w:spacing w:after="0" w:line="240" w:lineRule="auto"/>
              <w:ind w:left="74" w:right="-288"/>
              <w:rPr>
                <w:rFonts w:ascii="Times New Roman" w:eastAsia="Times New Roman" w:hAnsi="Times New Roman" w:cs="Times New Roman"/>
                <w:bCs/>
                <w:sz w:val="20"/>
                <w:szCs w:val="20"/>
                <w:lang w:val="bg-BG" w:eastAsia="bg-BG"/>
              </w:rPr>
            </w:pPr>
            <w:r w:rsidRPr="0021204D">
              <w:rPr>
                <w:rFonts w:ascii="Times New Roman" w:eastAsia="Times New Roman" w:hAnsi="Times New Roman" w:cs="Times New Roman"/>
                <w:bCs/>
                <w:sz w:val="20"/>
                <w:szCs w:val="20"/>
                <w:lang w:val="bg-BG" w:eastAsia="bg-BG"/>
              </w:rPr>
              <w:t>Nnnnn или Snnnn</w:t>
            </w:r>
          </w:p>
        </w:tc>
        <w:tc>
          <w:tcPr>
            <w:tcW w:w="1904" w:type="dxa"/>
            <w:shd w:val="clear" w:color="auto" w:fill="auto"/>
          </w:tcPr>
          <w:p w:rsidR="0021204D" w:rsidRPr="0021204D" w:rsidRDefault="0021204D" w:rsidP="0021204D">
            <w:pPr>
              <w:spacing w:after="0" w:line="240" w:lineRule="auto"/>
              <w:ind w:right="-288"/>
              <w:rPr>
                <w:rFonts w:ascii="Times New Roman" w:eastAsia="Times New Roman" w:hAnsi="Times New Roman" w:cs="Times New Roman"/>
                <w:bCs/>
                <w:sz w:val="20"/>
                <w:szCs w:val="20"/>
                <w:lang w:val="bg-BG" w:eastAsia="bg-BG"/>
              </w:rPr>
            </w:pPr>
            <w:r w:rsidRPr="0021204D">
              <w:rPr>
                <w:rFonts w:ascii="Times New Roman" w:eastAsia="Times New Roman" w:hAnsi="Times New Roman" w:cs="Times New Roman"/>
                <w:bCs/>
                <w:sz w:val="20"/>
                <w:szCs w:val="20"/>
                <w:lang w:val="bg-BG" w:eastAsia="bg-BG"/>
              </w:rPr>
              <w:t>S4506</w:t>
            </w:r>
          </w:p>
        </w:tc>
      </w:tr>
      <w:tr w:rsidR="0021204D" w:rsidRPr="0021204D" w:rsidTr="000721DD">
        <w:trPr>
          <w:cantSplit/>
          <w:jc w:val="center"/>
        </w:trPr>
        <w:tc>
          <w:tcPr>
            <w:tcW w:w="2303" w:type="dxa"/>
            <w:shd w:val="clear" w:color="auto" w:fill="auto"/>
          </w:tcPr>
          <w:p w:rsidR="0021204D" w:rsidRPr="0021204D" w:rsidRDefault="0021204D" w:rsidP="0021204D">
            <w:pPr>
              <w:spacing w:after="0" w:line="240" w:lineRule="auto"/>
              <w:rPr>
                <w:rFonts w:ascii="Times New Roman" w:eastAsia="Times New Roman" w:hAnsi="Times New Roman" w:cs="Times New Roman"/>
                <w:bCs/>
                <w:sz w:val="20"/>
                <w:szCs w:val="20"/>
                <w:lang w:val="bg-BG" w:eastAsia="bg-BG"/>
              </w:rPr>
            </w:pPr>
            <w:r w:rsidRPr="0021204D">
              <w:rPr>
                <w:rFonts w:ascii="Times New Roman" w:eastAsia="Times New Roman" w:hAnsi="Times New Roman" w:cs="Times New Roman"/>
                <w:bCs/>
                <w:sz w:val="20"/>
                <w:szCs w:val="20"/>
                <w:lang w:val="bg-BG" w:eastAsia="bg-BG"/>
              </w:rPr>
              <w:t>Географска дължина (M)</w:t>
            </w:r>
          </w:p>
        </w:tc>
        <w:tc>
          <w:tcPr>
            <w:tcW w:w="2303" w:type="dxa"/>
            <w:shd w:val="clear" w:color="auto" w:fill="auto"/>
          </w:tcPr>
          <w:p w:rsidR="0021204D" w:rsidRPr="0021204D" w:rsidRDefault="0021204D" w:rsidP="0021204D">
            <w:pPr>
              <w:spacing w:after="0" w:line="240" w:lineRule="auto"/>
              <w:ind w:left="37" w:right="-288"/>
              <w:rPr>
                <w:rFonts w:ascii="Times New Roman" w:eastAsia="Times New Roman" w:hAnsi="Times New Roman" w:cs="Times New Roman"/>
                <w:bCs/>
                <w:sz w:val="20"/>
                <w:szCs w:val="20"/>
                <w:lang w:val="bg-BG" w:eastAsia="bg-BG"/>
              </w:rPr>
            </w:pPr>
            <w:r w:rsidRPr="0021204D">
              <w:rPr>
                <w:rFonts w:ascii="Times New Roman" w:eastAsia="Times New Roman" w:hAnsi="Times New Roman" w:cs="Times New Roman"/>
                <w:bCs/>
                <w:sz w:val="20"/>
                <w:szCs w:val="20"/>
                <w:lang w:val="bg-BG" w:eastAsia="bg-BG"/>
              </w:rPr>
              <w:t>Географска дължина в градуси и минути (M)</w:t>
            </w:r>
          </w:p>
        </w:tc>
        <w:tc>
          <w:tcPr>
            <w:tcW w:w="2702" w:type="dxa"/>
            <w:shd w:val="clear" w:color="auto" w:fill="auto"/>
          </w:tcPr>
          <w:p w:rsidR="0021204D" w:rsidRPr="0021204D" w:rsidRDefault="0021204D" w:rsidP="0021204D">
            <w:pPr>
              <w:spacing w:after="0" w:line="240" w:lineRule="auto"/>
              <w:ind w:left="74" w:right="-288"/>
              <w:rPr>
                <w:rFonts w:ascii="Times New Roman" w:eastAsia="Times New Roman" w:hAnsi="Times New Roman" w:cs="Times New Roman"/>
                <w:bCs/>
                <w:sz w:val="20"/>
                <w:szCs w:val="20"/>
                <w:lang w:val="bg-BG" w:eastAsia="bg-BG"/>
              </w:rPr>
            </w:pPr>
            <w:r w:rsidRPr="0021204D">
              <w:rPr>
                <w:rFonts w:ascii="Times New Roman" w:eastAsia="Times New Roman" w:hAnsi="Times New Roman" w:cs="Times New Roman"/>
                <w:bCs/>
                <w:sz w:val="20"/>
                <w:szCs w:val="20"/>
                <w:lang w:val="bg-BG" w:eastAsia="bg-BG"/>
              </w:rPr>
              <w:t>Wnnnn или Ennnn</w:t>
            </w:r>
          </w:p>
        </w:tc>
        <w:tc>
          <w:tcPr>
            <w:tcW w:w="1904" w:type="dxa"/>
            <w:shd w:val="clear" w:color="auto" w:fill="auto"/>
          </w:tcPr>
          <w:p w:rsidR="0021204D" w:rsidRPr="0021204D" w:rsidRDefault="0021204D" w:rsidP="0021204D">
            <w:pPr>
              <w:spacing w:after="0" w:line="240" w:lineRule="auto"/>
              <w:ind w:right="-288"/>
              <w:rPr>
                <w:rFonts w:ascii="Times New Roman" w:eastAsia="Times New Roman" w:hAnsi="Times New Roman" w:cs="Times New Roman"/>
                <w:bCs/>
                <w:sz w:val="20"/>
                <w:szCs w:val="20"/>
                <w:lang w:val="bg-BG" w:eastAsia="bg-BG"/>
              </w:rPr>
            </w:pPr>
            <w:r w:rsidRPr="0021204D">
              <w:rPr>
                <w:rFonts w:ascii="Times New Roman" w:eastAsia="Times New Roman" w:hAnsi="Times New Roman" w:cs="Times New Roman"/>
                <w:bCs/>
                <w:sz w:val="20"/>
                <w:szCs w:val="20"/>
                <w:lang w:val="bg-BG" w:eastAsia="bg-BG"/>
              </w:rPr>
              <w:t>E01056</w:t>
            </w:r>
          </w:p>
        </w:tc>
      </w:tr>
      <w:tr w:rsidR="0021204D" w:rsidRPr="0021204D" w:rsidTr="000721DD">
        <w:trPr>
          <w:cantSplit/>
          <w:jc w:val="center"/>
        </w:trPr>
        <w:tc>
          <w:tcPr>
            <w:tcW w:w="2303" w:type="dxa"/>
            <w:shd w:val="clear" w:color="auto" w:fill="auto"/>
          </w:tcPr>
          <w:p w:rsidR="0021204D" w:rsidRPr="0021204D" w:rsidRDefault="0021204D" w:rsidP="0021204D">
            <w:pPr>
              <w:spacing w:after="0" w:line="240" w:lineRule="auto"/>
              <w:rPr>
                <w:rFonts w:ascii="Times New Roman" w:eastAsia="Times New Roman" w:hAnsi="Times New Roman" w:cs="Times New Roman"/>
                <w:bCs/>
                <w:sz w:val="20"/>
                <w:szCs w:val="20"/>
                <w:lang w:eastAsia="bg-BG"/>
              </w:rPr>
            </w:pPr>
            <w:r w:rsidRPr="0021204D">
              <w:rPr>
                <w:rFonts w:ascii="Times New Roman" w:eastAsia="Times New Roman" w:hAnsi="Times New Roman" w:cs="Times New Roman"/>
                <w:bCs/>
                <w:sz w:val="20"/>
                <w:szCs w:val="20"/>
                <w:lang w:val="bg-BG" w:eastAsia="bg-BG"/>
              </w:rPr>
              <w:t>Ниво (M)</w:t>
            </w:r>
          </w:p>
          <w:p w:rsidR="0021204D" w:rsidRPr="0021204D" w:rsidRDefault="0021204D" w:rsidP="0021204D">
            <w:pPr>
              <w:spacing w:after="0" w:line="240" w:lineRule="auto"/>
              <w:rPr>
                <w:rFonts w:ascii="Times New Roman" w:eastAsia="Times New Roman" w:hAnsi="Times New Roman" w:cs="Times New Roman"/>
                <w:bCs/>
                <w:sz w:val="20"/>
                <w:szCs w:val="20"/>
                <w:lang w:eastAsia="bg-BG"/>
              </w:rPr>
            </w:pPr>
          </w:p>
        </w:tc>
        <w:tc>
          <w:tcPr>
            <w:tcW w:w="2303" w:type="dxa"/>
            <w:shd w:val="clear" w:color="auto" w:fill="auto"/>
          </w:tcPr>
          <w:p w:rsidR="0021204D" w:rsidRPr="0021204D" w:rsidRDefault="0021204D" w:rsidP="0021204D">
            <w:pPr>
              <w:spacing w:after="0" w:line="240" w:lineRule="auto"/>
              <w:ind w:left="37" w:right="-288"/>
              <w:rPr>
                <w:rFonts w:ascii="Times New Roman" w:eastAsia="Times New Roman" w:hAnsi="Times New Roman" w:cs="Times New Roman"/>
                <w:bCs/>
                <w:sz w:val="20"/>
                <w:szCs w:val="20"/>
                <w:lang w:val="bg-BG" w:eastAsia="bg-BG"/>
              </w:rPr>
            </w:pPr>
            <w:r w:rsidRPr="0021204D">
              <w:rPr>
                <w:rFonts w:ascii="Times New Roman" w:eastAsia="Times New Roman" w:hAnsi="Times New Roman" w:cs="Times New Roman"/>
                <w:bCs/>
                <w:sz w:val="20"/>
                <w:szCs w:val="20"/>
                <w:lang w:val="bg-BG" w:eastAsia="bg-BG"/>
              </w:rPr>
              <w:t>Полетно ниво (M)</w:t>
            </w:r>
          </w:p>
        </w:tc>
        <w:tc>
          <w:tcPr>
            <w:tcW w:w="2702" w:type="dxa"/>
            <w:shd w:val="clear" w:color="auto" w:fill="auto"/>
          </w:tcPr>
          <w:p w:rsidR="0021204D" w:rsidRPr="0021204D" w:rsidRDefault="0021204D" w:rsidP="0021204D">
            <w:pPr>
              <w:spacing w:after="0" w:line="240" w:lineRule="auto"/>
              <w:ind w:left="74" w:right="-288"/>
              <w:rPr>
                <w:rFonts w:ascii="Times New Roman" w:eastAsia="Times New Roman" w:hAnsi="Times New Roman" w:cs="Times New Roman"/>
                <w:bCs/>
                <w:sz w:val="20"/>
                <w:szCs w:val="20"/>
                <w:lang w:val="bg-BG" w:eastAsia="bg-BG"/>
              </w:rPr>
            </w:pPr>
            <w:r w:rsidRPr="0021204D">
              <w:rPr>
                <w:rFonts w:ascii="Times New Roman" w:eastAsia="Times New Roman" w:hAnsi="Times New Roman" w:cs="Times New Roman"/>
                <w:bCs/>
                <w:sz w:val="20"/>
                <w:szCs w:val="20"/>
                <w:lang w:val="bg-BG" w:eastAsia="bg-BG"/>
              </w:rPr>
              <w:t>FLnnn или FLnnn до FLnnn</w:t>
            </w:r>
          </w:p>
        </w:tc>
        <w:tc>
          <w:tcPr>
            <w:tcW w:w="1904" w:type="dxa"/>
            <w:shd w:val="clear" w:color="auto" w:fill="auto"/>
          </w:tcPr>
          <w:p w:rsidR="0021204D" w:rsidRPr="0021204D" w:rsidRDefault="0021204D" w:rsidP="0021204D">
            <w:pPr>
              <w:autoSpaceDE w:val="0"/>
              <w:autoSpaceDN w:val="0"/>
              <w:adjustRightInd w:val="0"/>
              <w:spacing w:after="0" w:line="240" w:lineRule="auto"/>
              <w:ind w:right="-28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FL330</w:t>
            </w:r>
          </w:p>
          <w:p w:rsidR="0021204D" w:rsidRPr="0021204D" w:rsidRDefault="0021204D" w:rsidP="0021204D">
            <w:pPr>
              <w:spacing w:after="0" w:line="240" w:lineRule="auto"/>
              <w:ind w:right="-288"/>
              <w:rPr>
                <w:rFonts w:ascii="Times New Roman" w:eastAsia="Times New Roman" w:hAnsi="Times New Roman" w:cs="Times New Roman"/>
                <w:bCs/>
                <w:sz w:val="20"/>
                <w:szCs w:val="20"/>
                <w:lang w:val="bg-BG" w:eastAsia="bg-BG"/>
              </w:rPr>
            </w:pPr>
            <w:r w:rsidRPr="0021204D">
              <w:rPr>
                <w:rFonts w:ascii="Times New Roman" w:eastAsia="Times New Roman" w:hAnsi="Times New Roman" w:cs="Times New Roman"/>
                <w:sz w:val="20"/>
                <w:szCs w:val="20"/>
                <w:lang w:val="bg-BG" w:eastAsia="bg-BG"/>
              </w:rPr>
              <w:t>FL280 to FL310</w:t>
            </w:r>
          </w:p>
        </w:tc>
      </w:tr>
      <w:tr w:rsidR="0021204D" w:rsidRPr="0021204D" w:rsidTr="000721DD">
        <w:trPr>
          <w:cantSplit/>
          <w:jc w:val="center"/>
        </w:trPr>
        <w:tc>
          <w:tcPr>
            <w:tcW w:w="2303" w:type="dxa"/>
            <w:shd w:val="clear" w:color="auto" w:fill="auto"/>
          </w:tcPr>
          <w:p w:rsidR="0021204D" w:rsidRPr="0021204D" w:rsidRDefault="0021204D" w:rsidP="0021204D">
            <w:pPr>
              <w:spacing w:after="0" w:line="240" w:lineRule="auto"/>
              <w:rPr>
                <w:rFonts w:ascii="Times New Roman" w:eastAsia="Times New Roman" w:hAnsi="Times New Roman" w:cs="Times New Roman"/>
                <w:bCs/>
                <w:sz w:val="20"/>
                <w:szCs w:val="20"/>
                <w:lang w:val="bg-BG" w:eastAsia="bg-BG"/>
              </w:rPr>
            </w:pPr>
            <w:r w:rsidRPr="0021204D">
              <w:rPr>
                <w:rFonts w:ascii="Times New Roman" w:eastAsia="Times New Roman" w:hAnsi="Times New Roman" w:cs="Times New Roman"/>
                <w:bCs/>
                <w:sz w:val="20"/>
                <w:szCs w:val="20"/>
                <w:lang w:val="bg-BG" w:eastAsia="bg-BG"/>
              </w:rPr>
              <w:t>Време (M)</w:t>
            </w:r>
          </w:p>
        </w:tc>
        <w:tc>
          <w:tcPr>
            <w:tcW w:w="2303" w:type="dxa"/>
            <w:shd w:val="clear" w:color="auto" w:fill="auto"/>
          </w:tcPr>
          <w:p w:rsidR="0021204D" w:rsidRPr="0021204D" w:rsidRDefault="0021204D" w:rsidP="0021204D">
            <w:pPr>
              <w:spacing w:after="0" w:line="240" w:lineRule="auto"/>
              <w:ind w:left="37" w:right="-288"/>
              <w:rPr>
                <w:rFonts w:ascii="Times New Roman" w:eastAsia="Times New Roman" w:hAnsi="Times New Roman" w:cs="Times New Roman"/>
                <w:bCs/>
                <w:sz w:val="20"/>
                <w:szCs w:val="20"/>
                <w:lang w:val="bg-BG" w:eastAsia="bg-BG"/>
              </w:rPr>
            </w:pPr>
            <w:r w:rsidRPr="0021204D">
              <w:rPr>
                <w:rFonts w:ascii="Times New Roman" w:eastAsia="Times New Roman" w:hAnsi="Times New Roman" w:cs="Times New Roman"/>
                <w:bCs/>
                <w:sz w:val="20"/>
                <w:szCs w:val="20"/>
                <w:lang w:val="bg-BG" w:eastAsia="bg-BG"/>
              </w:rPr>
              <w:t>Време на събитието в часове и минути (M)</w:t>
            </w:r>
          </w:p>
        </w:tc>
        <w:tc>
          <w:tcPr>
            <w:tcW w:w="2702" w:type="dxa"/>
            <w:shd w:val="clear" w:color="auto" w:fill="auto"/>
          </w:tcPr>
          <w:p w:rsidR="0021204D" w:rsidRPr="0021204D" w:rsidRDefault="0021204D" w:rsidP="0021204D">
            <w:pPr>
              <w:spacing w:after="0" w:line="240" w:lineRule="auto"/>
              <w:ind w:left="74" w:right="-288"/>
              <w:rPr>
                <w:rFonts w:ascii="Times New Roman" w:eastAsia="Times New Roman" w:hAnsi="Times New Roman" w:cs="Times New Roman"/>
                <w:bCs/>
                <w:sz w:val="20"/>
                <w:szCs w:val="20"/>
                <w:lang w:val="bg-BG" w:eastAsia="bg-BG"/>
              </w:rPr>
            </w:pPr>
            <w:r w:rsidRPr="0021204D">
              <w:rPr>
                <w:rFonts w:ascii="Times New Roman" w:eastAsia="Times New Roman" w:hAnsi="Times New Roman" w:cs="Times New Roman"/>
                <w:bCs/>
                <w:sz w:val="20"/>
                <w:szCs w:val="20"/>
                <w:lang w:val="bg-BG" w:eastAsia="bg-BG"/>
              </w:rPr>
              <w:t>OBS AT nnnnZ</w:t>
            </w:r>
          </w:p>
        </w:tc>
        <w:tc>
          <w:tcPr>
            <w:tcW w:w="1904" w:type="dxa"/>
            <w:shd w:val="clear" w:color="auto" w:fill="auto"/>
          </w:tcPr>
          <w:p w:rsidR="0021204D" w:rsidRPr="0021204D" w:rsidRDefault="0021204D" w:rsidP="0021204D">
            <w:pPr>
              <w:spacing w:after="0" w:line="240" w:lineRule="auto"/>
              <w:ind w:right="-288"/>
              <w:rPr>
                <w:rFonts w:ascii="Times New Roman" w:eastAsia="Times New Roman" w:hAnsi="Times New Roman" w:cs="Times New Roman"/>
                <w:bCs/>
                <w:sz w:val="20"/>
                <w:szCs w:val="20"/>
                <w:lang w:val="bg-BG" w:eastAsia="bg-BG"/>
              </w:rPr>
            </w:pPr>
            <w:r w:rsidRPr="0021204D">
              <w:rPr>
                <w:rFonts w:ascii="Times New Roman" w:eastAsia="Times New Roman" w:hAnsi="Times New Roman" w:cs="Times New Roman"/>
                <w:bCs/>
                <w:sz w:val="20"/>
                <w:szCs w:val="20"/>
                <w:lang w:val="bg-BG" w:eastAsia="bg-BG"/>
              </w:rPr>
              <w:t>OBS AT 1216Z</w:t>
            </w:r>
          </w:p>
        </w:tc>
      </w:tr>
      <w:tr w:rsidR="0021204D" w:rsidRPr="0021204D" w:rsidTr="000721DD">
        <w:trPr>
          <w:cantSplit/>
          <w:jc w:val="center"/>
        </w:trPr>
        <w:tc>
          <w:tcPr>
            <w:tcW w:w="9212" w:type="dxa"/>
            <w:gridSpan w:val="4"/>
            <w:shd w:val="clear" w:color="auto" w:fill="auto"/>
          </w:tcPr>
          <w:p w:rsidR="0021204D" w:rsidRPr="0021204D" w:rsidRDefault="0021204D" w:rsidP="0021204D">
            <w:pPr>
              <w:spacing w:after="0" w:line="240" w:lineRule="auto"/>
              <w:ind w:left="-360" w:right="-288" w:firstLine="900"/>
              <w:rPr>
                <w:rFonts w:ascii="Times New Roman" w:eastAsia="Times New Roman" w:hAnsi="Times New Roman" w:cs="Times New Roman"/>
                <w:bCs/>
                <w:sz w:val="20"/>
                <w:szCs w:val="20"/>
                <w:lang w:val="bg-BG" w:eastAsia="bg-BG"/>
              </w:rPr>
            </w:pPr>
            <w:r w:rsidRPr="0021204D">
              <w:rPr>
                <w:rFonts w:ascii="Times New Roman" w:eastAsia="Times New Roman" w:hAnsi="Times New Roman" w:cs="Times New Roman"/>
                <w:bCs/>
                <w:sz w:val="20"/>
                <w:szCs w:val="20"/>
                <w:lang w:val="bg-BG" w:eastAsia="bg-BG"/>
              </w:rPr>
              <w:t>БЛОК ДАННИ 2</w:t>
            </w:r>
          </w:p>
        </w:tc>
      </w:tr>
      <w:tr w:rsidR="0021204D" w:rsidRPr="0021204D" w:rsidTr="000721DD">
        <w:trPr>
          <w:cantSplit/>
          <w:jc w:val="center"/>
        </w:trPr>
        <w:tc>
          <w:tcPr>
            <w:tcW w:w="2303" w:type="dxa"/>
            <w:shd w:val="clear" w:color="auto" w:fill="auto"/>
          </w:tcPr>
          <w:p w:rsidR="0021204D" w:rsidRPr="0021204D" w:rsidRDefault="0021204D" w:rsidP="0021204D">
            <w:pPr>
              <w:spacing w:after="0" w:line="240" w:lineRule="auto"/>
              <w:ind w:right="-288"/>
              <w:rPr>
                <w:rFonts w:ascii="Times New Roman" w:eastAsia="Times New Roman" w:hAnsi="Times New Roman" w:cs="Times New Roman"/>
                <w:bCs/>
                <w:sz w:val="20"/>
                <w:szCs w:val="20"/>
                <w:lang w:val="bg-BG" w:eastAsia="bg-BG"/>
              </w:rPr>
            </w:pPr>
            <w:r w:rsidRPr="0021204D">
              <w:rPr>
                <w:rFonts w:ascii="Times New Roman" w:eastAsia="Times New Roman" w:hAnsi="Times New Roman" w:cs="Times New Roman"/>
                <w:bCs/>
                <w:sz w:val="20"/>
                <w:szCs w:val="20"/>
                <w:lang w:val="bg-BG" w:eastAsia="bg-BG"/>
              </w:rPr>
              <w:t>Посока на вятъра (М)</w:t>
            </w:r>
          </w:p>
        </w:tc>
        <w:tc>
          <w:tcPr>
            <w:tcW w:w="2303" w:type="dxa"/>
            <w:shd w:val="clear" w:color="auto" w:fill="auto"/>
          </w:tcPr>
          <w:p w:rsidR="0021204D" w:rsidRPr="0021204D" w:rsidRDefault="0021204D" w:rsidP="0021204D">
            <w:pPr>
              <w:spacing w:after="0" w:line="240" w:lineRule="auto"/>
              <w:rPr>
                <w:rFonts w:ascii="Times New Roman" w:eastAsia="Times New Roman" w:hAnsi="Times New Roman" w:cs="Times New Roman"/>
                <w:bCs/>
                <w:sz w:val="20"/>
                <w:szCs w:val="20"/>
                <w:lang w:val="bg-BG" w:eastAsia="bg-BG"/>
              </w:rPr>
            </w:pPr>
            <w:r w:rsidRPr="0021204D">
              <w:rPr>
                <w:rFonts w:ascii="Times New Roman" w:eastAsia="Times New Roman" w:hAnsi="Times New Roman" w:cs="Times New Roman"/>
                <w:bCs/>
                <w:sz w:val="20"/>
                <w:szCs w:val="20"/>
                <w:lang w:val="bg-BG" w:eastAsia="bg-BG"/>
              </w:rPr>
              <w:t>Посока на вятъра в географски градуси (М)</w:t>
            </w:r>
          </w:p>
        </w:tc>
        <w:tc>
          <w:tcPr>
            <w:tcW w:w="2702" w:type="dxa"/>
            <w:shd w:val="clear" w:color="auto" w:fill="auto"/>
          </w:tcPr>
          <w:p w:rsidR="0021204D" w:rsidRPr="0021204D" w:rsidRDefault="0021204D" w:rsidP="0021204D">
            <w:pPr>
              <w:spacing w:after="0" w:line="240" w:lineRule="auto"/>
              <w:ind w:right="-288"/>
              <w:rPr>
                <w:rFonts w:ascii="Times New Roman" w:eastAsia="Times New Roman" w:hAnsi="Times New Roman" w:cs="Times New Roman"/>
                <w:bCs/>
                <w:sz w:val="20"/>
                <w:szCs w:val="20"/>
                <w:lang w:val="bg-BG" w:eastAsia="bg-BG"/>
              </w:rPr>
            </w:pPr>
            <w:r w:rsidRPr="0021204D">
              <w:rPr>
                <w:rFonts w:ascii="Times New Roman" w:eastAsia="Times New Roman" w:hAnsi="Times New Roman" w:cs="Times New Roman"/>
                <w:bCs/>
                <w:sz w:val="20"/>
                <w:szCs w:val="20"/>
                <w:lang w:val="bg-BG" w:eastAsia="bg-BG"/>
              </w:rPr>
              <w:t>nnn/</w:t>
            </w:r>
          </w:p>
        </w:tc>
        <w:tc>
          <w:tcPr>
            <w:tcW w:w="1904" w:type="dxa"/>
            <w:shd w:val="clear" w:color="auto" w:fill="auto"/>
          </w:tcPr>
          <w:p w:rsidR="0021204D" w:rsidRPr="0021204D" w:rsidRDefault="0021204D" w:rsidP="0021204D">
            <w:pPr>
              <w:spacing w:after="0" w:line="240" w:lineRule="auto"/>
              <w:ind w:right="-288"/>
              <w:rPr>
                <w:rFonts w:ascii="Times New Roman" w:eastAsia="Times New Roman" w:hAnsi="Times New Roman" w:cs="Times New Roman"/>
                <w:bCs/>
                <w:sz w:val="20"/>
                <w:szCs w:val="20"/>
                <w:lang w:val="bg-BG" w:eastAsia="bg-BG"/>
              </w:rPr>
            </w:pPr>
            <w:r w:rsidRPr="0021204D">
              <w:rPr>
                <w:rFonts w:ascii="Times New Roman" w:eastAsia="Times New Roman" w:hAnsi="Times New Roman" w:cs="Times New Roman"/>
                <w:bCs/>
                <w:sz w:val="20"/>
                <w:szCs w:val="20"/>
                <w:lang w:val="bg-BG" w:eastAsia="bg-BG"/>
              </w:rPr>
              <w:t>262/</w:t>
            </w:r>
          </w:p>
        </w:tc>
      </w:tr>
      <w:tr w:rsidR="0021204D" w:rsidRPr="0021204D" w:rsidTr="000721DD">
        <w:trPr>
          <w:cantSplit/>
          <w:jc w:val="center"/>
        </w:trPr>
        <w:tc>
          <w:tcPr>
            <w:tcW w:w="2303" w:type="dxa"/>
            <w:shd w:val="clear" w:color="auto" w:fill="auto"/>
          </w:tcPr>
          <w:p w:rsidR="0021204D" w:rsidRPr="0021204D" w:rsidRDefault="0021204D" w:rsidP="0021204D">
            <w:pPr>
              <w:spacing w:after="0" w:line="240" w:lineRule="auto"/>
              <w:ind w:right="-288"/>
              <w:rPr>
                <w:rFonts w:ascii="Times New Roman" w:eastAsia="Times New Roman" w:hAnsi="Times New Roman" w:cs="Times New Roman"/>
                <w:bCs/>
                <w:sz w:val="20"/>
                <w:szCs w:val="20"/>
                <w:lang w:val="bg-BG" w:eastAsia="bg-BG"/>
              </w:rPr>
            </w:pPr>
            <w:r w:rsidRPr="0021204D">
              <w:rPr>
                <w:rFonts w:ascii="Times New Roman" w:eastAsia="Times New Roman" w:hAnsi="Times New Roman" w:cs="Times New Roman"/>
                <w:bCs/>
                <w:sz w:val="20"/>
                <w:szCs w:val="20"/>
                <w:lang w:val="bg-BG" w:eastAsia="bg-BG"/>
              </w:rPr>
              <w:t>Скорост на вятъра (М)</w:t>
            </w:r>
          </w:p>
        </w:tc>
        <w:tc>
          <w:tcPr>
            <w:tcW w:w="2303" w:type="dxa"/>
            <w:shd w:val="clear" w:color="auto" w:fill="auto"/>
          </w:tcPr>
          <w:p w:rsidR="0021204D" w:rsidRPr="0021204D" w:rsidRDefault="0021204D" w:rsidP="0021204D">
            <w:pPr>
              <w:spacing w:after="0" w:line="240" w:lineRule="auto"/>
              <w:rPr>
                <w:rFonts w:ascii="Times New Roman" w:eastAsia="Times New Roman" w:hAnsi="Times New Roman" w:cs="Times New Roman"/>
                <w:bCs/>
                <w:sz w:val="20"/>
                <w:szCs w:val="20"/>
                <w:lang w:val="bg-BG" w:eastAsia="bg-BG"/>
              </w:rPr>
            </w:pPr>
            <w:r w:rsidRPr="0021204D">
              <w:rPr>
                <w:rFonts w:ascii="Times New Roman" w:eastAsia="Times New Roman" w:hAnsi="Times New Roman" w:cs="Times New Roman"/>
                <w:bCs/>
                <w:sz w:val="20"/>
                <w:szCs w:val="20"/>
                <w:lang w:val="bg-BG" w:eastAsia="bg-BG"/>
              </w:rPr>
              <w:t>Скорост на вятъра в метри за секунда (възли) (М)</w:t>
            </w:r>
          </w:p>
        </w:tc>
        <w:tc>
          <w:tcPr>
            <w:tcW w:w="2702" w:type="dxa"/>
            <w:shd w:val="clear" w:color="auto" w:fill="auto"/>
          </w:tcPr>
          <w:p w:rsidR="0021204D" w:rsidRPr="0021204D" w:rsidRDefault="0021204D" w:rsidP="0021204D">
            <w:pPr>
              <w:spacing w:after="0" w:line="240" w:lineRule="auto"/>
              <w:ind w:right="-288"/>
              <w:rPr>
                <w:rFonts w:ascii="Times New Roman" w:eastAsia="Times New Roman" w:hAnsi="Times New Roman" w:cs="Times New Roman"/>
                <w:bCs/>
                <w:sz w:val="20"/>
                <w:szCs w:val="20"/>
                <w:lang w:val="bg-BG" w:eastAsia="bg-BG"/>
              </w:rPr>
            </w:pPr>
            <w:r w:rsidRPr="0021204D">
              <w:rPr>
                <w:rFonts w:ascii="Times New Roman" w:eastAsia="Times New Roman" w:hAnsi="Times New Roman" w:cs="Times New Roman"/>
                <w:bCs/>
                <w:sz w:val="20"/>
                <w:szCs w:val="20"/>
                <w:lang w:val="bg-BG" w:eastAsia="bg-BG"/>
              </w:rPr>
              <w:t>nnnMPS или (nnnKT)</w:t>
            </w:r>
          </w:p>
        </w:tc>
        <w:tc>
          <w:tcPr>
            <w:tcW w:w="1904" w:type="dxa"/>
            <w:shd w:val="clear" w:color="auto" w:fill="auto"/>
          </w:tcPr>
          <w:p w:rsidR="0021204D" w:rsidRPr="0021204D" w:rsidRDefault="0021204D" w:rsidP="0021204D">
            <w:pPr>
              <w:spacing w:after="0" w:line="240" w:lineRule="auto"/>
              <w:ind w:right="-288"/>
              <w:rPr>
                <w:rFonts w:ascii="Times New Roman" w:eastAsia="Times New Roman" w:hAnsi="Times New Roman" w:cs="Times New Roman"/>
                <w:bCs/>
                <w:sz w:val="20"/>
                <w:szCs w:val="20"/>
                <w:lang w:val="bg-BG" w:eastAsia="bg-BG"/>
              </w:rPr>
            </w:pPr>
            <w:r w:rsidRPr="0021204D">
              <w:rPr>
                <w:rFonts w:ascii="Times New Roman" w:eastAsia="Times New Roman" w:hAnsi="Times New Roman" w:cs="Times New Roman"/>
                <w:bCs/>
                <w:sz w:val="20"/>
                <w:szCs w:val="20"/>
                <w:lang w:val="bg-BG" w:eastAsia="bg-BG"/>
              </w:rPr>
              <w:t>40MPS  (080KT)</w:t>
            </w:r>
          </w:p>
        </w:tc>
      </w:tr>
      <w:tr w:rsidR="0021204D" w:rsidRPr="0021204D" w:rsidTr="000721DD">
        <w:trPr>
          <w:cantSplit/>
          <w:jc w:val="center"/>
        </w:trPr>
        <w:tc>
          <w:tcPr>
            <w:tcW w:w="2303" w:type="dxa"/>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Признак за качество на данните за вятъра </w:t>
            </w:r>
            <w:r w:rsidRPr="0021204D">
              <w:rPr>
                <w:rFonts w:ascii="Times New Roman" w:eastAsia="Times New Roman" w:hAnsi="Times New Roman" w:cs="Times New Roman"/>
                <w:bCs/>
                <w:sz w:val="20"/>
                <w:szCs w:val="20"/>
                <w:lang w:val="bg-BG" w:eastAsia="bg-BG"/>
              </w:rPr>
              <w:t>(М)</w:t>
            </w:r>
          </w:p>
        </w:tc>
        <w:tc>
          <w:tcPr>
            <w:tcW w:w="2303"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Признак за качество на данните за вятъра </w:t>
            </w:r>
            <w:r w:rsidRPr="0021204D">
              <w:rPr>
                <w:rFonts w:ascii="Times New Roman" w:eastAsia="Times New Roman" w:hAnsi="Times New Roman" w:cs="Times New Roman"/>
                <w:bCs/>
                <w:sz w:val="20"/>
                <w:szCs w:val="20"/>
                <w:lang w:val="bg-BG" w:eastAsia="bg-BG"/>
              </w:rPr>
              <w:t>(М)</w:t>
            </w:r>
          </w:p>
        </w:tc>
        <w:tc>
          <w:tcPr>
            <w:tcW w:w="2702" w:type="dxa"/>
            <w:shd w:val="clear" w:color="auto" w:fill="auto"/>
          </w:tcPr>
          <w:p w:rsidR="0021204D" w:rsidRPr="0021204D" w:rsidRDefault="0021204D" w:rsidP="0021204D">
            <w:pPr>
              <w:spacing w:after="0" w:line="240" w:lineRule="auto"/>
              <w:ind w:right="-288"/>
              <w:rPr>
                <w:rFonts w:ascii="Times New Roman" w:eastAsia="Times New Roman" w:hAnsi="Times New Roman" w:cs="Times New Roman"/>
                <w:bCs/>
                <w:sz w:val="20"/>
                <w:szCs w:val="20"/>
                <w:lang w:val="bg-BG" w:eastAsia="bg-BG"/>
              </w:rPr>
            </w:pPr>
            <w:r w:rsidRPr="0021204D">
              <w:rPr>
                <w:rFonts w:ascii="Times New Roman" w:eastAsia="Times New Roman" w:hAnsi="Times New Roman" w:cs="Times New Roman"/>
                <w:bCs/>
                <w:sz w:val="20"/>
                <w:szCs w:val="20"/>
                <w:lang w:val="bg-BG" w:eastAsia="bg-BG"/>
              </w:rPr>
              <w:t>n</w:t>
            </w:r>
          </w:p>
        </w:tc>
        <w:tc>
          <w:tcPr>
            <w:tcW w:w="1904" w:type="dxa"/>
            <w:shd w:val="clear" w:color="auto" w:fill="auto"/>
          </w:tcPr>
          <w:p w:rsidR="0021204D" w:rsidRPr="0021204D" w:rsidRDefault="0021204D" w:rsidP="0021204D">
            <w:pPr>
              <w:spacing w:after="0" w:line="240" w:lineRule="auto"/>
              <w:ind w:right="-288"/>
              <w:rPr>
                <w:rFonts w:ascii="Times New Roman" w:eastAsia="Times New Roman" w:hAnsi="Times New Roman" w:cs="Times New Roman"/>
                <w:bCs/>
                <w:sz w:val="20"/>
                <w:szCs w:val="20"/>
                <w:lang w:val="bg-BG" w:eastAsia="bg-BG"/>
              </w:rPr>
            </w:pPr>
            <w:r w:rsidRPr="0021204D">
              <w:rPr>
                <w:rFonts w:ascii="Times New Roman" w:eastAsia="Times New Roman" w:hAnsi="Times New Roman" w:cs="Times New Roman"/>
                <w:bCs/>
                <w:sz w:val="20"/>
                <w:szCs w:val="20"/>
                <w:lang w:val="bg-BG" w:eastAsia="bg-BG"/>
              </w:rPr>
              <w:t>1</w:t>
            </w:r>
          </w:p>
        </w:tc>
      </w:tr>
      <w:tr w:rsidR="0021204D" w:rsidRPr="0021204D" w:rsidTr="000721DD">
        <w:trPr>
          <w:cantSplit/>
          <w:jc w:val="center"/>
        </w:trPr>
        <w:tc>
          <w:tcPr>
            <w:tcW w:w="2303" w:type="dxa"/>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Температура на </w:t>
            </w:r>
          </w:p>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въздуха </w:t>
            </w:r>
            <w:r w:rsidRPr="0021204D">
              <w:rPr>
                <w:rFonts w:ascii="Times New Roman" w:eastAsia="Times New Roman" w:hAnsi="Times New Roman" w:cs="Times New Roman"/>
                <w:bCs/>
                <w:sz w:val="20"/>
                <w:szCs w:val="20"/>
                <w:lang w:val="bg-BG" w:eastAsia="bg-BG"/>
              </w:rPr>
              <w:t>(М)</w:t>
            </w:r>
          </w:p>
        </w:tc>
        <w:tc>
          <w:tcPr>
            <w:tcW w:w="2303" w:type="dxa"/>
            <w:shd w:val="clear" w:color="auto" w:fill="auto"/>
          </w:tcPr>
          <w:p w:rsidR="0021204D" w:rsidRPr="0021204D" w:rsidRDefault="0021204D" w:rsidP="0021204D">
            <w:pPr>
              <w:spacing w:after="0" w:line="240" w:lineRule="auto"/>
              <w:rPr>
                <w:rFonts w:ascii="Times New Roman" w:eastAsia="Times New Roman" w:hAnsi="Times New Roman" w:cs="Times New Roman"/>
                <w:bCs/>
                <w:sz w:val="20"/>
                <w:szCs w:val="20"/>
                <w:lang w:val="bg-BG" w:eastAsia="bg-BG"/>
              </w:rPr>
            </w:pPr>
            <w:r w:rsidRPr="0021204D">
              <w:rPr>
                <w:rFonts w:ascii="Times New Roman" w:eastAsia="Times New Roman" w:hAnsi="Times New Roman" w:cs="Times New Roman"/>
                <w:sz w:val="20"/>
                <w:szCs w:val="20"/>
                <w:lang w:val="bg-BG" w:eastAsia="bg-BG"/>
              </w:rPr>
              <w:t xml:space="preserve">Температура на въздуха в десети от градуса С </w:t>
            </w:r>
            <w:r w:rsidRPr="0021204D">
              <w:rPr>
                <w:rFonts w:ascii="Times New Roman" w:eastAsia="Times New Roman" w:hAnsi="Times New Roman" w:cs="Times New Roman"/>
                <w:bCs/>
                <w:sz w:val="20"/>
                <w:szCs w:val="20"/>
                <w:lang w:val="bg-BG" w:eastAsia="bg-BG"/>
              </w:rPr>
              <w:t>(М)</w:t>
            </w:r>
          </w:p>
        </w:tc>
        <w:tc>
          <w:tcPr>
            <w:tcW w:w="2702" w:type="dxa"/>
            <w:shd w:val="clear" w:color="auto" w:fill="auto"/>
          </w:tcPr>
          <w:p w:rsidR="0021204D" w:rsidRPr="0021204D" w:rsidRDefault="0021204D" w:rsidP="0021204D">
            <w:pPr>
              <w:spacing w:after="0" w:line="240" w:lineRule="auto"/>
              <w:ind w:right="-288"/>
              <w:rPr>
                <w:rFonts w:ascii="Times New Roman" w:eastAsia="Times New Roman" w:hAnsi="Times New Roman" w:cs="Times New Roman"/>
                <w:bCs/>
                <w:sz w:val="20"/>
                <w:szCs w:val="20"/>
                <w:lang w:val="bg-BG" w:eastAsia="bg-BG"/>
              </w:rPr>
            </w:pPr>
            <w:r w:rsidRPr="0021204D">
              <w:rPr>
                <w:rFonts w:ascii="Times New Roman" w:eastAsia="Times New Roman" w:hAnsi="Times New Roman" w:cs="Times New Roman"/>
                <w:bCs/>
                <w:sz w:val="20"/>
                <w:szCs w:val="20"/>
                <w:lang w:val="bg-BG" w:eastAsia="bg-BG"/>
              </w:rPr>
              <w:t>T[M]nnn</w:t>
            </w:r>
          </w:p>
        </w:tc>
        <w:tc>
          <w:tcPr>
            <w:tcW w:w="1904" w:type="dxa"/>
            <w:shd w:val="clear" w:color="auto" w:fill="auto"/>
          </w:tcPr>
          <w:p w:rsidR="0021204D" w:rsidRPr="0021204D" w:rsidRDefault="0021204D" w:rsidP="0021204D">
            <w:pPr>
              <w:spacing w:after="0" w:line="240" w:lineRule="auto"/>
              <w:ind w:right="-288"/>
              <w:rPr>
                <w:rFonts w:ascii="Times New Roman" w:eastAsia="Times New Roman" w:hAnsi="Times New Roman" w:cs="Times New Roman"/>
                <w:bCs/>
                <w:sz w:val="20"/>
                <w:szCs w:val="20"/>
                <w:lang w:val="bg-BG" w:eastAsia="bg-BG"/>
              </w:rPr>
            </w:pPr>
            <w:r w:rsidRPr="0021204D">
              <w:rPr>
                <w:rFonts w:ascii="Times New Roman" w:eastAsia="Times New Roman" w:hAnsi="Times New Roman" w:cs="Times New Roman"/>
                <w:bCs/>
                <w:sz w:val="20"/>
                <w:szCs w:val="20"/>
                <w:lang w:val="bg-BG" w:eastAsia="bg-BG"/>
              </w:rPr>
              <w:t>T127</w:t>
            </w:r>
          </w:p>
          <w:p w:rsidR="0021204D" w:rsidRPr="0021204D" w:rsidRDefault="0021204D" w:rsidP="0021204D">
            <w:pPr>
              <w:spacing w:after="0" w:line="240" w:lineRule="auto"/>
              <w:ind w:right="-288"/>
              <w:rPr>
                <w:rFonts w:ascii="Times New Roman" w:eastAsia="Times New Roman" w:hAnsi="Times New Roman" w:cs="Times New Roman"/>
                <w:bCs/>
                <w:sz w:val="20"/>
                <w:szCs w:val="20"/>
                <w:lang w:val="bg-BG" w:eastAsia="bg-BG"/>
              </w:rPr>
            </w:pPr>
            <w:r w:rsidRPr="0021204D">
              <w:rPr>
                <w:rFonts w:ascii="Times New Roman" w:eastAsia="Times New Roman" w:hAnsi="Times New Roman" w:cs="Times New Roman"/>
                <w:bCs/>
                <w:sz w:val="20"/>
                <w:szCs w:val="20"/>
                <w:lang w:val="bg-BG" w:eastAsia="bg-BG"/>
              </w:rPr>
              <w:t>TM455</w:t>
            </w:r>
          </w:p>
        </w:tc>
      </w:tr>
      <w:tr w:rsidR="0021204D" w:rsidRPr="0021204D" w:rsidTr="000721DD">
        <w:trPr>
          <w:cantSplit/>
          <w:jc w:val="center"/>
        </w:trPr>
        <w:tc>
          <w:tcPr>
            <w:tcW w:w="2303" w:type="dxa"/>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Турбулентност </w:t>
            </w:r>
            <w:r w:rsidRPr="0021204D">
              <w:rPr>
                <w:rFonts w:ascii="Times New Roman" w:eastAsia="Times New Roman" w:hAnsi="Times New Roman" w:cs="Times New Roman"/>
                <w:bCs/>
                <w:sz w:val="20"/>
                <w:szCs w:val="20"/>
                <w:lang w:val="bg-BG" w:eastAsia="bg-BG"/>
              </w:rPr>
              <w:t>(С)</w:t>
            </w:r>
          </w:p>
        </w:tc>
        <w:tc>
          <w:tcPr>
            <w:tcW w:w="2303" w:type="dxa"/>
            <w:shd w:val="clear" w:color="auto" w:fill="auto"/>
          </w:tcPr>
          <w:p w:rsidR="0021204D" w:rsidRPr="0021204D" w:rsidRDefault="0021204D" w:rsidP="0021204D">
            <w:pPr>
              <w:spacing w:after="0" w:line="240" w:lineRule="auto"/>
              <w:rPr>
                <w:rFonts w:ascii="Times New Roman" w:eastAsia="Times New Roman" w:hAnsi="Times New Roman" w:cs="Times New Roman"/>
                <w:bCs/>
                <w:sz w:val="20"/>
                <w:szCs w:val="20"/>
                <w:lang w:val="bg-BG" w:eastAsia="bg-BG"/>
              </w:rPr>
            </w:pPr>
            <w:r w:rsidRPr="0021204D">
              <w:rPr>
                <w:rFonts w:ascii="Times New Roman" w:eastAsia="Times New Roman" w:hAnsi="Times New Roman" w:cs="Times New Roman"/>
                <w:bCs/>
                <w:sz w:val="20"/>
                <w:szCs w:val="20"/>
                <w:lang w:val="bg-BG" w:eastAsia="bg-BG"/>
              </w:rPr>
              <w:t>Турбулентност в стотни от m</w:t>
            </w:r>
            <w:r w:rsidRPr="0021204D">
              <w:rPr>
                <w:rFonts w:ascii="Times New Roman" w:eastAsia="Times New Roman" w:hAnsi="Times New Roman" w:cs="Times New Roman"/>
                <w:bCs/>
                <w:sz w:val="20"/>
                <w:szCs w:val="20"/>
                <w:vertAlign w:val="superscript"/>
                <w:lang w:val="bg-BG" w:eastAsia="bg-BG"/>
              </w:rPr>
              <w:t>2/3</w:t>
            </w:r>
            <w:r w:rsidRPr="0021204D">
              <w:rPr>
                <w:rFonts w:ascii="Times New Roman" w:eastAsia="Times New Roman" w:hAnsi="Times New Roman" w:cs="Times New Roman"/>
                <w:bCs/>
                <w:sz w:val="20"/>
                <w:szCs w:val="20"/>
                <w:lang w:val="bg-BG" w:eastAsia="bg-BG"/>
              </w:rPr>
              <w:t>s</w:t>
            </w:r>
            <w:r w:rsidRPr="0021204D">
              <w:rPr>
                <w:rFonts w:ascii="Times New Roman" w:eastAsia="Times New Roman" w:hAnsi="Times New Roman" w:cs="Times New Roman"/>
                <w:bCs/>
                <w:sz w:val="20"/>
                <w:szCs w:val="20"/>
                <w:vertAlign w:val="superscript"/>
                <w:lang w:val="bg-BG" w:eastAsia="bg-BG"/>
              </w:rPr>
              <w:t>-1</w:t>
            </w:r>
            <w:r w:rsidRPr="0021204D">
              <w:rPr>
                <w:rFonts w:ascii="Times New Roman" w:eastAsia="Times New Roman" w:hAnsi="Times New Roman" w:cs="Times New Roman"/>
                <w:bCs/>
                <w:sz w:val="20"/>
                <w:szCs w:val="20"/>
                <w:lang w:val="bg-BG" w:eastAsia="bg-BG"/>
              </w:rPr>
              <w:t xml:space="preserve"> и времето на наблюдаване на максималната стойност (С)</w:t>
            </w:r>
            <w:r w:rsidRPr="0021204D">
              <w:rPr>
                <w:rFonts w:ascii="Times New Roman" w:eastAsia="Times New Roman" w:hAnsi="Times New Roman" w:cs="Times New Roman"/>
                <w:bCs/>
                <w:sz w:val="20"/>
                <w:szCs w:val="20"/>
                <w:vertAlign w:val="superscript"/>
                <w:lang w:val="bg-BG" w:eastAsia="bg-BG"/>
              </w:rPr>
              <w:t xml:space="preserve"> 1</w:t>
            </w:r>
          </w:p>
        </w:tc>
        <w:tc>
          <w:tcPr>
            <w:tcW w:w="2702" w:type="dxa"/>
            <w:shd w:val="clear" w:color="auto" w:fill="auto"/>
          </w:tcPr>
          <w:p w:rsidR="0021204D" w:rsidRPr="0021204D" w:rsidRDefault="0021204D" w:rsidP="0021204D">
            <w:pPr>
              <w:spacing w:after="0" w:line="240" w:lineRule="auto"/>
              <w:ind w:right="-288"/>
              <w:rPr>
                <w:rFonts w:ascii="Times New Roman" w:eastAsia="Times New Roman" w:hAnsi="Times New Roman" w:cs="Times New Roman"/>
                <w:bCs/>
                <w:sz w:val="20"/>
                <w:szCs w:val="20"/>
                <w:lang w:val="bg-BG" w:eastAsia="bg-BG"/>
              </w:rPr>
            </w:pPr>
            <w:r w:rsidRPr="0021204D">
              <w:rPr>
                <w:rFonts w:ascii="Times New Roman" w:eastAsia="Times New Roman" w:hAnsi="Times New Roman" w:cs="Times New Roman"/>
                <w:bCs/>
                <w:sz w:val="20"/>
                <w:szCs w:val="20"/>
                <w:lang w:val="bg-BG" w:eastAsia="bg-BG"/>
              </w:rPr>
              <w:t>EDRnnn/nn</w:t>
            </w:r>
          </w:p>
        </w:tc>
        <w:tc>
          <w:tcPr>
            <w:tcW w:w="1904" w:type="dxa"/>
            <w:shd w:val="clear" w:color="auto" w:fill="auto"/>
          </w:tcPr>
          <w:p w:rsidR="0021204D" w:rsidRPr="0021204D" w:rsidRDefault="0021204D" w:rsidP="0021204D">
            <w:pPr>
              <w:spacing w:after="0" w:line="240" w:lineRule="auto"/>
              <w:ind w:right="-288"/>
              <w:rPr>
                <w:rFonts w:ascii="Times New Roman" w:eastAsia="Times New Roman" w:hAnsi="Times New Roman" w:cs="Times New Roman"/>
                <w:bCs/>
                <w:sz w:val="20"/>
                <w:szCs w:val="20"/>
                <w:lang w:val="bg-BG" w:eastAsia="bg-BG"/>
              </w:rPr>
            </w:pPr>
            <w:r w:rsidRPr="0021204D">
              <w:rPr>
                <w:rFonts w:ascii="Times New Roman" w:eastAsia="Times New Roman" w:hAnsi="Times New Roman" w:cs="Times New Roman"/>
                <w:bCs/>
                <w:sz w:val="20"/>
                <w:szCs w:val="20"/>
                <w:lang w:val="bg-BG" w:eastAsia="bg-BG"/>
              </w:rPr>
              <w:t>EDR064/08</w:t>
            </w:r>
          </w:p>
        </w:tc>
      </w:tr>
      <w:tr w:rsidR="0021204D" w:rsidRPr="0021204D" w:rsidTr="000721DD">
        <w:trPr>
          <w:cantSplit/>
          <w:jc w:val="center"/>
        </w:trPr>
        <w:tc>
          <w:tcPr>
            <w:tcW w:w="2303" w:type="dxa"/>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Влажност </w:t>
            </w:r>
            <w:r w:rsidRPr="0021204D">
              <w:rPr>
                <w:rFonts w:ascii="Times New Roman" w:eastAsia="Times New Roman" w:hAnsi="Times New Roman" w:cs="Times New Roman"/>
                <w:bCs/>
                <w:sz w:val="20"/>
                <w:szCs w:val="20"/>
                <w:lang w:val="bg-BG" w:eastAsia="bg-BG"/>
              </w:rPr>
              <w:t>(С)</w:t>
            </w:r>
          </w:p>
        </w:tc>
        <w:tc>
          <w:tcPr>
            <w:tcW w:w="2303" w:type="dxa"/>
            <w:shd w:val="clear" w:color="auto" w:fill="auto"/>
          </w:tcPr>
          <w:p w:rsidR="0021204D" w:rsidRPr="0021204D" w:rsidRDefault="0021204D" w:rsidP="0021204D">
            <w:pPr>
              <w:spacing w:after="0" w:line="240" w:lineRule="auto"/>
              <w:rPr>
                <w:rFonts w:ascii="Times New Roman" w:eastAsia="Times New Roman" w:hAnsi="Times New Roman" w:cs="Times New Roman"/>
                <w:bCs/>
                <w:sz w:val="20"/>
                <w:szCs w:val="20"/>
                <w:lang w:val="bg-BG" w:eastAsia="bg-BG"/>
              </w:rPr>
            </w:pPr>
            <w:r w:rsidRPr="0021204D">
              <w:rPr>
                <w:rFonts w:ascii="Times New Roman" w:eastAsia="Times New Roman" w:hAnsi="Times New Roman" w:cs="Times New Roman"/>
                <w:bCs/>
                <w:sz w:val="20"/>
                <w:szCs w:val="20"/>
                <w:lang w:val="bg-BG" w:eastAsia="bg-BG"/>
              </w:rPr>
              <w:t>Относителна влажност в проценти (С)</w:t>
            </w:r>
          </w:p>
        </w:tc>
        <w:tc>
          <w:tcPr>
            <w:tcW w:w="2702" w:type="dxa"/>
            <w:shd w:val="clear" w:color="auto" w:fill="auto"/>
          </w:tcPr>
          <w:p w:rsidR="0021204D" w:rsidRPr="0021204D" w:rsidRDefault="0021204D" w:rsidP="0021204D">
            <w:pPr>
              <w:spacing w:after="0" w:line="240" w:lineRule="auto"/>
              <w:ind w:right="-288"/>
              <w:rPr>
                <w:rFonts w:ascii="Times New Roman" w:eastAsia="Times New Roman" w:hAnsi="Times New Roman" w:cs="Times New Roman"/>
                <w:bCs/>
                <w:sz w:val="20"/>
                <w:szCs w:val="20"/>
                <w:lang w:val="bg-BG" w:eastAsia="bg-BG"/>
              </w:rPr>
            </w:pPr>
            <w:r w:rsidRPr="0021204D">
              <w:rPr>
                <w:rFonts w:ascii="Times New Roman" w:eastAsia="Times New Roman" w:hAnsi="Times New Roman" w:cs="Times New Roman"/>
                <w:bCs/>
                <w:sz w:val="20"/>
                <w:szCs w:val="20"/>
                <w:lang w:val="bg-BG" w:eastAsia="bg-BG"/>
              </w:rPr>
              <w:t>RHnnn</w:t>
            </w:r>
          </w:p>
        </w:tc>
        <w:tc>
          <w:tcPr>
            <w:tcW w:w="1904" w:type="dxa"/>
            <w:shd w:val="clear" w:color="auto" w:fill="auto"/>
          </w:tcPr>
          <w:p w:rsidR="0021204D" w:rsidRPr="0021204D" w:rsidRDefault="0021204D" w:rsidP="0021204D">
            <w:pPr>
              <w:spacing w:after="0" w:line="240" w:lineRule="auto"/>
              <w:ind w:right="-288"/>
              <w:rPr>
                <w:rFonts w:ascii="Times New Roman" w:eastAsia="Times New Roman" w:hAnsi="Times New Roman" w:cs="Times New Roman"/>
                <w:bCs/>
                <w:sz w:val="20"/>
                <w:szCs w:val="20"/>
                <w:lang w:val="bg-BG" w:eastAsia="bg-BG"/>
              </w:rPr>
            </w:pPr>
            <w:r w:rsidRPr="0021204D">
              <w:rPr>
                <w:rFonts w:ascii="Times New Roman" w:eastAsia="Times New Roman" w:hAnsi="Times New Roman" w:cs="Times New Roman"/>
                <w:bCs/>
                <w:sz w:val="20"/>
                <w:szCs w:val="20"/>
                <w:lang w:val="bg-BG" w:eastAsia="bg-BG"/>
              </w:rPr>
              <w:t>RH054</w:t>
            </w:r>
          </w:p>
        </w:tc>
      </w:tr>
      <w:tr w:rsidR="0021204D" w:rsidRPr="0021204D" w:rsidTr="000721DD">
        <w:trPr>
          <w:cantSplit/>
          <w:jc w:val="center"/>
        </w:trPr>
        <w:tc>
          <w:tcPr>
            <w:tcW w:w="9212" w:type="dxa"/>
            <w:gridSpan w:val="4"/>
            <w:shd w:val="clear" w:color="auto" w:fill="auto"/>
          </w:tcPr>
          <w:p w:rsidR="0021204D" w:rsidRPr="0021204D" w:rsidRDefault="0021204D" w:rsidP="0021204D">
            <w:pPr>
              <w:spacing w:after="0" w:line="240" w:lineRule="auto"/>
              <w:ind w:left="-360" w:right="-288" w:firstLine="900"/>
              <w:rPr>
                <w:rFonts w:ascii="Times New Roman" w:eastAsia="Times New Roman" w:hAnsi="Times New Roman" w:cs="Times New Roman"/>
                <w:bCs/>
                <w:sz w:val="20"/>
                <w:szCs w:val="20"/>
                <w:lang w:val="bg-BG" w:eastAsia="bg-BG"/>
              </w:rPr>
            </w:pPr>
            <w:r w:rsidRPr="0021204D">
              <w:rPr>
                <w:rFonts w:ascii="Times New Roman" w:eastAsia="Times New Roman" w:hAnsi="Times New Roman" w:cs="Times New Roman"/>
                <w:bCs/>
                <w:sz w:val="20"/>
                <w:szCs w:val="20"/>
                <w:lang w:val="bg-BG" w:eastAsia="bg-BG"/>
              </w:rPr>
              <w:t>БЛОК ДАННИ 3</w:t>
            </w:r>
          </w:p>
        </w:tc>
      </w:tr>
      <w:tr w:rsidR="0021204D" w:rsidRPr="0021204D" w:rsidTr="000721DD">
        <w:trPr>
          <w:cantSplit/>
          <w:jc w:val="center"/>
        </w:trPr>
        <w:tc>
          <w:tcPr>
            <w:tcW w:w="2303" w:type="dxa"/>
            <w:shd w:val="clear" w:color="auto" w:fill="auto"/>
          </w:tcPr>
          <w:p w:rsidR="0021204D" w:rsidRPr="0021204D" w:rsidRDefault="0021204D" w:rsidP="0021204D">
            <w:pPr>
              <w:autoSpaceDE w:val="0"/>
              <w:autoSpaceDN w:val="0"/>
              <w:adjustRightInd w:val="0"/>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Условие, изискващо издаване на специален доклад (М)</w:t>
            </w:r>
          </w:p>
        </w:tc>
        <w:tc>
          <w:tcPr>
            <w:tcW w:w="2303" w:type="dxa"/>
            <w:shd w:val="clear" w:color="auto" w:fill="auto"/>
          </w:tcPr>
          <w:p w:rsidR="0021204D" w:rsidRPr="0021204D" w:rsidRDefault="0021204D" w:rsidP="0021204D">
            <w:pPr>
              <w:spacing w:after="0" w:line="240" w:lineRule="auto"/>
              <w:ind w:left="-360" w:right="-288" w:firstLine="900"/>
              <w:rPr>
                <w:rFonts w:ascii="Times New Roman" w:eastAsia="Times New Roman" w:hAnsi="Times New Roman" w:cs="Times New Roman"/>
                <w:bCs/>
                <w:sz w:val="20"/>
                <w:szCs w:val="20"/>
                <w:lang w:val="bg-BG" w:eastAsia="bg-BG"/>
              </w:rPr>
            </w:pPr>
          </w:p>
        </w:tc>
        <w:tc>
          <w:tcPr>
            <w:tcW w:w="2702" w:type="dxa"/>
            <w:shd w:val="clear" w:color="auto" w:fill="auto"/>
          </w:tcPr>
          <w:p w:rsidR="0021204D" w:rsidRPr="0021204D" w:rsidRDefault="0021204D" w:rsidP="0021204D">
            <w:pPr>
              <w:autoSpaceDE w:val="0"/>
              <w:autoSpaceDN w:val="0"/>
              <w:adjustRightInd w:val="0"/>
              <w:spacing w:after="0" w:line="240" w:lineRule="auto"/>
              <w:ind w:left="74" w:right="-288"/>
              <w:rPr>
                <w:rFonts w:ascii="Times New Roman" w:eastAsia="Times New Roman" w:hAnsi="Times New Roman" w:cs="Times New Roman"/>
                <w:iCs/>
                <w:sz w:val="20"/>
                <w:szCs w:val="20"/>
                <w:lang w:val="bg-BG" w:eastAsia="bg-BG"/>
              </w:rPr>
            </w:pPr>
            <w:r w:rsidRPr="0021204D">
              <w:rPr>
                <w:rFonts w:ascii="Times New Roman" w:eastAsia="Times New Roman" w:hAnsi="Times New Roman" w:cs="Times New Roman"/>
                <w:sz w:val="20"/>
                <w:szCs w:val="20"/>
                <w:lang w:val="bg-BG" w:eastAsia="bg-BG"/>
              </w:rPr>
              <w:t>SEV TURB [EDRnnn]</w:t>
            </w:r>
            <w:r w:rsidRPr="0021204D">
              <w:rPr>
                <w:rFonts w:ascii="Times New Roman" w:eastAsia="Times New Roman" w:hAnsi="Times New Roman" w:cs="Times New Roman"/>
                <w:sz w:val="20"/>
                <w:szCs w:val="20"/>
                <w:vertAlign w:val="superscript"/>
                <w:lang w:val="bg-BG" w:eastAsia="bg-BG"/>
              </w:rPr>
              <w:t>2</w:t>
            </w:r>
            <w:r w:rsidRPr="0021204D">
              <w:rPr>
                <w:rFonts w:ascii="Times New Roman" w:eastAsia="Times New Roman" w:hAnsi="Times New Roman" w:cs="Times New Roman"/>
                <w:sz w:val="20"/>
                <w:szCs w:val="20"/>
                <w:lang w:val="bg-BG" w:eastAsia="bg-BG"/>
              </w:rPr>
              <w:t xml:space="preserve"> </w:t>
            </w:r>
            <w:r w:rsidRPr="0021204D">
              <w:rPr>
                <w:rFonts w:ascii="Times New Roman" w:eastAsia="Times New Roman" w:hAnsi="Times New Roman" w:cs="Times New Roman"/>
                <w:iCs/>
                <w:sz w:val="20"/>
                <w:szCs w:val="20"/>
                <w:lang w:val="bg-BG" w:eastAsia="bg-BG"/>
              </w:rPr>
              <w:t>или</w:t>
            </w:r>
          </w:p>
          <w:p w:rsidR="0021204D" w:rsidRPr="0021204D" w:rsidRDefault="0021204D" w:rsidP="0021204D">
            <w:pPr>
              <w:autoSpaceDE w:val="0"/>
              <w:autoSpaceDN w:val="0"/>
              <w:adjustRightInd w:val="0"/>
              <w:spacing w:after="0" w:line="240" w:lineRule="auto"/>
              <w:ind w:left="74" w:right="-288"/>
              <w:rPr>
                <w:rFonts w:ascii="Times New Roman" w:eastAsia="Times New Roman" w:hAnsi="Times New Roman" w:cs="Times New Roman"/>
                <w:iCs/>
                <w:sz w:val="20"/>
                <w:szCs w:val="20"/>
                <w:lang w:val="bg-BG" w:eastAsia="bg-BG"/>
              </w:rPr>
            </w:pPr>
            <w:r w:rsidRPr="0021204D">
              <w:rPr>
                <w:rFonts w:ascii="Times New Roman" w:eastAsia="Times New Roman" w:hAnsi="Times New Roman" w:cs="Times New Roman"/>
                <w:sz w:val="20"/>
                <w:szCs w:val="20"/>
                <w:lang w:val="bg-BG" w:eastAsia="bg-BG"/>
              </w:rPr>
              <w:t xml:space="preserve">SEV ICE </w:t>
            </w:r>
            <w:r w:rsidRPr="0021204D">
              <w:rPr>
                <w:rFonts w:ascii="Times New Roman" w:eastAsia="Times New Roman" w:hAnsi="Times New Roman" w:cs="Times New Roman"/>
                <w:iCs/>
                <w:sz w:val="20"/>
                <w:szCs w:val="20"/>
                <w:lang w:val="bg-BG" w:eastAsia="bg-BG"/>
              </w:rPr>
              <w:t>или</w:t>
            </w:r>
          </w:p>
          <w:p w:rsidR="0021204D" w:rsidRPr="0021204D" w:rsidRDefault="0021204D" w:rsidP="0021204D">
            <w:pPr>
              <w:autoSpaceDE w:val="0"/>
              <w:autoSpaceDN w:val="0"/>
              <w:adjustRightInd w:val="0"/>
              <w:spacing w:after="0" w:line="240" w:lineRule="auto"/>
              <w:ind w:left="74" w:right="-288"/>
              <w:rPr>
                <w:rFonts w:ascii="Times New Roman" w:eastAsia="Times New Roman" w:hAnsi="Times New Roman" w:cs="Times New Roman"/>
                <w:iCs/>
                <w:sz w:val="20"/>
                <w:szCs w:val="20"/>
                <w:lang w:val="bg-BG" w:eastAsia="bg-BG"/>
              </w:rPr>
            </w:pPr>
            <w:r w:rsidRPr="0021204D">
              <w:rPr>
                <w:rFonts w:ascii="Times New Roman" w:eastAsia="Times New Roman" w:hAnsi="Times New Roman" w:cs="Times New Roman"/>
                <w:sz w:val="20"/>
                <w:szCs w:val="20"/>
                <w:lang w:val="bg-BG" w:eastAsia="bg-BG"/>
              </w:rPr>
              <w:t xml:space="preserve">SEV MTW </w:t>
            </w:r>
            <w:r w:rsidRPr="0021204D">
              <w:rPr>
                <w:rFonts w:ascii="Times New Roman" w:eastAsia="Times New Roman" w:hAnsi="Times New Roman" w:cs="Times New Roman"/>
                <w:iCs/>
                <w:sz w:val="20"/>
                <w:szCs w:val="20"/>
                <w:lang w:val="bg-BG" w:eastAsia="bg-BG"/>
              </w:rPr>
              <w:t>или</w:t>
            </w:r>
          </w:p>
          <w:p w:rsidR="0021204D" w:rsidRPr="0021204D" w:rsidRDefault="0021204D" w:rsidP="0021204D">
            <w:pPr>
              <w:autoSpaceDE w:val="0"/>
              <w:autoSpaceDN w:val="0"/>
              <w:adjustRightInd w:val="0"/>
              <w:spacing w:after="0" w:line="240" w:lineRule="auto"/>
              <w:ind w:left="74" w:right="-288"/>
              <w:rPr>
                <w:rFonts w:ascii="Times New Roman" w:eastAsia="Times New Roman" w:hAnsi="Times New Roman" w:cs="Times New Roman"/>
                <w:iCs/>
                <w:sz w:val="20"/>
                <w:szCs w:val="20"/>
                <w:lang w:val="bg-BG" w:eastAsia="bg-BG"/>
              </w:rPr>
            </w:pPr>
            <w:r w:rsidRPr="0021204D">
              <w:rPr>
                <w:rFonts w:ascii="Times New Roman" w:eastAsia="Times New Roman" w:hAnsi="Times New Roman" w:cs="Times New Roman"/>
                <w:sz w:val="20"/>
                <w:szCs w:val="20"/>
                <w:lang w:val="bg-BG" w:eastAsia="bg-BG"/>
              </w:rPr>
              <w:t>TS GR</w:t>
            </w:r>
            <w:r w:rsidRPr="0021204D">
              <w:rPr>
                <w:rFonts w:ascii="Times New Roman" w:eastAsia="Times New Roman" w:hAnsi="Times New Roman" w:cs="Times New Roman"/>
                <w:sz w:val="20"/>
                <w:szCs w:val="20"/>
                <w:vertAlign w:val="superscript"/>
                <w:lang w:val="bg-BG" w:eastAsia="bg-BG"/>
              </w:rPr>
              <w:t>3</w:t>
            </w:r>
            <w:r w:rsidRPr="0021204D">
              <w:rPr>
                <w:rFonts w:ascii="Times New Roman" w:eastAsia="Times New Roman" w:hAnsi="Times New Roman" w:cs="Times New Roman"/>
                <w:sz w:val="20"/>
                <w:szCs w:val="20"/>
                <w:lang w:val="bg-BG" w:eastAsia="bg-BG"/>
              </w:rPr>
              <w:t xml:space="preserve"> </w:t>
            </w:r>
            <w:r w:rsidRPr="0021204D">
              <w:rPr>
                <w:rFonts w:ascii="Times New Roman" w:eastAsia="Times New Roman" w:hAnsi="Times New Roman" w:cs="Times New Roman"/>
                <w:iCs/>
                <w:sz w:val="20"/>
                <w:szCs w:val="20"/>
                <w:lang w:val="bg-BG" w:eastAsia="bg-BG"/>
              </w:rPr>
              <w:t>или</w:t>
            </w:r>
          </w:p>
          <w:p w:rsidR="0021204D" w:rsidRPr="0021204D" w:rsidRDefault="0021204D" w:rsidP="0021204D">
            <w:pPr>
              <w:autoSpaceDE w:val="0"/>
              <w:autoSpaceDN w:val="0"/>
              <w:adjustRightInd w:val="0"/>
              <w:spacing w:after="0" w:line="240" w:lineRule="auto"/>
              <w:ind w:left="74" w:right="-288"/>
              <w:rPr>
                <w:rFonts w:ascii="Times New Roman" w:eastAsia="Times New Roman" w:hAnsi="Times New Roman" w:cs="Times New Roman"/>
                <w:iCs/>
                <w:sz w:val="20"/>
                <w:szCs w:val="20"/>
                <w:lang w:val="bg-BG" w:eastAsia="bg-BG"/>
              </w:rPr>
            </w:pPr>
            <w:r w:rsidRPr="0021204D">
              <w:rPr>
                <w:rFonts w:ascii="Times New Roman" w:eastAsia="Times New Roman" w:hAnsi="Times New Roman" w:cs="Times New Roman"/>
                <w:sz w:val="20"/>
                <w:szCs w:val="20"/>
                <w:lang w:val="bg-BG" w:eastAsia="bg-BG"/>
              </w:rPr>
              <w:t>TS</w:t>
            </w:r>
            <w:r w:rsidRPr="0021204D">
              <w:rPr>
                <w:rFonts w:ascii="Times New Roman" w:eastAsia="Times New Roman" w:hAnsi="Times New Roman" w:cs="Times New Roman"/>
                <w:sz w:val="20"/>
                <w:szCs w:val="20"/>
                <w:vertAlign w:val="superscript"/>
                <w:lang w:val="bg-BG" w:eastAsia="bg-BG"/>
              </w:rPr>
              <w:t>3</w:t>
            </w:r>
            <w:r w:rsidRPr="0021204D">
              <w:rPr>
                <w:rFonts w:ascii="Times New Roman" w:eastAsia="Times New Roman" w:hAnsi="Times New Roman" w:cs="Times New Roman"/>
                <w:sz w:val="20"/>
                <w:szCs w:val="20"/>
                <w:lang w:val="bg-BG" w:eastAsia="bg-BG"/>
              </w:rPr>
              <w:t xml:space="preserve"> </w:t>
            </w:r>
            <w:r w:rsidRPr="0021204D">
              <w:rPr>
                <w:rFonts w:ascii="Times New Roman" w:eastAsia="Times New Roman" w:hAnsi="Times New Roman" w:cs="Times New Roman"/>
                <w:iCs/>
                <w:sz w:val="20"/>
                <w:szCs w:val="20"/>
                <w:lang w:val="bg-BG" w:eastAsia="bg-BG"/>
              </w:rPr>
              <w:t>или</w:t>
            </w:r>
          </w:p>
          <w:p w:rsidR="0021204D" w:rsidRPr="0021204D" w:rsidRDefault="0021204D" w:rsidP="0021204D">
            <w:pPr>
              <w:autoSpaceDE w:val="0"/>
              <w:autoSpaceDN w:val="0"/>
              <w:adjustRightInd w:val="0"/>
              <w:spacing w:after="0" w:line="240" w:lineRule="auto"/>
              <w:ind w:left="74" w:right="-288"/>
              <w:rPr>
                <w:rFonts w:ascii="Times New Roman" w:eastAsia="Times New Roman" w:hAnsi="Times New Roman" w:cs="Times New Roman"/>
                <w:iCs/>
                <w:sz w:val="20"/>
                <w:szCs w:val="20"/>
                <w:lang w:val="bg-BG" w:eastAsia="bg-BG"/>
              </w:rPr>
            </w:pPr>
            <w:r w:rsidRPr="0021204D">
              <w:rPr>
                <w:rFonts w:ascii="Times New Roman" w:eastAsia="Times New Roman" w:hAnsi="Times New Roman" w:cs="Times New Roman"/>
                <w:sz w:val="20"/>
                <w:szCs w:val="20"/>
                <w:lang w:val="bg-BG" w:eastAsia="bg-BG"/>
              </w:rPr>
              <w:t>HVY SS</w:t>
            </w:r>
            <w:r w:rsidRPr="0021204D">
              <w:rPr>
                <w:rFonts w:ascii="Times New Roman" w:eastAsia="Times New Roman" w:hAnsi="Times New Roman" w:cs="Times New Roman"/>
                <w:sz w:val="20"/>
                <w:szCs w:val="20"/>
                <w:vertAlign w:val="superscript"/>
                <w:lang w:val="bg-BG" w:eastAsia="bg-BG"/>
              </w:rPr>
              <w:t>4</w:t>
            </w:r>
            <w:r w:rsidRPr="0021204D">
              <w:rPr>
                <w:rFonts w:ascii="Times New Roman" w:eastAsia="Times New Roman" w:hAnsi="Times New Roman" w:cs="Times New Roman"/>
                <w:sz w:val="20"/>
                <w:szCs w:val="20"/>
                <w:lang w:val="bg-BG" w:eastAsia="bg-BG"/>
              </w:rPr>
              <w:t xml:space="preserve"> </w:t>
            </w:r>
            <w:r w:rsidRPr="0021204D">
              <w:rPr>
                <w:rFonts w:ascii="Times New Roman" w:eastAsia="Times New Roman" w:hAnsi="Times New Roman" w:cs="Times New Roman"/>
                <w:iCs/>
                <w:sz w:val="20"/>
                <w:szCs w:val="20"/>
                <w:lang w:val="bg-BG" w:eastAsia="bg-BG"/>
              </w:rPr>
              <w:t>или</w:t>
            </w:r>
          </w:p>
          <w:p w:rsidR="0021204D" w:rsidRPr="0021204D" w:rsidRDefault="0021204D" w:rsidP="0021204D">
            <w:pPr>
              <w:autoSpaceDE w:val="0"/>
              <w:autoSpaceDN w:val="0"/>
              <w:adjustRightInd w:val="0"/>
              <w:spacing w:after="0" w:line="240" w:lineRule="auto"/>
              <w:ind w:left="74" w:right="-288"/>
              <w:rPr>
                <w:rFonts w:ascii="Times New Roman" w:eastAsia="Times New Roman" w:hAnsi="Times New Roman" w:cs="Times New Roman"/>
                <w:iCs/>
                <w:sz w:val="20"/>
                <w:szCs w:val="20"/>
                <w:lang w:val="bg-BG" w:eastAsia="bg-BG"/>
              </w:rPr>
            </w:pPr>
            <w:r w:rsidRPr="0021204D">
              <w:rPr>
                <w:rFonts w:ascii="Times New Roman" w:eastAsia="Times New Roman" w:hAnsi="Times New Roman" w:cs="Times New Roman"/>
                <w:sz w:val="20"/>
                <w:szCs w:val="20"/>
                <w:lang w:val="bg-BG" w:eastAsia="bg-BG"/>
              </w:rPr>
              <w:t xml:space="preserve">VA CLD [FL nnn/nnn] </w:t>
            </w:r>
            <w:r w:rsidRPr="0021204D">
              <w:rPr>
                <w:rFonts w:ascii="Times New Roman" w:eastAsia="Times New Roman" w:hAnsi="Times New Roman" w:cs="Times New Roman"/>
                <w:iCs/>
                <w:sz w:val="20"/>
                <w:szCs w:val="20"/>
                <w:lang w:val="bg-BG" w:eastAsia="bg-BG"/>
              </w:rPr>
              <w:t>или</w:t>
            </w:r>
          </w:p>
          <w:p w:rsidR="0021204D" w:rsidRPr="0021204D" w:rsidRDefault="0021204D" w:rsidP="0021204D">
            <w:pPr>
              <w:autoSpaceDE w:val="0"/>
              <w:autoSpaceDN w:val="0"/>
              <w:adjustRightInd w:val="0"/>
              <w:spacing w:after="0" w:line="240" w:lineRule="auto"/>
              <w:ind w:left="74" w:right="-288"/>
              <w:rPr>
                <w:rFonts w:ascii="Times New Roman" w:eastAsia="Times New Roman" w:hAnsi="Times New Roman" w:cs="Times New Roman"/>
                <w:iCs/>
                <w:sz w:val="20"/>
                <w:szCs w:val="20"/>
                <w:lang w:val="bg-BG" w:eastAsia="bg-BG"/>
              </w:rPr>
            </w:pPr>
            <w:r w:rsidRPr="0021204D">
              <w:rPr>
                <w:rFonts w:ascii="Times New Roman" w:eastAsia="Times New Roman" w:hAnsi="Times New Roman" w:cs="Times New Roman"/>
                <w:sz w:val="20"/>
                <w:szCs w:val="20"/>
                <w:lang w:val="bg-BG" w:eastAsia="bg-BG"/>
              </w:rPr>
              <w:t>VA</w:t>
            </w:r>
            <w:r w:rsidRPr="0021204D">
              <w:rPr>
                <w:rFonts w:ascii="Times New Roman" w:eastAsia="Times New Roman" w:hAnsi="Times New Roman" w:cs="Times New Roman"/>
                <w:sz w:val="20"/>
                <w:szCs w:val="20"/>
                <w:vertAlign w:val="superscript"/>
                <w:lang w:val="bg-BG" w:eastAsia="bg-BG"/>
              </w:rPr>
              <w:t>5</w:t>
            </w:r>
            <w:r w:rsidRPr="0021204D">
              <w:rPr>
                <w:rFonts w:ascii="Times New Roman" w:eastAsia="Times New Roman" w:hAnsi="Times New Roman" w:cs="Times New Roman"/>
                <w:sz w:val="20"/>
                <w:szCs w:val="20"/>
                <w:lang w:val="bg-BG" w:eastAsia="bg-BG"/>
              </w:rPr>
              <w:t xml:space="preserve"> [MT nnnnnnnnnnnnnnnnnnnn] </w:t>
            </w:r>
            <w:r w:rsidRPr="0021204D">
              <w:rPr>
                <w:rFonts w:ascii="Times New Roman" w:eastAsia="Times New Roman" w:hAnsi="Times New Roman" w:cs="Times New Roman"/>
                <w:iCs/>
                <w:sz w:val="20"/>
                <w:szCs w:val="20"/>
                <w:lang w:val="bg-BG" w:eastAsia="bg-BG"/>
              </w:rPr>
              <w:t>или</w:t>
            </w:r>
          </w:p>
          <w:p w:rsidR="0021204D" w:rsidRPr="0021204D" w:rsidRDefault="0021204D" w:rsidP="0021204D">
            <w:pPr>
              <w:autoSpaceDE w:val="0"/>
              <w:autoSpaceDN w:val="0"/>
              <w:adjustRightInd w:val="0"/>
              <w:spacing w:after="0" w:line="240" w:lineRule="auto"/>
              <w:ind w:left="74" w:right="-288"/>
              <w:rPr>
                <w:rFonts w:ascii="Times New Roman" w:eastAsia="Times New Roman" w:hAnsi="Times New Roman" w:cs="Times New Roman"/>
                <w:iCs/>
                <w:sz w:val="20"/>
                <w:szCs w:val="20"/>
                <w:lang w:val="bg-BG" w:eastAsia="bg-BG"/>
              </w:rPr>
            </w:pPr>
            <w:r w:rsidRPr="0021204D">
              <w:rPr>
                <w:rFonts w:ascii="Times New Roman" w:eastAsia="Times New Roman" w:hAnsi="Times New Roman" w:cs="Times New Roman"/>
                <w:sz w:val="20"/>
                <w:szCs w:val="20"/>
                <w:lang w:val="bg-BG" w:eastAsia="bg-BG"/>
              </w:rPr>
              <w:t>MOD TURB [EDRnnn]</w:t>
            </w:r>
            <w:r w:rsidRPr="0021204D">
              <w:rPr>
                <w:rFonts w:ascii="Times New Roman" w:eastAsia="Times New Roman" w:hAnsi="Times New Roman" w:cs="Times New Roman"/>
                <w:iCs/>
                <w:sz w:val="20"/>
                <w:szCs w:val="20"/>
                <w:vertAlign w:val="superscript"/>
                <w:lang w:val="bg-BG" w:eastAsia="bg-BG"/>
              </w:rPr>
              <w:t xml:space="preserve">2 </w:t>
            </w:r>
            <w:r w:rsidRPr="0021204D">
              <w:rPr>
                <w:rFonts w:ascii="Times New Roman" w:eastAsia="Times New Roman" w:hAnsi="Times New Roman" w:cs="Times New Roman"/>
                <w:iCs/>
                <w:sz w:val="20"/>
                <w:szCs w:val="20"/>
                <w:lang w:val="bg-BG" w:eastAsia="bg-BG"/>
              </w:rPr>
              <w:t>или</w:t>
            </w:r>
          </w:p>
          <w:p w:rsidR="0021204D" w:rsidRPr="0021204D" w:rsidRDefault="0021204D" w:rsidP="0021204D">
            <w:pPr>
              <w:spacing w:after="0" w:line="240" w:lineRule="auto"/>
              <w:ind w:left="74" w:right="-288"/>
              <w:rPr>
                <w:rFonts w:ascii="Times New Roman" w:eastAsia="Times New Roman" w:hAnsi="Times New Roman" w:cs="Times New Roman"/>
                <w:bCs/>
                <w:sz w:val="20"/>
                <w:szCs w:val="20"/>
                <w:lang w:val="bg-BG" w:eastAsia="bg-BG"/>
              </w:rPr>
            </w:pPr>
            <w:r w:rsidRPr="0021204D">
              <w:rPr>
                <w:rFonts w:ascii="Times New Roman" w:eastAsia="Times New Roman" w:hAnsi="Times New Roman" w:cs="Times New Roman"/>
                <w:sz w:val="20"/>
                <w:szCs w:val="20"/>
                <w:lang w:val="bg-BG" w:eastAsia="bg-BG"/>
              </w:rPr>
              <w:t>MOD ICE</w:t>
            </w:r>
          </w:p>
        </w:tc>
        <w:tc>
          <w:tcPr>
            <w:tcW w:w="1904" w:type="dxa"/>
            <w:shd w:val="clear" w:color="auto" w:fill="auto"/>
          </w:tcPr>
          <w:p w:rsidR="0021204D" w:rsidRPr="0021204D" w:rsidRDefault="0021204D" w:rsidP="0021204D">
            <w:pPr>
              <w:autoSpaceDE w:val="0"/>
              <w:autoSpaceDN w:val="0"/>
              <w:adjustRightInd w:val="0"/>
              <w:spacing w:after="0" w:line="240" w:lineRule="auto"/>
              <w:ind w:left="72"/>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SEV TURB EDR076</w:t>
            </w:r>
          </w:p>
          <w:p w:rsidR="0021204D" w:rsidRPr="0021204D" w:rsidRDefault="0021204D" w:rsidP="0021204D">
            <w:pPr>
              <w:spacing w:after="0" w:line="240" w:lineRule="auto"/>
              <w:ind w:left="72"/>
              <w:rPr>
                <w:rFonts w:ascii="Times New Roman" w:eastAsia="Times New Roman" w:hAnsi="Times New Roman" w:cs="Times New Roman"/>
                <w:bCs/>
                <w:sz w:val="20"/>
                <w:szCs w:val="20"/>
                <w:lang w:val="bg-BG" w:eastAsia="bg-BG"/>
              </w:rPr>
            </w:pPr>
            <w:r w:rsidRPr="0021204D">
              <w:rPr>
                <w:rFonts w:ascii="Times New Roman" w:eastAsia="Times New Roman" w:hAnsi="Times New Roman" w:cs="Times New Roman"/>
                <w:sz w:val="20"/>
                <w:szCs w:val="20"/>
                <w:lang w:val="bg-BG" w:eastAsia="bg-BG"/>
              </w:rPr>
              <w:t>VA CLD FL050/100</w:t>
            </w:r>
          </w:p>
        </w:tc>
      </w:tr>
    </w:tbl>
    <w:p w:rsidR="0021204D" w:rsidRPr="0021204D" w:rsidRDefault="0021204D" w:rsidP="0021204D">
      <w:pPr>
        <w:spacing w:after="0" w:line="240" w:lineRule="auto"/>
        <w:ind w:left="-360" w:right="-288" w:firstLine="900"/>
        <w:rPr>
          <w:rFonts w:ascii="Times New Roman" w:eastAsia="Times New Roman" w:hAnsi="Times New Roman" w:cs="Times New Roman"/>
          <w:b/>
          <w:bCs/>
          <w:sz w:val="20"/>
          <w:szCs w:val="20"/>
          <w:lang w:val="bg-BG" w:eastAsia="bg-BG"/>
        </w:rPr>
      </w:pPr>
    </w:p>
    <w:p w:rsidR="0021204D" w:rsidRPr="0021204D" w:rsidRDefault="0021204D" w:rsidP="0021204D">
      <w:pPr>
        <w:spacing w:after="0" w:line="240" w:lineRule="auto"/>
        <w:ind w:left="-360" w:right="-288" w:firstLine="900"/>
        <w:rPr>
          <w:rFonts w:ascii="Times New Roman" w:eastAsia="Times New Roman" w:hAnsi="Times New Roman" w:cs="Times New Roman"/>
          <w:b/>
          <w:bCs/>
          <w:sz w:val="20"/>
          <w:szCs w:val="20"/>
          <w:lang w:val="bg-BG" w:eastAsia="bg-BG"/>
        </w:rPr>
      </w:pPr>
      <w:r w:rsidRPr="0021204D">
        <w:rPr>
          <w:rFonts w:ascii="Times New Roman" w:eastAsia="Times New Roman" w:hAnsi="Times New Roman" w:cs="Times New Roman"/>
          <w:b/>
          <w:bCs/>
          <w:sz w:val="20"/>
          <w:szCs w:val="20"/>
          <w:lang w:val="bg-BG" w:eastAsia="bg-BG"/>
        </w:rPr>
        <w:t xml:space="preserve">Забележки: </w:t>
      </w:r>
    </w:p>
    <w:p w:rsidR="0021204D" w:rsidRPr="0021204D" w:rsidRDefault="0021204D" w:rsidP="0021204D">
      <w:pPr>
        <w:numPr>
          <w:ilvl w:val="0"/>
          <w:numId w:val="33"/>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ight="-288" w:firstLine="900"/>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Времето на наблюдаване се съобщава в съответствие с Табл. 2.2.</w:t>
      </w:r>
    </w:p>
    <w:p w:rsidR="0021204D" w:rsidRPr="0021204D" w:rsidRDefault="0021204D" w:rsidP="0021204D">
      <w:pPr>
        <w:numPr>
          <w:ilvl w:val="0"/>
          <w:numId w:val="33"/>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ight="-288" w:firstLine="900"/>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Турбулентността се съобщава в съответствие с 2.6.3.</w:t>
      </w:r>
    </w:p>
    <w:p w:rsidR="0021204D" w:rsidRPr="0021204D" w:rsidRDefault="0021204D" w:rsidP="0021204D">
      <w:pPr>
        <w:numPr>
          <w:ilvl w:val="0"/>
          <w:numId w:val="33"/>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ight="-288" w:firstLine="900"/>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Гръмотевични бури, които са скрити, вградени, над обширен район или във вид на шквалова линия.</w:t>
      </w:r>
    </w:p>
    <w:p w:rsidR="0021204D" w:rsidRPr="0021204D" w:rsidRDefault="0021204D" w:rsidP="0021204D">
      <w:pPr>
        <w:numPr>
          <w:ilvl w:val="0"/>
          <w:numId w:val="33"/>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ight="-288" w:firstLine="900"/>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lastRenderedPageBreak/>
        <w:t>Прашна или пясъчна буря.</w:t>
      </w:r>
    </w:p>
    <w:p w:rsidR="0021204D" w:rsidRPr="0021204D" w:rsidRDefault="0021204D" w:rsidP="0021204D">
      <w:pPr>
        <w:numPr>
          <w:ilvl w:val="0"/>
          <w:numId w:val="33"/>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ight="-288" w:firstLine="900"/>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Вулканична активност преди изригване или вулканично изригване.</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ind w:left="6720" w:right="-288" w:firstLine="1068"/>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Таблица 2.2</w:t>
      </w:r>
    </w:p>
    <w:p w:rsidR="0021204D" w:rsidRPr="0021204D" w:rsidRDefault="0021204D" w:rsidP="0021204D">
      <w:pPr>
        <w:spacing w:after="0" w:line="240" w:lineRule="auto"/>
        <w:ind w:left="-360" w:right="-288" w:firstLine="900"/>
        <w:jc w:val="center"/>
        <w:rPr>
          <w:rFonts w:ascii="Times New Roman" w:eastAsia="Times New Roman" w:hAnsi="Times New Roman" w:cs="Times New Roman"/>
          <w:bCs/>
          <w:i/>
          <w:sz w:val="24"/>
          <w:szCs w:val="24"/>
          <w:lang w:val="bg-BG" w:eastAsia="bg-BG"/>
        </w:rPr>
      </w:pPr>
      <w:r w:rsidRPr="0021204D">
        <w:rPr>
          <w:rFonts w:ascii="Times New Roman" w:eastAsia="Times New Roman" w:hAnsi="Times New Roman" w:cs="Times New Roman"/>
          <w:bCs/>
          <w:i/>
          <w:sz w:val="24"/>
          <w:szCs w:val="24"/>
          <w:lang w:val="bg-BG" w:eastAsia="bg-BG"/>
        </w:rPr>
        <w:t>Продължителност на случаите с максимална стойност на турбулентност, които се докладват</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bl>
      <w:tblPr>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8"/>
        <w:gridCol w:w="2430"/>
      </w:tblGrid>
      <w:tr w:rsidR="0021204D" w:rsidRPr="0021204D" w:rsidTr="000721DD">
        <w:tc>
          <w:tcPr>
            <w:tcW w:w="5958"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Пикови стойности на турбулентност, наблюдавани през едноминутен период .... минути преди наблюдението</w:t>
            </w:r>
          </w:p>
        </w:tc>
        <w:tc>
          <w:tcPr>
            <w:tcW w:w="2430" w:type="dxa"/>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Стойности в доклада</w:t>
            </w:r>
          </w:p>
        </w:tc>
      </w:tr>
      <w:tr w:rsidR="0021204D" w:rsidRPr="0021204D" w:rsidTr="000721DD">
        <w:tc>
          <w:tcPr>
            <w:tcW w:w="5958"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0-1</w:t>
            </w:r>
          </w:p>
        </w:tc>
        <w:tc>
          <w:tcPr>
            <w:tcW w:w="243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0</w:t>
            </w:r>
          </w:p>
        </w:tc>
      </w:tr>
      <w:tr w:rsidR="0021204D" w:rsidRPr="0021204D" w:rsidTr="000721DD">
        <w:tc>
          <w:tcPr>
            <w:tcW w:w="5958"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1-2</w:t>
            </w:r>
          </w:p>
        </w:tc>
        <w:tc>
          <w:tcPr>
            <w:tcW w:w="243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1</w:t>
            </w:r>
          </w:p>
        </w:tc>
      </w:tr>
      <w:tr w:rsidR="0021204D" w:rsidRPr="0021204D" w:rsidTr="000721DD">
        <w:tc>
          <w:tcPr>
            <w:tcW w:w="5958"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2-3</w:t>
            </w:r>
          </w:p>
        </w:tc>
        <w:tc>
          <w:tcPr>
            <w:tcW w:w="243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2</w:t>
            </w:r>
          </w:p>
        </w:tc>
      </w:tr>
      <w:tr w:rsidR="0021204D" w:rsidRPr="0021204D" w:rsidTr="000721DD">
        <w:tc>
          <w:tcPr>
            <w:tcW w:w="5958"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w:t>
            </w:r>
          </w:p>
        </w:tc>
        <w:tc>
          <w:tcPr>
            <w:tcW w:w="243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w:t>
            </w:r>
          </w:p>
        </w:tc>
      </w:tr>
      <w:tr w:rsidR="0021204D" w:rsidRPr="0021204D" w:rsidTr="000721DD">
        <w:tc>
          <w:tcPr>
            <w:tcW w:w="5958"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13-14</w:t>
            </w:r>
          </w:p>
        </w:tc>
        <w:tc>
          <w:tcPr>
            <w:tcW w:w="243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13</w:t>
            </w:r>
          </w:p>
        </w:tc>
      </w:tr>
      <w:tr w:rsidR="0021204D" w:rsidRPr="0021204D" w:rsidTr="000721DD">
        <w:tc>
          <w:tcPr>
            <w:tcW w:w="5958"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14-15</w:t>
            </w:r>
          </w:p>
        </w:tc>
        <w:tc>
          <w:tcPr>
            <w:tcW w:w="243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14</w:t>
            </w:r>
          </w:p>
        </w:tc>
      </w:tr>
      <w:tr w:rsidR="0021204D" w:rsidRPr="0021204D" w:rsidTr="000721DD">
        <w:tc>
          <w:tcPr>
            <w:tcW w:w="5958"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Не е възможно да се докладва времето</w:t>
            </w:r>
          </w:p>
        </w:tc>
        <w:tc>
          <w:tcPr>
            <w:tcW w:w="243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15</w:t>
            </w:r>
          </w:p>
        </w:tc>
      </w:tr>
    </w:tbl>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widowControl w:val="0"/>
        <w:spacing w:after="0" w:line="221" w:lineRule="exact"/>
        <w:jc w:val="center"/>
        <w:rPr>
          <w:rFonts w:ascii="Times New Roman" w:eastAsia="Times New Roman" w:hAnsi="Times New Roman" w:cs="Times New Roman"/>
          <w:b/>
          <w:color w:val="FF0000"/>
          <w:sz w:val="24"/>
          <w:szCs w:val="24"/>
          <w:lang w:val="bg-BG" w:eastAsia="bg-BG"/>
        </w:rPr>
      </w:pPr>
    </w:p>
    <w:p w:rsidR="0021204D" w:rsidRPr="0021204D" w:rsidRDefault="0021204D" w:rsidP="0021204D">
      <w:pPr>
        <w:widowControl w:val="0"/>
        <w:spacing w:after="0" w:line="221" w:lineRule="exact"/>
        <w:jc w:val="center"/>
        <w:rPr>
          <w:rFonts w:ascii="Times New Roman" w:eastAsia="Times New Roman" w:hAnsi="Times New Roman" w:cs="Times New Roman"/>
          <w:b/>
          <w:color w:val="FF0000"/>
          <w:sz w:val="24"/>
          <w:szCs w:val="24"/>
          <w:lang w:val="bg-BG" w:eastAsia="bg-BG"/>
        </w:rPr>
      </w:pPr>
    </w:p>
    <w:p w:rsidR="0021204D" w:rsidRPr="0021204D" w:rsidRDefault="0021204D" w:rsidP="0021204D">
      <w:pPr>
        <w:widowControl w:val="0"/>
        <w:spacing w:after="0" w:line="221" w:lineRule="exact"/>
        <w:jc w:val="center"/>
        <w:rPr>
          <w:rFonts w:ascii="Times New Roman" w:eastAsia="Times New Roman" w:hAnsi="Times New Roman" w:cs="Times New Roman"/>
          <w:b/>
          <w:bCs/>
          <w:i/>
          <w:iCs/>
          <w:sz w:val="24"/>
          <w:szCs w:val="24"/>
          <w:lang w:val="bg-BG" w:eastAsia="bg-BG"/>
        </w:rPr>
      </w:pPr>
    </w:p>
    <w:p w:rsidR="0021204D" w:rsidRPr="0021204D" w:rsidRDefault="0021204D" w:rsidP="0021204D">
      <w:pPr>
        <w:widowControl w:val="0"/>
        <w:spacing w:after="0" w:line="221" w:lineRule="exact"/>
        <w:rPr>
          <w:rFonts w:ascii="Times New Roman" w:eastAsia="Times New Roman" w:hAnsi="Times New Roman" w:cs="Times New Roman"/>
          <w:bCs/>
          <w:iCs/>
          <w:sz w:val="24"/>
          <w:szCs w:val="24"/>
          <w:lang w:val="bg-BG" w:eastAsia="bg-BG"/>
        </w:rPr>
      </w:pPr>
    </w:p>
    <w:p w:rsidR="0021204D" w:rsidRPr="0021204D" w:rsidRDefault="0021204D" w:rsidP="0021204D">
      <w:pPr>
        <w:spacing w:after="0" w:line="240" w:lineRule="auto"/>
        <w:jc w:val="right"/>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Таблица 2.3</w:t>
      </w:r>
    </w:p>
    <w:p w:rsidR="0021204D" w:rsidRPr="0021204D" w:rsidRDefault="0021204D" w:rsidP="0021204D">
      <w:pPr>
        <w:widowControl w:val="0"/>
        <w:spacing w:after="0" w:line="221" w:lineRule="exact"/>
        <w:jc w:val="center"/>
        <w:rPr>
          <w:rFonts w:ascii="Times New Roman" w:eastAsia="Times New Roman" w:hAnsi="Times New Roman" w:cs="Times New Roman"/>
          <w:bCs/>
          <w:i/>
          <w:iCs/>
          <w:sz w:val="24"/>
          <w:szCs w:val="24"/>
          <w:lang w:val="bg-BG" w:eastAsia="bg-BG"/>
        </w:rPr>
      </w:pPr>
      <w:r w:rsidRPr="0021204D">
        <w:rPr>
          <w:rFonts w:ascii="Times New Roman" w:eastAsia="Times New Roman" w:hAnsi="Times New Roman" w:cs="Times New Roman"/>
          <w:bCs/>
          <w:i/>
          <w:iCs/>
          <w:sz w:val="24"/>
          <w:szCs w:val="24"/>
          <w:lang w:val="bg-BG" w:eastAsia="bg-BG"/>
        </w:rPr>
        <w:t>Диапазон и резолюция на метеорологичните елементи включени в предаваните данни в доклади от ВС</w:t>
      </w:r>
    </w:p>
    <w:p w:rsidR="0021204D" w:rsidRPr="0021204D" w:rsidRDefault="0021204D" w:rsidP="0021204D">
      <w:pPr>
        <w:spacing w:after="0" w:line="240" w:lineRule="auto"/>
        <w:rPr>
          <w:rFonts w:ascii="Times New Roman" w:eastAsia="Times New Roman" w:hAnsi="Times New Roman" w:cs="Times New Roman"/>
          <w:sz w:val="24"/>
          <w:szCs w:val="24"/>
          <w:lang w:val="bg-BG" w:eastAsia="bg-BG"/>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2970"/>
        <w:gridCol w:w="1350"/>
        <w:gridCol w:w="1440"/>
      </w:tblGrid>
      <w:tr w:rsidR="0021204D" w:rsidRPr="0021204D" w:rsidTr="000721DD">
        <w:tc>
          <w:tcPr>
            <w:tcW w:w="4338"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eastAsia="bg-BG"/>
              </w:rPr>
            </w:pPr>
            <w:r w:rsidRPr="0021204D">
              <w:rPr>
                <w:rFonts w:ascii="Times New Roman" w:eastAsia="Calibri" w:hAnsi="Times New Roman" w:cs="Times New Roman"/>
                <w:sz w:val="20"/>
                <w:szCs w:val="20"/>
                <w:lang w:val="bg-BG" w:eastAsia="bg-BG"/>
              </w:rPr>
              <w:t>Елемент</w:t>
            </w:r>
          </w:p>
        </w:tc>
        <w:tc>
          <w:tcPr>
            <w:tcW w:w="2970"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eastAsia="bg-BG"/>
              </w:rPr>
            </w:pPr>
            <w:r w:rsidRPr="0021204D">
              <w:rPr>
                <w:rFonts w:ascii="Times New Roman" w:eastAsia="Calibri" w:hAnsi="Times New Roman" w:cs="Times New Roman"/>
                <w:sz w:val="20"/>
                <w:szCs w:val="20"/>
                <w:lang w:val="bg-BG" w:eastAsia="bg-BG"/>
              </w:rPr>
              <w:t>Величина</w:t>
            </w:r>
          </w:p>
        </w:tc>
        <w:tc>
          <w:tcPr>
            <w:tcW w:w="1350" w:type="dxa"/>
            <w:shd w:val="clear" w:color="auto" w:fill="auto"/>
            <w:vAlign w:val="center"/>
          </w:tcPr>
          <w:p w:rsidR="0021204D" w:rsidRPr="0021204D" w:rsidRDefault="0021204D" w:rsidP="0021204D">
            <w:pPr>
              <w:spacing w:after="0" w:line="240" w:lineRule="auto"/>
              <w:jc w:val="center"/>
              <w:rPr>
                <w:rFonts w:ascii="Times New Roman" w:eastAsia="Calibri" w:hAnsi="Times New Roman" w:cs="Times New Roman"/>
                <w:sz w:val="20"/>
                <w:szCs w:val="20"/>
                <w:lang w:val="bg-BG" w:eastAsia="bg-BG"/>
              </w:rPr>
            </w:pPr>
            <w:r w:rsidRPr="0021204D">
              <w:rPr>
                <w:rFonts w:ascii="Times New Roman" w:eastAsia="Calibri" w:hAnsi="Times New Roman" w:cs="Times New Roman"/>
                <w:sz w:val="20"/>
                <w:szCs w:val="20"/>
                <w:lang w:val="bg-BG" w:eastAsia="bg-BG"/>
              </w:rPr>
              <w:t>Диапазон</w:t>
            </w:r>
          </w:p>
        </w:tc>
        <w:tc>
          <w:tcPr>
            <w:tcW w:w="1440"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eastAsia="bg-BG"/>
              </w:rPr>
            </w:pPr>
            <w:r w:rsidRPr="0021204D">
              <w:rPr>
                <w:rFonts w:ascii="Times New Roman" w:eastAsia="Calibri" w:hAnsi="Times New Roman" w:cs="Times New Roman"/>
                <w:sz w:val="20"/>
                <w:szCs w:val="20"/>
                <w:lang w:val="bg-BG" w:eastAsia="bg-BG"/>
              </w:rPr>
              <w:t>Резолюция</w:t>
            </w:r>
          </w:p>
        </w:tc>
      </w:tr>
      <w:tr w:rsidR="0021204D" w:rsidRPr="0021204D" w:rsidTr="000721DD">
        <w:tc>
          <w:tcPr>
            <w:tcW w:w="4338"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eastAsia="bg-BG"/>
              </w:rPr>
            </w:pPr>
            <w:r w:rsidRPr="0021204D">
              <w:rPr>
                <w:rFonts w:ascii="Times New Roman" w:eastAsia="Calibri" w:hAnsi="Times New Roman" w:cs="Times New Roman"/>
                <w:sz w:val="20"/>
                <w:szCs w:val="20"/>
                <w:lang w:val="bg-BG" w:eastAsia="bg-BG"/>
              </w:rPr>
              <w:t>Посока на вятъра</w:t>
            </w:r>
          </w:p>
        </w:tc>
        <w:tc>
          <w:tcPr>
            <w:tcW w:w="2970"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eastAsia="bg-BG"/>
              </w:rPr>
            </w:pPr>
            <w:r w:rsidRPr="0021204D">
              <w:rPr>
                <w:rFonts w:ascii="Times New Roman" w:eastAsia="Calibri" w:hAnsi="Times New Roman" w:cs="Times New Roman"/>
                <w:sz w:val="20"/>
                <w:szCs w:val="20"/>
                <w:lang w:val="bg-BG" w:eastAsia="bg-BG"/>
              </w:rPr>
              <w:t>°географски</w:t>
            </w:r>
          </w:p>
        </w:tc>
        <w:tc>
          <w:tcPr>
            <w:tcW w:w="1350"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eastAsia="bg-BG"/>
              </w:rPr>
            </w:pPr>
            <w:r w:rsidRPr="0021204D">
              <w:rPr>
                <w:rFonts w:ascii="Times New Roman" w:eastAsia="Calibri" w:hAnsi="Times New Roman" w:cs="Times New Roman"/>
                <w:sz w:val="20"/>
                <w:szCs w:val="20"/>
                <w:lang w:val="bg-BG" w:eastAsia="bg-BG"/>
              </w:rPr>
              <w:t>000-360</w:t>
            </w:r>
          </w:p>
        </w:tc>
        <w:tc>
          <w:tcPr>
            <w:tcW w:w="1440"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eastAsia="bg-BG"/>
              </w:rPr>
            </w:pPr>
            <w:r w:rsidRPr="0021204D">
              <w:rPr>
                <w:rFonts w:ascii="Times New Roman" w:eastAsia="Calibri" w:hAnsi="Times New Roman" w:cs="Times New Roman"/>
                <w:sz w:val="20"/>
                <w:szCs w:val="20"/>
                <w:lang w:val="bg-BG" w:eastAsia="bg-BG"/>
              </w:rPr>
              <w:t>1</w:t>
            </w:r>
          </w:p>
        </w:tc>
      </w:tr>
      <w:tr w:rsidR="0021204D" w:rsidRPr="0021204D" w:rsidTr="000721DD">
        <w:tc>
          <w:tcPr>
            <w:tcW w:w="4338"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eastAsia="bg-BG"/>
              </w:rPr>
            </w:pPr>
            <w:r w:rsidRPr="0021204D">
              <w:rPr>
                <w:rFonts w:ascii="Times New Roman" w:eastAsia="Calibri" w:hAnsi="Times New Roman" w:cs="Times New Roman"/>
                <w:sz w:val="20"/>
                <w:szCs w:val="20"/>
                <w:lang w:val="bg-BG" w:eastAsia="bg-BG"/>
              </w:rPr>
              <w:t>Скорост на вятъра</w:t>
            </w:r>
          </w:p>
        </w:tc>
        <w:tc>
          <w:tcPr>
            <w:tcW w:w="2970"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eastAsia="bg-BG"/>
              </w:rPr>
            </w:pPr>
            <w:r w:rsidRPr="0021204D">
              <w:rPr>
                <w:rFonts w:ascii="Times New Roman" w:eastAsia="Calibri" w:hAnsi="Times New Roman" w:cs="Times New Roman"/>
                <w:sz w:val="20"/>
                <w:szCs w:val="20"/>
                <w:lang w:val="bg-BG" w:eastAsia="bg-BG"/>
              </w:rPr>
              <w:t>MPS</w:t>
            </w:r>
          </w:p>
          <w:p w:rsidR="0021204D" w:rsidRPr="0021204D" w:rsidRDefault="0021204D" w:rsidP="0021204D">
            <w:pPr>
              <w:spacing w:after="0" w:line="240" w:lineRule="auto"/>
              <w:rPr>
                <w:rFonts w:ascii="Times New Roman" w:eastAsia="Calibri" w:hAnsi="Times New Roman" w:cs="Times New Roman"/>
                <w:sz w:val="20"/>
                <w:szCs w:val="20"/>
                <w:lang w:val="bg-BG" w:eastAsia="bg-BG"/>
              </w:rPr>
            </w:pPr>
            <w:r w:rsidRPr="0021204D">
              <w:rPr>
                <w:rFonts w:ascii="Times New Roman" w:eastAsia="Calibri" w:hAnsi="Times New Roman" w:cs="Times New Roman"/>
                <w:sz w:val="20"/>
                <w:szCs w:val="20"/>
                <w:lang w:val="bg-BG" w:eastAsia="bg-BG"/>
              </w:rPr>
              <w:t>KT</w:t>
            </w:r>
          </w:p>
        </w:tc>
        <w:tc>
          <w:tcPr>
            <w:tcW w:w="1350"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eastAsia="bg-BG"/>
              </w:rPr>
            </w:pPr>
            <w:r w:rsidRPr="0021204D">
              <w:rPr>
                <w:rFonts w:ascii="Times New Roman" w:eastAsia="Calibri" w:hAnsi="Times New Roman" w:cs="Times New Roman"/>
                <w:sz w:val="20"/>
                <w:szCs w:val="20"/>
                <w:lang w:val="bg-BG" w:eastAsia="bg-BG"/>
              </w:rPr>
              <w:t>1-125</w:t>
            </w:r>
          </w:p>
          <w:p w:rsidR="0021204D" w:rsidRPr="0021204D" w:rsidRDefault="0021204D" w:rsidP="0021204D">
            <w:pPr>
              <w:spacing w:after="0" w:line="240" w:lineRule="auto"/>
              <w:rPr>
                <w:rFonts w:ascii="Times New Roman" w:eastAsia="Calibri" w:hAnsi="Times New Roman" w:cs="Times New Roman"/>
                <w:sz w:val="20"/>
                <w:szCs w:val="20"/>
                <w:lang w:val="bg-BG" w:eastAsia="bg-BG"/>
              </w:rPr>
            </w:pPr>
            <w:r w:rsidRPr="0021204D">
              <w:rPr>
                <w:rFonts w:ascii="Times New Roman" w:eastAsia="Calibri" w:hAnsi="Times New Roman" w:cs="Times New Roman"/>
                <w:sz w:val="20"/>
                <w:szCs w:val="20"/>
                <w:lang w:val="bg-BG" w:eastAsia="bg-BG"/>
              </w:rPr>
              <w:t>1-250</w:t>
            </w:r>
          </w:p>
        </w:tc>
        <w:tc>
          <w:tcPr>
            <w:tcW w:w="1440"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eastAsia="bg-BG"/>
              </w:rPr>
            </w:pPr>
            <w:r w:rsidRPr="0021204D">
              <w:rPr>
                <w:rFonts w:ascii="Times New Roman" w:eastAsia="Calibri" w:hAnsi="Times New Roman" w:cs="Times New Roman"/>
                <w:sz w:val="20"/>
                <w:szCs w:val="20"/>
                <w:lang w:val="bg-BG" w:eastAsia="bg-BG"/>
              </w:rPr>
              <w:t>1</w:t>
            </w:r>
          </w:p>
          <w:p w:rsidR="0021204D" w:rsidRPr="0021204D" w:rsidRDefault="0021204D" w:rsidP="0021204D">
            <w:pPr>
              <w:spacing w:after="0" w:line="240" w:lineRule="auto"/>
              <w:rPr>
                <w:rFonts w:ascii="Times New Roman" w:eastAsia="Calibri" w:hAnsi="Times New Roman" w:cs="Times New Roman"/>
                <w:sz w:val="20"/>
                <w:szCs w:val="20"/>
                <w:lang w:val="bg-BG" w:eastAsia="bg-BG"/>
              </w:rPr>
            </w:pPr>
            <w:r w:rsidRPr="0021204D">
              <w:rPr>
                <w:rFonts w:ascii="Times New Roman" w:eastAsia="Calibri" w:hAnsi="Times New Roman" w:cs="Times New Roman"/>
                <w:sz w:val="20"/>
                <w:szCs w:val="20"/>
                <w:lang w:val="bg-BG" w:eastAsia="bg-BG"/>
              </w:rPr>
              <w:t>1</w:t>
            </w:r>
          </w:p>
        </w:tc>
      </w:tr>
      <w:tr w:rsidR="0021204D" w:rsidRPr="0021204D" w:rsidTr="000721DD">
        <w:tc>
          <w:tcPr>
            <w:tcW w:w="4338"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eastAsia="bg-BG"/>
              </w:rPr>
            </w:pPr>
            <w:r w:rsidRPr="0021204D">
              <w:rPr>
                <w:rFonts w:ascii="Times New Roman" w:eastAsia="Calibri" w:hAnsi="Times New Roman" w:cs="Times New Roman"/>
                <w:sz w:val="20"/>
                <w:szCs w:val="20"/>
                <w:lang w:val="bg-BG" w:eastAsia="bg-BG"/>
              </w:rPr>
              <w:t>Признак за качеството на данните на вятъра</w:t>
            </w:r>
          </w:p>
        </w:tc>
        <w:tc>
          <w:tcPr>
            <w:tcW w:w="2970"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eastAsia="bg-BG"/>
              </w:rPr>
            </w:pPr>
            <w:r w:rsidRPr="0021204D">
              <w:rPr>
                <w:rFonts w:ascii="Times New Roman" w:eastAsia="Calibri" w:hAnsi="Times New Roman" w:cs="Times New Roman"/>
                <w:sz w:val="20"/>
                <w:szCs w:val="20"/>
                <w:lang w:val="bg-BG" w:eastAsia="bg-BG"/>
              </w:rPr>
              <w:t>(индекс)*</w:t>
            </w:r>
          </w:p>
        </w:tc>
        <w:tc>
          <w:tcPr>
            <w:tcW w:w="1350"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eastAsia="bg-BG"/>
              </w:rPr>
            </w:pPr>
            <w:r w:rsidRPr="0021204D">
              <w:rPr>
                <w:rFonts w:ascii="Times New Roman" w:eastAsia="Calibri" w:hAnsi="Times New Roman" w:cs="Times New Roman"/>
                <w:sz w:val="20"/>
                <w:szCs w:val="20"/>
                <w:lang w:val="bg-BG" w:eastAsia="bg-BG"/>
              </w:rPr>
              <w:t>0-1</w:t>
            </w:r>
          </w:p>
        </w:tc>
        <w:tc>
          <w:tcPr>
            <w:tcW w:w="1440"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eastAsia="bg-BG"/>
              </w:rPr>
            </w:pPr>
            <w:r w:rsidRPr="0021204D">
              <w:rPr>
                <w:rFonts w:ascii="Times New Roman" w:eastAsia="Calibri" w:hAnsi="Times New Roman" w:cs="Times New Roman"/>
                <w:sz w:val="20"/>
                <w:szCs w:val="20"/>
                <w:lang w:val="bg-BG" w:eastAsia="bg-BG"/>
              </w:rPr>
              <w:t>1</w:t>
            </w:r>
          </w:p>
        </w:tc>
      </w:tr>
      <w:tr w:rsidR="0021204D" w:rsidRPr="0021204D" w:rsidTr="000721DD">
        <w:tc>
          <w:tcPr>
            <w:tcW w:w="4338"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eastAsia="bg-BG"/>
              </w:rPr>
            </w:pPr>
            <w:r w:rsidRPr="0021204D">
              <w:rPr>
                <w:rFonts w:ascii="Times New Roman" w:eastAsia="Calibri" w:hAnsi="Times New Roman" w:cs="Times New Roman"/>
                <w:sz w:val="20"/>
                <w:szCs w:val="20"/>
                <w:lang w:val="bg-BG" w:eastAsia="bg-BG"/>
              </w:rPr>
              <w:t>Температура на въздуха</w:t>
            </w:r>
          </w:p>
        </w:tc>
        <w:tc>
          <w:tcPr>
            <w:tcW w:w="2970"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eastAsia="bg-BG"/>
              </w:rPr>
            </w:pPr>
            <w:r w:rsidRPr="0021204D">
              <w:rPr>
                <w:rFonts w:ascii="Times New Roman" w:eastAsia="Calibri" w:hAnsi="Times New Roman" w:cs="Times New Roman"/>
                <w:sz w:val="20"/>
                <w:szCs w:val="20"/>
                <w:lang w:val="bg-BG" w:eastAsia="bg-BG"/>
              </w:rPr>
              <w:t>°C</w:t>
            </w:r>
          </w:p>
        </w:tc>
        <w:tc>
          <w:tcPr>
            <w:tcW w:w="1350"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eastAsia="bg-BG"/>
              </w:rPr>
            </w:pPr>
            <w:r w:rsidRPr="0021204D">
              <w:rPr>
                <w:rFonts w:ascii="Times New Roman" w:eastAsia="Calibri" w:hAnsi="Times New Roman" w:cs="Times New Roman"/>
                <w:sz w:val="20"/>
                <w:szCs w:val="20"/>
                <w:lang w:val="bg-BG" w:eastAsia="bg-BG"/>
              </w:rPr>
              <w:t>-80-+60</w:t>
            </w:r>
          </w:p>
        </w:tc>
        <w:tc>
          <w:tcPr>
            <w:tcW w:w="1440"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eastAsia="bg-BG"/>
              </w:rPr>
            </w:pPr>
            <w:r w:rsidRPr="0021204D">
              <w:rPr>
                <w:rFonts w:ascii="Times New Roman" w:eastAsia="Calibri" w:hAnsi="Times New Roman" w:cs="Times New Roman"/>
                <w:sz w:val="20"/>
                <w:szCs w:val="20"/>
                <w:lang w:val="bg-BG" w:eastAsia="bg-BG"/>
              </w:rPr>
              <w:t>0.1</w:t>
            </w:r>
          </w:p>
        </w:tc>
      </w:tr>
      <w:tr w:rsidR="0021204D" w:rsidRPr="0021204D" w:rsidTr="000721DD">
        <w:tc>
          <w:tcPr>
            <w:tcW w:w="4338"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eastAsia="bg-BG"/>
              </w:rPr>
            </w:pPr>
            <w:r w:rsidRPr="0021204D">
              <w:rPr>
                <w:rFonts w:ascii="Times New Roman" w:eastAsia="Calibri" w:hAnsi="Times New Roman" w:cs="Times New Roman"/>
                <w:sz w:val="20"/>
                <w:szCs w:val="20"/>
                <w:lang w:val="bg-BG" w:eastAsia="bg-BG"/>
              </w:rPr>
              <w:t>Турбулентност: редовни доклади</w:t>
            </w:r>
          </w:p>
        </w:tc>
        <w:tc>
          <w:tcPr>
            <w:tcW w:w="2970"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vertAlign w:val="superscript"/>
                <w:lang w:val="bg-BG" w:eastAsia="bg-BG"/>
              </w:rPr>
            </w:pPr>
            <w:r w:rsidRPr="0021204D">
              <w:rPr>
                <w:rFonts w:ascii="Times New Roman" w:eastAsia="Calibri" w:hAnsi="Times New Roman" w:cs="Times New Roman"/>
                <w:sz w:val="20"/>
                <w:szCs w:val="20"/>
                <w:lang w:val="bg-BG" w:eastAsia="bg-BG"/>
              </w:rPr>
              <w:t>m</w:t>
            </w:r>
            <w:r w:rsidRPr="0021204D">
              <w:rPr>
                <w:rFonts w:ascii="Times New Roman" w:eastAsia="Calibri" w:hAnsi="Times New Roman" w:cs="Times New Roman"/>
                <w:sz w:val="20"/>
                <w:szCs w:val="20"/>
                <w:vertAlign w:val="superscript"/>
                <w:lang w:val="bg-BG" w:eastAsia="bg-BG"/>
              </w:rPr>
              <w:t>2/3</w:t>
            </w:r>
            <w:r w:rsidRPr="0021204D">
              <w:rPr>
                <w:rFonts w:ascii="Times New Roman" w:eastAsia="Calibri" w:hAnsi="Times New Roman" w:cs="Times New Roman"/>
                <w:sz w:val="20"/>
                <w:szCs w:val="20"/>
                <w:lang w:val="bg-BG" w:eastAsia="bg-BG"/>
              </w:rPr>
              <w:t>s</w:t>
            </w:r>
            <w:r w:rsidRPr="0021204D">
              <w:rPr>
                <w:rFonts w:ascii="Times New Roman" w:eastAsia="Calibri" w:hAnsi="Times New Roman" w:cs="Times New Roman"/>
                <w:sz w:val="20"/>
                <w:szCs w:val="20"/>
                <w:vertAlign w:val="superscript"/>
                <w:lang w:val="bg-BG" w:eastAsia="bg-BG"/>
              </w:rPr>
              <w:t>-1</w:t>
            </w:r>
          </w:p>
          <w:p w:rsidR="0021204D" w:rsidRPr="0021204D" w:rsidRDefault="0021204D" w:rsidP="0021204D">
            <w:pPr>
              <w:spacing w:after="0" w:line="240" w:lineRule="auto"/>
              <w:rPr>
                <w:rFonts w:ascii="Times New Roman" w:eastAsia="Calibri" w:hAnsi="Times New Roman" w:cs="Times New Roman"/>
                <w:sz w:val="20"/>
                <w:szCs w:val="20"/>
                <w:vertAlign w:val="superscript"/>
                <w:lang w:val="bg-BG" w:eastAsia="bg-BG"/>
              </w:rPr>
            </w:pPr>
            <w:r w:rsidRPr="0021204D">
              <w:rPr>
                <w:rFonts w:ascii="Times New Roman" w:eastAsia="Times New Roman" w:hAnsi="Times New Roman" w:cs="Times New Roman"/>
                <w:bCs/>
                <w:sz w:val="20"/>
                <w:szCs w:val="20"/>
                <w:lang w:val="bg-BG" w:eastAsia="bg-BG"/>
              </w:rPr>
              <w:t>(времето на наблюдаване)*</w:t>
            </w:r>
          </w:p>
        </w:tc>
        <w:tc>
          <w:tcPr>
            <w:tcW w:w="1350"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eastAsia="bg-BG"/>
              </w:rPr>
            </w:pPr>
            <w:r w:rsidRPr="0021204D">
              <w:rPr>
                <w:rFonts w:ascii="Times New Roman" w:eastAsia="Calibri" w:hAnsi="Times New Roman" w:cs="Times New Roman"/>
                <w:sz w:val="20"/>
                <w:szCs w:val="20"/>
                <w:lang w:val="bg-BG" w:eastAsia="bg-BG"/>
              </w:rPr>
              <w:t>0-2</w:t>
            </w:r>
          </w:p>
          <w:p w:rsidR="0021204D" w:rsidRPr="0021204D" w:rsidRDefault="0021204D" w:rsidP="0021204D">
            <w:pPr>
              <w:spacing w:after="0" w:line="240" w:lineRule="auto"/>
              <w:rPr>
                <w:rFonts w:ascii="Times New Roman" w:eastAsia="Calibri" w:hAnsi="Times New Roman" w:cs="Times New Roman"/>
                <w:sz w:val="20"/>
                <w:szCs w:val="20"/>
                <w:lang w:val="bg-BG" w:eastAsia="bg-BG"/>
              </w:rPr>
            </w:pPr>
            <w:r w:rsidRPr="0021204D">
              <w:rPr>
                <w:rFonts w:ascii="Times New Roman" w:eastAsia="Calibri" w:hAnsi="Times New Roman" w:cs="Times New Roman"/>
                <w:sz w:val="20"/>
                <w:szCs w:val="20"/>
                <w:lang w:val="bg-BG" w:eastAsia="bg-BG"/>
              </w:rPr>
              <w:t>0-15</w:t>
            </w:r>
          </w:p>
        </w:tc>
        <w:tc>
          <w:tcPr>
            <w:tcW w:w="1440"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eastAsia="bg-BG"/>
              </w:rPr>
            </w:pPr>
            <w:r w:rsidRPr="0021204D">
              <w:rPr>
                <w:rFonts w:ascii="Times New Roman" w:eastAsia="Calibri" w:hAnsi="Times New Roman" w:cs="Times New Roman"/>
                <w:sz w:val="20"/>
                <w:szCs w:val="20"/>
                <w:lang w:val="bg-BG" w:eastAsia="bg-BG"/>
              </w:rPr>
              <w:t>0.01</w:t>
            </w:r>
          </w:p>
          <w:p w:rsidR="0021204D" w:rsidRPr="0021204D" w:rsidRDefault="0021204D" w:rsidP="0021204D">
            <w:pPr>
              <w:spacing w:after="0" w:line="240" w:lineRule="auto"/>
              <w:rPr>
                <w:rFonts w:ascii="Times New Roman" w:eastAsia="Calibri" w:hAnsi="Times New Roman" w:cs="Times New Roman"/>
                <w:sz w:val="20"/>
                <w:szCs w:val="20"/>
                <w:lang w:val="bg-BG" w:eastAsia="bg-BG"/>
              </w:rPr>
            </w:pPr>
            <w:r w:rsidRPr="0021204D">
              <w:rPr>
                <w:rFonts w:ascii="Times New Roman" w:eastAsia="Calibri" w:hAnsi="Times New Roman" w:cs="Times New Roman"/>
                <w:sz w:val="20"/>
                <w:szCs w:val="20"/>
                <w:lang w:val="bg-BG" w:eastAsia="bg-BG"/>
              </w:rPr>
              <w:t>1</w:t>
            </w:r>
          </w:p>
        </w:tc>
      </w:tr>
      <w:tr w:rsidR="0021204D" w:rsidRPr="0021204D" w:rsidTr="000721DD">
        <w:tc>
          <w:tcPr>
            <w:tcW w:w="4338"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eastAsia="bg-BG"/>
              </w:rPr>
            </w:pPr>
            <w:r w:rsidRPr="0021204D">
              <w:rPr>
                <w:rFonts w:ascii="Times New Roman" w:eastAsia="Calibri" w:hAnsi="Times New Roman" w:cs="Times New Roman"/>
                <w:sz w:val="20"/>
                <w:szCs w:val="20"/>
                <w:lang w:val="bg-BG" w:eastAsia="bg-BG"/>
              </w:rPr>
              <w:t>Турбулентност: специални доклади</w:t>
            </w:r>
          </w:p>
        </w:tc>
        <w:tc>
          <w:tcPr>
            <w:tcW w:w="2970"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vertAlign w:val="superscript"/>
                <w:lang w:val="bg-BG" w:eastAsia="bg-BG"/>
              </w:rPr>
            </w:pPr>
            <w:r w:rsidRPr="0021204D">
              <w:rPr>
                <w:rFonts w:ascii="Times New Roman" w:eastAsia="Calibri" w:hAnsi="Times New Roman" w:cs="Times New Roman"/>
                <w:sz w:val="20"/>
                <w:szCs w:val="20"/>
                <w:lang w:val="bg-BG" w:eastAsia="bg-BG"/>
              </w:rPr>
              <w:t>m</w:t>
            </w:r>
            <w:r w:rsidRPr="0021204D">
              <w:rPr>
                <w:rFonts w:ascii="Times New Roman" w:eastAsia="Calibri" w:hAnsi="Times New Roman" w:cs="Times New Roman"/>
                <w:sz w:val="20"/>
                <w:szCs w:val="20"/>
                <w:vertAlign w:val="superscript"/>
                <w:lang w:val="bg-BG" w:eastAsia="bg-BG"/>
              </w:rPr>
              <w:t>2/3</w:t>
            </w:r>
            <w:r w:rsidRPr="0021204D">
              <w:rPr>
                <w:rFonts w:ascii="Times New Roman" w:eastAsia="Calibri" w:hAnsi="Times New Roman" w:cs="Times New Roman"/>
                <w:sz w:val="20"/>
                <w:szCs w:val="20"/>
                <w:lang w:val="bg-BG" w:eastAsia="bg-BG"/>
              </w:rPr>
              <w:t>s</w:t>
            </w:r>
            <w:r w:rsidRPr="0021204D">
              <w:rPr>
                <w:rFonts w:ascii="Times New Roman" w:eastAsia="Calibri" w:hAnsi="Times New Roman" w:cs="Times New Roman"/>
                <w:sz w:val="20"/>
                <w:szCs w:val="20"/>
                <w:vertAlign w:val="superscript"/>
                <w:lang w:val="bg-BG" w:eastAsia="bg-BG"/>
              </w:rPr>
              <w:t>-1</w:t>
            </w:r>
          </w:p>
        </w:tc>
        <w:tc>
          <w:tcPr>
            <w:tcW w:w="1350"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eastAsia="bg-BG"/>
              </w:rPr>
            </w:pPr>
            <w:r w:rsidRPr="0021204D">
              <w:rPr>
                <w:rFonts w:ascii="Times New Roman" w:eastAsia="Calibri" w:hAnsi="Times New Roman" w:cs="Times New Roman"/>
                <w:sz w:val="20"/>
                <w:szCs w:val="20"/>
                <w:lang w:val="bg-BG" w:eastAsia="bg-BG"/>
              </w:rPr>
              <w:t>0-2</w:t>
            </w:r>
          </w:p>
        </w:tc>
        <w:tc>
          <w:tcPr>
            <w:tcW w:w="1440"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eastAsia="bg-BG"/>
              </w:rPr>
            </w:pPr>
            <w:r w:rsidRPr="0021204D">
              <w:rPr>
                <w:rFonts w:ascii="Times New Roman" w:eastAsia="Calibri" w:hAnsi="Times New Roman" w:cs="Times New Roman"/>
                <w:sz w:val="20"/>
                <w:szCs w:val="20"/>
                <w:lang w:val="bg-BG" w:eastAsia="bg-BG"/>
              </w:rPr>
              <w:t>0.01</w:t>
            </w:r>
          </w:p>
        </w:tc>
      </w:tr>
      <w:tr w:rsidR="0021204D" w:rsidRPr="0021204D" w:rsidTr="000721DD">
        <w:tc>
          <w:tcPr>
            <w:tcW w:w="4338"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eastAsia="bg-BG"/>
              </w:rPr>
            </w:pPr>
            <w:r w:rsidRPr="0021204D">
              <w:rPr>
                <w:rFonts w:ascii="Times New Roman" w:eastAsia="Calibri" w:hAnsi="Times New Roman" w:cs="Times New Roman"/>
                <w:sz w:val="20"/>
                <w:szCs w:val="20"/>
                <w:lang w:val="bg-BG" w:eastAsia="bg-BG"/>
              </w:rPr>
              <w:t>Влажност</w:t>
            </w:r>
          </w:p>
        </w:tc>
        <w:tc>
          <w:tcPr>
            <w:tcW w:w="2970"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vertAlign w:val="superscript"/>
                <w:lang w:val="bg-BG" w:eastAsia="bg-BG"/>
              </w:rPr>
            </w:pPr>
            <w:r w:rsidRPr="0021204D">
              <w:rPr>
                <w:rFonts w:ascii="Times New Roman" w:eastAsia="Calibri" w:hAnsi="Times New Roman" w:cs="Times New Roman"/>
                <w:sz w:val="20"/>
                <w:szCs w:val="20"/>
                <w:vertAlign w:val="superscript"/>
                <w:lang w:val="bg-BG" w:eastAsia="bg-BG"/>
              </w:rPr>
              <w:t>%</w:t>
            </w:r>
          </w:p>
        </w:tc>
        <w:tc>
          <w:tcPr>
            <w:tcW w:w="1350"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eastAsia="bg-BG"/>
              </w:rPr>
            </w:pPr>
            <w:r w:rsidRPr="0021204D">
              <w:rPr>
                <w:rFonts w:ascii="Times New Roman" w:eastAsia="Calibri" w:hAnsi="Times New Roman" w:cs="Times New Roman"/>
                <w:sz w:val="20"/>
                <w:szCs w:val="20"/>
                <w:lang w:val="bg-BG" w:eastAsia="bg-BG"/>
              </w:rPr>
              <w:t>0-100</w:t>
            </w:r>
          </w:p>
        </w:tc>
        <w:tc>
          <w:tcPr>
            <w:tcW w:w="1440"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eastAsia="bg-BG"/>
              </w:rPr>
            </w:pPr>
            <w:r w:rsidRPr="0021204D">
              <w:rPr>
                <w:rFonts w:ascii="Times New Roman" w:eastAsia="Calibri" w:hAnsi="Times New Roman" w:cs="Times New Roman"/>
                <w:sz w:val="20"/>
                <w:szCs w:val="20"/>
                <w:lang w:val="bg-BG" w:eastAsia="bg-BG"/>
              </w:rPr>
              <w:t>1</w:t>
            </w:r>
          </w:p>
        </w:tc>
      </w:tr>
      <w:tr w:rsidR="0021204D" w:rsidRPr="0021204D" w:rsidTr="000721DD">
        <w:tc>
          <w:tcPr>
            <w:tcW w:w="10098" w:type="dxa"/>
            <w:gridSpan w:val="4"/>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eastAsia="bg-BG"/>
              </w:rPr>
            </w:pPr>
            <w:r w:rsidRPr="0021204D">
              <w:rPr>
                <w:rFonts w:ascii="Times New Roman" w:eastAsia="Calibri" w:hAnsi="Times New Roman" w:cs="Times New Roman"/>
                <w:sz w:val="20"/>
                <w:szCs w:val="20"/>
                <w:lang w:val="bg-BG" w:eastAsia="bg-BG"/>
              </w:rPr>
              <w:t>*безразмерна величина</w:t>
            </w:r>
          </w:p>
        </w:tc>
      </w:tr>
    </w:tbl>
    <w:p w:rsidR="0021204D" w:rsidRPr="0021204D" w:rsidRDefault="0021204D" w:rsidP="0021204D">
      <w:pPr>
        <w:spacing w:after="0" w:line="240" w:lineRule="auto"/>
        <w:rPr>
          <w:rFonts w:ascii="Times New Roman" w:eastAsia="Times New Roman" w:hAnsi="Times New Roman" w:cs="Times New Roman"/>
          <w:sz w:val="24"/>
          <w:szCs w:val="24"/>
          <w:lang w:val="bg-BG" w:eastAsia="bg-BG"/>
        </w:rPr>
      </w:pPr>
    </w:p>
    <w:p w:rsidR="0021204D" w:rsidRPr="0021204D" w:rsidRDefault="0021204D" w:rsidP="0021204D">
      <w:pPr>
        <w:spacing w:after="0" w:line="240" w:lineRule="auto"/>
        <w:ind w:left="5664" w:right="-288"/>
        <w:jc w:val="right"/>
        <w:rPr>
          <w:rFonts w:ascii="Times New Roman" w:eastAsia="Times New Roman" w:hAnsi="Times New Roman" w:cs="Times New Roman"/>
          <w:b/>
          <w:bCs/>
          <w:sz w:val="24"/>
          <w:szCs w:val="24"/>
          <w:lang w:val="bg-BG" w:eastAsia="bg-BG"/>
        </w:rPr>
      </w:pPr>
    </w:p>
    <w:p w:rsidR="005630D9" w:rsidRDefault="0021204D" w:rsidP="0021204D">
      <w:pPr>
        <w:spacing w:after="0" w:line="240" w:lineRule="auto"/>
        <w:ind w:left="5664" w:right="-288"/>
        <w:jc w:val="right"/>
        <w:rPr>
          <w:rFonts w:ascii="Times New Roman" w:eastAsia="Times New Roman" w:hAnsi="Times New Roman" w:cs="Times New Roman"/>
          <w:b/>
          <w:bCs/>
          <w:sz w:val="24"/>
          <w:szCs w:val="24"/>
          <w:lang w:val="bg-BG" w:eastAsia="bg-BG"/>
        </w:rPr>
      </w:pPr>
      <w:r w:rsidRPr="0021204D">
        <w:rPr>
          <w:rFonts w:ascii="Times New Roman" w:eastAsia="Times New Roman" w:hAnsi="Times New Roman" w:cs="Times New Roman"/>
          <w:b/>
          <w:bCs/>
          <w:sz w:val="24"/>
          <w:szCs w:val="24"/>
          <w:lang w:val="bg-BG" w:eastAsia="bg-BG"/>
        </w:rPr>
        <w:br w:type="page"/>
      </w:r>
    </w:p>
    <w:p w:rsidR="005630D9" w:rsidRDefault="005630D9" w:rsidP="0021204D">
      <w:pPr>
        <w:spacing w:after="0" w:line="240" w:lineRule="auto"/>
        <w:ind w:left="5664" w:right="-288"/>
        <w:jc w:val="right"/>
        <w:rPr>
          <w:rFonts w:ascii="Times New Roman" w:eastAsia="Times New Roman" w:hAnsi="Times New Roman" w:cs="Times New Roman"/>
          <w:b/>
          <w:bCs/>
          <w:sz w:val="24"/>
          <w:szCs w:val="24"/>
          <w:lang w:val="bg-BG" w:eastAsia="bg-BG"/>
        </w:rPr>
      </w:pPr>
    </w:p>
    <w:p w:rsidR="005630D9" w:rsidRDefault="00792868" w:rsidP="00D42235">
      <w:pPr>
        <w:spacing w:after="0" w:line="240" w:lineRule="auto"/>
        <w:ind w:right="-288"/>
        <w:rPr>
          <w:rFonts w:ascii="Times New Roman" w:eastAsia="Times New Roman" w:hAnsi="Times New Roman" w:cs="Times New Roman"/>
          <w:b/>
          <w:bCs/>
          <w:sz w:val="24"/>
          <w:szCs w:val="24"/>
          <w:lang w:val="bg-BG" w:eastAsia="bg-BG"/>
        </w:rPr>
      </w:pPr>
      <w:r>
        <w:rPr>
          <w:rFonts w:ascii="Times New Roman" w:eastAsia="Times New Roman" w:hAnsi="Times New Roman" w:cs="Times New Roman"/>
          <w:b/>
          <w:bCs/>
          <w:sz w:val="24"/>
          <w:szCs w:val="24"/>
          <w:lang w:val="bg-BG" w:eastAsia="bg-BG"/>
        </w:rPr>
        <w:t>§ 31</w:t>
      </w:r>
      <w:r w:rsidR="005630D9">
        <w:rPr>
          <w:rFonts w:ascii="Times New Roman" w:eastAsia="Times New Roman" w:hAnsi="Times New Roman" w:cs="Times New Roman"/>
          <w:b/>
          <w:bCs/>
          <w:sz w:val="24"/>
          <w:szCs w:val="24"/>
          <w:lang w:val="bg-BG" w:eastAsia="bg-BG"/>
        </w:rPr>
        <w:t xml:space="preserve">. </w:t>
      </w:r>
      <w:r w:rsidR="005630D9" w:rsidRPr="00D42235">
        <w:rPr>
          <w:rFonts w:ascii="Times New Roman" w:eastAsia="Times New Roman" w:hAnsi="Times New Roman" w:cs="Times New Roman"/>
          <w:bCs/>
          <w:sz w:val="24"/>
          <w:szCs w:val="24"/>
          <w:lang w:val="bg-BG" w:eastAsia="bg-BG"/>
        </w:rPr>
        <w:t>Приложение № 3 се изменя така:</w:t>
      </w:r>
      <w:r w:rsidR="005630D9" w:rsidRPr="005630D9">
        <w:rPr>
          <w:rFonts w:ascii="Times New Roman" w:eastAsia="Times New Roman" w:hAnsi="Times New Roman" w:cs="Times New Roman"/>
          <w:b/>
          <w:bCs/>
          <w:sz w:val="24"/>
          <w:szCs w:val="24"/>
          <w:lang w:val="bg-BG" w:eastAsia="bg-BG"/>
        </w:rPr>
        <w:t xml:space="preserve">  </w:t>
      </w:r>
    </w:p>
    <w:p w:rsidR="005630D9" w:rsidRDefault="005630D9" w:rsidP="0021204D">
      <w:pPr>
        <w:spacing w:after="0" w:line="240" w:lineRule="auto"/>
        <w:ind w:left="5664" w:right="-288"/>
        <w:jc w:val="right"/>
        <w:rPr>
          <w:rFonts w:ascii="Times New Roman" w:eastAsia="Times New Roman" w:hAnsi="Times New Roman" w:cs="Times New Roman"/>
          <w:b/>
          <w:bCs/>
          <w:sz w:val="24"/>
          <w:szCs w:val="24"/>
          <w:lang w:val="bg-BG" w:eastAsia="bg-BG"/>
        </w:rPr>
      </w:pPr>
    </w:p>
    <w:p w:rsidR="0021204D" w:rsidRPr="0021204D" w:rsidRDefault="005630D9" w:rsidP="0021204D">
      <w:pPr>
        <w:spacing w:after="0" w:line="240" w:lineRule="auto"/>
        <w:ind w:left="5664" w:right="-288"/>
        <w:jc w:val="right"/>
        <w:rPr>
          <w:rFonts w:ascii="Times New Roman" w:eastAsia="Times New Roman" w:hAnsi="Times New Roman" w:cs="Times New Roman"/>
          <w:b/>
          <w:bCs/>
          <w:sz w:val="24"/>
          <w:szCs w:val="24"/>
          <w:lang w:val="bg-BG" w:eastAsia="bg-BG"/>
        </w:rPr>
      </w:pPr>
      <w:r>
        <w:rPr>
          <w:rFonts w:ascii="Times New Roman" w:eastAsia="Times New Roman" w:hAnsi="Times New Roman" w:cs="Times New Roman"/>
          <w:b/>
          <w:bCs/>
          <w:sz w:val="24"/>
          <w:szCs w:val="24"/>
          <w:lang w:val="bg-BG" w:eastAsia="bg-BG"/>
        </w:rPr>
        <w:t>„</w:t>
      </w:r>
      <w:r w:rsidR="0021204D" w:rsidRPr="0021204D">
        <w:rPr>
          <w:rFonts w:ascii="Times New Roman" w:eastAsia="Times New Roman" w:hAnsi="Times New Roman" w:cs="Times New Roman"/>
          <w:b/>
          <w:bCs/>
          <w:sz w:val="24"/>
          <w:szCs w:val="24"/>
          <w:lang w:val="bg-BG" w:eastAsia="bg-BG"/>
        </w:rPr>
        <w:t>Приложение № 3</w:t>
      </w:r>
    </w:p>
    <w:p w:rsidR="0021204D" w:rsidRPr="0021204D" w:rsidRDefault="0021204D" w:rsidP="0021204D">
      <w:pPr>
        <w:spacing w:after="0" w:line="240" w:lineRule="auto"/>
        <w:ind w:left="5664" w:right="-288"/>
        <w:jc w:val="right"/>
        <w:rPr>
          <w:rFonts w:ascii="Times New Roman" w:eastAsia="Times New Roman" w:hAnsi="Times New Roman" w:cs="Times New Roman"/>
          <w:b/>
          <w:bCs/>
          <w:sz w:val="24"/>
          <w:szCs w:val="24"/>
          <w:lang w:val="bg-BG" w:eastAsia="bg-BG"/>
        </w:rPr>
      </w:pPr>
      <w:r w:rsidRPr="0021204D">
        <w:rPr>
          <w:rFonts w:ascii="Times New Roman" w:eastAsia="Times New Roman" w:hAnsi="Times New Roman" w:cs="Times New Roman"/>
          <w:b/>
          <w:bCs/>
          <w:sz w:val="24"/>
          <w:szCs w:val="24"/>
          <w:lang w:val="bg-BG" w:eastAsia="bg-BG"/>
        </w:rPr>
        <w:tab/>
      </w:r>
      <w:r w:rsidRPr="0021204D">
        <w:rPr>
          <w:rFonts w:ascii="Times New Roman" w:eastAsia="Times New Roman" w:hAnsi="Times New Roman" w:cs="Times New Roman"/>
          <w:b/>
          <w:bCs/>
          <w:sz w:val="24"/>
          <w:szCs w:val="24"/>
          <w:lang w:val="bg-BG" w:eastAsia="bg-BG"/>
        </w:rPr>
        <w:tab/>
        <w:t>към чл. 70</w:t>
      </w:r>
    </w:p>
    <w:p w:rsidR="0021204D" w:rsidRPr="0021204D" w:rsidRDefault="0021204D" w:rsidP="0021204D">
      <w:pPr>
        <w:spacing w:after="0" w:line="240" w:lineRule="auto"/>
        <w:ind w:left="6372" w:right="-288" w:firstLine="708"/>
        <w:jc w:val="both"/>
        <w:rPr>
          <w:rFonts w:ascii="Times New Roman" w:eastAsia="Times New Roman" w:hAnsi="Times New Roman" w:cs="Times New Roman"/>
          <w:sz w:val="24"/>
          <w:szCs w:val="24"/>
          <w:lang w:val="bg-BG" w:eastAsia="bg-BG"/>
        </w:rPr>
      </w:pP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8"/>
          <w:szCs w:val="28"/>
          <w:lang w:val="bg-BG" w:eastAsia="bg-BG"/>
        </w:rPr>
      </w:pPr>
      <w:r w:rsidRPr="0021204D">
        <w:rPr>
          <w:rFonts w:ascii="Times New Roman" w:eastAsia="Times New Roman" w:hAnsi="Times New Roman" w:cs="Times New Roman"/>
          <w:b/>
          <w:bCs/>
          <w:sz w:val="28"/>
          <w:szCs w:val="28"/>
          <w:lang w:val="bg-BG" w:eastAsia="bg-BG"/>
        </w:rPr>
        <w:t>        </w:t>
      </w:r>
      <w:r w:rsidRPr="0021204D">
        <w:rPr>
          <w:rFonts w:ascii="Times New Roman" w:eastAsia="Times New Roman" w:hAnsi="Times New Roman" w:cs="Times New Roman"/>
          <w:b/>
          <w:bCs/>
          <w:sz w:val="24"/>
          <w:szCs w:val="24"/>
          <w:lang w:val="bg-BG" w:eastAsia="bg-BG"/>
        </w:rPr>
        <w:t>Технически изисквания за аеронавигационните метеорологични прогнози</w:t>
      </w: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bCs/>
          <w:sz w:val="24"/>
          <w:szCs w:val="24"/>
          <w:lang w:val="bg-BG" w:eastAsia="bg-BG"/>
        </w:rPr>
      </w:pPr>
      <w:r w:rsidRPr="0021204D">
        <w:rPr>
          <w:rFonts w:ascii="Times New Roman" w:eastAsia="Times New Roman" w:hAnsi="Times New Roman" w:cs="Times New Roman"/>
          <w:b/>
          <w:bCs/>
          <w:sz w:val="24"/>
          <w:szCs w:val="24"/>
          <w:lang w:val="bg-BG" w:eastAsia="bg-BG"/>
        </w:rPr>
        <w:t>Общи положения</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С това приложение се определят техническите изисквания в съответствие с глава пета на наредбата, относно начините на изготвяне и форматите на аеронавигационни метеорологични прогнози, предназначени за обслужването на гражданското въздухоплаване, както и задълженията на длъжностните лица при тази дейност.</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Точността на прогнозите за нуждите на метеорологичното обслужване е посочена в Таблица 3.1</w:t>
      </w:r>
    </w:p>
    <w:p w:rsidR="0021204D" w:rsidRPr="0021204D" w:rsidRDefault="0021204D" w:rsidP="0021204D">
      <w:pPr>
        <w:spacing w:after="0" w:line="240" w:lineRule="auto"/>
        <w:ind w:left="-360" w:right="-288" w:firstLine="900"/>
        <w:jc w:val="both"/>
        <w:rPr>
          <w:rFonts w:ascii="Times New Roman" w:eastAsia="Times New Roman" w:hAnsi="Times New Roman" w:cs="Times New Roman"/>
          <w:b/>
          <w:bCs/>
          <w:sz w:val="24"/>
          <w:szCs w:val="24"/>
          <w:lang w:val="bg-BG" w:eastAsia="bg-BG"/>
        </w:rPr>
      </w:pPr>
      <w:r w:rsidRPr="0021204D">
        <w:rPr>
          <w:rFonts w:ascii="Times New Roman" w:eastAsia="Times New Roman" w:hAnsi="Times New Roman" w:cs="Times New Roman"/>
          <w:b/>
          <w:bCs/>
          <w:sz w:val="24"/>
          <w:szCs w:val="24"/>
          <w:lang w:val="bg-BG" w:eastAsia="bg-BG"/>
        </w:rPr>
        <w:t>1. Критерии при изготвяне и разпространение на летищни прогнози в кодова форма</w:t>
      </w:r>
      <w:r w:rsidRPr="0021204D">
        <w:rPr>
          <w:rFonts w:ascii="Times New Roman" w:eastAsia="Times New Roman" w:hAnsi="Times New Roman" w:cs="Times New Roman"/>
          <w:sz w:val="24"/>
          <w:szCs w:val="24"/>
          <w:lang w:val="bg-BG" w:eastAsia="bg-BG"/>
        </w:rPr>
        <w:t xml:space="preserve"> </w:t>
      </w:r>
      <w:r w:rsidRPr="0021204D">
        <w:rPr>
          <w:rFonts w:ascii="Times New Roman" w:eastAsia="Times New Roman" w:hAnsi="Times New Roman" w:cs="Times New Roman"/>
          <w:b/>
          <w:bCs/>
          <w:sz w:val="24"/>
          <w:szCs w:val="24"/>
          <w:lang w:val="bg-BG" w:eastAsia="bg-BG"/>
        </w:rPr>
        <w:t>TAF.</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1.1.</w:t>
      </w:r>
      <w:r w:rsidRPr="0021204D">
        <w:rPr>
          <w:rFonts w:ascii="Times New Roman" w:eastAsia="Times New Roman" w:hAnsi="Times New Roman" w:cs="Times New Roman"/>
          <w:sz w:val="24"/>
          <w:szCs w:val="24"/>
          <w:lang w:val="bg-BG" w:eastAsia="bg-BG"/>
        </w:rPr>
        <w:t xml:space="preserve"> Кодова форма TAF:</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1.1.1.</w:t>
      </w:r>
      <w:r w:rsidRPr="0021204D">
        <w:rPr>
          <w:rFonts w:ascii="Times New Roman" w:eastAsia="Times New Roman" w:hAnsi="Times New Roman" w:cs="Times New Roman"/>
          <w:sz w:val="24"/>
          <w:szCs w:val="24"/>
          <w:lang w:val="bg-BG" w:eastAsia="bg-BG"/>
        </w:rPr>
        <w:t xml:space="preserve"> Летищните прогнози се изготвят в съответствие с образеца в Таблица 3.2 и се разпространяват в кодовата форма TAF на СМО.</w:t>
      </w:r>
    </w:p>
    <w:p w:rsidR="0021204D" w:rsidRPr="0021204D" w:rsidRDefault="0021204D" w:rsidP="0021204D">
      <w:pPr>
        <w:spacing w:after="0" w:line="240" w:lineRule="auto"/>
        <w:ind w:left="-360" w:right="-36" w:firstLine="900"/>
        <w:rPr>
          <w:rFonts w:ascii="Times New Roman" w:eastAsia="Batang" w:hAnsi="Times New Roman" w:cs="Times New Roman"/>
          <w:sz w:val="20"/>
          <w:szCs w:val="20"/>
          <w:lang w:val="bg-BG" w:eastAsia="ko-KR"/>
        </w:rPr>
      </w:pPr>
      <w:r w:rsidRPr="0021204D">
        <w:rPr>
          <w:rFonts w:ascii="Times New Roman" w:eastAsia="Times New Roman" w:hAnsi="Times New Roman" w:cs="Times New Roman"/>
          <w:b/>
          <w:sz w:val="24"/>
          <w:szCs w:val="24"/>
          <w:lang w:val="bg-BG" w:eastAsia="bg-BG"/>
        </w:rPr>
        <w:t>1.1.2.</w:t>
      </w:r>
      <w:r w:rsidRPr="0021204D">
        <w:rPr>
          <w:rFonts w:ascii="Times New Roman" w:eastAsia="Times New Roman" w:hAnsi="Times New Roman" w:cs="Times New Roman"/>
          <w:sz w:val="24"/>
          <w:szCs w:val="24"/>
          <w:lang w:val="bg-BG" w:eastAsia="bg-BG"/>
        </w:rPr>
        <w:t xml:space="preserve"> </w:t>
      </w:r>
      <w:r w:rsidRPr="0021204D">
        <w:rPr>
          <w:rFonts w:ascii="Times New Roman" w:eastAsia="Batang" w:hAnsi="Times New Roman" w:cs="Times New Roman"/>
          <w:sz w:val="24"/>
          <w:szCs w:val="24"/>
          <w:lang w:eastAsia="ko-KR"/>
        </w:rPr>
        <w:t xml:space="preserve">Летищните прогнози TAF се разпространяват в </w:t>
      </w:r>
      <w:r w:rsidRPr="0021204D">
        <w:rPr>
          <w:rFonts w:ascii="Times New Roman" w:eastAsia="Batang" w:hAnsi="Times New Roman" w:cs="Times New Roman"/>
          <w:sz w:val="24"/>
          <w:szCs w:val="24"/>
          <w:lang w:val="bg-BG" w:eastAsia="ko-KR"/>
        </w:rPr>
        <w:t xml:space="preserve">цифров формат </w:t>
      </w:r>
      <w:r w:rsidRPr="0021204D">
        <w:rPr>
          <w:rFonts w:ascii="Times New Roman" w:eastAsia="Batang" w:hAnsi="Times New Roman" w:cs="Times New Roman"/>
          <w:sz w:val="24"/>
          <w:szCs w:val="24"/>
          <w:lang w:eastAsia="ko-KR"/>
        </w:rPr>
        <w:t>в допълнение на начина от т. 1.1.1 при двустранни договорености между държавите, разполагащи с възможности за това.</w:t>
      </w:r>
    </w:p>
    <w:p w:rsidR="0021204D" w:rsidRPr="0021204D" w:rsidRDefault="0021204D" w:rsidP="0021204D">
      <w:pPr>
        <w:spacing w:after="0" w:line="240" w:lineRule="auto"/>
        <w:ind w:left="-360" w:right="-288" w:firstLine="900"/>
        <w:jc w:val="both"/>
        <w:rPr>
          <w:rFonts w:ascii="Times New Roman" w:eastAsia="Batang" w:hAnsi="Times New Roman" w:cs="Times New Roman"/>
          <w:sz w:val="24"/>
          <w:szCs w:val="24"/>
          <w:lang w:val="bg-BG" w:eastAsia="ko-KR"/>
        </w:rPr>
      </w:pPr>
      <w:r w:rsidRPr="0021204D">
        <w:rPr>
          <w:rFonts w:ascii="Times New Roman" w:eastAsia="Times New Roman" w:hAnsi="Times New Roman" w:cs="Times New Roman"/>
          <w:b/>
          <w:sz w:val="24"/>
          <w:szCs w:val="24"/>
          <w:lang w:val="bg-BG" w:eastAsia="bg-BG"/>
        </w:rPr>
        <w:t>1.1.3</w:t>
      </w:r>
      <w:r w:rsidRPr="0021204D">
        <w:rPr>
          <w:rFonts w:ascii="Times New Roman" w:eastAsia="Times New Roman" w:hAnsi="Times New Roman" w:cs="Times New Roman"/>
          <w:sz w:val="24"/>
          <w:szCs w:val="24"/>
          <w:lang w:val="bg-BG" w:eastAsia="bg-BG"/>
        </w:rPr>
        <w:t xml:space="preserve">. </w:t>
      </w:r>
      <w:r w:rsidRPr="0021204D">
        <w:rPr>
          <w:rFonts w:ascii="Times New Roman" w:eastAsia="Batang" w:hAnsi="Times New Roman" w:cs="Times New Roman"/>
          <w:sz w:val="24"/>
          <w:szCs w:val="24"/>
          <w:lang w:eastAsia="ko-KR"/>
        </w:rPr>
        <w:t>При разпространение в цифров формат, летищната прогноза TAF се форматира съгласно глобалния модел за обмен на информация, като се използва стандарта extensible markup language (XML)/geography markup language (GML).</w:t>
      </w:r>
    </w:p>
    <w:p w:rsidR="0021204D" w:rsidRPr="0021204D" w:rsidRDefault="0021204D" w:rsidP="0021204D">
      <w:pPr>
        <w:spacing w:after="0" w:line="240" w:lineRule="auto"/>
        <w:ind w:left="-360" w:right="-36" w:firstLine="900"/>
        <w:jc w:val="both"/>
        <w:rPr>
          <w:rFonts w:ascii="Times New Roman" w:eastAsia="Batang" w:hAnsi="Times New Roman" w:cs="Times New Roman"/>
          <w:sz w:val="24"/>
          <w:szCs w:val="24"/>
          <w:lang w:val="bg-BG" w:eastAsia="ko-KR"/>
        </w:rPr>
      </w:pPr>
      <w:r w:rsidRPr="0021204D">
        <w:rPr>
          <w:rFonts w:ascii="Times New Roman" w:eastAsia="Times New Roman" w:hAnsi="Times New Roman" w:cs="Times New Roman"/>
          <w:b/>
          <w:sz w:val="24"/>
          <w:szCs w:val="24"/>
          <w:lang w:val="bg-BG" w:eastAsia="bg-BG"/>
        </w:rPr>
        <w:t xml:space="preserve">1.1.4. </w:t>
      </w:r>
      <w:r w:rsidRPr="0021204D">
        <w:rPr>
          <w:rFonts w:ascii="Times New Roman" w:eastAsia="Batang" w:hAnsi="Times New Roman" w:cs="Times New Roman"/>
          <w:sz w:val="24"/>
          <w:szCs w:val="24"/>
          <w:lang w:val="bg-BG" w:eastAsia="ko-KR"/>
        </w:rPr>
        <w:t xml:space="preserve">При </w:t>
      </w:r>
      <w:r w:rsidRPr="0021204D">
        <w:rPr>
          <w:rFonts w:ascii="Times New Roman" w:eastAsia="Calibri" w:hAnsi="Times New Roman" w:cs="Times New Roman"/>
          <w:sz w:val="24"/>
          <w:szCs w:val="24"/>
          <w:lang w:val="bg-BG"/>
        </w:rPr>
        <w:t>разпространение</w:t>
      </w:r>
      <w:r w:rsidRPr="0021204D">
        <w:rPr>
          <w:rFonts w:ascii="Times New Roman" w:eastAsia="Batang" w:hAnsi="Times New Roman" w:cs="Times New Roman"/>
          <w:sz w:val="24"/>
          <w:szCs w:val="24"/>
          <w:lang w:val="bg-BG" w:eastAsia="ko-KR"/>
        </w:rPr>
        <w:t xml:space="preserve"> в цифров формат, летищната прогноза TAF се придружава от съответните метаданни.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b/>
          <w:sz w:val="24"/>
          <w:szCs w:val="24"/>
          <w:lang w:val="bg-BG" w:eastAsia="bg-BG"/>
        </w:rPr>
      </w:pPr>
      <w:r w:rsidRPr="0021204D">
        <w:rPr>
          <w:rFonts w:ascii="Times New Roman" w:eastAsia="Batang" w:hAnsi="Times New Roman" w:cs="Times New Roman"/>
          <w:sz w:val="24"/>
          <w:szCs w:val="24"/>
          <w:lang w:val="bg-BG" w:eastAsia="ko-KR"/>
        </w:rPr>
        <w:t>Забележка: Ръководство за модела за обмен на информация, XML/GML и профила на метаданните е публикувано в Manual on the Digital Exchange of Aeronautical Meteorological Information (Doc 10003).</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1.2.</w:t>
      </w:r>
      <w:r w:rsidRPr="0021204D">
        <w:rPr>
          <w:rFonts w:ascii="Times New Roman" w:eastAsia="Times New Roman" w:hAnsi="Times New Roman" w:cs="Times New Roman"/>
          <w:sz w:val="24"/>
          <w:szCs w:val="24"/>
          <w:lang w:val="bg-BG" w:eastAsia="bg-BG"/>
        </w:rPr>
        <w:t xml:space="preserve"> Включване на информация за метеорологичните елементи: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1.2.1.</w:t>
      </w:r>
      <w:r w:rsidRPr="0021204D">
        <w:rPr>
          <w:rFonts w:ascii="Times New Roman" w:eastAsia="Times New Roman" w:hAnsi="Times New Roman" w:cs="Times New Roman"/>
          <w:sz w:val="24"/>
          <w:szCs w:val="24"/>
          <w:lang w:val="bg-BG" w:eastAsia="bg-BG"/>
        </w:rPr>
        <w:t xml:space="preserve"> Приземен вятър:</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Прогнозира се очакваната преобладаваща посока на приземния вятър. Когато не е възможно да се определи преобладаващата посока поради очакване</w:t>
      </w:r>
      <w:r w:rsidRPr="0021204D">
        <w:rPr>
          <w:rFonts w:ascii="Times New Roman" w:eastAsia="Times New Roman" w:hAnsi="Times New Roman" w:cs="Times New Roman"/>
          <w:sz w:val="24"/>
          <w:szCs w:val="24"/>
          <w:lang w:val="bg-BG" w:eastAsia="bg-BG"/>
        </w:rPr>
        <w:br/>
        <w:t>на променлив вятър, например при условия на слаб вятър (със скорост по-малка от 1,5 m/s (3 възела) или гръмотевична буря, посоката на вятъра се отбелязва като</w:t>
      </w:r>
      <w:r w:rsidRPr="0021204D">
        <w:rPr>
          <w:rFonts w:ascii="Times New Roman" w:eastAsia="Times New Roman" w:hAnsi="Times New Roman" w:cs="Times New Roman"/>
          <w:sz w:val="24"/>
          <w:szCs w:val="24"/>
          <w:lang w:val="bg-BG" w:eastAsia="bg-BG"/>
        </w:rPr>
        <w:br/>
        <w:t>променлива със съкращението „VRB”. Когато се очаква слаб вятър (скорост,</w:t>
      </w:r>
      <w:r w:rsidRPr="0021204D">
        <w:rPr>
          <w:rFonts w:ascii="Times New Roman" w:eastAsia="Times New Roman" w:hAnsi="Times New Roman" w:cs="Times New Roman"/>
          <w:sz w:val="24"/>
          <w:szCs w:val="24"/>
          <w:lang w:val="bg-BG" w:eastAsia="bg-BG"/>
        </w:rPr>
        <w:br/>
        <w:t>по-малка от 0,5 m/s (1 възел), се използва „CALM”. Ако максимална скорост на вятъра (пориви) превишава прогнозираната средна скорост с 5 m/s (10 възела), в прогнозата</w:t>
      </w:r>
      <w:r w:rsidRPr="0021204D">
        <w:rPr>
          <w:rFonts w:ascii="Times New Roman" w:eastAsia="Times New Roman" w:hAnsi="Times New Roman" w:cs="Times New Roman"/>
          <w:sz w:val="24"/>
          <w:szCs w:val="24"/>
          <w:lang w:val="bg-BG" w:eastAsia="bg-BG"/>
        </w:rPr>
        <w:br/>
        <w:t>се отбелязва максималната стойност на вятъра. Ако се очаква скорост на</w:t>
      </w:r>
      <w:r w:rsidRPr="0021204D">
        <w:rPr>
          <w:rFonts w:ascii="Times New Roman" w:eastAsia="Times New Roman" w:hAnsi="Times New Roman" w:cs="Times New Roman"/>
          <w:sz w:val="24"/>
          <w:szCs w:val="24"/>
          <w:lang w:val="bg-BG" w:eastAsia="bg-BG"/>
        </w:rPr>
        <w:br/>
        <w:t>вятъра 50 m/s (100 възела) или повече, в прогнозата се указва скорост, превишаваща 49m/s (99) възела.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1.2.2.</w:t>
      </w:r>
      <w:r w:rsidRPr="0021204D">
        <w:rPr>
          <w:rFonts w:ascii="Times New Roman" w:eastAsia="Times New Roman" w:hAnsi="Times New Roman" w:cs="Times New Roman"/>
          <w:sz w:val="24"/>
          <w:szCs w:val="24"/>
          <w:lang w:val="bg-BG" w:eastAsia="bg-BG"/>
        </w:rPr>
        <w:t xml:space="preserve"> Видимост:</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Прогнозира се преобладаващата видимост. При очаквани вариации в</w:t>
      </w:r>
      <w:r w:rsidRPr="0021204D">
        <w:rPr>
          <w:rFonts w:ascii="Times New Roman" w:eastAsia="Times New Roman" w:hAnsi="Times New Roman" w:cs="Times New Roman"/>
          <w:sz w:val="24"/>
          <w:szCs w:val="24"/>
          <w:lang w:val="bg-BG" w:eastAsia="bg-BG"/>
        </w:rPr>
        <w:br/>
        <w:t>различните посоки и невъзможност за прогнозиране на преобладаваща видимост,</w:t>
      </w:r>
      <w:r w:rsidRPr="0021204D">
        <w:rPr>
          <w:rFonts w:ascii="Times New Roman" w:eastAsia="Times New Roman" w:hAnsi="Times New Roman" w:cs="Times New Roman"/>
          <w:sz w:val="24"/>
          <w:szCs w:val="24"/>
          <w:lang w:val="bg-BG" w:eastAsia="bg-BG"/>
        </w:rPr>
        <w:br/>
        <w:t>се указва минималната видимост.</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При изготвяне на прогноза за видимостта се използват следните стъпки: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lastRenderedPageBreak/>
        <w:t>а) под 800 m - указва се в стъпки през 50 m;</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б) при 800 m или повече, но по-малка от 5 km - се указва в стъпки през</w:t>
      </w:r>
      <w:r w:rsidRPr="0021204D">
        <w:rPr>
          <w:rFonts w:ascii="Times New Roman" w:eastAsia="Times New Roman" w:hAnsi="Times New Roman" w:cs="Times New Roman"/>
          <w:sz w:val="24"/>
          <w:szCs w:val="24"/>
          <w:lang w:val="bg-BG" w:eastAsia="bg-BG"/>
        </w:rPr>
        <w:br/>
        <w:t>100 m;</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в) при 5 km и повече, но по-малка от 10 km - се указва в стъпки по 1 km;</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г) при 10 km и повече, видимостта се дава като 10 km, освен когато</w:t>
      </w:r>
      <w:r w:rsidRPr="0021204D">
        <w:rPr>
          <w:rFonts w:ascii="Times New Roman" w:eastAsia="Times New Roman" w:hAnsi="Times New Roman" w:cs="Times New Roman"/>
          <w:sz w:val="24"/>
          <w:szCs w:val="24"/>
          <w:lang w:val="bg-BG" w:eastAsia="bg-BG"/>
        </w:rPr>
        <w:br/>
        <w:t>условията позволяват да се използва CAVOK.</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1.2.3.</w:t>
      </w:r>
      <w:r w:rsidRPr="0021204D">
        <w:rPr>
          <w:rFonts w:ascii="Times New Roman" w:eastAsia="Times New Roman" w:hAnsi="Times New Roman" w:cs="Times New Roman"/>
          <w:sz w:val="24"/>
          <w:szCs w:val="24"/>
          <w:lang w:val="bg-BG" w:eastAsia="bg-BG"/>
        </w:rPr>
        <w:t xml:space="preserve"> Метеорологични явления:</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1.2.3.1.</w:t>
      </w:r>
      <w:r w:rsidRPr="0021204D">
        <w:rPr>
          <w:rFonts w:ascii="Times New Roman" w:eastAsia="Times New Roman" w:hAnsi="Times New Roman" w:cs="Times New Roman"/>
          <w:sz w:val="24"/>
          <w:szCs w:val="24"/>
          <w:lang w:val="bg-BG" w:eastAsia="bg-BG"/>
        </w:rPr>
        <w:t xml:space="preserve"> В прогнозата се включва едно или няколко, но не повече от три</w:t>
      </w:r>
      <w:r w:rsidRPr="0021204D">
        <w:rPr>
          <w:rFonts w:ascii="Times New Roman" w:eastAsia="Times New Roman" w:hAnsi="Times New Roman" w:cs="Times New Roman"/>
          <w:sz w:val="24"/>
          <w:szCs w:val="24"/>
          <w:lang w:val="bg-BG" w:eastAsia="bg-BG"/>
        </w:rPr>
        <w:br/>
        <w:t>метеорологични явления, очаквани да настъпят над летището или комбинации от</w:t>
      </w:r>
      <w:r w:rsidRPr="0021204D">
        <w:rPr>
          <w:rFonts w:ascii="Times New Roman" w:eastAsia="Times New Roman" w:hAnsi="Times New Roman" w:cs="Times New Roman"/>
          <w:sz w:val="24"/>
          <w:szCs w:val="24"/>
          <w:lang w:val="bg-BG" w:eastAsia="bg-BG"/>
        </w:rPr>
        <w:br/>
        <w:t>тях, заедно с техните характеристики, а при необходимост и интензивност, както следва: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преохладен валеж;</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преохладена мъгла;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умерен или силен валеж (включително краткотраен);</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ниско носещ се прах, пясък, сняг;</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високо носещ се (виелица) прах, пясък, сняг;</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прашна буря;</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пясъчна буря;</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гръмотевична буря;</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шквал;</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фуниевидни облаци (торнадо или воден смерч);</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други метеорологични явления, дадени в т. 4.2.3. на Приложение № 1, при наличие на споразумение между ДАНО и заинтересованите оператори.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Ако се прогнозира край на метеорологично явление се включва съкращението „NSW”.</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1.2.4.</w:t>
      </w:r>
      <w:r w:rsidRPr="0021204D">
        <w:rPr>
          <w:rFonts w:ascii="Times New Roman" w:eastAsia="Times New Roman" w:hAnsi="Times New Roman" w:cs="Times New Roman"/>
          <w:sz w:val="24"/>
          <w:szCs w:val="24"/>
          <w:lang w:val="bg-BG" w:eastAsia="bg-BG"/>
        </w:rPr>
        <w:t xml:space="preserve"> Облачност.</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В прогнозата количеството облачност се указва със съкращенията „FEW”, „SCT”, „BKN” или „OVC”.</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Когато не се очаква облачност, но съкращението „CAVOK” не е подходящо,</w:t>
      </w:r>
      <w:r w:rsidRPr="0021204D">
        <w:rPr>
          <w:rFonts w:ascii="Times New Roman" w:eastAsia="Times New Roman" w:hAnsi="Times New Roman" w:cs="Times New Roman"/>
          <w:sz w:val="24"/>
          <w:szCs w:val="24"/>
          <w:lang w:val="bg-BG" w:eastAsia="bg-BG"/>
        </w:rPr>
        <w:br/>
        <w:t>се използва съкращението „NSC”.</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Когато се очаква небето да остане или да стане закрито (не се вижда) и</w:t>
      </w:r>
      <w:r w:rsidRPr="0021204D">
        <w:rPr>
          <w:rFonts w:ascii="Times New Roman" w:eastAsia="Times New Roman" w:hAnsi="Times New Roman" w:cs="Times New Roman"/>
          <w:sz w:val="24"/>
          <w:szCs w:val="24"/>
          <w:lang w:val="bg-BG" w:eastAsia="bg-BG"/>
        </w:rPr>
        <w:br/>
        <w:t>има данни за вертикална видимост на летището, в прогнозата се указва</w:t>
      </w:r>
      <w:r w:rsidRPr="0021204D">
        <w:rPr>
          <w:rFonts w:ascii="Times New Roman" w:eastAsia="Times New Roman" w:hAnsi="Times New Roman" w:cs="Times New Roman"/>
          <w:sz w:val="24"/>
          <w:szCs w:val="24"/>
          <w:lang w:val="bg-BG" w:eastAsia="bg-BG"/>
        </w:rPr>
        <w:br/>
        <w:t>вертикалната видимост във вида „VV”, следвано от прогнозираната стойност на</w:t>
      </w:r>
      <w:r w:rsidRPr="0021204D">
        <w:rPr>
          <w:rFonts w:ascii="Times New Roman" w:eastAsia="Times New Roman" w:hAnsi="Times New Roman" w:cs="Times New Roman"/>
          <w:sz w:val="24"/>
          <w:szCs w:val="24"/>
          <w:lang w:val="bg-BG" w:eastAsia="bg-BG"/>
        </w:rPr>
        <w:br/>
        <w:t>вертикалната видимост.</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Когато се очакват няколко слоя или масива облаци, тяхното количество и</w:t>
      </w:r>
      <w:r w:rsidRPr="0021204D">
        <w:rPr>
          <w:rFonts w:ascii="Times New Roman" w:eastAsia="Times New Roman" w:hAnsi="Times New Roman" w:cs="Times New Roman"/>
          <w:sz w:val="24"/>
          <w:szCs w:val="24"/>
          <w:lang w:val="bg-BG" w:eastAsia="bg-BG"/>
        </w:rPr>
        <w:br/>
        <w:t>височина на долната граница се включват в следната последователност:</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а) най-ниският слой или масив, независимо от количеството, се</w:t>
      </w:r>
      <w:r w:rsidRPr="0021204D">
        <w:rPr>
          <w:rFonts w:ascii="Times New Roman" w:eastAsia="Times New Roman" w:hAnsi="Times New Roman" w:cs="Times New Roman"/>
          <w:sz w:val="24"/>
          <w:szCs w:val="24"/>
          <w:lang w:val="bg-BG" w:eastAsia="bg-BG"/>
        </w:rPr>
        <w:br/>
        <w:t>прогнозира съответно като FEW, SCT, BKN или OVC;</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б) следващият слой или масив, покриващ повече от 2/8, се прогнозира</w:t>
      </w:r>
      <w:r w:rsidRPr="0021204D">
        <w:rPr>
          <w:rFonts w:ascii="Times New Roman" w:eastAsia="Times New Roman" w:hAnsi="Times New Roman" w:cs="Times New Roman"/>
          <w:sz w:val="24"/>
          <w:szCs w:val="24"/>
          <w:lang w:val="bg-BG" w:eastAsia="bg-BG"/>
        </w:rPr>
        <w:br/>
        <w:t>съответно като SCT, BKN или OVC;</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в) следващият по-висок слой или масив, покриващ повече от 4/8 от небето, се прогнозира съответно като BKN или OVC;</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г) купесто-дъждовни облаци и мощни купести облаци, когато са прогнозирани, но не са включени в случаите по т. „а” – „в”.</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Информацията за облачността се ограничава до облаци от оперативно</w:t>
      </w:r>
      <w:r w:rsidRPr="0021204D">
        <w:rPr>
          <w:rFonts w:ascii="Times New Roman" w:eastAsia="Times New Roman" w:hAnsi="Times New Roman" w:cs="Times New Roman"/>
          <w:sz w:val="24"/>
          <w:szCs w:val="24"/>
          <w:lang w:val="bg-BG" w:eastAsia="bg-BG"/>
        </w:rPr>
        <w:br/>
        <w:t>значение, т.е. облаци под 1 500 m (5 000 ft) или под най-голямата минимална</w:t>
      </w:r>
      <w:r w:rsidRPr="0021204D">
        <w:rPr>
          <w:rFonts w:ascii="Times New Roman" w:eastAsia="Times New Roman" w:hAnsi="Times New Roman" w:cs="Times New Roman"/>
          <w:sz w:val="24"/>
          <w:szCs w:val="24"/>
          <w:lang w:val="bg-BG" w:eastAsia="bg-BG"/>
        </w:rPr>
        <w:br/>
        <w:t>секторна височина (което от двете е по-голямо), а така също и</w:t>
      </w:r>
      <w:r w:rsidRPr="0021204D">
        <w:rPr>
          <w:rFonts w:ascii="Times New Roman" w:eastAsia="Times New Roman" w:hAnsi="Times New Roman" w:cs="Times New Roman"/>
          <w:sz w:val="24"/>
          <w:szCs w:val="24"/>
          <w:lang w:val="bg-BG" w:eastAsia="bg-BG"/>
        </w:rPr>
        <w:br/>
        <w:t>купесто-дъждовни облаци, когато те са прогнозирани.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lastRenderedPageBreak/>
        <w:t>При използване на горното ограничение, при отсъствието на</w:t>
      </w:r>
      <w:r w:rsidRPr="0021204D">
        <w:rPr>
          <w:rFonts w:ascii="Times New Roman" w:eastAsia="Times New Roman" w:hAnsi="Times New Roman" w:cs="Times New Roman"/>
          <w:sz w:val="24"/>
          <w:szCs w:val="24"/>
          <w:lang w:val="bg-BG" w:eastAsia="bg-BG"/>
        </w:rPr>
        <w:br/>
        <w:t>купесто-дъждовни облаци, на облаци под 1 500 m (5 000 ft) или под</w:t>
      </w:r>
      <w:r w:rsidRPr="0021204D">
        <w:rPr>
          <w:rFonts w:ascii="Times New Roman" w:eastAsia="Times New Roman" w:hAnsi="Times New Roman" w:cs="Times New Roman"/>
          <w:sz w:val="24"/>
          <w:szCs w:val="24"/>
          <w:lang w:val="bg-BG" w:eastAsia="bg-BG"/>
        </w:rPr>
        <w:br/>
        <w:t>най-голямата минимална секторна височина (което от двете е по-голямо в</w:t>
      </w:r>
      <w:r w:rsidRPr="0021204D">
        <w:rPr>
          <w:rFonts w:ascii="Times New Roman" w:eastAsia="Times New Roman" w:hAnsi="Times New Roman" w:cs="Times New Roman"/>
          <w:sz w:val="24"/>
          <w:szCs w:val="24"/>
          <w:lang w:val="bg-BG" w:eastAsia="bg-BG"/>
        </w:rPr>
        <w:br/>
        <w:t>прогнозата) и когато съкращението „CAVOK” не e подходящо, се</w:t>
      </w:r>
      <w:r w:rsidRPr="0021204D">
        <w:rPr>
          <w:rFonts w:ascii="Times New Roman" w:eastAsia="Times New Roman" w:hAnsi="Times New Roman" w:cs="Times New Roman"/>
          <w:sz w:val="24"/>
          <w:szCs w:val="24"/>
          <w:lang w:val="bg-BG" w:eastAsia="bg-BG"/>
        </w:rPr>
        <w:br/>
        <w:t>използва съкращението „NSC”.</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1.2.5.</w:t>
      </w:r>
      <w:r w:rsidRPr="0021204D">
        <w:rPr>
          <w:rFonts w:ascii="Times New Roman" w:eastAsia="Times New Roman" w:hAnsi="Times New Roman" w:cs="Times New Roman"/>
          <w:sz w:val="24"/>
          <w:szCs w:val="24"/>
          <w:lang w:val="bg-BG" w:eastAsia="bg-BG"/>
        </w:rPr>
        <w:t xml:space="preserve"> Когато в съответствие с РАНС се включва стойност на прогнозирана температура, очакваните през периода на валидност максимална и минимални температури се дават със съответното им време на настъпване.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1.3.</w:t>
      </w:r>
      <w:r w:rsidRPr="0021204D">
        <w:rPr>
          <w:rFonts w:ascii="Times New Roman" w:eastAsia="Times New Roman" w:hAnsi="Times New Roman" w:cs="Times New Roman"/>
          <w:sz w:val="24"/>
          <w:szCs w:val="24"/>
          <w:lang w:val="bg-BG" w:eastAsia="bg-BG"/>
        </w:rPr>
        <w:t xml:space="preserve"> Групи за изменения.</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1.3.1.</w:t>
      </w:r>
      <w:r w:rsidRPr="0021204D">
        <w:rPr>
          <w:rFonts w:ascii="Times New Roman" w:eastAsia="Times New Roman" w:hAnsi="Times New Roman" w:cs="Times New Roman"/>
          <w:sz w:val="24"/>
          <w:szCs w:val="24"/>
          <w:lang w:val="bg-BG" w:eastAsia="bg-BG"/>
        </w:rPr>
        <w:t xml:space="preserve"> Използваните критерии за включване на групите за изменения в прогнозата TAF или корекции на прогнозата се базират на прогнозата за начало, край или промяна в интензивността на някое от следните метеорологични явления или техни комбинации:</w:t>
      </w:r>
    </w:p>
    <w:p w:rsidR="0021204D" w:rsidRPr="0021204D" w:rsidRDefault="0021204D" w:rsidP="0021204D">
      <w:pPr>
        <w:spacing w:after="0"/>
        <w:ind w:right="-36" w:firstLine="540"/>
        <w:rPr>
          <w:rFonts w:ascii="Times New Roman" w:eastAsia="Batang" w:hAnsi="Times New Roman" w:cs="Times New Roman"/>
          <w:sz w:val="24"/>
          <w:szCs w:val="24"/>
          <w:lang w:val="bg-BG" w:eastAsia="ko-KR"/>
        </w:rPr>
      </w:pPr>
      <w:r w:rsidRPr="0021204D">
        <w:rPr>
          <w:rFonts w:ascii="Times New Roman" w:eastAsia="Batang" w:hAnsi="Times New Roman" w:cs="Times New Roman"/>
          <w:sz w:val="24"/>
          <w:szCs w:val="24"/>
          <w:lang w:eastAsia="ko-KR"/>
        </w:rPr>
        <w:t xml:space="preserve">- </w:t>
      </w:r>
      <w:r w:rsidRPr="0021204D">
        <w:rPr>
          <w:rFonts w:ascii="Times New Roman" w:eastAsia="Batang" w:hAnsi="Times New Roman" w:cs="Times New Roman"/>
          <w:sz w:val="24"/>
          <w:szCs w:val="24"/>
          <w:lang w:val="bg-BG" w:eastAsia="ko-KR"/>
        </w:rPr>
        <w:t>преохладена мъгла;</w:t>
      </w:r>
    </w:p>
    <w:p w:rsidR="0021204D" w:rsidRPr="0021204D" w:rsidRDefault="0021204D" w:rsidP="0021204D">
      <w:pPr>
        <w:spacing w:after="0"/>
        <w:ind w:right="-36" w:firstLine="540"/>
        <w:rPr>
          <w:rFonts w:ascii="Times New Roman" w:eastAsia="Batang" w:hAnsi="Times New Roman" w:cs="Times New Roman"/>
          <w:sz w:val="24"/>
          <w:szCs w:val="24"/>
          <w:lang w:eastAsia="ko-KR"/>
        </w:rPr>
      </w:pPr>
      <w:r w:rsidRPr="0021204D">
        <w:rPr>
          <w:rFonts w:ascii="Times New Roman" w:eastAsia="Batang" w:hAnsi="Times New Roman" w:cs="Times New Roman"/>
          <w:sz w:val="24"/>
          <w:szCs w:val="24"/>
          <w:lang w:eastAsia="ko-KR"/>
        </w:rPr>
        <w:t>-</w:t>
      </w:r>
      <w:r w:rsidRPr="0021204D">
        <w:rPr>
          <w:rFonts w:ascii="Times New Roman" w:eastAsia="Batang" w:hAnsi="Times New Roman" w:cs="Times New Roman"/>
          <w:sz w:val="24"/>
          <w:szCs w:val="24"/>
          <w:lang w:eastAsia="ko-KR"/>
        </w:rPr>
        <w:tab/>
        <w:t>преохладен валеж;</w:t>
      </w:r>
    </w:p>
    <w:p w:rsidR="0021204D" w:rsidRPr="0021204D" w:rsidRDefault="0021204D" w:rsidP="0021204D">
      <w:pPr>
        <w:spacing w:after="0"/>
        <w:ind w:right="-36" w:firstLine="540"/>
        <w:rPr>
          <w:rFonts w:ascii="Times New Roman" w:eastAsia="Batang" w:hAnsi="Times New Roman" w:cs="Times New Roman"/>
          <w:sz w:val="24"/>
          <w:szCs w:val="24"/>
          <w:lang w:eastAsia="ko-KR"/>
        </w:rPr>
      </w:pPr>
      <w:r w:rsidRPr="0021204D">
        <w:rPr>
          <w:rFonts w:ascii="Times New Roman" w:eastAsia="Batang" w:hAnsi="Times New Roman" w:cs="Times New Roman"/>
          <w:sz w:val="24"/>
          <w:szCs w:val="24"/>
          <w:lang w:eastAsia="ko-KR"/>
        </w:rPr>
        <w:t>-</w:t>
      </w:r>
      <w:r w:rsidRPr="0021204D">
        <w:rPr>
          <w:rFonts w:ascii="Times New Roman" w:eastAsia="Batang" w:hAnsi="Times New Roman" w:cs="Times New Roman"/>
          <w:sz w:val="24"/>
          <w:szCs w:val="24"/>
          <w:lang w:eastAsia="ko-KR"/>
        </w:rPr>
        <w:tab/>
        <w:t>умерени или силни (включително краткотрайни) валежи;</w:t>
      </w:r>
    </w:p>
    <w:p w:rsidR="0021204D" w:rsidRPr="0021204D" w:rsidRDefault="0021204D" w:rsidP="0021204D">
      <w:pPr>
        <w:spacing w:after="0"/>
        <w:ind w:right="-36" w:firstLine="540"/>
        <w:rPr>
          <w:rFonts w:ascii="Times New Roman" w:eastAsia="Batang" w:hAnsi="Times New Roman" w:cs="Times New Roman"/>
          <w:sz w:val="24"/>
          <w:szCs w:val="24"/>
          <w:lang w:eastAsia="ko-KR"/>
        </w:rPr>
      </w:pPr>
      <w:r w:rsidRPr="0021204D">
        <w:rPr>
          <w:rFonts w:ascii="Times New Roman" w:eastAsia="Batang" w:hAnsi="Times New Roman" w:cs="Times New Roman"/>
          <w:sz w:val="24"/>
          <w:szCs w:val="24"/>
          <w:lang w:eastAsia="ko-KR"/>
        </w:rPr>
        <w:t>-</w:t>
      </w:r>
      <w:r w:rsidRPr="0021204D">
        <w:rPr>
          <w:rFonts w:ascii="Times New Roman" w:eastAsia="Batang" w:hAnsi="Times New Roman" w:cs="Times New Roman"/>
          <w:sz w:val="24"/>
          <w:szCs w:val="24"/>
          <w:lang w:eastAsia="ko-KR"/>
        </w:rPr>
        <w:tab/>
        <w:t>гръмотевична буря;</w:t>
      </w:r>
    </w:p>
    <w:p w:rsidR="0021204D" w:rsidRPr="0021204D" w:rsidRDefault="0021204D" w:rsidP="0021204D">
      <w:pPr>
        <w:spacing w:after="0"/>
        <w:ind w:right="-36" w:firstLine="540"/>
        <w:rPr>
          <w:rFonts w:ascii="Times New Roman" w:eastAsia="Batang" w:hAnsi="Times New Roman" w:cs="Times New Roman"/>
          <w:sz w:val="24"/>
          <w:szCs w:val="24"/>
          <w:lang w:eastAsia="ko-KR"/>
        </w:rPr>
      </w:pPr>
      <w:r w:rsidRPr="0021204D">
        <w:rPr>
          <w:rFonts w:ascii="Times New Roman" w:eastAsia="Batang" w:hAnsi="Times New Roman" w:cs="Times New Roman"/>
          <w:sz w:val="24"/>
          <w:szCs w:val="24"/>
          <w:lang w:eastAsia="ko-KR"/>
        </w:rPr>
        <w:t>-</w:t>
      </w:r>
      <w:r w:rsidRPr="0021204D">
        <w:rPr>
          <w:rFonts w:ascii="Times New Roman" w:eastAsia="Batang" w:hAnsi="Times New Roman" w:cs="Times New Roman"/>
          <w:sz w:val="24"/>
          <w:szCs w:val="24"/>
          <w:lang w:eastAsia="ko-KR"/>
        </w:rPr>
        <w:tab/>
        <w:t>прашна буря;</w:t>
      </w:r>
    </w:p>
    <w:p w:rsidR="0021204D" w:rsidRPr="0021204D" w:rsidRDefault="0021204D" w:rsidP="0021204D">
      <w:pPr>
        <w:spacing w:after="0"/>
        <w:ind w:right="-36" w:firstLine="540"/>
        <w:rPr>
          <w:rFonts w:ascii="Times New Roman" w:eastAsia="Batang" w:hAnsi="Times New Roman" w:cs="Times New Roman"/>
          <w:sz w:val="24"/>
          <w:szCs w:val="24"/>
          <w:lang w:eastAsia="ko-KR"/>
        </w:rPr>
      </w:pPr>
      <w:r w:rsidRPr="0021204D">
        <w:rPr>
          <w:rFonts w:ascii="Times New Roman" w:eastAsia="Batang" w:hAnsi="Times New Roman" w:cs="Times New Roman"/>
          <w:sz w:val="24"/>
          <w:szCs w:val="24"/>
          <w:lang w:eastAsia="ko-KR"/>
        </w:rPr>
        <w:t>-</w:t>
      </w:r>
      <w:r w:rsidRPr="0021204D">
        <w:rPr>
          <w:rFonts w:ascii="Times New Roman" w:eastAsia="Batang" w:hAnsi="Times New Roman" w:cs="Times New Roman"/>
          <w:sz w:val="24"/>
          <w:szCs w:val="24"/>
          <w:lang w:eastAsia="ko-KR"/>
        </w:rPr>
        <w:tab/>
        <w:t>пясъчна буря.</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1.3.2.</w:t>
      </w:r>
      <w:r w:rsidRPr="0021204D">
        <w:rPr>
          <w:rFonts w:ascii="Times New Roman" w:eastAsia="Times New Roman" w:hAnsi="Times New Roman" w:cs="Times New Roman"/>
          <w:sz w:val="24"/>
          <w:szCs w:val="24"/>
          <w:lang w:val="bg-BG" w:eastAsia="bg-BG"/>
        </w:rPr>
        <w:t xml:space="preserve"> Групите за изменения (вж. Таблица 3.3) се включват в прогнозата</w:t>
      </w:r>
      <w:r w:rsidRPr="0021204D">
        <w:rPr>
          <w:rFonts w:ascii="Times New Roman" w:eastAsia="Times New Roman" w:hAnsi="Times New Roman" w:cs="Times New Roman"/>
          <w:sz w:val="24"/>
          <w:szCs w:val="24"/>
          <w:lang w:val="bg-BG" w:eastAsia="bg-BG"/>
        </w:rPr>
        <w:br/>
        <w:t>TAF или корекции на прогнозата се извършват при удовлетворяване на следните</w:t>
      </w:r>
      <w:r w:rsidRPr="0021204D">
        <w:rPr>
          <w:rFonts w:ascii="Times New Roman" w:eastAsia="Times New Roman" w:hAnsi="Times New Roman" w:cs="Times New Roman"/>
          <w:sz w:val="24"/>
          <w:szCs w:val="24"/>
          <w:lang w:val="bg-BG" w:eastAsia="bg-BG"/>
        </w:rPr>
        <w:br/>
        <w:t>критерии (прагови стойности):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а) в съответствие с прогнозата средната посока на приземния вятър се изменя с 60° или повече, при средна скорост преди и/или след промяната 5 m/s (10 възела) или повече;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б) в съответствие с прогнозата средната скорост на приземния вятър се изменя с 5 m/s (10) възела или повече;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в) в съответствие с прогнозата отклонението от средната скорост на приземния вятър (поривите) се изменя с 5 m/s (10 възела) или повече, при средна скорост преди и/или след промяната 7,5 m/s (15 възела) или повече;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г) в съответствие с прогнозата приземният вятър преминава през важни</w:t>
      </w:r>
      <w:r w:rsidRPr="0021204D">
        <w:rPr>
          <w:rFonts w:ascii="Times New Roman" w:eastAsia="Times New Roman" w:hAnsi="Times New Roman" w:cs="Times New Roman"/>
          <w:sz w:val="24"/>
          <w:szCs w:val="24"/>
          <w:lang w:val="bg-BG" w:eastAsia="bg-BG"/>
        </w:rPr>
        <w:br/>
        <w:t>стойности от оперативно значение. Такива прагови стойности се определят от ДАНО, като се отчитат изменения на вятъра, които изискват промяна на използваната/ите писта/и за излитане и кацане или са свързани със стойности на гръбния и напречен вятър, спрямо използваната писта за излитане и кацане, превишаващи оперативните граници на ВС, които са типични за даденото летище.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д) прогноза за подобрение и промяна на видимостта до, преминаване през една или повече от следните стойности или за влошаване и преминаване през една или повече от следните стойности: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- 150, 350, 600, 800, 1 500 или 3 000 m;</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- 5 000 m – в случай че значителен брой полети се изпълняват по правилата за визуални полети;</w:t>
      </w:r>
    </w:p>
    <w:p w:rsidR="0021204D" w:rsidRPr="0021204D" w:rsidRDefault="0021204D" w:rsidP="0021204D">
      <w:pPr>
        <w:spacing w:after="0"/>
        <w:ind w:right="-36" w:firstLine="540"/>
        <w:rPr>
          <w:rFonts w:ascii="Times New Roman" w:eastAsia="Batang" w:hAnsi="Times New Roman" w:cs="Times New Roman"/>
          <w:sz w:val="24"/>
          <w:szCs w:val="24"/>
          <w:lang w:val="bg-BG" w:eastAsia="ko-KR"/>
        </w:rPr>
      </w:pPr>
      <w:r w:rsidRPr="0021204D">
        <w:rPr>
          <w:rFonts w:ascii="Times New Roman" w:eastAsia="Batang" w:hAnsi="Times New Roman" w:cs="Times New Roman"/>
          <w:sz w:val="24"/>
          <w:szCs w:val="24"/>
          <w:lang w:val="bg-BG" w:eastAsia="ko-KR"/>
        </w:rPr>
        <w:t>е)</w:t>
      </w:r>
      <w:r w:rsidRPr="0021204D">
        <w:rPr>
          <w:rFonts w:ascii="Times New Roman" w:eastAsia="Batang" w:hAnsi="Times New Roman" w:cs="Times New Roman"/>
          <w:sz w:val="24"/>
          <w:szCs w:val="24"/>
          <w:lang w:val="bg-BG" w:eastAsia="ko-KR"/>
        </w:rPr>
        <w:tab/>
        <w:t>прогноза на начало или край на някое от следните метеорологични явления или техни комбинации:</w:t>
      </w:r>
    </w:p>
    <w:p w:rsidR="0021204D" w:rsidRPr="0021204D" w:rsidRDefault="0021204D" w:rsidP="0021204D">
      <w:pPr>
        <w:spacing w:after="0"/>
        <w:ind w:right="-36" w:firstLine="175"/>
        <w:rPr>
          <w:rFonts w:ascii="Times New Roman" w:eastAsia="Batang" w:hAnsi="Times New Roman" w:cs="Times New Roman"/>
          <w:sz w:val="24"/>
          <w:szCs w:val="24"/>
          <w:lang w:val="bg-BG" w:eastAsia="ko-KR"/>
        </w:rPr>
      </w:pPr>
      <w:r w:rsidRPr="0021204D">
        <w:rPr>
          <w:rFonts w:ascii="Times New Roman" w:eastAsia="Batang" w:hAnsi="Times New Roman" w:cs="Times New Roman"/>
          <w:sz w:val="24"/>
          <w:szCs w:val="24"/>
          <w:lang w:val="bg-BG" w:eastAsia="ko-KR"/>
        </w:rPr>
        <w:t>-</w:t>
      </w:r>
      <w:r w:rsidRPr="0021204D">
        <w:rPr>
          <w:rFonts w:ascii="Times New Roman" w:eastAsia="Batang" w:hAnsi="Times New Roman" w:cs="Times New Roman"/>
          <w:sz w:val="24"/>
          <w:szCs w:val="24"/>
          <w:lang w:val="bg-BG" w:eastAsia="ko-KR"/>
        </w:rPr>
        <w:tab/>
        <w:t>ниско носещ се прах, пясък или сняг;</w:t>
      </w:r>
    </w:p>
    <w:p w:rsidR="0021204D" w:rsidRPr="0021204D" w:rsidRDefault="0021204D" w:rsidP="0021204D">
      <w:pPr>
        <w:spacing w:after="0"/>
        <w:ind w:right="-36" w:firstLine="175"/>
        <w:rPr>
          <w:rFonts w:ascii="Times New Roman" w:eastAsia="Batang" w:hAnsi="Times New Roman" w:cs="Times New Roman"/>
          <w:sz w:val="24"/>
          <w:szCs w:val="24"/>
          <w:lang w:val="bg-BG" w:eastAsia="ko-KR"/>
        </w:rPr>
      </w:pPr>
      <w:r w:rsidRPr="0021204D">
        <w:rPr>
          <w:rFonts w:ascii="Times New Roman" w:eastAsia="Batang" w:hAnsi="Times New Roman" w:cs="Times New Roman"/>
          <w:sz w:val="24"/>
          <w:szCs w:val="24"/>
          <w:lang w:val="bg-BG" w:eastAsia="ko-KR"/>
        </w:rPr>
        <w:t>-</w:t>
      </w:r>
      <w:r w:rsidRPr="0021204D">
        <w:rPr>
          <w:rFonts w:ascii="Times New Roman" w:eastAsia="Batang" w:hAnsi="Times New Roman" w:cs="Times New Roman"/>
          <w:sz w:val="24"/>
          <w:szCs w:val="24"/>
          <w:lang w:val="bg-BG" w:eastAsia="ko-KR"/>
        </w:rPr>
        <w:tab/>
        <w:t>прашна, пясъчна или снежна виелица;</w:t>
      </w:r>
    </w:p>
    <w:p w:rsidR="0021204D" w:rsidRPr="0021204D" w:rsidRDefault="0021204D" w:rsidP="0021204D">
      <w:pPr>
        <w:spacing w:after="0"/>
        <w:ind w:right="-36" w:firstLine="175"/>
        <w:rPr>
          <w:rFonts w:ascii="Times New Roman" w:eastAsia="Batang" w:hAnsi="Times New Roman" w:cs="Times New Roman"/>
          <w:sz w:val="24"/>
          <w:szCs w:val="24"/>
          <w:lang w:val="bg-BG" w:eastAsia="ko-KR"/>
        </w:rPr>
      </w:pPr>
      <w:r w:rsidRPr="0021204D">
        <w:rPr>
          <w:rFonts w:ascii="Times New Roman" w:eastAsia="Batang" w:hAnsi="Times New Roman" w:cs="Times New Roman"/>
          <w:sz w:val="24"/>
          <w:szCs w:val="24"/>
          <w:lang w:val="bg-BG" w:eastAsia="ko-KR"/>
        </w:rPr>
        <w:t>-</w:t>
      </w:r>
      <w:r w:rsidRPr="0021204D">
        <w:rPr>
          <w:rFonts w:ascii="Times New Roman" w:eastAsia="Batang" w:hAnsi="Times New Roman" w:cs="Times New Roman"/>
          <w:sz w:val="24"/>
          <w:szCs w:val="24"/>
          <w:lang w:val="bg-BG" w:eastAsia="ko-KR"/>
        </w:rPr>
        <w:tab/>
        <w:t>шквал;</w:t>
      </w:r>
    </w:p>
    <w:p w:rsidR="0021204D" w:rsidRPr="0021204D" w:rsidRDefault="0021204D" w:rsidP="0021204D">
      <w:pPr>
        <w:spacing w:after="0"/>
        <w:ind w:right="-36" w:firstLine="175"/>
        <w:rPr>
          <w:rFonts w:ascii="Times New Roman" w:eastAsia="Batang" w:hAnsi="Times New Roman" w:cs="Times New Roman"/>
          <w:sz w:val="24"/>
          <w:szCs w:val="24"/>
          <w:lang w:val="bg-BG" w:eastAsia="ko-KR"/>
        </w:rPr>
      </w:pPr>
      <w:r w:rsidRPr="0021204D">
        <w:rPr>
          <w:rFonts w:ascii="Times New Roman" w:eastAsia="Batang" w:hAnsi="Times New Roman" w:cs="Times New Roman"/>
          <w:sz w:val="24"/>
          <w:szCs w:val="24"/>
          <w:lang w:val="bg-BG" w:eastAsia="ko-KR"/>
        </w:rPr>
        <w:lastRenderedPageBreak/>
        <w:t>-</w:t>
      </w:r>
      <w:r w:rsidRPr="0021204D">
        <w:rPr>
          <w:rFonts w:ascii="Times New Roman" w:eastAsia="Batang" w:hAnsi="Times New Roman" w:cs="Times New Roman"/>
          <w:sz w:val="24"/>
          <w:szCs w:val="24"/>
          <w:lang w:val="bg-BG" w:eastAsia="ko-KR"/>
        </w:rPr>
        <w:tab/>
        <w:t>фуниевидни облаци (торнадо или смерч);</w:t>
      </w:r>
    </w:p>
    <w:p w:rsidR="0021204D" w:rsidRPr="0021204D" w:rsidRDefault="0021204D" w:rsidP="0021204D">
      <w:pPr>
        <w:spacing w:after="0"/>
        <w:ind w:right="-36" w:firstLine="708"/>
        <w:rPr>
          <w:rFonts w:ascii="Times New Roman" w:eastAsia="Batang" w:hAnsi="Times New Roman" w:cs="Times New Roman"/>
          <w:sz w:val="24"/>
          <w:szCs w:val="24"/>
          <w:lang w:val="bg-BG" w:eastAsia="ko-KR"/>
        </w:rPr>
      </w:pPr>
      <w:r w:rsidRPr="0021204D">
        <w:rPr>
          <w:rFonts w:ascii="Times New Roman" w:eastAsia="Batang" w:hAnsi="Times New Roman" w:cs="Times New Roman"/>
          <w:sz w:val="24"/>
          <w:szCs w:val="24"/>
          <w:lang w:val="bg-BG" w:eastAsia="ko-KR"/>
        </w:rPr>
        <w:t>ж)</w:t>
      </w:r>
      <w:r w:rsidRPr="0021204D">
        <w:rPr>
          <w:rFonts w:ascii="Times New Roman" w:eastAsia="Batang" w:hAnsi="Times New Roman" w:cs="Times New Roman"/>
          <w:sz w:val="24"/>
          <w:szCs w:val="24"/>
          <w:lang w:val="bg-BG" w:eastAsia="ko-KR"/>
        </w:rPr>
        <w:tab/>
        <w:t>прогноза за увеличение или намаление и изменение на височината на долната граница на най-ниския облачен слой или маса с количе¬ство BKN или OVC, достигаща и преминаваща през една или повече от следните стойности:</w:t>
      </w:r>
    </w:p>
    <w:p w:rsidR="0021204D" w:rsidRPr="0021204D" w:rsidRDefault="0021204D" w:rsidP="0021204D">
      <w:pPr>
        <w:spacing w:after="0"/>
        <w:ind w:right="-36" w:firstLine="175"/>
        <w:rPr>
          <w:rFonts w:ascii="Times New Roman" w:eastAsia="Batang" w:hAnsi="Times New Roman" w:cs="Times New Roman"/>
          <w:sz w:val="24"/>
          <w:szCs w:val="24"/>
          <w:lang w:val="bg-BG" w:eastAsia="ko-KR"/>
        </w:rPr>
      </w:pPr>
      <w:r w:rsidRPr="0021204D">
        <w:rPr>
          <w:rFonts w:ascii="Times New Roman" w:eastAsia="Batang" w:hAnsi="Times New Roman" w:cs="Times New Roman"/>
          <w:sz w:val="24"/>
          <w:szCs w:val="24"/>
          <w:lang w:val="bg-BG" w:eastAsia="ko-KR"/>
        </w:rPr>
        <w:t>-</w:t>
      </w:r>
      <w:r w:rsidRPr="0021204D">
        <w:rPr>
          <w:rFonts w:ascii="Times New Roman" w:eastAsia="Batang" w:hAnsi="Times New Roman" w:cs="Times New Roman"/>
          <w:sz w:val="24"/>
          <w:szCs w:val="24"/>
          <w:lang w:val="bg-BG" w:eastAsia="ko-KR"/>
        </w:rPr>
        <w:tab/>
        <w:t>30, 60, 150 или 300 m (100, 200, 500 или 1000 ft);</w:t>
      </w:r>
    </w:p>
    <w:p w:rsidR="0021204D" w:rsidRPr="0021204D" w:rsidRDefault="0021204D" w:rsidP="0021204D">
      <w:pPr>
        <w:spacing w:after="0"/>
        <w:ind w:right="-36" w:firstLine="175"/>
        <w:rPr>
          <w:rFonts w:ascii="Times New Roman" w:eastAsia="Batang" w:hAnsi="Times New Roman" w:cs="Times New Roman"/>
          <w:sz w:val="24"/>
          <w:szCs w:val="24"/>
          <w:lang w:val="bg-BG" w:eastAsia="ko-KR"/>
        </w:rPr>
      </w:pPr>
      <w:r w:rsidRPr="0021204D">
        <w:rPr>
          <w:rFonts w:ascii="Times New Roman" w:eastAsia="Batang" w:hAnsi="Times New Roman" w:cs="Times New Roman"/>
          <w:sz w:val="24"/>
          <w:szCs w:val="24"/>
          <w:lang w:val="bg-BG" w:eastAsia="ko-KR"/>
        </w:rPr>
        <w:t>-</w:t>
      </w:r>
      <w:r w:rsidRPr="0021204D">
        <w:rPr>
          <w:rFonts w:ascii="Times New Roman" w:eastAsia="Batang" w:hAnsi="Times New Roman" w:cs="Times New Roman"/>
          <w:sz w:val="24"/>
          <w:szCs w:val="24"/>
          <w:lang w:val="bg-BG" w:eastAsia="ko-KR"/>
        </w:rPr>
        <w:tab/>
        <w:t>450 m (1500 ft), в случай че значителен брой полети се изпълняват по правилата за визуални полети;</w:t>
      </w:r>
    </w:p>
    <w:p w:rsidR="0021204D" w:rsidRPr="0021204D" w:rsidRDefault="0021204D" w:rsidP="0021204D">
      <w:pPr>
        <w:spacing w:after="0"/>
        <w:ind w:right="-36" w:firstLine="708"/>
        <w:rPr>
          <w:rFonts w:ascii="Times New Roman" w:eastAsia="Batang" w:hAnsi="Times New Roman" w:cs="Times New Roman"/>
          <w:sz w:val="24"/>
          <w:szCs w:val="24"/>
          <w:lang w:val="bg-BG" w:eastAsia="ko-KR"/>
        </w:rPr>
      </w:pPr>
      <w:r w:rsidRPr="0021204D">
        <w:rPr>
          <w:rFonts w:ascii="Times New Roman" w:eastAsia="Batang" w:hAnsi="Times New Roman" w:cs="Times New Roman"/>
          <w:sz w:val="24"/>
          <w:szCs w:val="24"/>
          <w:lang w:val="bg-BG" w:eastAsia="ko-KR"/>
        </w:rPr>
        <w:t>з)</w:t>
      </w:r>
      <w:r w:rsidRPr="0021204D">
        <w:rPr>
          <w:rFonts w:ascii="Times New Roman" w:eastAsia="Batang" w:hAnsi="Times New Roman" w:cs="Times New Roman"/>
          <w:sz w:val="24"/>
          <w:szCs w:val="24"/>
          <w:lang w:val="bg-BG" w:eastAsia="ko-KR"/>
        </w:rPr>
        <w:tab/>
        <w:t>прогноза за изменение на количеството на облачен слой или маса с долна граница под 450 m (1500 ft):</w:t>
      </w:r>
    </w:p>
    <w:p w:rsidR="0021204D" w:rsidRPr="0021204D" w:rsidRDefault="0021204D" w:rsidP="0021204D">
      <w:pPr>
        <w:spacing w:after="0"/>
        <w:ind w:right="-36" w:firstLine="175"/>
        <w:rPr>
          <w:rFonts w:ascii="Times New Roman" w:eastAsia="Batang" w:hAnsi="Times New Roman" w:cs="Times New Roman"/>
          <w:sz w:val="24"/>
          <w:szCs w:val="24"/>
          <w:lang w:val="bg-BG" w:eastAsia="ko-KR"/>
        </w:rPr>
      </w:pPr>
      <w:r w:rsidRPr="0021204D">
        <w:rPr>
          <w:rFonts w:ascii="Times New Roman" w:eastAsia="Batang" w:hAnsi="Times New Roman" w:cs="Times New Roman"/>
          <w:sz w:val="24"/>
          <w:szCs w:val="24"/>
          <w:lang w:val="bg-BG" w:eastAsia="ko-KR"/>
        </w:rPr>
        <w:t>-</w:t>
      </w:r>
      <w:r w:rsidRPr="0021204D">
        <w:rPr>
          <w:rFonts w:ascii="Times New Roman" w:eastAsia="Batang" w:hAnsi="Times New Roman" w:cs="Times New Roman"/>
          <w:sz w:val="24"/>
          <w:szCs w:val="24"/>
          <w:lang w:val="bg-BG" w:eastAsia="ko-KR"/>
        </w:rPr>
        <w:tab/>
        <w:t>от NSC, FEW или SCT към BKN или OVC, или</w:t>
      </w:r>
    </w:p>
    <w:p w:rsidR="0021204D" w:rsidRPr="0021204D" w:rsidRDefault="0021204D" w:rsidP="0021204D">
      <w:pPr>
        <w:spacing w:after="0"/>
        <w:ind w:right="-36" w:firstLine="175"/>
        <w:rPr>
          <w:rFonts w:ascii="Times New Roman" w:eastAsia="Batang" w:hAnsi="Times New Roman" w:cs="Times New Roman"/>
          <w:sz w:val="24"/>
          <w:szCs w:val="24"/>
          <w:lang w:val="bg-BG" w:eastAsia="ko-KR"/>
        </w:rPr>
      </w:pPr>
      <w:r w:rsidRPr="0021204D">
        <w:rPr>
          <w:rFonts w:ascii="Times New Roman" w:eastAsia="Batang" w:hAnsi="Times New Roman" w:cs="Times New Roman"/>
          <w:sz w:val="24"/>
          <w:szCs w:val="24"/>
          <w:lang w:val="bg-BG" w:eastAsia="ko-KR"/>
        </w:rPr>
        <w:t>-</w:t>
      </w:r>
      <w:r w:rsidRPr="0021204D">
        <w:rPr>
          <w:rFonts w:ascii="Times New Roman" w:eastAsia="Batang" w:hAnsi="Times New Roman" w:cs="Times New Roman"/>
          <w:sz w:val="24"/>
          <w:szCs w:val="24"/>
          <w:lang w:val="bg-BG" w:eastAsia="ko-KR"/>
        </w:rPr>
        <w:tab/>
        <w:t>от BKN или OVC към NSC, FEW или SCT;</w:t>
      </w:r>
    </w:p>
    <w:p w:rsidR="0021204D" w:rsidRPr="0021204D" w:rsidRDefault="0021204D" w:rsidP="0021204D">
      <w:pPr>
        <w:spacing w:after="0"/>
        <w:ind w:right="-36" w:firstLine="708"/>
        <w:rPr>
          <w:rFonts w:ascii="Times New Roman" w:eastAsia="Batang" w:hAnsi="Times New Roman" w:cs="Times New Roman"/>
          <w:sz w:val="24"/>
          <w:szCs w:val="24"/>
          <w:lang w:val="bg-BG" w:eastAsia="ko-KR"/>
        </w:rPr>
      </w:pPr>
      <w:r w:rsidRPr="0021204D">
        <w:rPr>
          <w:rFonts w:ascii="Times New Roman" w:eastAsia="Batang" w:hAnsi="Times New Roman" w:cs="Times New Roman"/>
          <w:sz w:val="24"/>
          <w:szCs w:val="24"/>
          <w:lang w:val="bg-BG" w:eastAsia="ko-KR"/>
        </w:rPr>
        <w:t>и) прогноза за увеличение или намаление на</w:t>
      </w:r>
    </w:p>
    <w:p w:rsidR="0021204D" w:rsidRPr="0021204D" w:rsidRDefault="0021204D" w:rsidP="0021204D">
      <w:pPr>
        <w:spacing w:after="0"/>
        <w:ind w:right="-36" w:firstLine="175"/>
        <w:rPr>
          <w:rFonts w:ascii="Times New Roman" w:eastAsia="Batang" w:hAnsi="Times New Roman" w:cs="Times New Roman"/>
          <w:sz w:val="24"/>
          <w:szCs w:val="24"/>
          <w:lang w:val="bg-BG" w:eastAsia="ko-KR"/>
        </w:rPr>
      </w:pPr>
      <w:r w:rsidRPr="0021204D">
        <w:rPr>
          <w:rFonts w:ascii="Times New Roman" w:eastAsia="Batang" w:hAnsi="Times New Roman" w:cs="Times New Roman"/>
          <w:sz w:val="24"/>
          <w:szCs w:val="24"/>
          <w:lang w:val="bg-BG" w:eastAsia="ko-KR"/>
        </w:rPr>
        <w:t>вертикалната видимост, като прогнозираната стойност достига и/или преминава през една или няколко от следните стойности 30, 60, 150, 300 m (100, 200, 500 или 1000 ft);</w:t>
      </w:r>
    </w:p>
    <w:p w:rsidR="0021204D" w:rsidRPr="0021204D" w:rsidRDefault="0021204D" w:rsidP="0021204D">
      <w:pPr>
        <w:spacing w:after="0"/>
        <w:ind w:right="-36" w:firstLine="540"/>
        <w:rPr>
          <w:rFonts w:ascii="Times New Roman" w:eastAsia="Batang" w:hAnsi="Times New Roman" w:cs="Times New Roman"/>
          <w:sz w:val="24"/>
          <w:szCs w:val="24"/>
          <w:lang w:val="bg-BG" w:eastAsia="ko-KR"/>
        </w:rPr>
      </w:pPr>
      <w:r w:rsidRPr="0021204D">
        <w:rPr>
          <w:rFonts w:ascii="Times New Roman" w:eastAsia="Batang" w:hAnsi="Times New Roman" w:cs="Times New Roman"/>
          <w:sz w:val="24"/>
          <w:szCs w:val="24"/>
          <w:lang w:eastAsia="ko-KR"/>
        </w:rPr>
        <w:t xml:space="preserve">  </w:t>
      </w:r>
      <w:r w:rsidRPr="0021204D">
        <w:rPr>
          <w:rFonts w:ascii="Times New Roman" w:eastAsia="Batang" w:hAnsi="Times New Roman" w:cs="Times New Roman"/>
          <w:sz w:val="24"/>
          <w:szCs w:val="24"/>
          <w:lang w:val="bg-BG" w:eastAsia="ko-KR"/>
        </w:rPr>
        <w:t>й) други критерии, които отговарят в най- голяма степен на оперативните минимуми на летището, съгласувани между ДАНО и заинтересованите оператори.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1.3.3.</w:t>
      </w:r>
      <w:r w:rsidRPr="0021204D">
        <w:rPr>
          <w:rFonts w:ascii="Times New Roman" w:eastAsia="Times New Roman" w:hAnsi="Times New Roman" w:cs="Times New Roman"/>
          <w:sz w:val="24"/>
          <w:szCs w:val="24"/>
          <w:lang w:val="bg-BG" w:eastAsia="bg-BG"/>
        </w:rPr>
        <w:t xml:space="preserve"> Когато е необходимо указване на изменението на някой от</w:t>
      </w:r>
      <w:r w:rsidRPr="0021204D">
        <w:rPr>
          <w:rFonts w:ascii="Times New Roman" w:eastAsia="Times New Roman" w:hAnsi="Times New Roman" w:cs="Times New Roman"/>
          <w:sz w:val="24"/>
          <w:szCs w:val="24"/>
          <w:lang w:val="bg-BG" w:eastAsia="bg-BG"/>
        </w:rPr>
        <w:br/>
        <w:t>метеорологичните елементи, в съответствие с критериите от т. 1.3.1, се</w:t>
      </w:r>
      <w:r w:rsidRPr="0021204D">
        <w:rPr>
          <w:rFonts w:ascii="Times New Roman" w:eastAsia="Times New Roman" w:hAnsi="Times New Roman" w:cs="Times New Roman"/>
          <w:sz w:val="24"/>
          <w:szCs w:val="24"/>
          <w:lang w:val="bg-BG" w:eastAsia="bg-BG"/>
        </w:rPr>
        <w:br/>
        <w:t>използват индикаторите за промяна „BECMG” и „TEMPO”, следвани от периода</w:t>
      </w:r>
      <w:r w:rsidRPr="0021204D">
        <w:rPr>
          <w:rFonts w:ascii="Times New Roman" w:eastAsia="Times New Roman" w:hAnsi="Times New Roman" w:cs="Times New Roman"/>
          <w:sz w:val="24"/>
          <w:szCs w:val="24"/>
          <w:lang w:val="bg-BG" w:eastAsia="bg-BG"/>
        </w:rPr>
        <w:br/>
        <w:t>време (характеризиран с началото и края в цели часове по UTC), през който се очаква изменението. Следва описанието само на елементите, които се очаква да претърпят значителни изменения. Когато се очакват значителни изменения на облачността, като изключение се включват всички облачни групи (включителноn слоевете или масивите, които не търпят изменения).</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 xml:space="preserve">1.3.4. </w:t>
      </w:r>
      <w:r w:rsidRPr="0021204D">
        <w:rPr>
          <w:rFonts w:ascii="Times New Roman" w:eastAsia="Times New Roman" w:hAnsi="Times New Roman" w:cs="Times New Roman"/>
          <w:sz w:val="24"/>
          <w:szCs w:val="24"/>
          <w:lang w:val="bg-BG" w:eastAsia="bg-BG"/>
        </w:rPr>
        <w:t>Индикаторът на промяна „BECMG” и съответната група на времето се използват при очаквани изменения на метеорологичните условия, при които се достигат или преминават установени прагови стойности с постоянна или</w:t>
      </w:r>
      <w:r w:rsidRPr="0021204D">
        <w:rPr>
          <w:rFonts w:ascii="Times New Roman" w:eastAsia="Times New Roman" w:hAnsi="Times New Roman" w:cs="Times New Roman"/>
          <w:sz w:val="24"/>
          <w:szCs w:val="24"/>
          <w:lang w:val="bg-BG" w:eastAsia="bg-BG"/>
        </w:rPr>
        <w:br/>
        <w:t>променлива скорост и в неопределен момент от периода време. Периодът време</w:t>
      </w:r>
      <w:r w:rsidRPr="0021204D">
        <w:rPr>
          <w:rFonts w:ascii="Times New Roman" w:eastAsia="Times New Roman" w:hAnsi="Times New Roman" w:cs="Times New Roman"/>
          <w:sz w:val="24"/>
          <w:szCs w:val="24"/>
          <w:lang w:val="bg-BG" w:eastAsia="bg-BG"/>
        </w:rPr>
        <w:br/>
        <w:t>обикновено е под два часа, в особени случаи се допуска и повече, като не</w:t>
      </w:r>
      <w:r w:rsidRPr="0021204D">
        <w:rPr>
          <w:rFonts w:ascii="Times New Roman" w:eastAsia="Times New Roman" w:hAnsi="Times New Roman" w:cs="Times New Roman"/>
          <w:sz w:val="24"/>
          <w:szCs w:val="24"/>
          <w:lang w:val="bg-BG" w:eastAsia="bg-BG"/>
        </w:rPr>
        <w:br/>
        <w:t>превишава четири часа.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1.3.5.</w:t>
      </w:r>
      <w:r w:rsidRPr="0021204D">
        <w:rPr>
          <w:rFonts w:ascii="Times New Roman" w:eastAsia="Times New Roman" w:hAnsi="Times New Roman" w:cs="Times New Roman"/>
          <w:sz w:val="24"/>
          <w:szCs w:val="24"/>
          <w:lang w:val="bg-BG" w:eastAsia="bg-BG"/>
        </w:rPr>
        <w:t xml:space="preserve"> Индикаторът на промяна „TEMPO” и съответната група на времето се използват при очаквани чести или редки временни изменения на</w:t>
      </w:r>
      <w:r w:rsidRPr="0021204D">
        <w:rPr>
          <w:rFonts w:ascii="Times New Roman" w:eastAsia="Times New Roman" w:hAnsi="Times New Roman" w:cs="Times New Roman"/>
          <w:sz w:val="24"/>
          <w:szCs w:val="24"/>
          <w:lang w:val="bg-BG" w:eastAsia="bg-BG"/>
        </w:rPr>
        <w:br/>
        <w:t>метеорологичните условия, при които се достигат или преминават установени</w:t>
      </w:r>
      <w:r w:rsidRPr="0021204D">
        <w:rPr>
          <w:rFonts w:ascii="Times New Roman" w:eastAsia="Times New Roman" w:hAnsi="Times New Roman" w:cs="Times New Roman"/>
          <w:sz w:val="24"/>
          <w:szCs w:val="24"/>
          <w:lang w:val="bg-BG" w:eastAsia="bg-BG"/>
        </w:rPr>
        <w:br/>
        <w:t>прагови стойности и във всеки отделен случай за период, с продължителност</w:t>
      </w:r>
      <w:r w:rsidRPr="0021204D">
        <w:rPr>
          <w:rFonts w:ascii="Times New Roman" w:eastAsia="Times New Roman" w:hAnsi="Times New Roman" w:cs="Times New Roman"/>
          <w:sz w:val="24"/>
          <w:szCs w:val="24"/>
          <w:lang w:val="bg-BG" w:eastAsia="bg-BG"/>
        </w:rPr>
        <w:br/>
        <w:t xml:space="preserve">по-малка от един час и общо по-малко от половината от периода на прогнозата, в течение, на който се очакват измененията. Ако се очаква временните изменения да са с продължителност </w:t>
      </w:r>
      <w:r w:rsidRPr="0021204D">
        <w:rPr>
          <w:rFonts w:ascii="Times New Roman" w:eastAsia="Times New Roman" w:hAnsi="Times New Roman" w:cs="Times New Roman"/>
          <w:sz w:val="24"/>
          <w:szCs w:val="24"/>
          <w:lang w:eastAsia="bg-BG"/>
        </w:rPr>
        <w:t xml:space="preserve">  </w:t>
      </w:r>
      <w:r w:rsidRPr="0021204D">
        <w:rPr>
          <w:rFonts w:ascii="Times New Roman" w:eastAsia="Times New Roman" w:hAnsi="Times New Roman" w:cs="Times New Roman"/>
          <w:sz w:val="24"/>
          <w:szCs w:val="24"/>
          <w:lang w:val="bg-BG" w:eastAsia="bg-BG"/>
        </w:rPr>
        <w:t>един час или повече, се използва индикатора на промяна „BECMG” в съответствие с т. 1.3.3 или периодът се разделя в съответствие с т. 1.3.5.</w:t>
      </w:r>
    </w:p>
    <w:p w:rsidR="0021204D" w:rsidRPr="0021204D" w:rsidRDefault="0021204D" w:rsidP="0021204D">
      <w:pPr>
        <w:spacing w:after="0" w:line="240" w:lineRule="auto"/>
        <w:ind w:left="-360" w:right="-36" w:firstLine="900"/>
        <w:rPr>
          <w:rFonts w:ascii="Times New Roman" w:eastAsia="Batang" w:hAnsi="Times New Roman" w:cs="Times New Roman"/>
          <w:sz w:val="24"/>
          <w:szCs w:val="24"/>
          <w:lang w:val="bg-BG" w:eastAsia="ko-KR"/>
        </w:rPr>
      </w:pPr>
      <w:r w:rsidRPr="0021204D">
        <w:rPr>
          <w:rFonts w:ascii="Times New Roman" w:eastAsia="Times New Roman" w:hAnsi="Times New Roman" w:cs="Times New Roman"/>
          <w:b/>
          <w:sz w:val="24"/>
          <w:szCs w:val="24"/>
          <w:lang w:val="bg-BG" w:eastAsia="bg-BG"/>
        </w:rPr>
        <w:t>1.3.6.</w:t>
      </w:r>
      <w:r w:rsidRPr="0021204D">
        <w:rPr>
          <w:rFonts w:ascii="Times New Roman" w:eastAsia="Times New Roman" w:hAnsi="Times New Roman" w:cs="Times New Roman"/>
          <w:sz w:val="24"/>
          <w:szCs w:val="24"/>
          <w:lang w:val="bg-BG" w:eastAsia="bg-BG"/>
        </w:rPr>
        <w:t xml:space="preserve"> </w:t>
      </w:r>
      <w:r w:rsidRPr="0021204D">
        <w:rPr>
          <w:rFonts w:ascii="Times New Roman" w:eastAsia="Batang" w:hAnsi="Times New Roman" w:cs="Times New Roman"/>
          <w:sz w:val="24"/>
          <w:szCs w:val="24"/>
          <w:lang w:val="bg-BG" w:eastAsia="ko-KR"/>
        </w:rPr>
        <w:t>Когато се очаква определени преобладаващи метеорологични условия да се променят съществено и повече или по-малко комплексно към други условия, периодът на валидност се разделя на самостоятелни периоди чрез съкращението „FM“, непосредствено следвано от шестцифрена група  в дни, часове и минути UTC, отразяваща очакваното време на промяна. Отделеният период, следващ съкращението „FM“, е самостоятелен и всички метеорологични условия, описани след съкращението, заменят прогнозираните, предшестващи съкращението.</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 xml:space="preserve">1.4. </w:t>
      </w:r>
      <w:r w:rsidRPr="0021204D">
        <w:rPr>
          <w:rFonts w:ascii="Times New Roman" w:eastAsia="Times New Roman" w:hAnsi="Times New Roman" w:cs="Times New Roman"/>
          <w:sz w:val="24"/>
          <w:szCs w:val="24"/>
          <w:lang w:val="bg-BG" w:eastAsia="bg-BG"/>
        </w:rPr>
        <w:t>Използване на групата за вероятност.</w:t>
      </w:r>
    </w:p>
    <w:p w:rsidR="0021204D" w:rsidRPr="0021204D" w:rsidRDefault="0021204D" w:rsidP="00A04897">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lastRenderedPageBreak/>
        <w:t>Вероятността за достигане на алтернативни стойности на един или повече</w:t>
      </w:r>
      <w:r w:rsidRPr="0021204D">
        <w:rPr>
          <w:rFonts w:ascii="Times New Roman" w:eastAsia="Times New Roman" w:hAnsi="Times New Roman" w:cs="Times New Roman"/>
          <w:sz w:val="24"/>
          <w:szCs w:val="24"/>
          <w:lang w:val="bg-BG" w:eastAsia="bg-BG"/>
        </w:rPr>
        <w:br/>
        <w:t>от прогнозираните елементи се указва при необходимост чрез групата за</w:t>
      </w:r>
      <w:r w:rsidRPr="0021204D">
        <w:rPr>
          <w:rFonts w:ascii="Times New Roman" w:eastAsia="Times New Roman" w:hAnsi="Times New Roman" w:cs="Times New Roman"/>
          <w:sz w:val="24"/>
          <w:szCs w:val="24"/>
          <w:lang w:val="bg-BG" w:eastAsia="bg-BG"/>
        </w:rPr>
        <w:br/>
        <w:t>вероятност, която включва: съкращението „PROB”, следвано от десетки процента и периода време в течение, на който се очаква/</w:t>
      </w:r>
      <w:r w:rsidR="00A04897">
        <w:rPr>
          <w:rFonts w:ascii="Times New Roman" w:eastAsia="Times New Roman" w:hAnsi="Times New Roman" w:cs="Times New Roman"/>
          <w:sz w:val="24"/>
          <w:szCs w:val="24"/>
          <w:lang w:val="bg-BG" w:eastAsia="bg-BG"/>
        </w:rPr>
        <w:t>-</w:t>
      </w:r>
      <w:r w:rsidRPr="0021204D">
        <w:rPr>
          <w:rFonts w:ascii="Times New Roman" w:eastAsia="Times New Roman" w:hAnsi="Times New Roman" w:cs="Times New Roman"/>
          <w:sz w:val="24"/>
          <w:szCs w:val="24"/>
          <w:lang w:val="bg-BG" w:eastAsia="bg-BG"/>
        </w:rPr>
        <w:t>т алтернативната/</w:t>
      </w:r>
      <w:r w:rsidR="00A04897">
        <w:rPr>
          <w:rFonts w:ascii="Times New Roman" w:eastAsia="Times New Roman" w:hAnsi="Times New Roman" w:cs="Times New Roman"/>
          <w:sz w:val="24"/>
          <w:szCs w:val="24"/>
          <w:lang w:val="bg-BG" w:eastAsia="bg-BG"/>
        </w:rPr>
        <w:t>-</w:t>
      </w:r>
      <w:r w:rsidRPr="0021204D">
        <w:rPr>
          <w:rFonts w:ascii="Times New Roman" w:eastAsia="Times New Roman" w:hAnsi="Times New Roman" w:cs="Times New Roman"/>
          <w:sz w:val="24"/>
          <w:szCs w:val="24"/>
          <w:lang w:val="bg-BG" w:eastAsia="bg-BG"/>
        </w:rPr>
        <w:t>ите</w:t>
      </w:r>
      <w:r w:rsidRPr="0021204D">
        <w:rPr>
          <w:rFonts w:ascii="Times New Roman" w:eastAsia="Times New Roman" w:hAnsi="Times New Roman" w:cs="Times New Roman"/>
          <w:sz w:val="24"/>
          <w:szCs w:val="24"/>
          <w:lang w:eastAsia="bg-BG"/>
        </w:rPr>
        <w:t xml:space="preserve"> </w:t>
      </w:r>
      <w:r w:rsidRPr="0021204D">
        <w:rPr>
          <w:rFonts w:ascii="Times New Roman" w:eastAsia="Times New Roman" w:hAnsi="Times New Roman" w:cs="Times New Roman"/>
          <w:sz w:val="24"/>
          <w:szCs w:val="24"/>
          <w:lang w:val="bg-BG" w:eastAsia="bg-BG"/>
        </w:rPr>
        <w:t>стойност/</w:t>
      </w:r>
      <w:r w:rsidR="00A04897">
        <w:rPr>
          <w:rFonts w:ascii="Times New Roman" w:eastAsia="Times New Roman" w:hAnsi="Times New Roman" w:cs="Times New Roman"/>
          <w:sz w:val="24"/>
          <w:szCs w:val="24"/>
          <w:lang w:val="bg-BG" w:eastAsia="bg-BG"/>
        </w:rPr>
        <w:t>-</w:t>
      </w:r>
      <w:r w:rsidRPr="0021204D">
        <w:rPr>
          <w:rFonts w:ascii="Times New Roman" w:eastAsia="Times New Roman" w:hAnsi="Times New Roman" w:cs="Times New Roman"/>
          <w:sz w:val="24"/>
          <w:szCs w:val="24"/>
          <w:lang w:val="bg-BG" w:eastAsia="bg-BG"/>
        </w:rPr>
        <w:t>и. Информацията за вероятността се поставя след прогнозирания/ите</w:t>
      </w:r>
      <w:r w:rsidRPr="0021204D">
        <w:rPr>
          <w:rFonts w:ascii="Times New Roman" w:eastAsia="Times New Roman" w:hAnsi="Times New Roman" w:cs="Times New Roman"/>
          <w:sz w:val="24"/>
          <w:szCs w:val="24"/>
          <w:lang w:eastAsia="bg-BG"/>
        </w:rPr>
        <w:t xml:space="preserve"> </w:t>
      </w:r>
      <w:r w:rsidRPr="0021204D">
        <w:rPr>
          <w:rFonts w:ascii="Times New Roman" w:eastAsia="Times New Roman" w:hAnsi="Times New Roman" w:cs="Times New Roman"/>
          <w:sz w:val="24"/>
          <w:szCs w:val="24"/>
          <w:lang w:val="bg-BG" w:eastAsia="bg-BG"/>
        </w:rPr>
        <w:t>елемент/и и е следвана от алтернативната стойност на елемента или</w:t>
      </w:r>
      <w:r w:rsidRPr="0021204D">
        <w:rPr>
          <w:rFonts w:ascii="Times New Roman" w:eastAsia="Times New Roman" w:hAnsi="Times New Roman" w:cs="Times New Roman"/>
          <w:sz w:val="24"/>
          <w:szCs w:val="24"/>
          <w:lang w:eastAsia="bg-BG"/>
        </w:rPr>
        <w:t xml:space="preserve"> </w:t>
      </w:r>
      <w:r w:rsidRPr="0021204D">
        <w:rPr>
          <w:rFonts w:ascii="Times New Roman" w:eastAsia="Times New Roman" w:hAnsi="Times New Roman" w:cs="Times New Roman"/>
          <w:sz w:val="24"/>
          <w:szCs w:val="24"/>
          <w:lang w:val="bg-BG" w:eastAsia="bg-BG"/>
        </w:rPr>
        <w:t>елементите.</w:t>
      </w:r>
      <w:r w:rsidR="00A04897">
        <w:rPr>
          <w:rFonts w:ascii="Times New Roman" w:eastAsia="Times New Roman" w:hAnsi="Times New Roman" w:cs="Times New Roman"/>
          <w:sz w:val="24"/>
          <w:szCs w:val="24"/>
          <w:lang w:val="bg-BG" w:eastAsia="bg-BG"/>
        </w:rPr>
        <w:t xml:space="preserve"> </w:t>
      </w:r>
      <w:r w:rsidRPr="0021204D">
        <w:rPr>
          <w:rFonts w:ascii="Times New Roman" w:eastAsia="Times New Roman" w:hAnsi="Times New Roman" w:cs="Times New Roman"/>
          <w:sz w:val="24"/>
          <w:szCs w:val="24"/>
          <w:lang w:val="bg-BG" w:eastAsia="bg-BG"/>
        </w:rPr>
        <w:t xml:space="preserve"> Вероятността за прогнозата на временни флуктуации на</w:t>
      </w:r>
      <w:r w:rsidRPr="0021204D">
        <w:rPr>
          <w:rFonts w:ascii="Times New Roman" w:eastAsia="Times New Roman" w:hAnsi="Times New Roman" w:cs="Times New Roman"/>
          <w:sz w:val="24"/>
          <w:szCs w:val="24"/>
          <w:lang w:eastAsia="bg-BG"/>
        </w:rPr>
        <w:t xml:space="preserve"> </w:t>
      </w:r>
      <w:r w:rsidRPr="0021204D">
        <w:rPr>
          <w:rFonts w:ascii="Times New Roman" w:eastAsia="Times New Roman" w:hAnsi="Times New Roman" w:cs="Times New Roman"/>
          <w:sz w:val="24"/>
          <w:szCs w:val="24"/>
          <w:lang w:val="bg-BG" w:eastAsia="bg-BG"/>
        </w:rPr>
        <w:t>метеорологичните условия при необходимост се указват чрез съкращението</w:t>
      </w:r>
      <w:r w:rsidR="00A04897">
        <w:rPr>
          <w:rFonts w:ascii="Times New Roman" w:eastAsia="Times New Roman" w:hAnsi="Times New Roman" w:cs="Times New Roman"/>
          <w:sz w:val="24"/>
          <w:szCs w:val="24"/>
          <w:lang w:val="bg-BG" w:eastAsia="bg-BG"/>
        </w:rPr>
        <w:t xml:space="preserve"> </w:t>
      </w:r>
      <w:r w:rsidRPr="0021204D">
        <w:rPr>
          <w:rFonts w:ascii="Times New Roman" w:eastAsia="Times New Roman" w:hAnsi="Times New Roman" w:cs="Times New Roman"/>
          <w:sz w:val="24"/>
          <w:szCs w:val="24"/>
          <w:lang w:val="bg-BG" w:eastAsia="bg-BG"/>
        </w:rPr>
        <w:t>„PROB”, следвано от вероятността в десетки процента, поставена преди</w:t>
      </w:r>
      <w:r w:rsidR="00A04897">
        <w:rPr>
          <w:rFonts w:ascii="Times New Roman" w:eastAsia="Times New Roman" w:hAnsi="Times New Roman" w:cs="Times New Roman"/>
          <w:sz w:val="24"/>
          <w:szCs w:val="24"/>
          <w:lang w:val="bg-BG" w:eastAsia="bg-BG"/>
        </w:rPr>
        <w:t xml:space="preserve"> </w:t>
      </w:r>
      <w:r w:rsidRPr="0021204D">
        <w:rPr>
          <w:rFonts w:ascii="Times New Roman" w:eastAsia="Times New Roman" w:hAnsi="Times New Roman" w:cs="Times New Roman"/>
          <w:sz w:val="24"/>
          <w:szCs w:val="24"/>
          <w:lang w:val="bg-BG" w:eastAsia="bg-BG"/>
        </w:rPr>
        <w:t>индикатора на промяна „TEMPO” и съответната група за времето. Вероятността</w:t>
      </w:r>
      <w:r w:rsidRPr="0021204D">
        <w:rPr>
          <w:rFonts w:ascii="Times New Roman" w:eastAsia="Times New Roman" w:hAnsi="Times New Roman" w:cs="Times New Roman"/>
          <w:sz w:val="24"/>
          <w:szCs w:val="24"/>
          <w:lang w:val="bg-BG" w:eastAsia="bg-BG"/>
        </w:rPr>
        <w:br/>
        <w:t>за алтернативна стойност или изменение по-малка от 30 % се счита за</w:t>
      </w:r>
      <w:r w:rsidRPr="0021204D">
        <w:rPr>
          <w:rFonts w:ascii="Times New Roman" w:eastAsia="Times New Roman" w:hAnsi="Times New Roman" w:cs="Times New Roman"/>
          <w:sz w:val="24"/>
          <w:szCs w:val="24"/>
          <w:lang w:val="bg-BG" w:eastAsia="bg-BG"/>
        </w:rPr>
        <w:br/>
        <w:t>незначителна и не се указва. Вероятността за алтернативна стойност или</w:t>
      </w:r>
      <w:r w:rsidRPr="0021204D">
        <w:rPr>
          <w:rFonts w:ascii="Times New Roman" w:eastAsia="Times New Roman" w:hAnsi="Times New Roman" w:cs="Times New Roman"/>
          <w:sz w:val="24"/>
          <w:szCs w:val="24"/>
          <w:lang w:val="bg-BG" w:eastAsia="bg-BG"/>
        </w:rPr>
        <w:br/>
        <w:t>изменение от 50 % за авиационни цели не се разглежда като вероятност, а</w:t>
      </w:r>
      <w:r w:rsidRPr="0021204D">
        <w:rPr>
          <w:rFonts w:ascii="Times New Roman" w:eastAsia="Times New Roman" w:hAnsi="Times New Roman" w:cs="Times New Roman"/>
          <w:sz w:val="24"/>
          <w:szCs w:val="24"/>
          <w:lang w:val="bg-BG" w:eastAsia="bg-BG"/>
        </w:rPr>
        <w:br/>
        <w:t>вместо нея в подобни случаи при необходимост се използват индикаторите</w:t>
      </w:r>
      <w:r w:rsidRPr="0021204D">
        <w:rPr>
          <w:rFonts w:ascii="Times New Roman" w:eastAsia="Times New Roman" w:hAnsi="Times New Roman" w:cs="Times New Roman"/>
          <w:sz w:val="24"/>
          <w:szCs w:val="24"/>
          <w:lang w:val="bg-BG" w:eastAsia="bg-BG"/>
        </w:rPr>
        <w:br/>
        <w:t>„BECMG” или „TEMPO” или чрез разделяне на периода на валидност и</w:t>
      </w:r>
      <w:r w:rsidRPr="0021204D">
        <w:rPr>
          <w:rFonts w:ascii="Times New Roman" w:eastAsia="Times New Roman" w:hAnsi="Times New Roman" w:cs="Times New Roman"/>
          <w:sz w:val="24"/>
          <w:szCs w:val="24"/>
          <w:lang w:val="bg-BG" w:eastAsia="bg-BG"/>
        </w:rPr>
        <w:br/>
        <w:t>съкращението „FM”. Групата за вероятност не се използва като определящ</w:t>
      </w:r>
      <w:r w:rsidRPr="0021204D">
        <w:rPr>
          <w:rFonts w:ascii="Times New Roman" w:eastAsia="Times New Roman" w:hAnsi="Times New Roman" w:cs="Times New Roman"/>
          <w:sz w:val="24"/>
          <w:szCs w:val="24"/>
          <w:lang w:val="bg-BG" w:eastAsia="bg-BG"/>
        </w:rPr>
        <w:br/>
        <w:t>елемент за индикатора на промяна „BECMG” и за съкращението „FM”.</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 xml:space="preserve">1.5. </w:t>
      </w:r>
      <w:r w:rsidRPr="0021204D">
        <w:rPr>
          <w:rFonts w:ascii="Times New Roman" w:eastAsia="Times New Roman" w:hAnsi="Times New Roman" w:cs="Times New Roman"/>
          <w:sz w:val="24"/>
          <w:szCs w:val="24"/>
          <w:lang w:val="bg-BG" w:eastAsia="bg-BG"/>
        </w:rPr>
        <w:t>Брой на групите за промяна.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Броят на групите за промяна и вероятност трябва да се свежда до минимум и обикновено не е по-голям от пет.</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1.6.</w:t>
      </w:r>
      <w:r w:rsidRPr="0021204D">
        <w:rPr>
          <w:rFonts w:ascii="Times New Roman" w:eastAsia="Times New Roman" w:hAnsi="Times New Roman" w:cs="Times New Roman"/>
          <w:sz w:val="24"/>
          <w:szCs w:val="24"/>
          <w:lang w:val="bg-BG" w:eastAsia="bg-BG"/>
        </w:rPr>
        <w:t xml:space="preserve"> Разпространение на TAF.</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Прогнозите TAF и техните корекции се разпространяват до международните банки данни - OPMET, и до центровете за обслужване на спътниковата комуникационна система на AFS в съответствие с изискванията на РАНС.</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2.</w:t>
      </w:r>
      <w:r w:rsidRPr="0021204D">
        <w:rPr>
          <w:rFonts w:ascii="Times New Roman" w:eastAsia="Times New Roman" w:hAnsi="Times New Roman" w:cs="Times New Roman"/>
          <w:sz w:val="24"/>
          <w:szCs w:val="24"/>
          <w:lang w:val="bg-BG" w:eastAsia="bg-BG"/>
        </w:rPr>
        <w:t xml:space="preserve"> Критерии при изготвяне и разпространение на прогнози за кацане.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2.1.</w:t>
      </w:r>
      <w:r w:rsidRPr="0021204D">
        <w:rPr>
          <w:rFonts w:ascii="Times New Roman" w:eastAsia="Times New Roman" w:hAnsi="Times New Roman" w:cs="Times New Roman"/>
          <w:sz w:val="24"/>
          <w:szCs w:val="24"/>
          <w:lang w:val="bg-BG" w:eastAsia="bg-BG"/>
        </w:rPr>
        <w:t xml:space="preserve"> Формат на прогнозите за кацане.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Последователността на елементите, терминологията, мерните единици и скали в прогнозата за кацане са еднакви с използваните в сведението, в което тя е включена и е в съответствие с Таблица 1.2 и 1.3.</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2.2.</w:t>
      </w:r>
      <w:r w:rsidRPr="0021204D">
        <w:rPr>
          <w:rFonts w:ascii="Times New Roman" w:eastAsia="Times New Roman" w:hAnsi="Times New Roman" w:cs="Times New Roman"/>
          <w:sz w:val="24"/>
          <w:szCs w:val="24"/>
          <w:lang w:val="bg-BG" w:eastAsia="bg-BG"/>
        </w:rPr>
        <w:t xml:space="preserve"> Включване на информация за метеорологичните елементи: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2.2.1.</w:t>
      </w:r>
      <w:r w:rsidRPr="0021204D">
        <w:rPr>
          <w:rFonts w:ascii="Times New Roman" w:eastAsia="Times New Roman" w:hAnsi="Times New Roman" w:cs="Times New Roman"/>
          <w:sz w:val="24"/>
          <w:szCs w:val="24"/>
          <w:lang w:val="bg-BG" w:eastAsia="bg-BG"/>
        </w:rPr>
        <w:t xml:space="preserve"> Основни правила.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Тренд-прогнозата включва очаквани значими промени на един или повече от следните елементи: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приземен вятър;</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видимост;</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метеорологични явления;</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облачност.</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В тренд-прогнозата се включват само елементите, за които се очакват значими промени.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При очаквани значими промени на облачността се включват всички групи за облаци, включително за слоеве и масиви, за които не се очакват изменения.</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При очаквана значима промяна на видимостта се включва и явлението, което причинява намалението на видимостта.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Когато не се очакват значими промени на метеорологичните елементи в близките два часа, се използва терминът „NOSIG”.</w:t>
      </w:r>
    </w:p>
    <w:p w:rsidR="0021204D" w:rsidRPr="0021204D" w:rsidRDefault="0021204D" w:rsidP="0021204D">
      <w:pPr>
        <w:spacing w:after="0" w:line="240" w:lineRule="auto"/>
        <w:ind w:firstLine="540"/>
        <w:rPr>
          <w:rFonts w:ascii="Times New Roman" w:eastAsia="Calibri" w:hAnsi="Times New Roman" w:cs="Times New Roman"/>
          <w:sz w:val="24"/>
          <w:szCs w:val="24"/>
          <w:lang w:val="bg-BG"/>
        </w:rPr>
      </w:pPr>
      <w:r w:rsidRPr="0021204D">
        <w:rPr>
          <w:rFonts w:ascii="Times New Roman" w:eastAsia="Times New Roman" w:hAnsi="Times New Roman" w:cs="Times New Roman"/>
          <w:b/>
          <w:sz w:val="24"/>
          <w:szCs w:val="24"/>
          <w:lang w:val="bg-BG" w:eastAsia="bg-BG"/>
        </w:rPr>
        <w:t>2.2.2.</w:t>
      </w:r>
      <w:r w:rsidRPr="0021204D">
        <w:rPr>
          <w:rFonts w:ascii="Times New Roman" w:eastAsia="Times New Roman" w:hAnsi="Times New Roman" w:cs="Times New Roman"/>
          <w:sz w:val="24"/>
          <w:szCs w:val="24"/>
          <w:lang w:val="bg-BG" w:eastAsia="bg-BG"/>
        </w:rPr>
        <w:t xml:space="preserve"> </w:t>
      </w:r>
      <w:r w:rsidRPr="0021204D">
        <w:rPr>
          <w:rFonts w:ascii="Times New Roman" w:eastAsia="Calibri" w:hAnsi="Times New Roman" w:cs="Times New Roman"/>
          <w:sz w:val="24"/>
          <w:szCs w:val="24"/>
          <w:lang w:val="bg-BG"/>
        </w:rPr>
        <w:t>Приземен вятър.</w:t>
      </w:r>
    </w:p>
    <w:p w:rsidR="0021204D" w:rsidRPr="0021204D" w:rsidRDefault="0021204D" w:rsidP="0021204D">
      <w:pPr>
        <w:spacing w:after="0"/>
        <w:ind w:left="-360"/>
        <w:rPr>
          <w:rFonts w:ascii="Times New Roman" w:eastAsia="Calibri" w:hAnsi="Times New Roman" w:cs="Times New Roman"/>
          <w:sz w:val="24"/>
          <w:szCs w:val="24"/>
          <w:lang w:val="bg-BG"/>
        </w:rPr>
      </w:pPr>
      <w:r w:rsidRPr="0021204D">
        <w:rPr>
          <w:rFonts w:ascii="Times New Roman" w:eastAsia="Calibri" w:hAnsi="Times New Roman" w:cs="Times New Roman"/>
          <w:sz w:val="24"/>
          <w:szCs w:val="24"/>
          <w:lang w:val="bg-BG"/>
        </w:rPr>
        <w:t>Тренд-прогнозата отразява значимите промени на приземния вятър, когато се очаква да достигнат или преминат през следните прагови стойности:</w:t>
      </w:r>
    </w:p>
    <w:p w:rsidR="0021204D" w:rsidRPr="0021204D" w:rsidRDefault="0021204D" w:rsidP="0021204D">
      <w:pPr>
        <w:spacing w:after="0"/>
        <w:ind w:left="-360" w:firstLine="1068"/>
        <w:rPr>
          <w:rFonts w:ascii="Times New Roman" w:eastAsia="Calibri" w:hAnsi="Times New Roman" w:cs="Times New Roman"/>
          <w:sz w:val="24"/>
          <w:szCs w:val="24"/>
          <w:lang w:val="bg-BG"/>
        </w:rPr>
      </w:pPr>
      <w:r w:rsidRPr="0021204D">
        <w:rPr>
          <w:rFonts w:ascii="Times New Roman" w:eastAsia="Calibri" w:hAnsi="Times New Roman" w:cs="Times New Roman"/>
          <w:sz w:val="24"/>
          <w:szCs w:val="24"/>
          <w:lang w:val="bg-BG"/>
        </w:rPr>
        <w:t>а)</w:t>
      </w:r>
      <w:r w:rsidRPr="0021204D">
        <w:rPr>
          <w:rFonts w:ascii="Times New Roman" w:eastAsia="Calibri" w:hAnsi="Times New Roman" w:cs="Times New Roman"/>
          <w:sz w:val="24"/>
          <w:szCs w:val="24"/>
          <w:lang w:val="bg-BG"/>
        </w:rPr>
        <w:tab/>
        <w:t xml:space="preserve">промяна на средната посока на приземния вятър с 60° и повече, като при това средната скорост преди и/или след промяната е 5 m/s (10 </w:t>
      </w:r>
      <w:r w:rsidRPr="0021204D">
        <w:rPr>
          <w:rFonts w:ascii="Times New Roman" w:eastAsia="Calibri" w:hAnsi="Times New Roman" w:cs="Times New Roman"/>
          <w:sz w:val="24"/>
          <w:szCs w:val="24"/>
        </w:rPr>
        <w:t>kt</w:t>
      </w:r>
      <w:r w:rsidRPr="0021204D">
        <w:rPr>
          <w:rFonts w:ascii="Times New Roman" w:eastAsia="Calibri" w:hAnsi="Times New Roman" w:cs="Times New Roman"/>
          <w:sz w:val="24"/>
          <w:szCs w:val="24"/>
          <w:lang w:val="bg-BG"/>
        </w:rPr>
        <w:t>) или повече;</w:t>
      </w:r>
    </w:p>
    <w:p w:rsidR="0021204D" w:rsidRPr="0021204D" w:rsidRDefault="0021204D" w:rsidP="0021204D">
      <w:pPr>
        <w:spacing w:after="0"/>
        <w:ind w:left="-360" w:firstLine="900"/>
        <w:rPr>
          <w:rFonts w:ascii="Times New Roman" w:eastAsia="Calibri" w:hAnsi="Times New Roman" w:cs="Times New Roman"/>
          <w:sz w:val="24"/>
          <w:szCs w:val="24"/>
          <w:lang w:val="bg-BG"/>
        </w:rPr>
      </w:pPr>
      <w:r w:rsidRPr="0021204D">
        <w:rPr>
          <w:rFonts w:ascii="Times New Roman" w:eastAsia="Calibri" w:hAnsi="Times New Roman" w:cs="Times New Roman"/>
          <w:sz w:val="24"/>
          <w:szCs w:val="24"/>
          <w:lang w:val="bg-BG"/>
        </w:rPr>
        <w:lastRenderedPageBreak/>
        <w:t>б)</w:t>
      </w:r>
      <w:r w:rsidRPr="0021204D">
        <w:rPr>
          <w:rFonts w:ascii="Times New Roman" w:eastAsia="Calibri" w:hAnsi="Times New Roman" w:cs="Times New Roman"/>
          <w:sz w:val="24"/>
          <w:szCs w:val="24"/>
          <w:lang w:val="bg-BG"/>
        </w:rPr>
        <w:tab/>
        <w:t xml:space="preserve">промяна на средната скорост на приземния вятър с 5 m/s (10 </w:t>
      </w:r>
      <w:r w:rsidRPr="0021204D">
        <w:rPr>
          <w:rFonts w:ascii="Times New Roman" w:eastAsia="Calibri" w:hAnsi="Times New Roman" w:cs="Times New Roman"/>
          <w:sz w:val="24"/>
          <w:szCs w:val="24"/>
        </w:rPr>
        <w:t>kt</w:t>
      </w:r>
      <w:r w:rsidRPr="0021204D">
        <w:rPr>
          <w:rFonts w:ascii="Times New Roman" w:eastAsia="Calibri" w:hAnsi="Times New Roman" w:cs="Times New Roman"/>
          <w:sz w:val="24"/>
          <w:szCs w:val="24"/>
          <w:lang w:val="bg-BG"/>
        </w:rPr>
        <w:t>) или повече;</w:t>
      </w:r>
    </w:p>
    <w:p w:rsidR="0021204D" w:rsidRPr="0021204D" w:rsidRDefault="0021204D" w:rsidP="0021204D">
      <w:pPr>
        <w:spacing w:after="0" w:line="240" w:lineRule="auto"/>
        <w:ind w:left="-360" w:right="-288" w:firstLine="900"/>
        <w:jc w:val="both"/>
        <w:rPr>
          <w:rFonts w:ascii="Times New Roman" w:eastAsia="Calibri" w:hAnsi="Times New Roman" w:cs="Times New Roman"/>
          <w:sz w:val="24"/>
          <w:szCs w:val="24"/>
        </w:rPr>
      </w:pPr>
      <w:r w:rsidRPr="0021204D">
        <w:rPr>
          <w:rFonts w:ascii="Times New Roman" w:eastAsia="Calibri" w:hAnsi="Times New Roman" w:cs="Times New Roman"/>
          <w:sz w:val="24"/>
          <w:szCs w:val="24"/>
          <w:lang w:val="bg-BG"/>
        </w:rPr>
        <w:t>в)</w:t>
      </w:r>
      <w:r w:rsidRPr="0021204D">
        <w:rPr>
          <w:rFonts w:ascii="Times New Roman" w:eastAsia="Calibri" w:hAnsi="Times New Roman" w:cs="Times New Roman"/>
          <w:sz w:val="24"/>
          <w:szCs w:val="24"/>
          <w:lang w:val="bg-BG"/>
        </w:rPr>
        <w:tab/>
        <w:t>промяна на приземния вятър, при която се превишават важни стойности от оперативно значение; такива прагови стойности се определят от ДАНО, като се отчитат изменения на вятъра, които изискват промяна на използваната/ите писта/и за излитане и кацане или са свързани със стойности на гръбния и напречния вятър, спрямо използваната писта за излитане и кацане, превишаващи оперативните граници на ВС, които са типични за даденото летище.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2.2.3.</w:t>
      </w:r>
      <w:r w:rsidRPr="0021204D">
        <w:rPr>
          <w:rFonts w:ascii="Times New Roman" w:eastAsia="Times New Roman" w:hAnsi="Times New Roman" w:cs="Times New Roman"/>
          <w:sz w:val="24"/>
          <w:szCs w:val="24"/>
          <w:lang w:val="bg-BG" w:eastAsia="bg-BG"/>
        </w:rPr>
        <w:t xml:space="preserve"> Видимост.</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Тренд-прогнозата отразява подобрение или влошаване на видимостта при достигане до или преминаване през една или няколко от следните стойности: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150, 350, 600, 800, 1500 или 3000 m.</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В случай на изпълнение на значителен брой полети по правилата за визуални полети към горния списък се прибавя и стойността 5000 m.</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2.2.4.</w:t>
      </w:r>
      <w:r w:rsidRPr="0021204D">
        <w:rPr>
          <w:rFonts w:ascii="Times New Roman" w:eastAsia="Times New Roman" w:hAnsi="Times New Roman" w:cs="Times New Roman"/>
          <w:sz w:val="24"/>
          <w:szCs w:val="24"/>
          <w:lang w:val="bg-BG" w:eastAsia="bg-BG"/>
        </w:rPr>
        <w:t xml:space="preserve"> Метеорологични явления.</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2.2.4.1.</w:t>
      </w:r>
      <w:r w:rsidRPr="0021204D">
        <w:rPr>
          <w:rFonts w:ascii="Times New Roman" w:eastAsia="Times New Roman" w:hAnsi="Times New Roman" w:cs="Times New Roman"/>
          <w:sz w:val="24"/>
          <w:szCs w:val="24"/>
          <w:lang w:val="bg-BG" w:eastAsia="bg-BG"/>
        </w:rPr>
        <w:t xml:space="preserve"> Тренд-прогнозата отразява начало, край или промяна в</w:t>
      </w:r>
      <w:r w:rsidRPr="0021204D">
        <w:rPr>
          <w:rFonts w:ascii="Times New Roman" w:eastAsia="Times New Roman" w:hAnsi="Times New Roman" w:cs="Times New Roman"/>
          <w:sz w:val="24"/>
          <w:szCs w:val="24"/>
          <w:lang w:val="bg-BG" w:eastAsia="bg-BG"/>
        </w:rPr>
        <w:br/>
        <w:t>интензивността на едно или повече  от следните метеорологични явления или техни комбинации: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преохладен валеж;</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умерени или силни (включително краткотрайни) валежи;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гръмотевична буря (с валеж);</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прашна буря;</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пясъчна буря;</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xml:space="preserve">- други метеорологични </w:t>
      </w:r>
      <w:r w:rsidR="00A04897">
        <w:rPr>
          <w:rFonts w:ascii="Times New Roman" w:eastAsia="Times New Roman" w:hAnsi="Times New Roman" w:cs="Times New Roman"/>
          <w:sz w:val="24"/>
          <w:szCs w:val="24"/>
          <w:lang w:val="bg-BG" w:eastAsia="bg-BG"/>
        </w:rPr>
        <w:t>явления, дадени в т. 4.2.3. на п</w:t>
      </w:r>
      <w:r w:rsidRPr="0021204D">
        <w:rPr>
          <w:rFonts w:ascii="Times New Roman" w:eastAsia="Times New Roman" w:hAnsi="Times New Roman" w:cs="Times New Roman"/>
          <w:sz w:val="24"/>
          <w:szCs w:val="24"/>
          <w:lang w:val="bg-BG" w:eastAsia="bg-BG"/>
        </w:rPr>
        <w:t>риложение № 1.</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2.2.4.2.</w:t>
      </w:r>
      <w:r w:rsidRPr="0021204D">
        <w:rPr>
          <w:rFonts w:ascii="Times New Roman" w:eastAsia="Times New Roman" w:hAnsi="Times New Roman" w:cs="Times New Roman"/>
          <w:sz w:val="24"/>
          <w:szCs w:val="24"/>
          <w:lang w:val="bg-BG" w:eastAsia="bg-BG"/>
        </w:rPr>
        <w:t xml:space="preserve"> Тренд-прогнозата отразява начало или край на едно или повече</w:t>
      </w:r>
      <w:r w:rsidRPr="0021204D">
        <w:rPr>
          <w:rFonts w:ascii="Times New Roman" w:eastAsia="Times New Roman" w:hAnsi="Times New Roman" w:cs="Times New Roman"/>
          <w:sz w:val="24"/>
          <w:szCs w:val="24"/>
          <w:lang w:val="bg-BG" w:eastAsia="bg-BG"/>
        </w:rPr>
        <w:br/>
        <w:t>от следните метеорологични явления или техни комбинации: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преохладена мъгла;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ниско носещ се прах, пясък или сняг;</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прашна, пясъчна или снежна виелица;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гръмотевична буря (без валеж);</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шквал;</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фуниевидни облаци (торнадо или смерч).</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2.2.4.3.</w:t>
      </w:r>
      <w:r w:rsidRPr="0021204D">
        <w:rPr>
          <w:rFonts w:ascii="Times New Roman" w:eastAsia="Times New Roman" w:hAnsi="Times New Roman" w:cs="Times New Roman"/>
          <w:sz w:val="24"/>
          <w:szCs w:val="24"/>
          <w:lang w:val="bg-BG" w:eastAsia="bg-BG"/>
        </w:rPr>
        <w:t xml:space="preserve"> Общият брой на метеорологичните явления от т. 2.2.4.1 и т. 2.2.4.2. е най-много три.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2.2.4.4.</w:t>
      </w:r>
      <w:r w:rsidRPr="0021204D">
        <w:rPr>
          <w:rFonts w:ascii="Times New Roman" w:eastAsia="Times New Roman" w:hAnsi="Times New Roman" w:cs="Times New Roman"/>
          <w:sz w:val="24"/>
          <w:szCs w:val="24"/>
          <w:lang w:val="bg-BG" w:eastAsia="bg-BG"/>
        </w:rPr>
        <w:t xml:space="preserve"> Когато се очаква край на някое метеорологично явление се използва съкращението „NSW”.</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2.2.5.</w:t>
      </w:r>
      <w:r w:rsidRPr="0021204D">
        <w:rPr>
          <w:rFonts w:ascii="Times New Roman" w:eastAsia="Times New Roman" w:hAnsi="Times New Roman" w:cs="Times New Roman"/>
          <w:sz w:val="24"/>
          <w:szCs w:val="24"/>
          <w:lang w:val="bg-BG" w:eastAsia="bg-BG"/>
        </w:rPr>
        <w:t xml:space="preserve"> Облачност.</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Тренд-прогнозата отразява: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промяна на височината на долната граница на облачния слой с</w:t>
      </w:r>
      <w:r w:rsidRPr="0021204D">
        <w:rPr>
          <w:rFonts w:ascii="Times New Roman" w:eastAsia="Times New Roman" w:hAnsi="Times New Roman" w:cs="Times New Roman"/>
          <w:sz w:val="24"/>
          <w:szCs w:val="24"/>
          <w:lang w:val="bg-BG" w:eastAsia="bg-BG"/>
        </w:rPr>
        <w:br/>
        <w:t>количество BKN или OVC, при която се достига до или преминава през една или</w:t>
      </w:r>
      <w:r w:rsidRPr="0021204D">
        <w:rPr>
          <w:rFonts w:ascii="Times New Roman" w:eastAsia="Times New Roman" w:hAnsi="Times New Roman" w:cs="Times New Roman"/>
          <w:sz w:val="24"/>
          <w:szCs w:val="24"/>
          <w:lang w:val="bg-BG" w:eastAsia="bg-BG"/>
        </w:rPr>
        <w:br/>
        <w:t>повече от следните стойности: 30, 60, 150, 300 или 450 m (100, 200, 500,</w:t>
      </w:r>
      <w:r w:rsidRPr="0021204D">
        <w:rPr>
          <w:rFonts w:ascii="Times New Roman" w:eastAsia="Times New Roman" w:hAnsi="Times New Roman" w:cs="Times New Roman"/>
          <w:sz w:val="24"/>
          <w:szCs w:val="24"/>
          <w:lang w:val="bg-BG" w:eastAsia="bg-BG"/>
        </w:rPr>
        <w:br/>
        <w:t>1000 или 1500 ft).</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промяна на количеството облачност от FEW или SCT, при която нараства към BKN или OVC или от BKN или OVC да намалява към FEW или  SCT при долна граница под 450 m (1500 ft), а така също и когато се очаква да падне под или да се повиши над 450 m (1500 ft).</w:t>
      </w:r>
    </w:p>
    <w:p w:rsidR="0021204D" w:rsidRPr="0021204D" w:rsidRDefault="0021204D" w:rsidP="00A04897">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Когато не се очакват купесто-дъждовни облаци и облаци под 1 500 m</w:t>
      </w:r>
      <w:r w:rsidRPr="0021204D">
        <w:rPr>
          <w:rFonts w:ascii="Times New Roman" w:eastAsia="Times New Roman" w:hAnsi="Times New Roman" w:cs="Times New Roman"/>
          <w:sz w:val="24"/>
          <w:szCs w:val="24"/>
          <w:lang w:val="bg-BG" w:eastAsia="bg-BG"/>
        </w:rPr>
        <w:br/>
        <w:t>(5 000 ft) или под най-голямата минимална секторна височина (която от двете е по-голяма), но съкращението „CAVOK” не е подходящо, се използва</w:t>
      </w:r>
      <w:r w:rsidR="00A04897">
        <w:rPr>
          <w:rFonts w:ascii="Times New Roman" w:eastAsia="Times New Roman" w:hAnsi="Times New Roman" w:cs="Times New Roman"/>
          <w:sz w:val="24"/>
          <w:szCs w:val="24"/>
          <w:lang w:val="bg-BG" w:eastAsia="bg-BG"/>
        </w:rPr>
        <w:t xml:space="preserve"> </w:t>
      </w:r>
      <w:r w:rsidRPr="0021204D">
        <w:rPr>
          <w:rFonts w:ascii="Times New Roman" w:eastAsia="Times New Roman" w:hAnsi="Times New Roman" w:cs="Times New Roman"/>
          <w:sz w:val="24"/>
          <w:szCs w:val="24"/>
          <w:lang w:val="bg-BG" w:eastAsia="bg-BG"/>
        </w:rPr>
        <w:t>съкращението „NSC”.</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2.2.6.</w:t>
      </w:r>
      <w:r w:rsidRPr="0021204D">
        <w:rPr>
          <w:rFonts w:ascii="Times New Roman" w:eastAsia="Times New Roman" w:hAnsi="Times New Roman" w:cs="Times New Roman"/>
          <w:sz w:val="24"/>
          <w:szCs w:val="24"/>
          <w:lang w:val="bg-BG" w:eastAsia="bg-BG"/>
        </w:rPr>
        <w:t xml:space="preserve"> Вертикална видимост.</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lastRenderedPageBreak/>
        <w:t>Тренд-прогнозата отразява промени на вертикалната видимост, когато достигне до или премине през една или повече от следните стойности: 30, 60, 150 или 300 m (100, 200, 500 или 1000 ft).</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2.2.7.</w:t>
      </w:r>
      <w:r w:rsidRPr="0021204D">
        <w:rPr>
          <w:rFonts w:ascii="Times New Roman" w:eastAsia="Times New Roman" w:hAnsi="Times New Roman" w:cs="Times New Roman"/>
          <w:sz w:val="24"/>
          <w:szCs w:val="24"/>
          <w:lang w:val="bg-BG" w:eastAsia="bg-BG"/>
        </w:rPr>
        <w:t xml:space="preserve"> Допълнителни критерии.</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xml:space="preserve">Освен изброените в т. </w:t>
      </w:r>
      <w:r w:rsidRPr="0021204D">
        <w:rPr>
          <w:rFonts w:ascii="Times New Roman" w:eastAsia="Times New Roman" w:hAnsi="Times New Roman" w:cs="Times New Roman"/>
          <w:b/>
          <w:sz w:val="24"/>
          <w:szCs w:val="24"/>
          <w:lang w:val="bg-BG" w:eastAsia="bg-BG"/>
        </w:rPr>
        <w:t>2.2.2.-2.2.6</w:t>
      </w:r>
      <w:r w:rsidRPr="0021204D">
        <w:rPr>
          <w:rFonts w:ascii="Times New Roman" w:eastAsia="Times New Roman" w:hAnsi="Times New Roman" w:cs="Times New Roman"/>
          <w:sz w:val="24"/>
          <w:szCs w:val="24"/>
          <w:lang w:val="bg-BG" w:eastAsia="bg-BG"/>
        </w:rPr>
        <w:t>, могат да се въведат и</w:t>
      </w:r>
      <w:r w:rsidRPr="0021204D">
        <w:rPr>
          <w:rFonts w:ascii="Times New Roman" w:eastAsia="Times New Roman" w:hAnsi="Times New Roman" w:cs="Times New Roman"/>
          <w:sz w:val="24"/>
          <w:szCs w:val="24"/>
          <w:lang w:val="bg-BG" w:eastAsia="bg-BG"/>
        </w:rPr>
        <w:br/>
        <w:t>допълнителни критерии, съгласувани между ДАНО и</w:t>
      </w:r>
      <w:r w:rsidRPr="0021204D">
        <w:rPr>
          <w:rFonts w:ascii="Times New Roman" w:eastAsia="Times New Roman" w:hAnsi="Times New Roman" w:cs="Times New Roman"/>
          <w:sz w:val="24"/>
          <w:szCs w:val="24"/>
          <w:lang w:val="bg-BG" w:eastAsia="bg-BG"/>
        </w:rPr>
        <w:br/>
        <w:t>заинтересованите оператори, при които измененията отговарят в най-голяма</w:t>
      </w:r>
      <w:r w:rsidRPr="0021204D">
        <w:rPr>
          <w:rFonts w:ascii="Times New Roman" w:eastAsia="Times New Roman" w:hAnsi="Times New Roman" w:cs="Times New Roman"/>
          <w:sz w:val="24"/>
          <w:szCs w:val="24"/>
          <w:lang w:val="bg-BG" w:eastAsia="bg-BG"/>
        </w:rPr>
        <w:br/>
        <w:t>степен на оперативните минимуми на летището.</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2.3.</w:t>
      </w:r>
      <w:r w:rsidRPr="0021204D">
        <w:rPr>
          <w:rFonts w:ascii="Times New Roman" w:eastAsia="Times New Roman" w:hAnsi="Times New Roman" w:cs="Times New Roman"/>
          <w:sz w:val="24"/>
          <w:szCs w:val="24"/>
          <w:lang w:val="bg-BG" w:eastAsia="bg-BG"/>
        </w:rPr>
        <w:t xml:space="preserve"> Групи за изменения.</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2.3.1.</w:t>
      </w:r>
      <w:r w:rsidRPr="0021204D">
        <w:rPr>
          <w:rFonts w:ascii="Times New Roman" w:eastAsia="Times New Roman" w:hAnsi="Times New Roman" w:cs="Times New Roman"/>
          <w:sz w:val="24"/>
          <w:szCs w:val="24"/>
          <w:lang w:val="bg-BG" w:eastAsia="bg-BG"/>
        </w:rPr>
        <w:t xml:space="preserve"> Когато се очаква промяна на метеорологичен елемент, в</w:t>
      </w:r>
      <w:r w:rsidRPr="0021204D">
        <w:rPr>
          <w:rFonts w:ascii="Times New Roman" w:eastAsia="Times New Roman" w:hAnsi="Times New Roman" w:cs="Times New Roman"/>
          <w:sz w:val="24"/>
          <w:szCs w:val="24"/>
          <w:lang w:val="bg-BG" w:eastAsia="bg-BG"/>
        </w:rPr>
        <w:br/>
        <w:t>тренд-прогнозата се използват индикаторите на промяна „BECMG” и „TEMPO”.</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2.3.2.</w:t>
      </w:r>
      <w:r w:rsidRPr="0021204D">
        <w:rPr>
          <w:rFonts w:ascii="Times New Roman" w:eastAsia="Times New Roman" w:hAnsi="Times New Roman" w:cs="Times New Roman"/>
          <w:sz w:val="24"/>
          <w:szCs w:val="24"/>
          <w:lang w:val="bg-BG" w:eastAsia="bg-BG"/>
        </w:rPr>
        <w:t xml:space="preserve"> Индикаторът на промяна „BECMG” се използва при очаквани</w:t>
      </w:r>
      <w:r w:rsidRPr="0021204D">
        <w:rPr>
          <w:rFonts w:ascii="Times New Roman" w:eastAsia="Times New Roman" w:hAnsi="Times New Roman" w:cs="Times New Roman"/>
          <w:sz w:val="24"/>
          <w:szCs w:val="24"/>
          <w:lang w:val="bg-BG" w:eastAsia="bg-BG"/>
        </w:rPr>
        <w:br/>
        <w:t>изменения на метеорологичните условия, при които се достигат или преминават</w:t>
      </w:r>
      <w:r w:rsidRPr="0021204D">
        <w:rPr>
          <w:rFonts w:ascii="Times New Roman" w:eastAsia="Times New Roman" w:hAnsi="Times New Roman" w:cs="Times New Roman"/>
          <w:sz w:val="24"/>
          <w:szCs w:val="24"/>
          <w:lang w:val="bg-BG" w:eastAsia="bg-BG"/>
        </w:rPr>
        <w:br/>
        <w:t>установени прагови стойности с постоянна или променлива скорост.</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Когато промяната се очаква да започне и да завърши напълно през периода, на тренд-прогнозата, началото и краят на промяната се указва със</w:t>
      </w:r>
      <w:r w:rsidRPr="0021204D">
        <w:rPr>
          <w:rFonts w:ascii="Times New Roman" w:eastAsia="Times New Roman" w:hAnsi="Times New Roman" w:cs="Times New Roman"/>
          <w:sz w:val="24"/>
          <w:szCs w:val="24"/>
          <w:lang w:val="bg-BG" w:eastAsia="bg-BG"/>
        </w:rPr>
        <w:br/>
        <w:t>съкращенията „FM” и „TL” съответно, следвани от групите за времето в часове</w:t>
      </w:r>
      <w:r w:rsidRPr="0021204D">
        <w:rPr>
          <w:rFonts w:ascii="Times New Roman" w:eastAsia="Times New Roman" w:hAnsi="Times New Roman" w:cs="Times New Roman"/>
          <w:sz w:val="24"/>
          <w:szCs w:val="24"/>
          <w:lang w:val="bg-BG" w:eastAsia="bg-BG"/>
        </w:rPr>
        <w:br/>
        <w:t>и минути.</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Когато промяната се очаква да започне с началото през периода на</w:t>
      </w:r>
      <w:r w:rsidRPr="0021204D">
        <w:rPr>
          <w:rFonts w:ascii="Times New Roman" w:eastAsia="Times New Roman" w:hAnsi="Times New Roman" w:cs="Times New Roman"/>
          <w:sz w:val="24"/>
          <w:szCs w:val="24"/>
          <w:lang w:val="bg-BG" w:eastAsia="bg-BG"/>
        </w:rPr>
        <w:br/>
        <w:t>тренд-прогнозата и да завършат преди края на този период, се използва</w:t>
      </w:r>
      <w:r w:rsidRPr="0021204D">
        <w:rPr>
          <w:rFonts w:ascii="Times New Roman" w:eastAsia="Times New Roman" w:hAnsi="Times New Roman" w:cs="Times New Roman"/>
          <w:sz w:val="24"/>
          <w:szCs w:val="24"/>
          <w:lang w:val="bg-BG" w:eastAsia="bg-BG"/>
        </w:rPr>
        <w:br/>
        <w:t>съкращението „TL” и съответната група за времето.</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Когато промяната се очаква да започне през периода на тренд-прогнозата  да завършат с края на този период, се използва съкращението „FM” и съответната група за времето.</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Когато промяната се очаква да започне в определено време от периода на тренд-прогнозата, се използва съкращението „AT” и съответната група за времето.</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Когато периодите на промяна и на тренд-прогнозата съвпадат или не се знае времето на промяната, се използва само индикатора на промяна „BECMG” без допълнителни пояснения.</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2.3.3.</w:t>
      </w:r>
      <w:r w:rsidRPr="0021204D">
        <w:rPr>
          <w:rFonts w:ascii="Times New Roman" w:eastAsia="Times New Roman" w:hAnsi="Times New Roman" w:cs="Times New Roman"/>
          <w:sz w:val="24"/>
          <w:szCs w:val="24"/>
          <w:lang w:val="bg-BG" w:eastAsia="bg-BG"/>
        </w:rPr>
        <w:t xml:space="preserve"> Индикаторът на промяна „TEMPO” се използва при очаквани временни флуктуации на метеорологичните условия, при които се достигат или преминават установени прагови стойности и във всеки отделен случай, за период, с продължителност по-малка от един час и общо по-малко от половината от периода, през който се очакват измененията.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Когато се очаква временните флуктуации на метеорологичните условия да</w:t>
      </w:r>
      <w:r w:rsidRPr="0021204D">
        <w:rPr>
          <w:rFonts w:ascii="Times New Roman" w:eastAsia="Times New Roman" w:hAnsi="Times New Roman" w:cs="Times New Roman"/>
          <w:sz w:val="24"/>
          <w:szCs w:val="24"/>
          <w:lang w:val="bg-BG" w:eastAsia="bg-BG"/>
        </w:rPr>
        <w:br/>
        <w:t>започнат и да завършат напълно през периода на тренд-прогнозата, началото и</w:t>
      </w:r>
      <w:r w:rsidRPr="0021204D">
        <w:rPr>
          <w:rFonts w:ascii="Times New Roman" w:eastAsia="Times New Roman" w:hAnsi="Times New Roman" w:cs="Times New Roman"/>
          <w:sz w:val="24"/>
          <w:szCs w:val="24"/>
          <w:lang w:val="bg-BG" w:eastAsia="bg-BG"/>
        </w:rPr>
        <w:br/>
        <w:t>краят на периода се указва със съкращенията „FM” и „TL” съответно, следвани</w:t>
      </w:r>
      <w:r w:rsidRPr="0021204D">
        <w:rPr>
          <w:rFonts w:ascii="Times New Roman" w:eastAsia="Times New Roman" w:hAnsi="Times New Roman" w:cs="Times New Roman"/>
          <w:sz w:val="24"/>
          <w:szCs w:val="24"/>
          <w:lang w:val="bg-BG" w:eastAsia="bg-BG"/>
        </w:rPr>
        <w:br/>
        <w:t>от групите за времето в часове и минути.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Когато се очаква временните флуктуации на метеорологичните условия да</w:t>
      </w:r>
      <w:r w:rsidRPr="0021204D">
        <w:rPr>
          <w:rFonts w:ascii="Times New Roman" w:eastAsia="Times New Roman" w:hAnsi="Times New Roman" w:cs="Times New Roman"/>
          <w:sz w:val="24"/>
          <w:szCs w:val="24"/>
          <w:lang w:val="bg-BG" w:eastAsia="bg-BG"/>
        </w:rPr>
        <w:br/>
        <w:t>започнат с началото през периода на тренд-прогнозата и да завършат преди</w:t>
      </w:r>
      <w:r w:rsidRPr="0021204D">
        <w:rPr>
          <w:rFonts w:ascii="Times New Roman" w:eastAsia="Times New Roman" w:hAnsi="Times New Roman" w:cs="Times New Roman"/>
          <w:sz w:val="24"/>
          <w:szCs w:val="24"/>
          <w:lang w:val="bg-BG" w:eastAsia="bg-BG"/>
        </w:rPr>
        <w:br/>
        <w:t>края на този период, се използва съкращението „TL” и съответната група за</w:t>
      </w:r>
      <w:r w:rsidRPr="0021204D">
        <w:rPr>
          <w:rFonts w:ascii="Times New Roman" w:eastAsia="Times New Roman" w:hAnsi="Times New Roman" w:cs="Times New Roman"/>
          <w:sz w:val="24"/>
          <w:szCs w:val="24"/>
          <w:lang w:val="bg-BG" w:eastAsia="bg-BG"/>
        </w:rPr>
        <w:br/>
        <w:t>времето.</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Когато се очаква временните флуктуации на метеорологичните условия да</w:t>
      </w:r>
      <w:r w:rsidRPr="0021204D">
        <w:rPr>
          <w:rFonts w:ascii="Times New Roman" w:eastAsia="Times New Roman" w:hAnsi="Times New Roman" w:cs="Times New Roman"/>
          <w:sz w:val="24"/>
          <w:szCs w:val="24"/>
          <w:lang w:val="bg-BG" w:eastAsia="bg-BG"/>
        </w:rPr>
        <w:br/>
        <w:t>започнат през периода на тренд-прогнозата и завършат с края на този период,</w:t>
      </w:r>
      <w:r w:rsidRPr="0021204D">
        <w:rPr>
          <w:rFonts w:ascii="Times New Roman" w:eastAsia="Times New Roman" w:hAnsi="Times New Roman" w:cs="Times New Roman"/>
          <w:sz w:val="24"/>
          <w:szCs w:val="24"/>
          <w:lang w:val="bg-BG" w:eastAsia="bg-BG"/>
        </w:rPr>
        <w:br/>
        <w:t>се използва съкращението „FM” и съответната група за времето.</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Когато периодите на временните флуктуации на метеорологичните условия и на тренд-прогнозата съвпадат, се използва само индикатора на промяна „TEMPO” без допълнителни пояснения.</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2.4.</w:t>
      </w:r>
      <w:r w:rsidRPr="0021204D">
        <w:rPr>
          <w:rFonts w:ascii="Times New Roman" w:eastAsia="Times New Roman" w:hAnsi="Times New Roman" w:cs="Times New Roman"/>
          <w:sz w:val="24"/>
          <w:szCs w:val="24"/>
          <w:lang w:val="bg-BG" w:eastAsia="bg-BG"/>
        </w:rPr>
        <w:t xml:space="preserve"> Използване на групата за вероятност.</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lastRenderedPageBreak/>
        <w:t>Групата за вероятност (съкращението „PROB” и неговите атрибути) не се използва в тренд-прогнозата.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3.</w:t>
      </w:r>
      <w:r w:rsidRPr="0021204D">
        <w:rPr>
          <w:rFonts w:ascii="Times New Roman" w:eastAsia="Times New Roman" w:hAnsi="Times New Roman" w:cs="Times New Roman"/>
          <w:sz w:val="24"/>
          <w:szCs w:val="24"/>
          <w:lang w:val="bg-BG" w:eastAsia="bg-BG"/>
        </w:rPr>
        <w:t xml:space="preserve"> Критерии при изготвяне и разпространение на прогнози за излитане.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3.1</w:t>
      </w:r>
      <w:r w:rsidRPr="0021204D">
        <w:rPr>
          <w:rFonts w:ascii="Times New Roman" w:eastAsia="Times New Roman" w:hAnsi="Times New Roman" w:cs="Times New Roman"/>
          <w:sz w:val="24"/>
          <w:szCs w:val="24"/>
          <w:lang w:val="bg-BG" w:eastAsia="bg-BG"/>
        </w:rPr>
        <w:t>. Формат на прогнози за излитане.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Форматът на прогнозата за излитане се определя от ДАНО, освен, ако друго не е договорено в споразумение между ДАНО и заинтересованите оператори.</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Последователността на елементите, терминологията, мерните единици и скали в прогнозите за излитане са еднакви с използваните в сведенията за</w:t>
      </w:r>
      <w:r w:rsidRPr="0021204D">
        <w:rPr>
          <w:rFonts w:ascii="Times New Roman" w:eastAsia="Times New Roman" w:hAnsi="Times New Roman" w:cs="Times New Roman"/>
          <w:sz w:val="24"/>
          <w:szCs w:val="24"/>
          <w:lang w:val="bg-BG" w:eastAsia="bg-BG"/>
        </w:rPr>
        <w:br/>
        <w:t>наблюденията.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 xml:space="preserve">3.2. </w:t>
      </w:r>
      <w:r w:rsidRPr="0021204D">
        <w:rPr>
          <w:rFonts w:ascii="Times New Roman" w:eastAsia="Times New Roman" w:hAnsi="Times New Roman" w:cs="Times New Roman"/>
          <w:sz w:val="24"/>
          <w:szCs w:val="24"/>
          <w:lang w:val="bg-BG" w:eastAsia="bg-BG"/>
        </w:rPr>
        <w:t>Корекции на прогнозите за излитане.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Критериите за издаване на корекции на прогнозите за излитане за посока и скорост на вятъра, температура и атмосферно налягане и други елементи от оперативно значение се определят от ДАНО в съответствие с критериите за издаване на специални сведения за летището, според приложение 1, раздел 1, т. 3.1.4., освен, ако друго не е договорено в споразумение между ДАНО и заинтересованите оператори.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Критерии при изготвяне и разпространение на зонални прогнози за полети на малки височини.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4.1.</w:t>
      </w:r>
      <w:r w:rsidRPr="0021204D">
        <w:rPr>
          <w:rFonts w:ascii="Times New Roman" w:eastAsia="Times New Roman" w:hAnsi="Times New Roman" w:cs="Times New Roman"/>
          <w:sz w:val="24"/>
          <w:szCs w:val="24"/>
          <w:lang w:val="bg-BG" w:eastAsia="bg-BG"/>
        </w:rPr>
        <w:t xml:space="preserve"> Формат и съдържание на зонални прогнози във форма GAMET.</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Зоналните прогнози за полети на малки височини във форма GAMET съдържат две части: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Част I - метеорологични явления по маршрута, представляващи опасност за</w:t>
      </w:r>
      <w:r w:rsidRPr="0021204D">
        <w:rPr>
          <w:rFonts w:ascii="Times New Roman" w:eastAsia="Times New Roman" w:hAnsi="Times New Roman" w:cs="Times New Roman"/>
          <w:sz w:val="24"/>
          <w:szCs w:val="24"/>
          <w:lang w:val="bg-BG" w:eastAsia="bg-BG"/>
        </w:rPr>
        <w:br/>
        <w:t>полетите на малки височини, използвани при издаването на информация AIRMET;</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Част II - допълнителна информация, необходима за полетите на малки височини.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Съдържанието и поредността на елементите в зоналните прогнози във форма GAMET съответства на шаблона в Табл. 3.4. Допълнителни елементи в част ІІ се включват в съответствие с РАНС. Елементи, включени в издадено съобщение SIGMET се пропускат в  зоналните прогнози във форма GAMET.</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4.2.</w:t>
      </w:r>
      <w:r w:rsidRPr="0021204D">
        <w:rPr>
          <w:rFonts w:ascii="Times New Roman" w:eastAsia="Times New Roman" w:hAnsi="Times New Roman" w:cs="Times New Roman"/>
          <w:sz w:val="24"/>
          <w:szCs w:val="24"/>
          <w:lang w:val="bg-BG" w:eastAsia="bg-BG"/>
        </w:rPr>
        <w:t xml:space="preserve"> Корекции на зонални прогнози във форма GAMET.</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xml:space="preserve">Когато метеорологичното явление, представляващо опасност за полети на </w:t>
      </w:r>
      <w:r w:rsidRPr="0021204D">
        <w:rPr>
          <w:rFonts w:ascii="Times New Roman" w:eastAsia="Times New Roman" w:hAnsi="Times New Roman" w:cs="Times New Roman"/>
          <w:sz w:val="24"/>
          <w:szCs w:val="24"/>
          <w:lang w:val="bg-BG" w:eastAsia="bg-BG"/>
        </w:rPr>
        <w:br/>
        <w:t>малки височини, включено в зоналните прогнози GAMET, не е възникнало или</w:t>
      </w:r>
      <w:r w:rsidRPr="0021204D">
        <w:rPr>
          <w:rFonts w:ascii="Times New Roman" w:eastAsia="Times New Roman" w:hAnsi="Times New Roman" w:cs="Times New Roman"/>
          <w:sz w:val="24"/>
          <w:szCs w:val="24"/>
          <w:lang w:val="bg-BG" w:eastAsia="bg-BG"/>
        </w:rPr>
        <w:br/>
        <w:t>вече не се прогнозира в периода на валидност на прогнозата, се издава</w:t>
      </w:r>
      <w:r w:rsidRPr="0021204D">
        <w:rPr>
          <w:rFonts w:ascii="Times New Roman" w:eastAsia="Times New Roman" w:hAnsi="Times New Roman" w:cs="Times New Roman"/>
          <w:sz w:val="24"/>
          <w:szCs w:val="24"/>
          <w:lang w:val="bg-BG" w:eastAsia="bg-BG"/>
        </w:rPr>
        <w:br/>
        <w:t>корекция GAMET AMD, изменяща само съответния метеорологичен елемент. При съществуване на автоматизиран брифинг, коригираната прогноза</w:t>
      </w:r>
      <w:r w:rsidRPr="0021204D">
        <w:rPr>
          <w:rFonts w:ascii="Times New Roman" w:eastAsia="Times New Roman" w:hAnsi="Times New Roman" w:cs="Times New Roman"/>
          <w:sz w:val="24"/>
          <w:szCs w:val="24"/>
          <w:lang w:val="bg-BG" w:eastAsia="bg-BG"/>
        </w:rPr>
        <w:br/>
        <w:t xml:space="preserve">своевременно заменя старата. Категориите - видимост/долна граница в зонални прогнози за полети на малки височини също подлежат на корекции. </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4.3.</w:t>
      </w:r>
      <w:r w:rsidRPr="0021204D">
        <w:rPr>
          <w:rFonts w:ascii="Times New Roman" w:eastAsia="Times New Roman" w:hAnsi="Times New Roman" w:cs="Times New Roman"/>
          <w:sz w:val="24"/>
          <w:szCs w:val="24"/>
          <w:lang w:val="bg-BG" w:eastAsia="bg-BG"/>
        </w:rPr>
        <w:t xml:space="preserve"> Съдържание на зоналните прогнози за полети на малки височини във форма на карти.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Когато зоналните прогнози за полети на малки височини се изготвят във форма на карти, прогнозата на вятъра и температурата във височина се издава за отделни точки, отстоящи една от друга на разстояние не повече от 500 км (300 NM) и най-малко на следните височини: 600, 1500 и 3000 м (2000, 50000 и 10 000  ft) и 4500 м (15 000 ft) в планинските райони.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Когато зоналните прогнози за полети на малки височини се изготвят във форма на карти, прогнозата за опасни метеорологични явления (SIGWX) се издава във вид на прогноза SIGWX на малки височини за полетни нива до полетно нива 100 (или до полетно ниво 150 в планинските райони или по-високо, ако е необходимо). Прогнозите SIGWX на малки височини включват:</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а) метеорологични явления, изискващи издаването на информация SIGMET в съответствие с Приложение 4, и които е възможно до влияят на полетите на малки височини.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б) елементите на зоналните прогнози за полети на малки височини включени в Табл. 3.4 с изключение на: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lastRenderedPageBreak/>
        <w:t>1) вятъра и температурата във височина 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2) прогнозираната стойност на QNH.</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Препоръки за използването на термините „ISOL”, „OCNL” и „FRQ” по отношение на купесто-дъждовните и мощните купести облаци и гръмотевичните бури са дадени в Приложение № 4.</w:t>
      </w:r>
    </w:p>
    <w:p w:rsidR="0021204D" w:rsidRPr="0021204D" w:rsidRDefault="0021204D" w:rsidP="0021204D">
      <w:pPr>
        <w:spacing w:after="0" w:line="240" w:lineRule="auto"/>
        <w:ind w:left="-360" w:right="-36" w:firstLine="540"/>
        <w:rPr>
          <w:rFonts w:ascii="Times New Roman" w:eastAsia="Batang" w:hAnsi="Times New Roman" w:cs="Times New Roman"/>
          <w:bCs/>
          <w:sz w:val="24"/>
          <w:szCs w:val="24"/>
          <w:lang w:eastAsia="ko-KR"/>
        </w:rPr>
      </w:pPr>
      <w:r w:rsidRPr="0021204D">
        <w:rPr>
          <w:rFonts w:ascii="Times New Roman" w:eastAsia="Times New Roman" w:hAnsi="Times New Roman" w:cs="Times New Roman"/>
          <w:b/>
          <w:sz w:val="24"/>
          <w:szCs w:val="24"/>
          <w:lang w:val="bg-BG" w:eastAsia="bg-BG"/>
        </w:rPr>
        <w:t>4.4.</w:t>
      </w:r>
      <w:r w:rsidRPr="0021204D">
        <w:rPr>
          <w:rFonts w:ascii="Times New Roman" w:eastAsia="Times New Roman" w:hAnsi="Times New Roman" w:cs="Times New Roman"/>
          <w:sz w:val="24"/>
          <w:szCs w:val="24"/>
          <w:lang w:val="bg-BG" w:eastAsia="bg-BG"/>
        </w:rPr>
        <w:t xml:space="preserve"> </w:t>
      </w:r>
      <w:r w:rsidRPr="0021204D">
        <w:rPr>
          <w:rFonts w:ascii="Times New Roman" w:eastAsia="Batang" w:hAnsi="Times New Roman" w:cs="Times New Roman"/>
          <w:bCs/>
          <w:sz w:val="24"/>
          <w:szCs w:val="24"/>
          <w:lang w:eastAsia="ko-KR"/>
        </w:rPr>
        <w:t>Разпространение на зоналните прогнози за полети на малки височини.</w:t>
      </w:r>
    </w:p>
    <w:p w:rsidR="0021204D" w:rsidRPr="0021204D" w:rsidRDefault="0021204D" w:rsidP="0021204D">
      <w:pPr>
        <w:ind w:left="-360" w:right="-36" w:firstLine="540"/>
        <w:rPr>
          <w:rFonts w:ascii="Times New Roman" w:eastAsia="Batang" w:hAnsi="Times New Roman" w:cs="Times New Roman"/>
          <w:bCs/>
          <w:sz w:val="24"/>
          <w:szCs w:val="24"/>
          <w:lang w:eastAsia="ko-KR"/>
        </w:rPr>
      </w:pPr>
      <w:r w:rsidRPr="0021204D">
        <w:rPr>
          <w:rFonts w:ascii="Times New Roman" w:eastAsia="Batang" w:hAnsi="Times New Roman" w:cs="Times New Roman"/>
          <w:bCs/>
          <w:sz w:val="24"/>
          <w:szCs w:val="24"/>
          <w:lang w:eastAsia="ko-KR"/>
        </w:rPr>
        <w:t xml:space="preserve">Зонални прогнози за полети на малки височини, подготвени за издаването на информация AIRMET, се обменят между </w:t>
      </w:r>
      <w:r w:rsidRPr="0021204D">
        <w:rPr>
          <w:rFonts w:ascii="Times New Roman" w:eastAsia="Batang" w:hAnsi="Times New Roman" w:cs="Times New Roman"/>
          <w:bCs/>
          <w:sz w:val="24"/>
          <w:szCs w:val="24"/>
          <w:lang w:val="bg-BG" w:eastAsia="ko-KR"/>
        </w:rPr>
        <w:t xml:space="preserve">летищните метеорологични служби и/или </w:t>
      </w:r>
      <w:r w:rsidRPr="0021204D">
        <w:rPr>
          <w:rFonts w:ascii="Times New Roman" w:eastAsia="Batang" w:hAnsi="Times New Roman" w:cs="Times New Roman"/>
          <w:bCs/>
          <w:sz w:val="24"/>
          <w:szCs w:val="24"/>
          <w:lang w:eastAsia="ko-KR"/>
        </w:rPr>
        <w:t>метеорологичните служби</w:t>
      </w:r>
      <w:r w:rsidRPr="0021204D">
        <w:rPr>
          <w:rFonts w:ascii="Times New Roman" w:eastAsia="Batang" w:hAnsi="Times New Roman" w:cs="Times New Roman"/>
          <w:bCs/>
          <w:sz w:val="24"/>
          <w:szCs w:val="24"/>
          <w:lang w:val="bg-BG" w:eastAsia="ko-KR"/>
        </w:rPr>
        <w:t xml:space="preserve"> за следене</w:t>
      </w:r>
      <w:r w:rsidRPr="0021204D">
        <w:rPr>
          <w:rFonts w:ascii="Times New Roman" w:eastAsia="Batang" w:hAnsi="Times New Roman" w:cs="Times New Roman"/>
          <w:bCs/>
          <w:sz w:val="24"/>
          <w:szCs w:val="24"/>
          <w:lang w:eastAsia="ko-KR"/>
        </w:rPr>
        <w:t xml:space="preserve">, отговорни за издаването на полетна документация за полети на малки височини в съответния </w:t>
      </w:r>
      <w:r w:rsidRPr="0021204D">
        <w:rPr>
          <w:rFonts w:ascii="Times New Roman" w:eastAsia="Times New Roman" w:hAnsi="Times New Roman" w:cs="Times New Roman"/>
          <w:color w:val="000000"/>
          <w:sz w:val="24"/>
          <w:szCs w:val="24"/>
          <w:shd w:val="clear" w:color="auto" w:fill="FFFFFF"/>
          <w:lang w:val="bg-BG"/>
        </w:rPr>
        <w:t>район за полетна информация</w:t>
      </w:r>
      <w:r w:rsidRPr="0021204D">
        <w:rPr>
          <w:rFonts w:ascii="Times New Roman" w:eastAsia="Batang" w:hAnsi="Times New Roman" w:cs="Times New Roman"/>
          <w:bCs/>
          <w:sz w:val="24"/>
          <w:szCs w:val="24"/>
          <w:lang w:eastAsia="ko-KR"/>
        </w:rPr>
        <w:t>.</w:t>
      </w:r>
    </w:p>
    <w:p w:rsidR="0021204D" w:rsidRPr="0021204D" w:rsidRDefault="0021204D" w:rsidP="0021204D">
      <w:pPr>
        <w:spacing w:after="0" w:line="240" w:lineRule="auto"/>
        <w:ind w:left="-360" w:right="-288" w:firstLine="900"/>
        <w:jc w:val="both"/>
        <w:rPr>
          <w:rFonts w:ascii="Times New Roman" w:eastAsia="Times New Roman" w:hAnsi="Times New Roman" w:cs="Times New Roman"/>
          <w:b/>
          <w:sz w:val="24"/>
          <w:szCs w:val="24"/>
          <w:lang w:val="bg-BG" w:eastAsia="bg-BG"/>
        </w:rPr>
      </w:pPr>
      <w:r w:rsidRPr="0021204D">
        <w:rPr>
          <w:rFonts w:ascii="Times New Roman" w:eastAsia="Times New Roman" w:hAnsi="Times New Roman" w:cs="Times New Roman"/>
          <w:b/>
          <w:sz w:val="24"/>
          <w:szCs w:val="24"/>
          <w:lang w:val="bg-BG" w:eastAsia="bg-BG"/>
        </w:rPr>
        <w:tab/>
      </w:r>
      <w:r w:rsidRPr="0021204D">
        <w:rPr>
          <w:rFonts w:ascii="Times New Roman" w:eastAsia="Times New Roman" w:hAnsi="Times New Roman" w:cs="Times New Roman"/>
          <w:b/>
          <w:sz w:val="24"/>
          <w:szCs w:val="24"/>
          <w:lang w:val="bg-BG" w:eastAsia="bg-BG"/>
        </w:rPr>
        <w:tab/>
      </w:r>
      <w:r w:rsidRPr="0021204D">
        <w:rPr>
          <w:rFonts w:ascii="Times New Roman" w:eastAsia="Times New Roman" w:hAnsi="Times New Roman" w:cs="Times New Roman"/>
          <w:b/>
          <w:sz w:val="24"/>
          <w:szCs w:val="24"/>
          <w:lang w:val="bg-BG" w:eastAsia="bg-BG"/>
        </w:rPr>
        <w:tab/>
      </w:r>
      <w:r w:rsidRPr="0021204D">
        <w:rPr>
          <w:rFonts w:ascii="Times New Roman" w:eastAsia="Times New Roman" w:hAnsi="Times New Roman" w:cs="Times New Roman"/>
          <w:b/>
          <w:sz w:val="24"/>
          <w:szCs w:val="24"/>
          <w:lang w:val="bg-BG" w:eastAsia="bg-BG"/>
        </w:rPr>
        <w:tab/>
      </w:r>
    </w:p>
    <w:p w:rsidR="0021204D" w:rsidRPr="0021204D" w:rsidRDefault="0021204D" w:rsidP="0021204D">
      <w:pPr>
        <w:spacing w:after="0" w:line="240" w:lineRule="auto"/>
        <w:ind w:left="-360" w:right="-288" w:firstLine="900"/>
        <w:jc w:val="both"/>
        <w:rPr>
          <w:rFonts w:ascii="Times New Roman" w:eastAsia="Times New Roman" w:hAnsi="Times New Roman" w:cs="Times New Roman"/>
          <w:b/>
          <w:sz w:val="24"/>
          <w:szCs w:val="24"/>
          <w:lang w:eastAsia="bg-BG"/>
        </w:rPr>
      </w:pPr>
      <w:r w:rsidRPr="0021204D">
        <w:rPr>
          <w:rFonts w:ascii="Times New Roman" w:eastAsia="Times New Roman" w:hAnsi="Times New Roman" w:cs="Times New Roman"/>
          <w:b/>
          <w:sz w:val="24"/>
          <w:szCs w:val="24"/>
          <w:lang w:val="bg-BG" w:eastAsia="bg-BG"/>
        </w:rPr>
        <w:br w:type="page"/>
      </w:r>
      <w:r w:rsidRPr="0021204D">
        <w:rPr>
          <w:rFonts w:ascii="Times New Roman" w:eastAsia="Times New Roman" w:hAnsi="Times New Roman" w:cs="Times New Roman"/>
          <w:b/>
          <w:sz w:val="24"/>
          <w:szCs w:val="24"/>
          <w:lang w:val="bg-BG" w:eastAsia="bg-BG"/>
        </w:rPr>
        <w:lastRenderedPageBreak/>
        <w:tab/>
      </w:r>
      <w:r w:rsidRPr="0021204D">
        <w:rPr>
          <w:rFonts w:ascii="Times New Roman" w:eastAsia="Times New Roman" w:hAnsi="Times New Roman" w:cs="Times New Roman"/>
          <w:b/>
          <w:sz w:val="24"/>
          <w:szCs w:val="24"/>
          <w:lang w:val="bg-BG" w:eastAsia="bg-BG"/>
        </w:rPr>
        <w:tab/>
      </w:r>
      <w:r w:rsidRPr="0021204D">
        <w:rPr>
          <w:rFonts w:ascii="Times New Roman" w:eastAsia="Times New Roman" w:hAnsi="Times New Roman" w:cs="Times New Roman"/>
          <w:b/>
          <w:sz w:val="24"/>
          <w:szCs w:val="24"/>
          <w:lang w:val="bg-BG" w:eastAsia="bg-BG"/>
        </w:rPr>
        <w:tab/>
      </w:r>
      <w:r w:rsidRPr="0021204D">
        <w:rPr>
          <w:rFonts w:ascii="Times New Roman" w:eastAsia="Times New Roman" w:hAnsi="Times New Roman" w:cs="Times New Roman"/>
          <w:b/>
          <w:sz w:val="24"/>
          <w:szCs w:val="24"/>
          <w:lang w:val="bg-BG" w:eastAsia="bg-BG"/>
        </w:rPr>
        <w:tab/>
      </w:r>
      <w:r w:rsidRPr="0021204D">
        <w:rPr>
          <w:rFonts w:ascii="Times New Roman" w:eastAsia="Times New Roman" w:hAnsi="Times New Roman" w:cs="Times New Roman"/>
          <w:b/>
          <w:sz w:val="24"/>
          <w:szCs w:val="24"/>
          <w:lang w:val="bg-BG" w:eastAsia="bg-BG"/>
        </w:rPr>
        <w:tab/>
      </w:r>
    </w:p>
    <w:p w:rsidR="0021204D" w:rsidRPr="0021204D" w:rsidRDefault="0021204D" w:rsidP="0021204D">
      <w:pPr>
        <w:spacing w:after="0" w:line="240" w:lineRule="auto"/>
        <w:ind w:left="-360" w:right="-288" w:firstLine="900"/>
        <w:jc w:val="right"/>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Таблица 3.1</w:t>
      </w:r>
    </w:p>
    <w:p w:rsidR="0021204D" w:rsidRPr="0021204D" w:rsidRDefault="0021204D" w:rsidP="0021204D">
      <w:pPr>
        <w:spacing w:after="0" w:line="240" w:lineRule="auto"/>
        <w:ind w:left="-360" w:right="-288" w:firstLine="900"/>
        <w:jc w:val="center"/>
        <w:rPr>
          <w:rFonts w:ascii="Times New Roman" w:eastAsia="Times New Roman" w:hAnsi="Times New Roman" w:cs="Times New Roman"/>
          <w:bCs/>
          <w:i/>
          <w:sz w:val="24"/>
          <w:szCs w:val="24"/>
          <w:lang w:val="bg-BG" w:eastAsia="bg-BG"/>
        </w:rPr>
      </w:pPr>
      <w:r w:rsidRPr="0021204D">
        <w:rPr>
          <w:rFonts w:ascii="Times New Roman" w:eastAsia="Times New Roman" w:hAnsi="Times New Roman" w:cs="Times New Roman"/>
          <w:bCs/>
          <w:i/>
          <w:sz w:val="24"/>
          <w:szCs w:val="24"/>
          <w:lang w:val="bg-BG" w:eastAsia="bg-BG"/>
        </w:rPr>
        <w:t>Желателна за експлоатацията точност на прогнозите</w:t>
      </w: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bCs/>
          <w:sz w:val="24"/>
          <w:szCs w:val="24"/>
          <w:lang w:val="bg-BG" w:eastAsia="bg-BG"/>
        </w:rPr>
      </w:pPr>
    </w:p>
    <w:p w:rsidR="0021204D" w:rsidRPr="0021204D" w:rsidRDefault="0021204D" w:rsidP="0021204D">
      <w:pPr>
        <w:spacing w:after="0" w:line="240" w:lineRule="auto"/>
        <w:ind w:left="-360" w:right="-288"/>
        <w:rPr>
          <w:rFonts w:ascii="Times New Roman" w:eastAsia="Times New Roman" w:hAnsi="Times New Roman" w:cs="Times New Roman"/>
          <w:bCs/>
          <w:sz w:val="24"/>
          <w:szCs w:val="24"/>
          <w:lang w:val="bg-BG" w:eastAsia="bg-BG"/>
        </w:rPr>
      </w:pPr>
      <w:r w:rsidRPr="0021204D">
        <w:rPr>
          <w:rFonts w:ascii="Times New Roman" w:eastAsia="Times New Roman" w:hAnsi="Times New Roman" w:cs="Times New Roman"/>
          <w:b/>
          <w:bCs/>
          <w:sz w:val="24"/>
          <w:szCs w:val="24"/>
          <w:lang w:val="bg-BG" w:eastAsia="bg-BG"/>
        </w:rPr>
        <w:t>Забележка</w:t>
      </w:r>
      <w:r w:rsidR="00792868">
        <w:rPr>
          <w:rFonts w:ascii="Times New Roman" w:eastAsia="Times New Roman" w:hAnsi="Times New Roman" w:cs="Times New Roman"/>
          <w:b/>
          <w:bCs/>
          <w:sz w:val="24"/>
          <w:szCs w:val="24"/>
          <w:lang w:val="bg-BG" w:eastAsia="bg-BG"/>
        </w:rPr>
        <w:t>:</w:t>
      </w:r>
      <w:r w:rsidRPr="0021204D">
        <w:rPr>
          <w:rFonts w:ascii="Times New Roman" w:eastAsia="Times New Roman" w:hAnsi="Times New Roman" w:cs="Times New Roman"/>
          <w:bCs/>
          <w:sz w:val="24"/>
          <w:szCs w:val="24"/>
          <w:lang w:val="bg-BG" w:eastAsia="bg-BG"/>
        </w:rPr>
        <w:t xml:space="preserve"> Ако точността на прогнозите е в рамките на желателната (втора колона) за процента от случаите съобразно данните от трета колона, то ефектът от грешките в прогнозите се счита за приемлив в сравнение с навигационни и други оперативни грешки.</w:t>
      </w:r>
    </w:p>
    <w:p w:rsidR="0021204D" w:rsidRPr="0021204D" w:rsidRDefault="0021204D" w:rsidP="0021204D">
      <w:pPr>
        <w:spacing w:after="0" w:line="240" w:lineRule="auto"/>
        <w:rPr>
          <w:rFonts w:ascii="Times New Roman" w:eastAsia="Times New Roman" w:hAnsi="Times New Roman" w:cs="Times New Roman"/>
          <w:sz w:val="24"/>
          <w:szCs w:val="24"/>
          <w:lang w:val="bg-BG" w:eastAsia="bg-BG"/>
        </w:rPr>
      </w:pPr>
    </w:p>
    <w:tbl>
      <w:tblPr>
        <w:tblW w:w="9565" w:type="dxa"/>
        <w:tblLayout w:type="fixed"/>
        <w:tblCellMar>
          <w:left w:w="0" w:type="dxa"/>
          <w:right w:w="0" w:type="dxa"/>
        </w:tblCellMar>
        <w:tblLook w:val="0000" w:firstRow="0" w:lastRow="0" w:firstColumn="0" w:lastColumn="0" w:noHBand="0" w:noVBand="0"/>
      </w:tblPr>
      <w:tblGrid>
        <w:gridCol w:w="3031"/>
        <w:gridCol w:w="3827"/>
        <w:gridCol w:w="2606"/>
        <w:gridCol w:w="71"/>
        <w:gridCol w:w="30"/>
      </w:tblGrid>
      <w:tr w:rsidR="0021204D" w:rsidRPr="0021204D" w:rsidTr="000721DD">
        <w:trPr>
          <w:gridAfter w:val="1"/>
          <w:wAfter w:w="30" w:type="dxa"/>
          <w:hidden/>
        </w:trPr>
        <w:tc>
          <w:tcPr>
            <w:tcW w:w="303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900"/>
              <w:jc w:val="center"/>
              <w:rPr>
                <w:rFonts w:ascii="Times New Roman" w:eastAsia="Times New Roman" w:hAnsi="Times New Roman" w:cs="Times New Roman"/>
                <w:vanish/>
                <w:sz w:val="24"/>
                <w:szCs w:val="24"/>
                <w:lang w:val="bg-BG" w:eastAsia="bg-BG"/>
              </w:rPr>
            </w:pPr>
          </w:p>
        </w:tc>
        <w:tc>
          <w:tcPr>
            <w:tcW w:w="6433"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900"/>
              <w:jc w:val="center"/>
              <w:rPr>
                <w:rFonts w:ascii="Times New Roman" w:eastAsia="Times New Roman" w:hAnsi="Times New Roman" w:cs="Times New Roman"/>
                <w:vanish/>
                <w:sz w:val="24"/>
                <w:szCs w:val="24"/>
                <w:lang w:val="bg-BG" w:eastAsia="bg-BG"/>
              </w:rPr>
            </w:pPr>
          </w:p>
        </w:tc>
        <w:tc>
          <w:tcPr>
            <w:tcW w:w="71" w:type="dxa"/>
            <w:tcBorders>
              <w:top w:val="nil"/>
              <w:left w:val="nil"/>
              <w:bottom w:val="nil"/>
              <w:right w:val="nil"/>
            </w:tcBorders>
            <w:vAlign w:val="center"/>
          </w:tcPr>
          <w:p w:rsidR="0021204D" w:rsidRPr="0021204D" w:rsidRDefault="0021204D" w:rsidP="0021204D">
            <w:pPr>
              <w:spacing w:after="0" w:line="240" w:lineRule="auto"/>
              <w:ind w:left="-360" w:right="-288" w:firstLine="900"/>
              <w:rPr>
                <w:rFonts w:ascii="Times New Roman" w:eastAsia="Times New Roman" w:hAnsi="Times New Roman" w:cs="Times New Roman"/>
                <w:vanish/>
                <w:sz w:val="24"/>
                <w:szCs w:val="24"/>
                <w:lang w:val="bg-BG" w:eastAsia="bg-BG"/>
              </w:rPr>
            </w:pPr>
            <w:r w:rsidRPr="0021204D">
              <w:rPr>
                <w:rFonts w:ascii="Times New Roman" w:eastAsia="Times New Roman" w:hAnsi="Times New Roman" w:cs="Times New Roman"/>
                <w:vanish/>
                <w:sz w:val="24"/>
                <w:szCs w:val="24"/>
                <w:lang w:val="bg-BG" w:eastAsia="bg-BG"/>
              </w:rPr>
              <w:t> </w:t>
            </w:r>
          </w:p>
        </w:tc>
      </w:tr>
      <w:tr w:rsidR="0021204D" w:rsidRPr="0021204D" w:rsidTr="000721DD">
        <w:trPr>
          <w:gridAfter w:val="1"/>
          <w:wAfter w:w="30" w:type="dxa"/>
          <w:hidden/>
        </w:trPr>
        <w:tc>
          <w:tcPr>
            <w:tcW w:w="303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900"/>
              <w:jc w:val="center"/>
              <w:rPr>
                <w:rFonts w:ascii="Times New Roman" w:eastAsia="Times New Roman" w:hAnsi="Times New Roman" w:cs="Times New Roman"/>
                <w:vanish/>
                <w:sz w:val="24"/>
                <w:szCs w:val="24"/>
                <w:lang w:val="bg-BG" w:eastAsia="bg-BG"/>
              </w:rPr>
            </w:pPr>
          </w:p>
        </w:tc>
        <w:tc>
          <w:tcPr>
            <w:tcW w:w="6433" w:type="dxa"/>
            <w:gridSpan w:val="2"/>
            <w:tcBorders>
              <w:top w:val="nil"/>
              <w:left w:val="nil"/>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900"/>
              <w:jc w:val="center"/>
              <w:rPr>
                <w:rFonts w:ascii="Times New Roman" w:eastAsia="Times New Roman" w:hAnsi="Times New Roman" w:cs="Times New Roman"/>
                <w:vanish/>
                <w:sz w:val="24"/>
                <w:szCs w:val="24"/>
                <w:lang w:val="bg-BG" w:eastAsia="bg-BG"/>
              </w:rPr>
            </w:pPr>
          </w:p>
        </w:tc>
        <w:tc>
          <w:tcPr>
            <w:tcW w:w="71" w:type="dxa"/>
            <w:tcBorders>
              <w:top w:val="nil"/>
              <w:left w:val="nil"/>
              <w:bottom w:val="nil"/>
              <w:right w:val="nil"/>
            </w:tcBorders>
            <w:vAlign w:val="center"/>
          </w:tcPr>
          <w:p w:rsidR="0021204D" w:rsidRPr="0021204D" w:rsidRDefault="0021204D" w:rsidP="0021204D">
            <w:pPr>
              <w:spacing w:after="0" w:line="240" w:lineRule="auto"/>
              <w:ind w:left="-360" w:right="-288" w:firstLine="900"/>
              <w:rPr>
                <w:rFonts w:ascii="Times New Roman" w:eastAsia="Times New Roman" w:hAnsi="Times New Roman" w:cs="Times New Roman"/>
                <w:vanish/>
                <w:sz w:val="24"/>
                <w:szCs w:val="24"/>
                <w:lang w:val="bg-BG" w:eastAsia="bg-BG"/>
              </w:rPr>
            </w:pPr>
            <w:r w:rsidRPr="0021204D">
              <w:rPr>
                <w:rFonts w:ascii="Times New Roman" w:eastAsia="Times New Roman" w:hAnsi="Times New Roman" w:cs="Times New Roman"/>
                <w:vanish/>
                <w:sz w:val="24"/>
                <w:szCs w:val="24"/>
                <w:lang w:val="bg-BG" w:eastAsia="bg-BG"/>
              </w:rPr>
              <w:t> </w:t>
            </w:r>
          </w:p>
        </w:tc>
      </w:tr>
      <w:tr w:rsidR="0021204D" w:rsidRPr="0021204D" w:rsidTr="000721DD">
        <w:trPr>
          <w:gridAfter w:val="1"/>
          <w:wAfter w:w="30" w:type="dxa"/>
          <w:hidden/>
        </w:trPr>
        <w:tc>
          <w:tcPr>
            <w:tcW w:w="303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900"/>
              <w:jc w:val="center"/>
              <w:rPr>
                <w:rFonts w:ascii="Times New Roman" w:eastAsia="Times New Roman" w:hAnsi="Times New Roman" w:cs="Times New Roman"/>
                <w:vanish/>
                <w:sz w:val="24"/>
                <w:szCs w:val="24"/>
                <w:lang w:val="bg-BG" w:eastAsia="bg-BG"/>
              </w:rPr>
            </w:pPr>
          </w:p>
        </w:tc>
        <w:tc>
          <w:tcPr>
            <w:tcW w:w="6433" w:type="dxa"/>
            <w:gridSpan w:val="2"/>
            <w:tcBorders>
              <w:top w:val="nil"/>
              <w:left w:val="nil"/>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900"/>
              <w:jc w:val="center"/>
              <w:rPr>
                <w:rFonts w:ascii="Times New Roman" w:eastAsia="Times New Roman" w:hAnsi="Times New Roman" w:cs="Times New Roman"/>
                <w:vanish/>
                <w:sz w:val="24"/>
                <w:szCs w:val="24"/>
                <w:lang w:val="bg-BG" w:eastAsia="bg-BG"/>
              </w:rPr>
            </w:pPr>
          </w:p>
        </w:tc>
        <w:tc>
          <w:tcPr>
            <w:tcW w:w="71" w:type="dxa"/>
            <w:tcBorders>
              <w:top w:val="nil"/>
              <w:left w:val="nil"/>
              <w:bottom w:val="nil"/>
              <w:right w:val="nil"/>
            </w:tcBorders>
            <w:vAlign w:val="center"/>
          </w:tcPr>
          <w:p w:rsidR="0021204D" w:rsidRPr="0021204D" w:rsidRDefault="0021204D" w:rsidP="0021204D">
            <w:pPr>
              <w:spacing w:after="0" w:line="240" w:lineRule="auto"/>
              <w:ind w:left="-360" w:right="-288" w:firstLine="900"/>
              <w:rPr>
                <w:rFonts w:ascii="Times New Roman" w:eastAsia="Times New Roman" w:hAnsi="Times New Roman" w:cs="Times New Roman"/>
                <w:vanish/>
                <w:sz w:val="24"/>
                <w:szCs w:val="24"/>
                <w:lang w:val="bg-BG" w:eastAsia="bg-BG"/>
              </w:rPr>
            </w:pPr>
            <w:r w:rsidRPr="0021204D">
              <w:rPr>
                <w:rFonts w:ascii="Times New Roman" w:eastAsia="Times New Roman" w:hAnsi="Times New Roman" w:cs="Times New Roman"/>
                <w:vanish/>
                <w:sz w:val="24"/>
                <w:szCs w:val="24"/>
                <w:lang w:val="bg-BG" w:eastAsia="bg-BG"/>
              </w:rPr>
              <w:t> </w:t>
            </w:r>
          </w:p>
        </w:tc>
      </w:tr>
      <w:tr w:rsidR="0021204D" w:rsidRPr="0021204D" w:rsidTr="000721DD">
        <w:trPr>
          <w:gridAfter w:val="1"/>
          <w:wAfter w:w="30" w:type="dxa"/>
          <w:hidden/>
        </w:trPr>
        <w:tc>
          <w:tcPr>
            <w:tcW w:w="303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900"/>
              <w:jc w:val="center"/>
              <w:rPr>
                <w:rFonts w:ascii="Times New Roman" w:eastAsia="Times New Roman" w:hAnsi="Times New Roman" w:cs="Times New Roman"/>
                <w:vanish/>
                <w:sz w:val="24"/>
                <w:szCs w:val="24"/>
                <w:lang w:val="bg-BG" w:eastAsia="bg-BG"/>
              </w:rPr>
            </w:pPr>
          </w:p>
        </w:tc>
        <w:tc>
          <w:tcPr>
            <w:tcW w:w="6433" w:type="dxa"/>
            <w:gridSpan w:val="2"/>
            <w:tcBorders>
              <w:top w:val="nil"/>
              <w:left w:val="nil"/>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900"/>
              <w:jc w:val="center"/>
              <w:rPr>
                <w:rFonts w:ascii="Times New Roman" w:eastAsia="Times New Roman" w:hAnsi="Times New Roman" w:cs="Times New Roman"/>
                <w:vanish/>
                <w:sz w:val="24"/>
                <w:szCs w:val="24"/>
                <w:lang w:val="bg-BG" w:eastAsia="bg-BG"/>
              </w:rPr>
            </w:pPr>
          </w:p>
        </w:tc>
        <w:tc>
          <w:tcPr>
            <w:tcW w:w="71" w:type="dxa"/>
            <w:tcBorders>
              <w:top w:val="nil"/>
              <w:left w:val="nil"/>
              <w:bottom w:val="nil"/>
              <w:right w:val="nil"/>
            </w:tcBorders>
            <w:vAlign w:val="center"/>
          </w:tcPr>
          <w:p w:rsidR="0021204D" w:rsidRPr="0021204D" w:rsidRDefault="0021204D" w:rsidP="0021204D">
            <w:pPr>
              <w:spacing w:after="0" w:line="240" w:lineRule="auto"/>
              <w:ind w:left="-360" w:right="-288" w:firstLine="900"/>
              <w:rPr>
                <w:rFonts w:ascii="Times New Roman" w:eastAsia="Times New Roman" w:hAnsi="Times New Roman" w:cs="Times New Roman"/>
                <w:vanish/>
                <w:sz w:val="24"/>
                <w:szCs w:val="24"/>
                <w:lang w:val="bg-BG" w:eastAsia="bg-BG"/>
              </w:rPr>
            </w:pPr>
            <w:r w:rsidRPr="0021204D">
              <w:rPr>
                <w:rFonts w:ascii="Times New Roman" w:eastAsia="Times New Roman" w:hAnsi="Times New Roman" w:cs="Times New Roman"/>
                <w:vanish/>
                <w:sz w:val="24"/>
                <w:szCs w:val="24"/>
                <w:lang w:val="bg-BG" w:eastAsia="bg-BG"/>
              </w:rPr>
              <w:t> </w:t>
            </w:r>
          </w:p>
        </w:tc>
      </w:tr>
      <w:tr w:rsidR="0021204D" w:rsidRPr="0021204D" w:rsidTr="000721DD">
        <w:trPr>
          <w:gridAfter w:val="1"/>
          <w:wAfter w:w="30" w:type="dxa"/>
          <w:hidden/>
        </w:trPr>
        <w:tc>
          <w:tcPr>
            <w:tcW w:w="303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900"/>
              <w:jc w:val="center"/>
              <w:rPr>
                <w:rFonts w:ascii="Times New Roman" w:eastAsia="Times New Roman" w:hAnsi="Times New Roman" w:cs="Times New Roman"/>
                <w:vanish/>
                <w:sz w:val="24"/>
                <w:szCs w:val="24"/>
                <w:lang w:val="bg-BG" w:eastAsia="bg-BG"/>
              </w:rPr>
            </w:pPr>
          </w:p>
        </w:tc>
        <w:tc>
          <w:tcPr>
            <w:tcW w:w="6433" w:type="dxa"/>
            <w:gridSpan w:val="2"/>
            <w:tcBorders>
              <w:top w:val="nil"/>
              <w:left w:val="nil"/>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900"/>
              <w:jc w:val="center"/>
              <w:rPr>
                <w:rFonts w:ascii="Times New Roman" w:eastAsia="Times New Roman" w:hAnsi="Times New Roman" w:cs="Times New Roman"/>
                <w:vanish/>
                <w:sz w:val="24"/>
                <w:szCs w:val="24"/>
                <w:lang w:val="bg-BG" w:eastAsia="bg-BG"/>
              </w:rPr>
            </w:pPr>
          </w:p>
        </w:tc>
        <w:tc>
          <w:tcPr>
            <w:tcW w:w="71" w:type="dxa"/>
            <w:tcBorders>
              <w:top w:val="nil"/>
              <w:left w:val="nil"/>
              <w:bottom w:val="nil"/>
              <w:right w:val="nil"/>
            </w:tcBorders>
            <w:vAlign w:val="center"/>
          </w:tcPr>
          <w:p w:rsidR="0021204D" w:rsidRPr="0021204D" w:rsidRDefault="0021204D" w:rsidP="0021204D">
            <w:pPr>
              <w:spacing w:after="0" w:line="240" w:lineRule="auto"/>
              <w:ind w:left="-360" w:right="-288" w:firstLine="900"/>
              <w:rPr>
                <w:rFonts w:ascii="Times New Roman" w:eastAsia="Times New Roman" w:hAnsi="Times New Roman" w:cs="Times New Roman"/>
                <w:vanish/>
                <w:sz w:val="24"/>
                <w:szCs w:val="24"/>
                <w:lang w:val="bg-BG" w:eastAsia="bg-BG"/>
              </w:rPr>
            </w:pPr>
            <w:r w:rsidRPr="0021204D">
              <w:rPr>
                <w:rFonts w:ascii="Times New Roman" w:eastAsia="Times New Roman" w:hAnsi="Times New Roman" w:cs="Times New Roman"/>
                <w:vanish/>
                <w:sz w:val="24"/>
                <w:szCs w:val="24"/>
                <w:lang w:val="bg-BG" w:eastAsia="bg-BG"/>
              </w:rPr>
              <w:t> </w:t>
            </w:r>
          </w:p>
        </w:tc>
      </w:tr>
      <w:tr w:rsidR="0021204D" w:rsidRPr="0021204D" w:rsidTr="000721DD">
        <w:trPr>
          <w:gridAfter w:val="1"/>
          <w:wAfter w:w="30" w:type="dxa"/>
          <w:hidden/>
        </w:trPr>
        <w:tc>
          <w:tcPr>
            <w:tcW w:w="303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900"/>
              <w:jc w:val="center"/>
              <w:rPr>
                <w:rFonts w:ascii="Times New Roman" w:eastAsia="Times New Roman" w:hAnsi="Times New Roman" w:cs="Times New Roman"/>
                <w:vanish/>
                <w:sz w:val="24"/>
                <w:szCs w:val="24"/>
                <w:lang w:val="bg-BG" w:eastAsia="bg-BG"/>
              </w:rPr>
            </w:pPr>
          </w:p>
        </w:tc>
        <w:tc>
          <w:tcPr>
            <w:tcW w:w="6433" w:type="dxa"/>
            <w:gridSpan w:val="2"/>
            <w:tcBorders>
              <w:top w:val="nil"/>
              <w:left w:val="nil"/>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900"/>
              <w:jc w:val="center"/>
              <w:rPr>
                <w:rFonts w:ascii="Times New Roman" w:eastAsia="Times New Roman" w:hAnsi="Times New Roman" w:cs="Times New Roman"/>
                <w:vanish/>
                <w:sz w:val="24"/>
                <w:szCs w:val="24"/>
                <w:lang w:val="bg-BG" w:eastAsia="bg-BG"/>
              </w:rPr>
            </w:pPr>
          </w:p>
        </w:tc>
        <w:tc>
          <w:tcPr>
            <w:tcW w:w="71" w:type="dxa"/>
            <w:tcBorders>
              <w:top w:val="nil"/>
              <w:left w:val="nil"/>
              <w:bottom w:val="nil"/>
              <w:right w:val="nil"/>
            </w:tcBorders>
            <w:vAlign w:val="center"/>
          </w:tcPr>
          <w:p w:rsidR="0021204D" w:rsidRPr="0021204D" w:rsidRDefault="0021204D" w:rsidP="0021204D">
            <w:pPr>
              <w:spacing w:after="0" w:line="240" w:lineRule="auto"/>
              <w:ind w:left="-360" w:right="-288" w:firstLine="900"/>
              <w:rPr>
                <w:rFonts w:ascii="Times New Roman" w:eastAsia="Times New Roman" w:hAnsi="Times New Roman" w:cs="Times New Roman"/>
                <w:vanish/>
                <w:sz w:val="24"/>
                <w:szCs w:val="24"/>
                <w:lang w:val="bg-BG" w:eastAsia="bg-BG"/>
              </w:rPr>
            </w:pPr>
            <w:r w:rsidRPr="0021204D">
              <w:rPr>
                <w:rFonts w:ascii="Times New Roman" w:eastAsia="Times New Roman" w:hAnsi="Times New Roman" w:cs="Times New Roman"/>
                <w:vanish/>
                <w:sz w:val="24"/>
                <w:szCs w:val="24"/>
                <w:lang w:val="bg-BG" w:eastAsia="bg-BG"/>
              </w:rPr>
              <w:t> </w:t>
            </w:r>
          </w:p>
        </w:tc>
      </w:tr>
      <w:tr w:rsidR="0021204D" w:rsidRPr="0021204D" w:rsidTr="000721DD">
        <w:trPr>
          <w:gridAfter w:val="1"/>
          <w:wAfter w:w="30" w:type="dxa"/>
          <w:hidden/>
        </w:trPr>
        <w:tc>
          <w:tcPr>
            <w:tcW w:w="303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900"/>
              <w:jc w:val="center"/>
              <w:rPr>
                <w:rFonts w:ascii="Times New Roman" w:eastAsia="Times New Roman" w:hAnsi="Times New Roman" w:cs="Times New Roman"/>
                <w:vanish/>
                <w:sz w:val="24"/>
                <w:szCs w:val="24"/>
                <w:lang w:val="bg-BG" w:eastAsia="bg-BG"/>
              </w:rPr>
            </w:pPr>
          </w:p>
        </w:tc>
        <w:tc>
          <w:tcPr>
            <w:tcW w:w="6433" w:type="dxa"/>
            <w:gridSpan w:val="2"/>
            <w:tcBorders>
              <w:top w:val="nil"/>
              <w:left w:val="nil"/>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900"/>
              <w:jc w:val="center"/>
              <w:rPr>
                <w:rFonts w:ascii="Times New Roman" w:eastAsia="Times New Roman" w:hAnsi="Times New Roman" w:cs="Times New Roman"/>
                <w:vanish/>
                <w:sz w:val="24"/>
                <w:szCs w:val="24"/>
                <w:lang w:val="bg-BG" w:eastAsia="bg-BG"/>
              </w:rPr>
            </w:pPr>
          </w:p>
        </w:tc>
        <w:tc>
          <w:tcPr>
            <w:tcW w:w="71" w:type="dxa"/>
            <w:tcBorders>
              <w:top w:val="nil"/>
              <w:left w:val="nil"/>
              <w:bottom w:val="nil"/>
              <w:right w:val="nil"/>
            </w:tcBorders>
            <w:vAlign w:val="center"/>
          </w:tcPr>
          <w:p w:rsidR="0021204D" w:rsidRPr="0021204D" w:rsidRDefault="0021204D" w:rsidP="0021204D">
            <w:pPr>
              <w:spacing w:after="0" w:line="240" w:lineRule="auto"/>
              <w:ind w:left="-360" w:right="-288" w:firstLine="900"/>
              <w:rPr>
                <w:rFonts w:ascii="Times New Roman" w:eastAsia="Times New Roman" w:hAnsi="Times New Roman" w:cs="Times New Roman"/>
                <w:vanish/>
                <w:sz w:val="24"/>
                <w:szCs w:val="24"/>
                <w:lang w:val="bg-BG" w:eastAsia="bg-BG"/>
              </w:rPr>
            </w:pPr>
            <w:r w:rsidRPr="0021204D">
              <w:rPr>
                <w:rFonts w:ascii="Times New Roman" w:eastAsia="Times New Roman" w:hAnsi="Times New Roman" w:cs="Times New Roman"/>
                <w:vanish/>
                <w:sz w:val="24"/>
                <w:szCs w:val="24"/>
                <w:lang w:val="bg-BG" w:eastAsia="bg-BG"/>
              </w:rPr>
              <w:t> </w:t>
            </w:r>
          </w:p>
        </w:tc>
      </w:tr>
      <w:tr w:rsidR="0021204D" w:rsidRPr="0021204D" w:rsidTr="000721DD">
        <w:trPr>
          <w:gridAfter w:val="1"/>
          <w:wAfter w:w="30" w:type="dxa"/>
          <w:hidden/>
        </w:trPr>
        <w:tc>
          <w:tcPr>
            <w:tcW w:w="303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900"/>
              <w:jc w:val="center"/>
              <w:rPr>
                <w:rFonts w:ascii="Times New Roman" w:eastAsia="Times New Roman" w:hAnsi="Times New Roman" w:cs="Times New Roman"/>
                <w:vanish/>
                <w:sz w:val="24"/>
                <w:szCs w:val="24"/>
                <w:lang w:val="bg-BG" w:eastAsia="bg-BG"/>
              </w:rPr>
            </w:pPr>
          </w:p>
        </w:tc>
        <w:tc>
          <w:tcPr>
            <w:tcW w:w="6433" w:type="dxa"/>
            <w:gridSpan w:val="2"/>
            <w:tcBorders>
              <w:top w:val="nil"/>
              <w:left w:val="nil"/>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900"/>
              <w:jc w:val="center"/>
              <w:rPr>
                <w:rFonts w:ascii="Times New Roman" w:eastAsia="Times New Roman" w:hAnsi="Times New Roman" w:cs="Times New Roman"/>
                <w:vanish/>
                <w:sz w:val="24"/>
                <w:szCs w:val="24"/>
                <w:lang w:val="bg-BG" w:eastAsia="bg-BG"/>
              </w:rPr>
            </w:pPr>
          </w:p>
        </w:tc>
        <w:tc>
          <w:tcPr>
            <w:tcW w:w="71" w:type="dxa"/>
            <w:tcBorders>
              <w:top w:val="nil"/>
              <w:left w:val="nil"/>
              <w:bottom w:val="nil"/>
              <w:right w:val="nil"/>
            </w:tcBorders>
            <w:vAlign w:val="center"/>
          </w:tcPr>
          <w:p w:rsidR="0021204D" w:rsidRPr="0021204D" w:rsidRDefault="0021204D" w:rsidP="0021204D">
            <w:pPr>
              <w:spacing w:after="0" w:line="240" w:lineRule="auto"/>
              <w:ind w:left="-360" w:right="-288" w:firstLine="900"/>
              <w:rPr>
                <w:rFonts w:ascii="Times New Roman" w:eastAsia="Times New Roman" w:hAnsi="Times New Roman" w:cs="Times New Roman"/>
                <w:vanish/>
                <w:sz w:val="24"/>
                <w:szCs w:val="24"/>
                <w:lang w:val="bg-BG" w:eastAsia="bg-BG"/>
              </w:rPr>
            </w:pPr>
            <w:r w:rsidRPr="0021204D">
              <w:rPr>
                <w:rFonts w:ascii="Times New Roman" w:eastAsia="Times New Roman" w:hAnsi="Times New Roman" w:cs="Times New Roman"/>
                <w:vanish/>
                <w:sz w:val="24"/>
                <w:szCs w:val="24"/>
                <w:lang w:val="bg-BG" w:eastAsia="bg-BG"/>
              </w:rPr>
              <w:t> </w:t>
            </w:r>
          </w:p>
        </w:tc>
      </w:tr>
      <w:tr w:rsidR="0021204D" w:rsidRPr="0021204D" w:rsidTr="000721DD">
        <w:trPr>
          <w:gridAfter w:val="1"/>
          <w:wAfter w:w="30" w:type="dxa"/>
          <w:hidden/>
        </w:trPr>
        <w:tc>
          <w:tcPr>
            <w:tcW w:w="303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900"/>
              <w:jc w:val="center"/>
              <w:rPr>
                <w:rFonts w:ascii="Times New Roman" w:eastAsia="Times New Roman" w:hAnsi="Times New Roman" w:cs="Times New Roman"/>
                <w:vanish/>
                <w:sz w:val="24"/>
                <w:szCs w:val="24"/>
                <w:lang w:val="bg-BG" w:eastAsia="bg-BG"/>
              </w:rPr>
            </w:pPr>
          </w:p>
        </w:tc>
        <w:tc>
          <w:tcPr>
            <w:tcW w:w="6433" w:type="dxa"/>
            <w:gridSpan w:val="2"/>
            <w:tcBorders>
              <w:top w:val="nil"/>
              <w:left w:val="nil"/>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900"/>
              <w:jc w:val="center"/>
              <w:rPr>
                <w:rFonts w:ascii="Times New Roman" w:eastAsia="Times New Roman" w:hAnsi="Times New Roman" w:cs="Times New Roman"/>
                <w:vanish/>
                <w:sz w:val="24"/>
                <w:szCs w:val="24"/>
                <w:lang w:val="bg-BG" w:eastAsia="bg-BG"/>
              </w:rPr>
            </w:pPr>
          </w:p>
        </w:tc>
        <w:tc>
          <w:tcPr>
            <w:tcW w:w="71" w:type="dxa"/>
            <w:tcBorders>
              <w:top w:val="nil"/>
              <w:left w:val="nil"/>
              <w:bottom w:val="single" w:sz="8" w:space="0" w:color="auto"/>
              <w:right w:val="nil"/>
            </w:tcBorders>
            <w:vAlign w:val="center"/>
          </w:tcPr>
          <w:p w:rsidR="0021204D" w:rsidRPr="0021204D" w:rsidRDefault="0021204D" w:rsidP="0021204D">
            <w:pPr>
              <w:spacing w:after="0" w:line="240" w:lineRule="auto"/>
              <w:ind w:left="-360" w:right="-288" w:firstLine="900"/>
              <w:rPr>
                <w:rFonts w:ascii="Times New Roman" w:eastAsia="Times New Roman" w:hAnsi="Times New Roman" w:cs="Times New Roman"/>
                <w:vanish/>
                <w:sz w:val="24"/>
                <w:szCs w:val="24"/>
                <w:lang w:val="bg-BG" w:eastAsia="bg-BG"/>
              </w:rPr>
            </w:pPr>
            <w:r w:rsidRPr="0021204D">
              <w:rPr>
                <w:rFonts w:ascii="Times New Roman" w:eastAsia="Times New Roman" w:hAnsi="Times New Roman" w:cs="Times New Roman"/>
                <w:vanish/>
                <w:sz w:val="24"/>
                <w:szCs w:val="24"/>
                <w:lang w:val="bg-BG" w:eastAsia="bg-BG"/>
              </w:rPr>
              <w:t> </w:t>
            </w:r>
          </w:p>
        </w:tc>
      </w:tr>
      <w:tr w:rsidR="0021204D" w:rsidRPr="0021204D" w:rsidTr="000721DD">
        <w:trPr>
          <w:gridAfter w:val="1"/>
          <w:wAfter w:w="30" w:type="dxa"/>
          <w:hidden/>
        </w:trPr>
        <w:tc>
          <w:tcPr>
            <w:tcW w:w="303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900"/>
              <w:jc w:val="center"/>
              <w:rPr>
                <w:rFonts w:ascii="Times New Roman" w:eastAsia="Times New Roman" w:hAnsi="Times New Roman" w:cs="Times New Roman"/>
                <w:vanish/>
                <w:sz w:val="24"/>
                <w:szCs w:val="24"/>
                <w:lang w:val="bg-BG" w:eastAsia="bg-BG"/>
              </w:rPr>
            </w:pPr>
          </w:p>
        </w:tc>
        <w:tc>
          <w:tcPr>
            <w:tcW w:w="6504" w:type="dxa"/>
            <w:gridSpan w:val="3"/>
            <w:tcBorders>
              <w:top w:val="nil"/>
              <w:left w:val="nil"/>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900"/>
              <w:jc w:val="center"/>
              <w:rPr>
                <w:rFonts w:ascii="Times New Roman" w:eastAsia="Times New Roman" w:hAnsi="Times New Roman" w:cs="Times New Roman"/>
                <w:vanish/>
                <w:sz w:val="24"/>
                <w:szCs w:val="24"/>
                <w:lang w:val="bg-BG" w:eastAsia="bg-BG"/>
              </w:rPr>
            </w:pPr>
          </w:p>
        </w:tc>
      </w:tr>
      <w:tr w:rsidR="0021204D" w:rsidRPr="0021204D" w:rsidTr="000721DD">
        <w:trPr>
          <w:gridAfter w:val="1"/>
          <w:wAfter w:w="30" w:type="dxa"/>
          <w:hidden/>
        </w:trPr>
        <w:tc>
          <w:tcPr>
            <w:tcW w:w="303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900"/>
              <w:jc w:val="center"/>
              <w:rPr>
                <w:rFonts w:ascii="Times New Roman" w:eastAsia="Times New Roman" w:hAnsi="Times New Roman" w:cs="Times New Roman"/>
                <w:vanish/>
                <w:sz w:val="24"/>
                <w:szCs w:val="24"/>
                <w:lang w:val="bg-BG" w:eastAsia="bg-BG"/>
              </w:rPr>
            </w:pPr>
          </w:p>
        </w:tc>
        <w:tc>
          <w:tcPr>
            <w:tcW w:w="6504" w:type="dxa"/>
            <w:gridSpan w:val="3"/>
            <w:tcBorders>
              <w:top w:val="nil"/>
              <w:left w:val="nil"/>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900"/>
              <w:jc w:val="center"/>
              <w:rPr>
                <w:rFonts w:ascii="Times New Roman" w:eastAsia="Times New Roman" w:hAnsi="Times New Roman" w:cs="Times New Roman"/>
                <w:vanish/>
                <w:sz w:val="24"/>
                <w:szCs w:val="24"/>
                <w:lang w:val="bg-BG" w:eastAsia="bg-BG"/>
              </w:rPr>
            </w:pPr>
          </w:p>
        </w:tc>
      </w:tr>
      <w:tr w:rsidR="0021204D" w:rsidRPr="0021204D" w:rsidTr="000721DD">
        <w:trPr>
          <w:gridAfter w:val="1"/>
          <w:wAfter w:w="30" w:type="dxa"/>
          <w:hidden/>
        </w:trPr>
        <w:tc>
          <w:tcPr>
            <w:tcW w:w="303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900"/>
              <w:jc w:val="center"/>
              <w:rPr>
                <w:rFonts w:ascii="Times New Roman" w:eastAsia="Times New Roman" w:hAnsi="Times New Roman" w:cs="Times New Roman"/>
                <w:vanish/>
                <w:sz w:val="24"/>
                <w:szCs w:val="24"/>
                <w:lang w:val="bg-BG" w:eastAsia="bg-BG"/>
              </w:rPr>
            </w:pPr>
          </w:p>
        </w:tc>
        <w:tc>
          <w:tcPr>
            <w:tcW w:w="6504" w:type="dxa"/>
            <w:gridSpan w:val="3"/>
            <w:tcBorders>
              <w:top w:val="nil"/>
              <w:left w:val="nil"/>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900"/>
              <w:jc w:val="center"/>
              <w:rPr>
                <w:rFonts w:ascii="Times New Roman" w:eastAsia="Times New Roman" w:hAnsi="Times New Roman" w:cs="Times New Roman"/>
                <w:vanish/>
                <w:sz w:val="24"/>
                <w:szCs w:val="24"/>
                <w:lang w:val="bg-BG" w:eastAsia="bg-BG"/>
              </w:rPr>
            </w:pPr>
          </w:p>
        </w:tc>
      </w:tr>
      <w:tr w:rsidR="0021204D" w:rsidRPr="0021204D" w:rsidTr="000721DD">
        <w:trPr>
          <w:gridAfter w:val="1"/>
          <w:wAfter w:w="30" w:type="dxa"/>
          <w:hidden/>
        </w:trPr>
        <w:tc>
          <w:tcPr>
            <w:tcW w:w="303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900"/>
              <w:jc w:val="center"/>
              <w:rPr>
                <w:rFonts w:ascii="Times New Roman" w:eastAsia="Times New Roman" w:hAnsi="Times New Roman" w:cs="Times New Roman"/>
                <w:vanish/>
                <w:sz w:val="24"/>
                <w:szCs w:val="24"/>
                <w:lang w:val="bg-BG" w:eastAsia="bg-BG"/>
              </w:rPr>
            </w:pPr>
          </w:p>
        </w:tc>
        <w:tc>
          <w:tcPr>
            <w:tcW w:w="6504" w:type="dxa"/>
            <w:gridSpan w:val="3"/>
            <w:tcBorders>
              <w:top w:val="nil"/>
              <w:left w:val="nil"/>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900"/>
              <w:jc w:val="center"/>
              <w:rPr>
                <w:rFonts w:ascii="Times New Roman" w:eastAsia="Times New Roman" w:hAnsi="Times New Roman" w:cs="Times New Roman"/>
                <w:vanish/>
                <w:sz w:val="24"/>
                <w:szCs w:val="24"/>
                <w:lang w:val="bg-BG" w:eastAsia="bg-BG"/>
              </w:rPr>
            </w:pPr>
          </w:p>
        </w:tc>
      </w:tr>
      <w:tr w:rsidR="0021204D" w:rsidRPr="0021204D" w:rsidTr="000721DD">
        <w:trPr>
          <w:gridAfter w:val="1"/>
          <w:wAfter w:w="30" w:type="dxa"/>
          <w:hidden/>
        </w:trPr>
        <w:tc>
          <w:tcPr>
            <w:tcW w:w="303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900"/>
              <w:jc w:val="center"/>
              <w:rPr>
                <w:rFonts w:ascii="Times New Roman" w:eastAsia="Times New Roman" w:hAnsi="Times New Roman" w:cs="Times New Roman"/>
                <w:vanish/>
                <w:sz w:val="24"/>
                <w:szCs w:val="24"/>
                <w:lang w:val="bg-BG" w:eastAsia="bg-BG"/>
              </w:rPr>
            </w:pPr>
          </w:p>
        </w:tc>
        <w:tc>
          <w:tcPr>
            <w:tcW w:w="6504" w:type="dxa"/>
            <w:gridSpan w:val="3"/>
            <w:tcBorders>
              <w:top w:val="nil"/>
              <w:left w:val="nil"/>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900"/>
              <w:jc w:val="center"/>
              <w:rPr>
                <w:rFonts w:ascii="Times New Roman" w:eastAsia="Times New Roman" w:hAnsi="Times New Roman" w:cs="Times New Roman"/>
                <w:vanish/>
                <w:sz w:val="24"/>
                <w:szCs w:val="24"/>
                <w:lang w:val="bg-BG" w:eastAsia="bg-BG"/>
              </w:rPr>
            </w:pPr>
          </w:p>
        </w:tc>
      </w:tr>
      <w:tr w:rsidR="0021204D" w:rsidRPr="0021204D" w:rsidTr="000721DD">
        <w:trPr>
          <w:gridAfter w:val="1"/>
          <w:wAfter w:w="30" w:type="dxa"/>
          <w:hidden/>
        </w:trPr>
        <w:tc>
          <w:tcPr>
            <w:tcW w:w="303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900"/>
              <w:jc w:val="center"/>
              <w:rPr>
                <w:rFonts w:ascii="Times New Roman" w:eastAsia="Times New Roman" w:hAnsi="Times New Roman" w:cs="Times New Roman"/>
                <w:vanish/>
                <w:sz w:val="24"/>
                <w:szCs w:val="24"/>
                <w:lang w:val="bg-BG" w:eastAsia="bg-BG"/>
              </w:rPr>
            </w:pPr>
          </w:p>
        </w:tc>
        <w:tc>
          <w:tcPr>
            <w:tcW w:w="6504" w:type="dxa"/>
            <w:gridSpan w:val="3"/>
            <w:tcBorders>
              <w:top w:val="nil"/>
              <w:left w:val="nil"/>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900"/>
              <w:jc w:val="center"/>
              <w:rPr>
                <w:rFonts w:ascii="Times New Roman" w:eastAsia="Times New Roman" w:hAnsi="Times New Roman" w:cs="Times New Roman"/>
                <w:vanish/>
                <w:sz w:val="24"/>
                <w:szCs w:val="24"/>
                <w:lang w:val="bg-BG" w:eastAsia="bg-BG"/>
              </w:rPr>
            </w:pPr>
          </w:p>
        </w:tc>
      </w:tr>
      <w:tr w:rsidR="0021204D" w:rsidRPr="0021204D" w:rsidTr="000721DD">
        <w:trPr>
          <w:gridAfter w:val="1"/>
          <w:wAfter w:w="30" w:type="dxa"/>
          <w:hidden/>
        </w:trPr>
        <w:tc>
          <w:tcPr>
            <w:tcW w:w="303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900"/>
              <w:jc w:val="center"/>
              <w:rPr>
                <w:rFonts w:ascii="Times New Roman" w:eastAsia="Times New Roman" w:hAnsi="Times New Roman" w:cs="Times New Roman"/>
                <w:vanish/>
                <w:sz w:val="24"/>
                <w:szCs w:val="24"/>
                <w:lang w:val="bg-BG" w:eastAsia="bg-BG"/>
              </w:rPr>
            </w:pPr>
          </w:p>
        </w:tc>
        <w:tc>
          <w:tcPr>
            <w:tcW w:w="6504" w:type="dxa"/>
            <w:gridSpan w:val="3"/>
            <w:tcBorders>
              <w:top w:val="nil"/>
              <w:left w:val="nil"/>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900"/>
              <w:jc w:val="center"/>
              <w:rPr>
                <w:rFonts w:ascii="Times New Roman" w:eastAsia="Times New Roman" w:hAnsi="Times New Roman" w:cs="Times New Roman"/>
                <w:vanish/>
                <w:sz w:val="24"/>
                <w:szCs w:val="24"/>
                <w:lang w:val="bg-BG" w:eastAsia="bg-BG"/>
              </w:rPr>
            </w:pPr>
          </w:p>
        </w:tc>
      </w:tr>
      <w:tr w:rsidR="0021204D" w:rsidRPr="0021204D" w:rsidTr="000721DD">
        <w:trPr>
          <w:gridAfter w:val="1"/>
          <w:wAfter w:w="30" w:type="dxa"/>
          <w:hidden/>
        </w:trPr>
        <w:tc>
          <w:tcPr>
            <w:tcW w:w="303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900"/>
              <w:jc w:val="center"/>
              <w:rPr>
                <w:rFonts w:ascii="Times New Roman" w:eastAsia="Times New Roman" w:hAnsi="Times New Roman" w:cs="Times New Roman"/>
                <w:vanish/>
                <w:sz w:val="24"/>
                <w:szCs w:val="24"/>
                <w:lang w:val="bg-BG" w:eastAsia="bg-BG"/>
              </w:rPr>
            </w:pPr>
          </w:p>
        </w:tc>
        <w:tc>
          <w:tcPr>
            <w:tcW w:w="6504" w:type="dxa"/>
            <w:gridSpan w:val="3"/>
            <w:tcBorders>
              <w:top w:val="nil"/>
              <w:left w:val="nil"/>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900"/>
              <w:jc w:val="center"/>
              <w:rPr>
                <w:rFonts w:ascii="Times New Roman" w:eastAsia="Times New Roman" w:hAnsi="Times New Roman" w:cs="Times New Roman"/>
                <w:vanish/>
                <w:sz w:val="24"/>
                <w:szCs w:val="24"/>
                <w:lang w:val="bg-BG" w:eastAsia="bg-BG"/>
              </w:rPr>
            </w:pPr>
          </w:p>
        </w:tc>
      </w:tr>
      <w:tr w:rsidR="0021204D" w:rsidRPr="0021204D" w:rsidTr="000721DD">
        <w:trPr>
          <w:gridAfter w:val="1"/>
          <w:wAfter w:w="30" w:type="dxa"/>
          <w:hidden/>
        </w:trPr>
        <w:tc>
          <w:tcPr>
            <w:tcW w:w="3031"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900"/>
              <w:jc w:val="center"/>
              <w:rPr>
                <w:rFonts w:ascii="Times New Roman" w:eastAsia="Times New Roman" w:hAnsi="Times New Roman" w:cs="Times New Roman"/>
                <w:vanish/>
                <w:sz w:val="24"/>
                <w:szCs w:val="24"/>
                <w:lang w:val="bg-BG" w:eastAsia="bg-BG"/>
              </w:rPr>
            </w:pPr>
          </w:p>
        </w:tc>
        <w:tc>
          <w:tcPr>
            <w:tcW w:w="6504" w:type="dxa"/>
            <w:gridSpan w:val="3"/>
            <w:tcBorders>
              <w:top w:val="nil"/>
              <w:left w:val="nil"/>
              <w:bottom w:val="single" w:sz="4"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900"/>
              <w:jc w:val="center"/>
              <w:rPr>
                <w:rFonts w:ascii="Times New Roman" w:eastAsia="Times New Roman" w:hAnsi="Times New Roman" w:cs="Times New Roman"/>
                <w:vanish/>
                <w:sz w:val="24"/>
                <w:szCs w:val="24"/>
                <w:lang w:val="bg-BG" w:eastAsia="bg-BG"/>
              </w:rPr>
            </w:pPr>
          </w:p>
        </w:tc>
      </w:tr>
      <w:tr w:rsidR="0021204D" w:rsidRPr="0021204D" w:rsidTr="000721DD">
        <w:tc>
          <w:tcPr>
            <w:tcW w:w="3031"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90" w:right="-288"/>
              <w:rPr>
                <w:rFonts w:ascii="Times New Roman" w:eastAsia="Times New Roman" w:hAnsi="Times New Roman" w:cs="Times New Roman"/>
                <w:bCs/>
                <w:iCs/>
                <w:sz w:val="20"/>
                <w:szCs w:val="20"/>
                <w:lang w:val="bg-BG" w:eastAsia="bg-BG"/>
              </w:rPr>
            </w:pPr>
            <w:r w:rsidRPr="0021204D">
              <w:rPr>
                <w:rFonts w:ascii="Times New Roman" w:eastAsia="Times New Roman" w:hAnsi="Times New Roman" w:cs="Times New Roman"/>
                <w:bCs/>
                <w:iCs/>
                <w:sz w:val="20"/>
                <w:szCs w:val="20"/>
                <w:lang w:val="bg-BG" w:eastAsia="bg-BG"/>
              </w:rPr>
              <w:t>Елемент за прогнозиране</w:t>
            </w:r>
          </w:p>
        </w:tc>
        <w:tc>
          <w:tcPr>
            <w:tcW w:w="3827"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119" w:right="-288"/>
              <w:rPr>
                <w:rFonts w:ascii="Times New Roman" w:eastAsia="Times New Roman" w:hAnsi="Times New Roman" w:cs="Times New Roman"/>
                <w:bCs/>
                <w:iCs/>
                <w:sz w:val="20"/>
                <w:szCs w:val="20"/>
                <w:lang w:val="bg-BG" w:eastAsia="bg-BG"/>
              </w:rPr>
            </w:pPr>
            <w:r w:rsidRPr="0021204D">
              <w:rPr>
                <w:rFonts w:ascii="Times New Roman" w:eastAsia="Times New Roman" w:hAnsi="Times New Roman" w:cs="Times New Roman"/>
                <w:bCs/>
                <w:iCs/>
                <w:sz w:val="20"/>
                <w:szCs w:val="20"/>
                <w:lang w:val="bg-BG" w:eastAsia="bg-BG"/>
              </w:rPr>
              <w:t>Желателна за експлоатацията точност на прогнозите</w:t>
            </w:r>
          </w:p>
        </w:tc>
        <w:tc>
          <w:tcPr>
            <w:tcW w:w="2677"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360"/>
              <w:rPr>
                <w:rFonts w:ascii="Times New Roman" w:eastAsia="Times New Roman" w:hAnsi="Times New Roman" w:cs="Times New Roman"/>
                <w:bCs/>
                <w:iCs/>
                <w:sz w:val="20"/>
                <w:szCs w:val="20"/>
                <w:lang w:val="bg-BG" w:eastAsia="bg-BG"/>
              </w:rPr>
            </w:pPr>
            <w:r w:rsidRPr="0021204D">
              <w:rPr>
                <w:rFonts w:ascii="Times New Roman" w:eastAsia="Times New Roman" w:hAnsi="Times New Roman" w:cs="Times New Roman"/>
                <w:bCs/>
                <w:iCs/>
                <w:sz w:val="20"/>
                <w:szCs w:val="20"/>
                <w:lang w:val="bg-BG" w:eastAsia="bg-BG"/>
              </w:rPr>
              <w:t>Относителен дял, %</w:t>
            </w:r>
          </w:p>
        </w:tc>
        <w:tc>
          <w:tcPr>
            <w:tcW w:w="30" w:type="dxa"/>
            <w:tcBorders>
              <w:top w:val="nil"/>
              <w:left w:val="nil"/>
              <w:bottom w:val="nil"/>
              <w:right w:val="nil"/>
            </w:tcBorders>
            <w:vAlign w:val="center"/>
          </w:tcPr>
          <w:p w:rsidR="0021204D" w:rsidRPr="0021204D" w:rsidRDefault="0021204D" w:rsidP="0021204D">
            <w:pPr>
              <w:spacing w:after="0" w:line="240" w:lineRule="auto"/>
              <w:ind w:left="-360" w:right="-288" w:firstLine="900"/>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w:t>
            </w:r>
          </w:p>
        </w:tc>
      </w:tr>
      <w:tr w:rsidR="0021204D" w:rsidRPr="0021204D" w:rsidTr="000721DD">
        <w:tc>
          <w:tcPr>
            <w:tcW w:w="9535"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900"/>
              <w:rPr>
                <w:rFonts w:ascii="Times New Roman" w:eastAsia="Times New Roman" w:hAnsi="Times New Roman" w:cs="Times New Roman"/>
                <w:bCs/>
                <w:iCs/>
                <w:sz w:val="20"/>
                <w:szCs w:val="20"/>
                <w:lang w:val="bg-BG" w:eastAsia="bg-BG"/>
              </w:rPr>
            </w:pPr>
            <w:r w:rsidRPr="0021204D">
              <w:rPr>
                <w:rFonts w:ascii="Times New Roman" w:eastAsia="Times New Roman" w:hAnsi="Times New Roman" w:cs="Times New Roman"/>
                <w:bCs/>
                <w:iCs/>
                <w:sz w:val="20"/>
                <w:szCs w:val="20"/>
                <w:lang w:val="bg-BG" w:eastAsia="bg-BG"/>
              </w:rPr>
              <w:t>Летищна прогноза</w:t>
            </w:r>
          </w:p>
        </w:tc>
        <w:tc>
          <w:tcPr>
            <w:tcW w:w="30" w:type="dxa"/>
            <w:tcBorders>
              <w:top w:val="nil"/>
              <w:left w:val="nil"/>
              <w:bottom w:val="nil"/>
              <w:right w:val="nil"/>
            </w:tcBorders>
            <w:vAlign w:val="center"/>
          </w:tcPr>
          <w:p w:rsidR="0021204D" w:rsidRPr="0021204D" w:rsidRDefault="0021204D" w:rsidP="0021204D">
            <w:pPr>
              <w:spacing w:after="0" w:line="240" w:lineRule="auto"/>
              <w:ind w:left="-360" w:right="-288" w:firstLine="900"/>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w:t>
            </w:r>
          </w:p>
        </w:tc>
      </w:tr>
      <w:tr w:rsidR="0021204D" w:rsidRPr="0021204D" w:rsidTr="000721DD">
        <w:tc>
          <w:tcPr>
            <w:tcW w:w="303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Посока на вятъра</w:t>
            </w:r>
          </w:p>
        </w:tc>
        <w:tc>
          <w:tcPr>
            <w:tcW w:w="3827" w:type="dxa"/>
            <w:tcBorders>
              <w:top w:val="nil"/>
              <w:left w:val="nil"/>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119" w:right="-28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20°</w:t>
            </w:r>
          </w:p>
        </w:tc>
        <w:tc>
          <w:tcPr>
            <w:tcW w:w="2677" w:type="dxa"/>
            <w:gridSpan w:val="2"/>
            <w:tcBorders>
              <w:top w:val="nil"/>
              <w:left w:val="nil"/>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363"/>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80 % от случаите</w:t>
            </w:r>
          </w:p>
        </w:tc>
        <w:tc>
          <w:tcPr>
            <w:tcW w:w="30" w:type="dxa"/>
            <w:tcBorders>
              <w:top w:val="nil"/>
              <w:left w:val="nil"/>
              <w:bottom w:val="nil"/>
              <w:right w:val="nil"/>
            </w:tcBorders>
            <w:vAlign w:val="center"/>
          </w:tcPr>
          <w:p w:rsidR="0021204D" w:rsidRPr="0021204D" w:rsidRDefault="0021204D" w:rsidP="0021204D">
            <w:pPr>
              <w:spacing w:after="0" w:line="240" w:lineRule="auto"/>
              <w:ind w:left="-360" w:right="-288" w:firstLine="900"/>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w:t>
            </w:r>
          </w:p>
        </w:tc>
      </w:tr>
      <w:tr w:rsidR="0021204D" w:rsidRPr="0021204D" w:rsidTr="000721DD">
        <w:tc>
          <w:tcPr>
            <w:tcW w:w="303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Скорост на вятъра</w:t>
            </w:r>
          </w:p>
        </w:tc>
        <w:tc>
          <w:tcPr>
            <w:tcW w:w="3827" w:type="dxa"/>
            <w:tcBorders>
              <w:top w:val="nil"/>
              <w:left w:val="nil"/>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119" w:right="-28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 2,5 m/s (5 kt) </w:t>
            </w:r>
          </w:p>
        </w:tc>
        <w:tc>
          <w:tcPr>
            <w:tcW w:w="2677" w:type="dxa"/>
            <w:gridSpan w:val="2"/>
            <w:tcBorders>
              <w:top w:val="nil"/>
              <w:left w:val="nil"/>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363"/>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80 % от случаите</w:t>
            </w:r>
          </w:p>
        </w:tc>
        <w:tc>
          <w:tcPr>
            <w:tcW w:w="30" w:type="dxa"/>
            <w:tcBorders>
              <w:top w:val="nil"/>
              <w:left w:val="nil"/>
              <w:bottom w:val="nil"/>
              <w:right w:val="nil"/>
            </w:tcBorders>
            <w:vAlign w:val="center"/>
          </w:tcPr>
          <w:p w:rsidR="0021204D" w:rsidRPr="0021204D" w:rsidRDefault="0021204D" w:rsidP="0021204D">
            <w:pPr>
              <w:spacing w:after="0" w:line="240" w:lineRule="auto"/>
              <w:ind w:left="-360" w:right="-288" w:firstLine="900"/>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w:t>
            </w:r>
          </w:p>
        </w:tc>
      </w:tr>
      <w:tr w:rsidR="0021204D" w:rsidRPr="0021204D" w:rsidTr="000721DD">
        <w:tc>
          <w:tcPr>
            <w:tcW w:w="303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Видимост</w:t>
            </w:r>
          </w:p>
        </w:tc>
        <w:tc>
          <w:tcPr>
            <w:tcW w:w="3827" w:type="dxa"/>
            <w:tcBorders>
              <w:top w:val="nil"/>
              <w:left w:val="nil"/>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119" w:right="-28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200 m до 800 m</w:t>
            </w:r>
            <w:r w:rsidRPr="0021204D">
              <w:rPr>
                <w:rFonts w:ascii="Times New Roman" w:eastAsia="Times New Roman" w:hAnsi="Times New Roman" w:cs="Times New Roman"/>
                <w:sz w:val="20"/>
                <w:szCs w:val="20"/>
                <w:lang w:val="bg-BG" w:eastAsia="bg-BG"/>
              </w:rPr>
              <w:br/>
              <w:t>± 30% между 800 m и 10 km</w:t>
            </w:r>
          </w:p>
        </w:tc>
        <w:tc>
          <w:tcPr>
            <w:tcW w:w="2677" w:type="dxa"/>
            <w:gridSpan w:val="2"/>
            <w:tcBorders>
              <w:top w:val="nil"/>
              <w:left w:val="nil"/>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363"/>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80 % от случаите</w:t>
            </w:r>
          </w:p>
        </w:tc>
        <w:tc>
          <w:tcPr>
            <w:tcW w:w="30" w:type="dxa"/>
            <w:tcBorders>
              <w:top w:val="nil"/>
              <w:left w:val="nil"/>
              <w:bottom w:val="nil"/>
              <w:right w:val="nil"/>
            </w:tcBorders>
            <w:vAlign w:val="center"/>
          </w:tcPr>
          <w:p w:rsidR="0021204D" w:rsidRPr="0021204D" w:rsidRDefault="0021204D" w:rsidP="0021204D">
            <w:pPr>
              <w:spacing w:after="0" w:line="240" w:lineRule="auto"/>
              <w:ind w:left="-360" w:right="-288" w:firstLine="900"/>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w:t>
            </w:r>
          </w:p>
        </w:tc>
      </w:tr>
      <w:tr w:rsidR="0021204D" w:rsidRPr="0021204D" w:rsidTr="000721DD">
        <w:tc>
          <w:tcPr>
            <w:tcW w:w="303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Валеж</w:t>
            </w:r>
          </w:p>
        </w:tc>
        <w:tc>
          <w:tcPr>
            <w:tcW w:w="3827" w:type="dxa"/>
            <w:tcBorders>
              <w:top w:val="nil"/>
              <w:left w:val="nil"/>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119" w:right="-28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Наличие или отсъствие</w:t>
            </w:r>
          </w:p>
        </w:tc>
        <w:tc>
          <w:tcPr>
            <w:tcW w:w="2677" w:type="dxa"/>
            <w:gridSpan w:val="2"/>
            <w:tcBorders>
              <w:top w:val="nil"/>
              <w:left w:val="nil"/>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363"/>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80 % от случаите</w:t>
            </w:r>
          </w:p>
        </w:tc>
        <w:tc>
          <w:tcPr>
            <w:tcW w:w="30" w:type="dxa"/>
            <w:tcBorders>
              <w:top w:val="nil"/>
              <w:left w:val="nil"/>
              <w:bottom w:val="nil"/>
              <w:right w:val="nil"/>
            </w:tcBorders>
            <w:vAlign w:val="center"/>
          </w:tcPr>
          <w:p w:rsidR="0021204D" w:rsidRPr="0021204D" w:rsidRDefault="0021204D" w:rsidP="0021204D">
            <w:pPr>
              <w:spacing w:after="0" w:line="240" w:lineRule="auto"/>
              <w:ind w:left="-360" w:right="-288" w:firstLine="900"/>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w:t>
            </w:r>
          </w:p>
        </w:tc>
      </w:tr>
      <w:tr w:rsidR="0021204D" w:rsidRPr="0021204D" w:rsidTr="000721DD">
        <w:tc>
          <w:tcPr>
            <w:tcW w:w="303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Количество на облаците</w:t>
            </w:r>
          </w:p>
        </w:tc>
        <w:tc>
          <w:tcPr>
            <w:tcW w:w="3827" w:type="dxa"/>
            <w:tcBorders>
              <w:top w:val="nil"/>
              <w:left w:val="nil"/>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119"/>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Една категория под 450 m (1500 ft). Наличие или отсъствие на BKN или OVC между 450 m (1500 ft) и 3000 m (10 000 ft)</w:t>
            </w:r>
          </w:p>
        </w:tc>
        <w:tc>
          <w:tcPr>
            <w:tcW w:w="2677" w:type="dxa"/>
            <w:gridSpan w:val="2"/>
            <w:tcBorders>
              <w:top w:val="nil"/>
              <w:left w:val="nil"/>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363"/>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70 % от случаите</w:t>
            </w:r>
          </w:p>
        </w:tc>
        <w:tc>
          <w:tcPr>
            <w:tcW w:w="30" w:type="dxa"/>
            <w:tcBorders>
              <w:top w:val="nil"/>
              <w:left w:val="nil"/>
              <w:bottom w:val="nil"/>
              <w:right w:val="nil"/>
            </w:tcBorders>
            <w:vAlign w:val="center"/>
          </w:tcPr>
          <w:p w:rsidR="0021204D" w:rsidRPr="0021204D" w:rsidRDefault="0021204D" w:rsidP="0021204D">
            <w:pPr>
              <w:spacing w:after="0" w:line="240" w:lineRule="auto"/>
              <w:ind w:left="-360" w:right="-288" w:firstLine="900"/>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w:t>
            </w:r>
          </w:p>
        </w:tc>
      </w:tr>
      <w:tr w:rsidR="0021204D" w:rsidRPr="0021204D" w:rsidTr="000721DD">
        <w:tc>
          <w:tcPr>
            <w:tcW w:w="303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Височина на облаците</w:t>
            </w:r>
          </w:p>
        </w:tc>
        <w:tc>
          <w:tcPr>
            <w:tcW w:w="3827" w:type="dxa"/>
            <w:tcBorders>
              <w:top w:val="nil"/>
              <w:left w:val="nil"/>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119"/>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30 m (100 ft) до 300 m (1000 ft)</w:t>
            </w:r>
            <w:r w:rsidRPr="0021204D">
              <w:rPr>
                <w:rFonts w:ascii="Times New Roman" w:eastAsia="Times New Roman" w:hAnsi="Times New Roman" w:cs="Times New Roman"/>
                <w:sz w:val="20"/>
                <w:szCs w:val="20"/>
                <w:lang w:val="bg-BG" w:eastAsia="bg-BG"/>
              </w:rPr>
              <w:br/>
              <w:t>± 30% между 300 m (1000 ft) и 3 000 m (10 000 ft)</w:t>
            </w:r>
          </w:p>
        </w:tc>
        <w:tc>
          <w:tcPr>
            <w:tcW w:w="2677" w:type="dxa"/>
            <w:gridSpan w:val="2"/>
            <w:tcBorders>
              <w:top w:val="nil"/>
              <w:left w:val="nil"/>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363"/>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70 % от случаите</w:t>
            </w:r>
          </w:p>
        </w:tc>
        <w:tc>
          <w:tcPr>
            <w:tcW w:w="30" w:type="dxa"/>
            <w:tcBorders>
              <w:top w:val="nil"/>
              <w:left w:val="nil"/>
              <w:bottom w:val="nil"/>
              <w:right w:val="nil"/>
            </w:tcBorders>
            <w:vAlign w:val="center"/>
          </w:tcPr>
          <w:p w:rsidR="0021204D" w:rsidRPr="0021204D" w:rsidRDefault="0021204D" w:rsidP="0021204D">
            <w:pPr>
              <w:spacing w:after="0" w:line="240" w:lineRule="auto"/>
              <w:ind w:left="-360" w:right="-288" w:firstLine="900"/>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w:t>
            </w:r>
          </w:p>
        </w:tc>
      </w:tr>
      <w:tr w:rsidR="0021204D" w:rsidRPr="0021204D" w:rsidTr="000721DD">
        <w:tc>
          <w:tcPr>
            <w:tcW w:w="303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Температура на въздуха</w:t>
            </w:r>
          </w:p>
        </w:tc>
        <w:tc>
          <w:tcPr>
            <w:tcW w:w="3827" w:type="dxa"/>
            <w:tcBorders>
              <w:top w:val="nil"/>
              <w:left w:val="nil"/>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119" w:right="-28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1°</w:t>
            </w:r>
          </w:p>
        </w:tc>
        <w:tc>
          <w:tcPr>
            <w:tcW w:w="2677" w:type="dxa"/>
            <w:gridSpan w:val="2"/>
            <w:tcBorders>
              <w:top w:val="nil"/>
              <w:left w:val="nil"/>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363"/>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70 % от случаите</w:t>
            </w:r>
          </w:p>
        </w:tc>
        <w:tc>
          <w:tcPr>
            <w:tcW w:w="30" w:type="dxa"/>
            <w:tcBorders>
              <w:top w:val="nil"/>
              <w:left w:val="nil"/>
              <w:bottom w:val="nil"/>
              <w:right w:val="nil"/>
            </w:tcBorders>
            <w:vAlign w:val="center"/>
          </w:tcPr>
          <w:p w:rsidR="0021204D" w:rsidRPr="0021204D" w:rsidRDefault="0021204D" w:rsidP="0021204D">
            <w:pPr>
              <w:spacing w:after="0" w:line="240" w:lineRule="auto"/>
              <w:ind w:left="-360" w:right="-288" w:firstLine="900"/>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w:t>
            </w:r>
          </w:p>
        </w:tc>
      </w:tr>
      <w:tr w:rsidR="0021204D" w:rsidRPr="0021204D" w:rsidTr="000721DD">
        <w:tc>
          <w:tcPr>
            <w:tcW w:w="9535"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900"/>
              <w:rPr>
                <w:rFonts w:ascii="Times New Roman" w:eastAsia="Times New Roman" w:hAnsi="Times New Roman" w:cs="Times New Roman"/>
                <w:bCs/>
                <w:iCs/>
                <w:sz w:val="20"/>
                <w:szCs w:val="20"/>
                <w:lang w:val="bg-BG" w:eastAsia="bg-BG"/>
              </w:rPr>
            </w:pPr>
            <w:r w:rsidRPr="0021204D">
              <w:rPr>
                <w:rFonts w:ascii="Times New Roman" w:eastAsia="Times New Roman" w:hAnsi="Times New Roman" w:cs="Times New Roman"/>
                <w:bCs/>
                <w:iCs/>
                <w:sz w:val="20"/>
                <w:szCs w:val="20"/>
                <w:lang w:val="bg-BG" w:eastAsia="bg-BG"/>
              </w:rPr>
              <w:t>Прогноза за кацане</w:t>
            </w:r>
          </w:p>
        </w:tc>
        <w:tc>
          <w:tcPr>
            <w:tcW w:w="30" w:type="dxa"/>
            <w:tcBorders>
              <w:top w:val="nil"/>
              <w:left w:val="nil"/>
              <w:bottom w:val="nil"/>
              <w:right w:val="nil"/>
            </w:tcBorders>
            <w:vAlign w:val="center"/>
          </w:tcPr>
          <w:p w:rsidR="0021204D" w:rsidRPr="0021204D" w:rsidRDefault="0021204D" w:rsidP="0021204D">
            <w:pPr>
              <w:spacing w:after="0" w:line="240" w:lineRule="auto"/>
              <w:ind w:left="-360" w:right="-288" w:firstLine="900"/>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w:t>
            </w:r>
          </w:p>
        </w:tc>
      </w:tr>
      <w:tr w:rsidR="0021204D" w:rsidRPr="0021204D" w:rsidTr="000721DD">
        <w:tc>
          <w:tcPr>
            <w:tcW w:w="303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Посока на вятъра</w:t>
            </w:r>
          </w:p>
        </w:tc>
        <w:tc>
          <w:tcPr>
            <w:tcW w:w="3827" w:type="dxa"/>
            <w:tcBorders>
              <w:top w:val="nil"/>
              <w:left w:val="nil"/>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119" w:right="-28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20°</w:t>
            </w:r>
          </w:p>
        </w:tc>
        <w:tc>
          <w:tcPr>
            <w:tcW w:w="2677" w:type="dxa"/>
            <w:gridSpan w:val="2"/>
            <w:tcBorders>
              <w:top w:val="nil"/>
              <w:left w:val="nil"/>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363"/>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90 % от случаите</w:t>
            </w:r>
          </w:p>
        </w:tc>
        <w:tc>
          <w:tcPr>
            <w:tcW w:w="30" w:type="dxa"/>
            <w:tcBorders>
              <w:top w:val="nil"/>
              <w:left w:val="nil"/>
              <w:bottom w:val="nil"/>
              <w:right w:val="nil"/>
            </w:tcBorders>
            <w:vAlign w:val="center"/>
          </w:tcPr>
          <w:p w:rsidR="0021204D" w:rsidRPr="0021204D" w:rsidRDefault="0021204D" w:rsidP="0021204D">
            <w:pPr>
              <w:spacing w:after="0" w:line="240" w:lineRule="auto"/>
              <w:ind w:left="-360" w:right="-288" w:firstLine="900"/>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w:t>
            </w:r>
          </w:p>
        </w:tc>
      </w:tr>
      <w:tr w:rsidR="0021204D" w:rsidRPr="0021204D" w:rsidTr="000721DD">
        <w:tc>
          <w:tcPr>
            <w:tcW w:w="303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Скорост на вятъра</w:t>
            </w:r>
          </w:p>
        </w:tc>
        <w:tc>
          <w:tcPr>
            <w:tcW w:w="3827" w:type="dxa"/>
            <w:tcBorders>
              <w:top w:val="nil"/>
              <w:left w:val="nil"/>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119" w:right="-28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2,5 m/s (5 kt)</w:t>
            </w:r>
          </w:p>
        </w:tc>
        <w:tc>
          <w:tcPr>
            <w:tcW w:w="2677" w:type="dxa"/>
            <w:gridSpan w:val="2"/>
            <w:tcBorders>
              <w:top w:val="nil"/>
              <w:left w:val="nil"/>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363"/>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90 % от случаите</w:t>
            </w:r>
          </w:p>
        </w:tc>
        <w:tc>
          <w:tcPr>
            <w:tcW w:w="30" w:type="dxa"/>
            <w:tcBorders>
              <w:top w:val="nil"/>
              <w:left w:val="nil"/>
              <w:bottom w:val="nil"/>
              <w:right w:val="nil"/>
            </w:tcBorders>
            <w:vAlign w:val="center"/>
          </w:tcPr>
          <w:p w:rsidR="0021204D" w:rsidRPr="0021204D" w:rsidRDefault="0021204D" w:rsidP="0021204D">
            <w:pPr>
              <w:spacing w:after="0" w:line="240" w:lineRule="auto"/>
              <w:ind w:left="-360" w:right="-288" w:firstLine="900"/>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w:t>
            </w:r>
          </w:p>
        </w:tc>
      </w:tr>
      <w:tr w:rsidR="0021204D" w:rsidRPr="0021204D" w:rsidTr="000721DD">
        <w:tc>
          <w:tcPr>
            <w:tcW w:w="303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Видимост</w:t>
            </w:r>
          </w:p>
        </w:tc>
        <w:tc>
          <w:tcPr>
            <w:tcW w:w="3827" w:type="dxa"/>
            <w:tcBorders>
              <w:top w:val="nil"/>
              <w:left w:val="nil"/>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119" w:right="-28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200 m до 800 m</w:t>
            </w:r>
            <w:r w:rsidRPr="0021204D">
              <w:rPr>
                <w:rFonts w:ascii="Times New Roman" w:eastAsia="Times New Roman" w:hAnsi="Times New Roman" w:cs="Times New Roman"/>
                <w:sz w:val="20"/>
                <w:szCs w:val="20"/>
                <w:lang w:val="bg-BG" w:eastAsia="bg-BG"/>
              </w:rPr>
              <w:br/>
              <w:t>± 30% между 800 m и 10 km</w:t>
            </w:r>
          </w:p>
        </w:tc>
        <w:tc>
          <w:tcPr>
            <w:tcW w:w="2677" w:type="dxa"/>
            <w:gridSpan w:val="2"/>
            <w:tcBorders>
              <w:top w:val="nil"/>
              <w:left w:val="nil"/>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363"/>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90 % от случаите</w:t>
            </w:r>
          </w:p>
        </w:tc>
        <w:tc>
          <w:tcPr>
            <w:tcW w:w="30" w:type="dxa"/>
            <w:tcBorders>
              <w:top w:val="nil"/>
              <w:left w:val="nil"/>
              <w:bottom w:val="nil"/>
              <w:right w:val="nil"/>
            </w:tcBorders>
            <w:vAlign w:val="center"/>
          </w:tcPr>
          <w:p w:rsidR="0021204D" w:rsidRPr="0021204D" w:rsidRDefault="0021204D" w:rsidP="0021204D">
            <w:pPr>
              <w:spacing w:after="0" w:line="240" w:lineRule="auto"/>
              <w:ind w:left="-360" w:right="-288" w:firstLine="900"/>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w:t>
            </w:r>
          </w:p>
        </w:tc>
      </w:tr>
      <w:tr w:rsidR="0021204D" w:rsidRPr="0021204D" w:rsidTr="000721DD">
        <w:tc>
          <w:tcPr>
            <w:tcW w:w="303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Валеж</w:t>
            </w:r>
          </w:p>
        </w:tc>
        <w:tc>
          <w:tcPr>
            <w:tcW w:w="3827" w:type="dxa"/>
            <w:tcBorders>
              <w:top w:val="nil"/>
              <w:left w:val="nil"/>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119" w:right="-28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Наличие или отсъствие</w:t>
            </w:r>
          </w:p>
        </w:tc>
        <w:tc>
          <w:tcPr>
            <w:tcW w:w="2677" w:type="dxa"/>
            <w:gridSpan w:val="2"/>
            <w:tcBorders>
              <w:top w:val="nil"/>
              <w:left w:val="nil"/>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363"/>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90 % от случаите</w:t>
            </w:r>
          </w:p>
        </w:tc>
        <w:tc>
          <w:tcPr>
            <w:tcW w:w="30" w:type="dxa"/>
            <w:tcBorders>
              <w:top w:val="nil"/>
              <w:left w:val="nil"/>
              <w:bottom w:val="nil"/>
              <w:right w:val="nil"/>
            </w:tcBorders>
            <w:vAlign w:val="center"/>
          </w:tcPr>
          <w:p w:rsidR="0021204D" w:rsidRPr="0021204D" w:rsidRDefault="0021204D" w:rsidP="0021204D">
            <w:pPr>
              <w:spacing w:after="0" w:line="240" w:lineRule="auto"/>
              <w:ind w:left="-360" w:right="-288" w:firstLine="900"/>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w:t>
            </w:r>
          </w:p>
        </w:tc>
      </w:tr>
      <w:tr w:rsidR="0021204D" w:rsidRPr="0021204D" w:rsidTr="000721DD">
        <w:tc>
          <w:tcPr>
            <w:tcW w:w="303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Количество на облаците</w:t>
            </w:r>
          </w:p>
        </w:tc>
        <w:tc>
          <w:tcPr>
            <w:tcW w:w="3827" w:type="dxa"/>
            <w:tcBorders>
              <w:top w:val="nil"/>
              <w:left w:val="nil"/>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119"/>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Една категория под 450 m (1500 ft). Наличие или отсъствие на BKN или OVC между 450 m (1500 ft) и 3 000 m (10 000 ft)</w:t>
            </w:r>
          </w:p>
        </w:tc>
        <w:tc>
          <w:tcPr>
            <w:tcW w:w="2677" w:type="dxa"/>
            <w:gridSpan w:val="2"/>
            <w:tcBorders>
              <w:top w:val="nil"/>
              <w:left w:val="nil"/>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363"/>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90 % от случаите</w:t>
            </w:r>
          </w:p>
        </w:tc>
        <w:tc>
          <w:tcPr>
            <w:tcW w:w="30" w:type="dxa"/>
            <w:tcBorders>
              <w:top w:val="nil"/>
              <w:left w:val="nil"/>
              <w:bottom w:val="nil"/>
              <w:right w:val="nil"/>
            </w:tcBorders>
            <w:vAlign w:val="center"/>
          </w:tcPr>
          <w:p w:rsidR="0021204D" w:rsidRPr="0021204D" w:rsidRDefault="0021204D" w:rsidP="0021204D">
            <w:pPr>
              <w:spacing w:after="0" w:line="240" w:lineRule="auto"/>
              <w:ind w:left="-360" w:right="-288" w:firstLine="900"/>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w:t>
            </w:r>
          </w:p>
        </w:tc>
      </w:tr>
      <w:tr w:rsidR="0021204D" w:rsidRPr="0021204D" w:rsidTr="000721DD">
        <w:tc>
          <w:tcPr>
            <w:tcW w:w="303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Височина на облаците</w:t>
            </w:r>
          </w:p>
        </w:tc>
        <w:tc>
          <w:tcPr>
            <w:tcW w:w="3827" w:type="dxa"/>
            <w:tcBorders>
              <w:top w:val="nil"/>
              <w:left w:val="nil"/>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119"/>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30 m (100 ft) до 300 m (1000 ft)</w:t>
            </w:r>
            <w:r w:rsidRPr="0021204D">
              <w:rPr>
                <w:rFonts w:ascii="Times New Roman" w:eastAsia="Times New Roman" w:hAnsi="Times New Roman" w:cs="Times New Roman"/>
                <w:sz w:val="20"/>
                <w:szCs w:val="20"/>
                <w:lang w:val="bg-BG" w:eastAsia="bg-BG"/>
              </w:rPr>
              <w:br/>
              <w:t>±30% между 300 m (1000 ft) и 3 000 m (10 000 ft)</w:t>
            </w:r>
          </w:p>
        </w:tc>
        <w:tc>
          <w:tcPr>
            <w:tcW w:w="2677" w:type="dxa"/>
            <w:gridSpan w:val="2"/>
            <w:tcBorders>
              <w:top w:val="nil"/>
              <w:left w:val="nil"/>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363"/>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90 % от случаите</w:t>
            </w:r>
          </w:p>
        </w:tc>
        <w:tc>
          <w:tcPr>
            <w:tcW w:w="30" w:type="dxa"/>
            <w:tcBorders>
              <w:top w:val="nil"/>
              <w:left w:val="nil"/>
              <w:bottom w:val="nil"/>
              <w:right w:val="nil"/>
            </w:tcBorders>
            <w:vAlign w:val="center"/>
          </w:tcPr>
          <w:p w:rsidR="0021204D" w:rsidRPr="0021204D" w:rsidRDefault="0021204D" w:rsidP="0021204D">
            <w:pPr>
              <w:spacing w:after="0" w:line="240" w:lineRule="auto"/>
              <w:ind w:left="-360" w:right="-288" w:firstLine="900"/>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w:t>
            </w:r>
          </w:p>
        </w:tc>
      </w:tr>
      <w:tr w:rsidR="0021204D" w:rsidRPr="0021204D" w:rsidTr="000721DD">
        <w:tc>
          <w:tcPr>
            <w:tcW w:w="9535"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900"/>
              <w:rPr>
                <w:rFonts w:ascii="Times New Roman" w:eastAsia="Times New Roman" w:hAnsi="Times New Roman" w:cs="Times New Roman"/>
                <w:bCs/>
                <w:iCs/>
                <w:sz w:val="20"/>
                <w:szCs w:val="20"/>
                <w:lang w:val="bg-BG" w:eastAsia="bg-BG"/>
              </w:rPr>
            </w:pPr>
            <w:r w:rsidRPr="0021204D">
              <w:rPr>
                <w:rFonts w:ascii="Times New Roman" w:eastAsia="Times New Roman" w:hAnsi="Times New Roman" w:cs="Times New Roman"/>
                <w:bCs/>
                <w:iCs/>
                <w:sz w:val="20"/>
                <w:szCs w:val="20"/>
                <w:lang w:val="bg-BG" w:eastAsia="bg-BG"/>
              </w:rPr>
              <w:t xml:space="preserve">Прогноза за излитане </w:t>
            </w:r>
          </w:p>
        </w:tc>
        <w:tc>
          <w:tcPr>
            <w:tcW w:w="30" w:type="dxa"/>
            <w:tcBorders>
              <w:top w:val="nil"/>
              <w:left w:val="nil"/>
              <w:bottom w:val="nil"/>
              <w:right w:val="nil"/>
            </w:tcBorders>
            <w:vAlign w:val="center"/>
          </w:tcPr>
          <w:p w:rsidR="0021204D" w:rsidRPr="0021204D" w:rsidRDefault="0021204D" w:rsidP="0021204D">
            <w:pPr>
              <w:spacing w:after="0" w:line="240" w:lineRule="auto"/>
              <w:ind w:left="-360" w:right="-288" w:firstLine="900"/>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w:t>
            </w:r>
          </w:p>
        </w:tc>
      </w:tr>
      <w:tr w:rsidR="0021204D" w:rsidRPr="0021204D" w:rsidTr="000721DD">
        <w:tc>
          <w:tcPr>
            <w:tcW w:w="303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Посока на вятъра</w:t>
            </w:r>
          </w:p>
        </w:tc>
        <w:tc>
          <w:tcPr>
            <w:tcW w:w="3827" w:type="dxa"/>
            <w:tcBorders>
              <w:top w:val="nil"/>
              <w:left w:val="nil"/>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119" w:right="-28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20°</w:t>
            </w:r>
          </w:p>
        </w:tc>
        <w:tc>
          <w:tcPr>
            <w:tcW w:w="2677" w:type="dxa"/>
            <w:gridSpan w:val="2"/>
            <w:tcBorders>
              <w:top w:val="nil"/>
              <w:left w:val="nil"/>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363"/>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90 % от случаите</w:t>
            </w:r>
          </w:p>
        </w:tc>
        <w:tc>
          <w:tcPr>
            <w:tcW w:w="30" w:type="dxa"/>
            <w:tcBorders>
              <w:top w:val="nil"/>
              <w:left w:val="nil"/>
              <w:bottom w:val="nil"/>
              <w:right w:val="nil"/>
            </w:tcBorders>
            <w:vAlign w:val="center"/>
          </w:tcPr>
          <w:p w:rsidR="0021204D" w:rsidRPr="0021204D" w:rsidRDefault="0021204D" w:rsidP="0021204D">
            <w:pPr>
              <w:spacing w:after="0" w:line="240" w:lineRule="auto"/>
              <w:ind w:left="-360" w:right="-288" w:firstLine="900"/>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w:t>
            </w:r>
          </w:p>
        </w:tc>
      </w:tr>
      <w:tr w:rsidR="0021204D" w:rsidRPr="0021204D" w:rsidTr="000721DD">
        <w:tc>
          <w:tcPr>
            <w:tcW w:w="303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Скорост на вятъра</w:t>
            </w:r>
          </w:p>
        </w:tc>
        <w:tc>
          <w:tcPr>
            <w:tcW w:w="3827" w:type="dxa"/>
            <w:tcBorders>
              <w:top w:val="nil"/>
              <w:left w:val="nil"/>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119"/>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2,5 m/s (5 kt) до 12,5 m/s (25 kt)</w:t>
            </w:r>
          </w:p>
        </w:tc>
        <w:tc>
          <w:tcPr>
            <w:tcW w:w="2677" w:type="dxa"/>
            <w:gridSpan w:val="2"/>
            <w:tcBorders>
              <w:top w:val="nil"/>
              <w:left w:val="nil"/>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363"/>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90 % от случаите</w:t>
            </w:r>
          </w:p>
        </w:tc>
        <w:tc>
          <w:tcPr>
            <w:tcW w:w="30" w:type="dxa"/>
            <w:tcBorders>
              <w:top w:val="nil"/>
              <w:left w:val="nil"/>
              <w:bottom w:val="nil"/>
              <w:right w:val="nil"/>
            </w:tcBorders>
            <w:vAlign w:val="center"/>
          </w:tcPr>
          <w:p w:rsidR="0021204D" w:rsidRPr="0021204D" w:rsidRDefault="0021204D" w:rsidP="0021204D">
            <w:pPr>
              <w:spacing w:after="0" w:line="240" w:lineRule="auto"/>
              <w:ind w:left="-360" w:right="-288" w:firstLine="900"/>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w:t>
            </w:r>
          </w:p>
        </w:tc>
      </w:tr>
      <w:tr w:rsidR="0021204D" w:rsidRPr="0021204D" w:rsidTr="000721DD">
        <w:tc>
          <w:tcPr>
            <w:tcW w:w="303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Температура на въздуха</w:t>
            </w:r>
          </w:p>
        </w:tc>
        <w:tc>
          <w:tcPr>
            <w:tcW w:w="3827" w:type="dxa"/>
            <w:tcBorders>
              <w:top w:val="nil"/>
              <w:left w:val="nil"/>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119" w:right="-28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1°</w:t>
            </w:r>
          </w:p>
        </w:tc>
        <w:tc>
          <w:tcPr>
            <w:tcW w:w="2677" w:type="dxa"/>
            <w:gridSpan w:val="2"/>
            <w:tcBorders>
              <w:top w:val="nil"/>
              <w:left w:val="nil"/>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363"/>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90 % от случаите</w:t>
            </w:r>
          </w:p>
        </w:tc>
        <w:tc>
          <w:tcPr>
            <w:tcW w:w="30" w:type="dxa"/>
            <w:tcBorders>
              <w:top w:val="nil"/>
              <w:left w:val="nil"/>
              <w:bottom w:val="nil"/>
              <w:right w:val="nil"/>
            </w:tcBorders>
            <w:vAlign w:val="center"/>
          </w:tcPr>
          <w:p w:rsidR="0021204D" w:rsidRPr="0021204D" w:rsidRDefault="0021204D" w:rsidP="0021204D">
            <w:pPr>
              <w:spacing w:after="0" w:line="240" w:lineRule="auto"/>
              <w:ind w:left="-360" w:right="-288" w:firstLine="900"/>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w:t>
            </w:r>
          </w:p>
        </w:tc>
      </w:tr>
      <w:tr w:rsidR="0021204D" w:rsidRPr="0021204D" w:rsidTr="000721DD">
        <w:tc>
          <w:tcPr>
            <w:tcW w:w="303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Стойност на налягането (QNН)</w:t>
            </w:r>
          </w:p>
        </w:tc>
        <w:tc>
          <w:tcPr>
            <w:tcW w:w="3827" w:type="dxa"/>
            <w:tcBorders>
              <w:top w:val="nil"/>
              <w:left w:val="nil"/>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119" w:right="-28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1 hPa</w:t>
            </w:r>
          </w:p>
        </w:tc>
        <w:tc>
          <w:tcPr>
            <w:tcW w:w="2677" w:type="dxa"/>
            <w:gridSpan w:val="2"/>
            <w:tcBorders>
              <w:top w:val="nil"/>
              <w:left w:val="nil"/>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363"/>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90 % от случаите</w:t>
            </w:r>
          </w:p>
        </w:tc>
        <w:tc>
          <w:tcPr>
            <w:tcW w:w="30" w:type="dxa"/>
            <w:tcBorders>
              <w:top w:val="nil"/>
              <w:left w:val="nil"/>
              <w:bottom w:val="nil"/>
              <w:right w:val="nil"/>
            </w:tcBorders>
            <w:vAlign w:val="center"/>
          </w:tcPr>
          <w:p w:rsidR="0021204D" w:rsidRPr="0021204D" w:rsidRDefault="0021204D" w:rsidP="0021204D">
            <w:pPr>
              <w:spacing w:after="0" w:line="240" w:lineRule="auto"/>
              <w:ind w:left="-360" w:right="-288" w:firstLine="900"/>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w:t>
            </w:r>
          </w:p>
        </w:tc>
      </w:tr>
      <w:tr w:rsidR="0021204D" w:rsidRPr="0021204D" w:rsidTr="000721DD">
        <w:tc>
          <w:tcPr>
            <w:tcW w:w="9535"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900"/>
              <w:rPr>
                <w:rFonts w:ascii="Times New Roman" w:eastAsia="Times New Roman" w:hAnsi="Times New Roman" w:cs="Times New Roman"/>
                <w:bCs/>
                <w:iCs/>
                <w:sz w:val="20"/>
                <w:szCs w:val="20"/>
                <w:lang w:val="bg-BG" w:eastAsia="bg-BG"/>
              </w:rPr>
            </w:pPr>
            <w:r w:rsidRPr="0021204D">
              <w:rPr>
                <w:rFonts w:ascii="Times New Roman" w:eastAsia="Times New Roman" w:hAnsi="Times New Roman" w:cs="Times New Roman"/>
                <w:bCs/>
                <w:iCs/>
                <w:sz w:val="20"/>
                <w:szCs w:val="20"/>
                <w:lang w:val="bg-BG" w:eastAsia="bg-BG"/>
              </w:rPr>
              <w:t>Зонални и маршрутни прогнози</w:t>
            </w:r>
          </w:p>
        </w:tc>
        <w:tc>
          <w:tcPr>
            <w:tcW w:w="30" w:type="dxa"/>
            <w:tcBorders>
              <w:top w:val="nil"/>
              <w:left w:val="nil"/>
              <w:bottom w:val="nil"/>
              <w:right w:val="nil"/>
            </w:tcBorders>
            <w:vAlign w:val="center"/>
          </w:tcPr>
          <w:p w:rsidR="0021204D" w:rsidRPr="0021204D" w:rsidRDefault="0021204D" w:rsidP="0021204D">
            <w:pPr>
              <w:spacing w:after="0" w:line="240" w:lineRule="auto"/>
              <w:ind w:left="-360" w:right="-288" w:firstLine="900"/>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w:t>
            </w:r>
          </w:p>
        </w:tc>
      </w:tr>
      <w:tr w:rsidR="0021204D" w:rsidRPr="0021204D" w:rsidTr="000721DD">
        <w:tc>
          <w:tcPr>
            <w:tcW w:w="303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Температура на въздуха във височина</w:t>
            </w:r>
          </w:p>
        </w:tc>
        <w:tc>
          <w:tcPr>
            <w:tcW w:w="3827" w:type="dxa"/>
            <w:tcBorders>
              <w:top w:val="nil"/>
              <w:left w:val="nil"/>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119" w:right="-28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2° (средно за 900 km (500 NM)</w:t>
            </w:r>
          </w:p>
        </w:tc>
        <w:tc>
          <w:tcPr>
            <w:tcW w:w="2677" w:type="dxa"/>
            <w:gridSpan w:val="2"/>
            <w:tcBorders>
              <w:top w:val="nil"/>
              <w:left w:val="nil"/>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363"/>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90 % от случаите</w:t>
            </w:r>
          </w:p>
        </w:tc>
        <w:tc>
          <w:tcPr>
            <w:tcW w:w="30" w:type="dxa"/>
            <w:tcBorders>
              <w:top w:val="nil"/>
              <w:left w:val="nil"/>
              <w:bottom w:val="nil"/>
              <w:right w:val="nil"/>
            </w:tcBorders>
            <w:vAlign w:val="center"/>
          </w:tcPr>
          <w:p w:rsidR="0021204D" w:rsidRPr="0021204D" w:rsidRDefault="0021204D" w:rsidP="0021204D">
            <w:pPr>
              <w:spacing w:after="0" w:line="240" w:lineRule="auto"/>
              <w:ind w:left="-360" w:right="-288" w:firstLine="900"/>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w:t>
            </w:r>
          </w:p>
        </w:tc>
      </w:tr>
      <w:tr w:rsidR="0021204D" w:rsidRPr="0021204D" w:rsidTr="000721DD">
        <w:tc>
          <w:tcPr>
            <w:tcW w:w="303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Относителна влажност</w:t>
            </w:r>
          </w:p>
        </w:tc>
        <w:tc>
          <w:tcPr>
            <w:tcW w:w="3827" w:type="dxa"/>
            <w:tcBorders>
              <w:top w:val="nil"/>
              <w:left w:val="nil"/>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119" w:right="-28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20%</w:t>
            </w:r>
          </w:p>
        </w:tc>
        <w:tc>
          <w:tcPr>
            <w:tcW w:w="2677" w:type="dxa"/>
            <w:gridSpan w:val="2"/>
            <w:tcBorders>
              <w:top w:val="nil"/>
              <w:left w:val="nil"/>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363"/>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90 % от случаите</w:t>
            </w:r>
          </w:p>
        </w:tc>
        <w:tc>
          <w:tcPr>
            <w:tcW w:w="30" w:type="dxa"/>
            <w:tcBorders>
              <w:top w:val="nil"/>
              <w:left w:val="nil"/>
              <w:bottom w:val="nil"/>
              <w:right w:val="nil"/>
            </w:tcBorders>
            <w:vAlign w:val="center"/>
          </w:tcPr>
          <w:p w:rsidR="0021204D" w:rsidRPr="0021204D" w:rsidRDefault="0021204D" w:rsidP="0021204D">
            <w:pPr>
              <w:spacing w:after="0" w:line="240" w:lineRule="auto"/>
              <w:ind w:left="-360" w:right="-288" w:firstLine="900"/>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w:t>
            </w:r>
          </w:p>
        </w:tc>
      </w:tr>
      <w:tr w:rsidR="0021204D" w:rsidRPr="0021204D" w:rsidTr="000721DD">
        <w:tc>
          <w:tcPr>
            <w:tcW w:w="303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Вятър във височина</w:t>
            </w:r>
          </w:p>
        </w:tc>
        <w:tc>
          <w:tcPr>
            <w:tcW w:w="3827" w:type="dxa"/>
            <w:tcBorders>
              <w:top w:val="nil"/>
              <w:left w:val="nil"/>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119" w:right="14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5 m/s (10 kt) - модул от векторната разлика за 900 km (500 NM)</w:t>
            </w:r>
          </w:p>
        </w:tc>
        <w:tc>
          <w:tcPr>
            <w:tcW w:w="2677" w:type="dxa"/>
            <w:gridSpan w:val="2"/>
            <w:tcBorders>
              <w:top w:val="nil"/>
              <w:left w:val="nil"/>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363"/>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90 % от случаите</w:t>
            </w:r>
          </w:p>
        </w:tc>
        <w:tc>
          <w:tcPr>
            <w:tcW w:w="30" w:type="dxa"/>
            <w:tcBorders>
              <w:top w:val="nil"/>
              <w:left w:val="nil"/>
              <w:bottom w:val="nil"/>
              <w:right w:val="nil"/>
            </w:tcBorders>
            <w:vAlign w:val="center"/>
          </w:tcPr>
          <w:p w:rsidR="0021204D" w:rsidRPr="0021204D" w:rsidRDefault="0021204D" w:rsidP="0021204D">
            <w:pPr>
              <w:spacing w:after="0" w:line="240" w:lineRule="auto"/>
              <w:ind w:left="-360" w:right="-288" w:firstLine="900"/>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w:t>
            </w:r>
          </w:p>
        </w:tc>
      </w:tr>
      <w:tr w:rsidR="0021204D" w:rsidRPr="0021204D" w:rsidTr="000721DD">
        <w:tc>
          <w:tcPr>
            <w:tcW w:w="303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Значими метеорологични явления по маршрута и облаци</w:t>
            </w:r>
          </w:p>
        </w:tc>
        <w:tc>
          <w:tcPr>
            <w:tcW w:w="3827" w:type="dxa"/>
            <w:tcBorders>
              <w:top w:val="nil"/>
              <w:left w:val="nil"/>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119"/>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Наличие или отсъствие</w:t>
            </w:r>
          </w:p>
          <w:p w:rsidR="0021204D" w:rsidRPr="0021204D" w:rsidRDefault="0021204D" w:rsidP="0021204D">
            <w:pPr>
              <w:spacing w:after="0" w:line="240" w:lineRule="auto"/>
              <w:ind w:left="119"/>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Местоположение: ± 100 km (60 NM)</w:t>
            </w:r>
          </w:p>
          <w:p w:rsidR="0021204D" w:rsidRPr="0021204D" w:rsidRDefault="0021204D" w:rsidP="0021204D">
            <w:pPr>
              <w:spacing w:after="0" w:line="240" w:lineRule="auto"/>
              <w:ind w:left="119"/>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Вертикално развитие ±300m (1000ft)</w:t>
            </w:r>
          </w:p>
          <w:p w:rsidR="0021204D" w:rsidRPr="0021204D" w:rsidRDefault="0021204D" w:rsidP="0021204D">
            <w:pPr>
              <w:spacing w:after="0" w:line="240" w:lineRule="auto"/>
              <w:ind w:left="119"/>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Полетно ниво на тропопаузата ±300m (1000ft)</w:t>
            </w:r>
          </w:p>
          <w:p w:rsidR="0021204D" w:rsidRPr="0021204D" w:rsidRDefault="0021204D" w:rsidP="0021204D">
            <w:pPr>
              <w:spacing w:after="0" w:line="240" w:lineRule="auto"/>
              <w:ind w:left="119"/>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lastRenderedPageBreak/>
              <w:t>Ниво на максималния вятър ±300m (1000ft)</w:t>
            </w:r>
          </w:p>
        </w:tc>
        <w:tc>
          <w:tcPr>
            <w:tcW w:w="2677" w:type="dxa"/>
            <w:gridSpan w:val="2"/>
            <w:tcBorders>
              <w:top w:val="nil"/>
              <w:left w:val="nil"/>
              <w:bottom w:val="single" w:sz="8" w:space="0" w:color="auto"/>
              <w:right w:val="single" w:sz="8" w:space="0" w:color="auto"/>
            </w:tcBorders>
            <w:tcMar>
              <w:top w:w="0" w:type="dxa"/>
              <w:left w:w="108" w:type="dxa"/>
              <w:bottom w:w="0" w:type="dxa"/>
              <w:right w:w="108" w:type="dxa"/>
            </w:tcMar>
          </w:tcPr>
          <w:p w:rsidR="0021204D" w:rsidRPr="0021204D" w:rsidRDefault="0021204D" w:rsidP="0021204D">
            <w:pPr>
              <w:spacing w:after="0" w:line="240" w:lineRule="auto"/>
              <w:ind w:left="-360" w:right="-288" w:firstLine="363"/>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lastRenderedPageBreak/>
              <w:t>80 % от случаите</w:t>
            </w:r>
          </w:p>
          <w:p w:rsidR="0021204D" w:rsidRPr="0021204D" w:rsidRDefault="0021204D" w:rsidP="0021204D">
            <w:pPr>
              <w:spacing w:after="0" w:line="240" w:lineRule="auto"/>
              <w:ind w:left="-360" w:right="-288" w:firstLine="363"/>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70 % от случаите</w:t>
            </w:r>
          </w:p>
          <w:p w:rsidR="0021204D" w:rsidRPr="0021204D" w:rsidRDefault="0021204D" w:rsidP="0021204D">
            <w:pPr>
              <w:spacing w:after="0" w:line="240" w:lineRule="auto"/>
              <w:ind w:left="-360" w:right="-288" w:firstLine="363"/>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70 % от случаите</w:t>
            </w:r>
          </w:p>
          <w:p w:rsidR="0021204D" w:rsidRPr="0021204D" w:rsidRDefault="0021204D" w:rsidP="0021204D">
            <w:pPr>
              <w:spacing w:after="0" w:line="240" w:lineRule="auto"/>
              <w:ind w:left="-360" w:right="-288" w:firstLine="363"/>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80 % от случаите</w:t>
            </w:r>
          </w:p>
          <w:p w:rsidR="0021204D" w:rsidRPr="0021204D" w:rsidRDefault="0021204D" w:rsidP="0021204D">
            <w:pPr>
              <w:spacing w:after="0" w:line="240" w:lineRule="auto"/>
              <w:ind w:left="-360" w:right="-288" w:firstLine="363"/>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ind w:left="-360" w:right="-288" w:firstLine="363"/>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lastRenderedPageBreak/>
              <w:t>80 % от случаите</w:t>
            </w:r>
          </w:p>
        </w:tc>
        <w:tc>
          <w:tcPr>
            <w:tcW w:w="30" w:type="dxa"/>
            <w:tcBorders>
              <w:top w:val="nil"/>
              <w:left w:val="nil"/>
              <w:bottom w:val="nil"/>
              <w:right w:val="nil"/>
            </w:tcBorders>
            <w:vAlign w:val="center"/>
          </w:tcPr>
          <w:p w:rsidR="0021204D" w:rsidRPr="0021204D" w:rsidRDefault="0021204D" w:rsidP="0021204D">
            <w:pPr>
              <w:spacing w:after="0" w:line="240" w:lineRule="auto"/>
              <w:ind w:left="-360" w:right="-288" w:firstLine="900"/>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lastRenderedPageBreak/>
              <w:t> </w:t>
            </w:r>
          </w:p>
        </w:tc>
      </w:tr>
    </w:tbl>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4"/>
          <w:szCs w:val="24"/>
          <w:lang w:eastAsia="bg-BG"/>
        </w:rPr>
      </w:pPr>
    </w:p>
    <w:p w:rsidR="0021204D" w:rsidRPr="0021204D" w:rsidRDefault="0021204D" w:rsidP="0021204D">
      <w:pPr>
        <w:tabs>
          <w:tab w:val="left" w:pos="0"/>
        </w:tabs>
        <w:spacing w:after="0" w:line="240" w:lineRule="auto"/>
        <w:jc w:val="right"/>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Таблица 3.2</w:t>
      </w:r>
    </w:p>
    <w:p w:rsidR="0021204D" w:rsidRPr="0021204D" w:rsidRDefault="0021204D" w:rsidP="0021204D">
      <w:pPr>
        <w:spacing w:after="0" w:line="240" w:lineRule="auto"/>
        <w:jc w:val="center"/>
        <w:rPr>
          <w:rFonts w:ascii="Times New Roman" w:eastAsia="Times New Roman" w:hAnsi="Times New Roman" w:cs="Times New Roman"/>
          <w:bCs/>
          <w:i/>
          <w:sz w:val="24"/>
          <w:szCs w:val="24"/>
          <w:lang w:val="bg-BG" w:eastAsia="bg-BG"/>
        </w:rPr>
      </w:pPr>
      <w:r w:rsidRPr="0021204D">
        <w:rPr>
          <w:rFonts w:ascii="Times New Roman" w:eastAsia="Times New Roman" w:hAnsi="Times New Roman" w:cs="Times New Roman"/>
          <w:bCs/>
          <w:i/>
          <w:sz w:val="24"/>
          <w:szCs w:val="24"/>
          <w:lang w:val="bg-BG" w:eastAsia="bg-BG"/>
        </w:rPr>
        <w:t xml:space="preserve">Шаблон за летищна прогноза в кодова форма </w:t>
      </w:r>
      <w:r w:rsidRPr="0021204D">
        <w:rPr>
          <w:rFonts w:ascii="Times New Roman" w:eastAsia="Times New Roman" w:hAnsi="Times New Roman" w:cs="Times New Roman"/>
          <w:i/>
          <w:sz w:val="24"/>
          <w:szCs w:val="24"/>
          <w:lang w:val="bg-BG" w:eastAsia="bg-BG"/>
        </w:rPr>
        <w:t>ТАF</w:t>
      </w:r>
    </w:p>
    <w:p w:rsidR="0021204D" w:rsidRPr="0021204D" w:rsidRDefault="0021204D" w:rsidP="0021204D">
      <w:pPr>
        <w:spacing w:after="0" w:line="240" w:lineRule="auto"/>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w:t>
      </w:r>
    </w:p>
    <w:p w:rsidR="0021204D" w:rsidRPr="0021204D" w:rsidRDefault="0021204D" w:rsidP="0021204D">
      <w:pPr>
        <w:spacing w:after="0" w:line="240" w:lineRule="auto"/>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xml:space="preserve">Ключ: М – задължително включване, част от всяко съобщение; </w:t>
      </w:r>
    </w:p>
    <w:p w:rsidR="0021204D" w:rsidRPr="0021204D" w:rsidRDefault="0021204D" w:rsidP="0021204D">
      <w:pPr>
        <w:spacing w:after="0" w:line="240" w:lineRule="auto"/>
        <w:ind w:left="72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С – условно включване, зависи от метеорологичните условия или метода на наблюдение;</w:t>
      </w:r>
    </w:p>
    <w:p w:rsidR="0021204D" w:rsidRPr="0021204D" w:rsidRDefault="0021204D" w:rsidP="0021204D">
      <w:pPr>
        <w:spacing w:after="0" w:line="240" w:lineRule="auto"/>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О – опционално включване (незадължително).</w:t>
      </w:r>
    </w:p>
    <w:p w:rsidR="0021204D" w:rsidRPr="0021204D" w:rsidRDefault="0021204D" w:rsidP="0021204D">
      <w:pPr>
        <w:spacing w:after="0" w:line="240" w:lineRule="auto"/>
        <w:rPr>
          <w:rFonts w:ascii="Times New Roman" w:eastAsia="Times New Roman" w:hAnsi="Times New Roman" w:cs="Times New Roman"/>
          <w:sz w:val="24"/>
          <w:szCs w:val="24"/>
          <w:lang w:val="bg-BG" w:eastAsia="bg-BG"/>
        </w:rPr>
      </w:pPr>
    </w:p>
    <w:tbl>
      <w:tblP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126"/>
        <w:gridCol w:w="1384"/>
        <w:gridCol w:w="180"/>
        <w:gridCol w:w="146"/>
        <w:gridCol w:w="630"/>
        <w:gridCol w:w="394"/>
        <w:gridCol w:w="686"/>
        <w:gridCol w:w="34"/>
        <w:gridCol w:w="416"/>
        <w:gridCol w:w="2394"/>
      </w:tblGrid>
      <w:tr w:rsidR="0021204D" w:rsidRPr="0021204D" w:rsidTr="000721DD">
        <w:tc>
          <w:tcPr>
            <w:tcW w:w="1818" w:type="dxa"/>
            <w:shd w:val="clear" w:color="auto" w:fill="auto"/>
            <w:vAlign w:val="center"/>
          </w:tcPr>
          <w:p w:rsidR="0021204D" w:rsidRPr="0021204D" w:rsidRDefault="0021204D" w:rsidP="0021204D">
            <w:pPr>
              <w:spacing w:after="0" w:line="240" w:lineRule="auto"/>
              <w:rPr>
                <w:rFonts w:ascii="Times New Roman" w:eastAsia="Times New Roman" w:hAnsi="Times New Roman" w:cs="Times New Roman"/>
                <w:bCs/>
                <w:sz w:val="20"/>
                <w:szCs w:val="20"/>
                <w:lang w:val="bg-BG" w:eastAsia="bg-BG"/>
              </w:rPr>
            </w:pPr>
            <w:r w:rsidRPr="0021204D">
              <w:rPr>
                <w:rFonts w:ascii="Times New Roman" w:eastAsia="Times New Roman" w:hAnsi="Times New Roman" w:cs="Times New Roman"/>
                <w:bCs/>
                <w:sz w:val="20"/>
                <w:szCs w:val="20"/>
                <w:lang w:val="bg-BG" w:eastAsia="bg-BG"/>
              </w:rPr>
              <w:t xml:space="preserve">Елементи специфицирани </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bCs/>
                <w:sz w:val="20"/>
                <w:szCs w:val="20"/>
                <w:lang w:val="bg-BG" w:eastAsia="bg-BG"/>
              </w:rPr>
              <w:t>в глава 5</w:t>
            </w:r>
          </w:p>
        </w:tc>
        <w:tc>
          <w:tcPr>
            <w:tcW w:w="2126"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bCs/>
                <w:sz w:val="20"/>
                <w:szCs w:val="20"/>
                <w:lang w:val="bg-BG" w:eastAsia="bg-BG"/>
              </w:rPr>
              <w:t>Описание</w:t>
            </w:r>
          </w:p>
        </w:tc>
        <w:tc>
          <w:tcPr>
            <w:tcW w:w="3870" w:type="dxa"/>
            <w:gridSpan w:val="8"/>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bCs/>
                <w:sz w:val="20"/>
                <w:szCs w:val="20"/>
                <w:lang w:val="bg-BG" w:eastAsia="bg-BG"/>
              </w:rPr>
              <w:t>Шаблон</w:t>
            </w:r>
          </w:p>
        </w:tc>
        <w:tc>
          <w:tcPr>
            <w:tcW w:w="2394"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bCs/>
                <w:sz w:val="20"/>
                <w:szCs w:val="20"/>
                <w:lang w:val="bg-BG" w:eastAsia="bg-BG"/>
              </w:rPr>
              <w:t>Примери</w:t>
            </w:r>
          </w:p>
        </w:tc>
      </w:tr>
      <w:tr w:rsidR="0021204D" w:rsidRPr="0021204D" w:rsidTr="000721DD">
        <w:tc>
          <w:tcPr>
            <w:tcW w:w="1818"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Индекс на типа  съобщение (М)</w:t>
            </w:r>
          </w:p>
        </w:tc>
        <w:tc>
          <w:tcPr>
            <w:tcW w:w="2126" w:type="dxa"/>
            <w:shd w:val="clear" w:color="auto" w:fill="auto"/>
            <w:vAlign w:val="center"/>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Тип на прогнозата (М)</w:t>
            </w:r>
          </w:p>
        </w:tc>
        <w:tc>
          <w:tcPr>
            <w:tcW w:w="3870" w:type="dxa"/>
            <w:gridSpan w:val="8"/>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ТАF или TAF AMD или TAF COR</w:t>
            </w:r>
          </w:p>
        </w:tc>
        <w:tc>
          <w:tcPr>
            <w:tcW w:w="2394"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TAF</w:t>
            </w:r>
            <w:r w:rsidRPr="0021204D">
              <w:rPr>
                <w:rFonts w:ascii="Times New Roman" w:eastAsia="Times New Roman" w:hAnsi="Times New Roman" w:cs="Times New Roman"/>
                <w:sz w:val="20"/>
                <w:szCs w:val="20"/>
                <w:lang w:val="bg-BG" w:eastAsia="bg-BG"/>
              </w:rPr>
              <w:br/>
              <w:t>TAF AMD</w:t>
            </w:r>
          </w:p>
        </w:tc>
      </w:tr>
      <w:tr w:rsidR="0021204D" w:rsidRPr="0021204D" w:rsidTr="000721DD">
        <w:tc>
          <w:tcPr>
            <w:tcW w:w="1818"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Индикатор за местоположение (М)</w:t>
            </w:r>
          </w:p>
        </w:tc>
        <w:tc>
          <w:tcPr>
            <w:tcW w:w="2126" w:type="dxa"/>
            <w:shd w:val="clear" w:color="auto" w:fill="auto"/>
            <w:vAlign w:val="center"/>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Индикатор за местоположение по ICAO (М) </w:t>
            </w:r>
          </w:p>
        </w:tc>
        <w:tc>
          <w:tcPr>
            <w:tcW w:w="3870" w:type="dxa"/>
            <w:gridSpan w:val="8"/>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nnnn</w:t>
            </w:r>
          </w:p>
        </w:tc>
        <w:tc>
          <w:tcPr>
            <w:tcW w:w="2394"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YUDO</w:t>
            </w:r>
            <w:r w:rsidRPr="0021204D">
              <w:rPr>
                <w:rFonts w:ascii="Times New Roman" w:eastAsia="Times New Roman" w:hAnsi="Times New Roman" w:cs="Times New Roman"/>
                <w:sz w:val="20"/>
                <w:szCs w:val="20"/>
                <w:vertAlign w:val="superscript"/>
                <w:lang w:val="bg-BG" w:eastAsia="bg-BG"/>
              </w:rPr>
              <w:t>1</w:t>
            </w:r>
          </w:p>
        </w:tc>
      </w:tr>
      <w:tr w:rsidR="0021204D" w:rsidRPr="0021204D" w:rsidTr="000721DD">
        <w:tc>
          <w:tcPr>
            <w:tcW w:w="1818"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Дата и време на издаване на прогнозата (М)</w:t>
            </w:r>
          </w:p>
        </w:tc>
        <w:tc>
          <w:tcPr>
            <w:tcW w:w="2126"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Дата и време на издаване на прогнозата в UTC (М)</w:t>
            </w:r>
          </w:p>
        </w:tc>
        <w:tc>
          <w:tcPr>
            <w:tcW w:w="3870" w:type="dxa"/>
            <w:gridSpan w:val="8"/>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nnnnnnZ</w:t>
            </w:r>
          </w:p>
        </w:tc>
        <w:tc>
          <w:tcPr>
            <w:tcW w:w="2394"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160000Z</w:t>
            </w:r>
          </w:p>
        </w:tc>
      </w:tr>
      <w:tr w:rsidR="0021204D" w:rsidRPr="0021204D" w:rsidTr="000721DD">
        <w:tc>
          <w:tcPr>
            <w:tcW w:w="1818"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Идентификатор за липсваща прогноза (C)</w:t>
            </w:r>
          </w:p>
        </w:tc>
        <w:tc>
          <w:tcPr>
            <w:tcW w:w="2126"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Идентификатор за липсваща прогноза (C)</w:t>
            </w:r>
          </w:p>
        </w:tc>
        <w:tc>
          <w:tcPr>
            <w:tcW w:w="3870" w:type="dxa"/>
            <w:gridSpan w:val="8"/>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NIL</w:t>
            </w:r>
          </w:p>
        </w:tc>
        <w:tc>
          <w:tcPr>
            <w:tcW w:w="2394"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NIL</w:t>
            </w:r>
          </w:p>
        </w:tc>
      </w:tr>
      <w:tr w:rsidR="0021204D" w:rsidRPr="0021204D" w:rsidTr="000721DD">
        <w:tc>
          <w:tcPr>
            <w:tcW w:w="10208" w:type="dxa"/>
            <w:gridSpan w:val="11"/>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Край на съобщението TAF ако прогнозата липсва</w:t>
            </w:r>
          </w:p>
        </w:tc>
      </w:tr>
      <w:tr w:rsidR="0021204D" w:rsidRPr="0021204D" w:rsidTr="000721DD">
        <w:tc>
          <w:tcPr>
            <w:tcW w:w="1818"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Дата и период на валидност на прогнозата (М)</w:t>
            </w:r>
          </w:p>
        </w:tc>
        <w:tc>
          <w:tcPr>
            <w:tcW w:w="2126"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Дата и период на валидност на прогнозата в UTC (М)</w:t>
            </w:r>
          </w:p>
        </w:tc>
        <w:tc>
          <w:tcPr>
            <w:tcW w:w="3870" w:type="dxa"/>
            <w:gridSpan w:val="8"/>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nnnn/nnnn</w:t>
            </w:r>
          </w:p>
        </w:tc>
        <w:tc>
          <w:tcPr>
            <w:tcW w:w="2394"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1606/1624</w:t>
            </w:r>
            <w:r w:rsidRPr="0021204D">
              <w:rPr>
                <w:rFonts w:ascii="Times New Roman" w:eastAsia="Times New Roman" w:hAnsi="Times New Roman" w:cs="Times New Roman"/>
                <w:sz w:val="20"/>
                <w:szCs w:val="20"/>
                <w:lang w:val="bg-BG" w:eastAsia="bg-BG"/>
              </w:rPr>
              <w:br/>
              <w:t>0812/0918</w:t>
            </w:r>
          </w:p>
        </w:tc>
      </w:tr>
      <w:tr w:rsidR="0021204D" w:rsidRPr="0021204D" w:rsidTr="000721DD">
        <w:tc>
          <w:tcPr>
            <w:tcW w:w="1818"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Идентификатор за отменена прогноза (C)</w:t>
            </w:r>
          </w:p>
        </w:tc>
        <w:tc>
          <w:tcPr>
            <w:tcW w:w="2126"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Идентификатор за отменена прогноза (C)</w:t>
            </w:r>
          </w:p>
        </w:tc>
        <w:tc>
          <w:tcPr>
            <w:tcW w:w="3870" w:type="dxa"/>
            <w:gridSpan w:val="8"/>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CNL</w:t>
            </w:r>
          </w:p>
        </w:tc>
        <w:tc>
          <w:tcPr>
            <w:tcW w:w="2394"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CNL</w:t>
            </w:r>
          </w:p>
        </w:tc>
      </w:tr>
      <w:tr w:rsidR="0021204D" w:rsidRPr="0021204D" w:rsidTr="000721DD">
        <w:tc>
          <w:tcPr>
            <w:tcW w:w="10208" w:type="dxa"/>
            <w:gridSpan w:val="11"/>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Край на съобщението TAF ако прогнозата е отменена</w:t>
            </w:r>
          </w:p>
        </w:tc>
      </w:tr>
      <w:tr w:rsidR="0021204D" w:rsidRPr="0021204D" w:rsidTr="000721DD">
        <w:tc>
          <w:tcPr>
            <w:tcW w:w="1818" w:type="dxa"/>
            <w:vMerge w:val="restart"/>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Приземен вятър (М)</w:t>
            </w:r>
          </w:p>
        </w:tc>
        <w:tc>
          <w:tcPr>
            <w:tcW w:w="2126"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Посока на вятъра (М)</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3870" w:type="dxa"/>
            <w:gridSpan w:val="8"/>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nnn или VRB</w:t>
            </w:r>
            <w:r w:rsidRPr="0021204D">
              <w:rPr>
                <w:rFonts w:ascii="Times New Roman" w:eastAsia="Times New Roman" w:hAnsi="Times New Roman" w:cs="Times New Roman"/>
                <w:sz w:val="20"/>
                <w:szCs w:val="20"/>
                <w:vertAlign w:val="superscript"/>
                <w:lang w:val="bg-BG" w:eastAsia="bg-BG"/>
              </w:rPr>
              <w:t>2</w:t>
            </w:r>
          </w:p>
        </w:tc>
        <w:tc>
          <w:tcPr>
            <w:tcW w:w="2394" w:type="dxa"/>
            <w:vMerge w:val="restart"/>
            <w:shd w:val="clear" w:color="auto" w:fill="auto"/>
          </w:tcPr>
          <w:p w:rsidR="0021204D" w:rsidRPr="0021204D" w:rsidRDefault="0021204D" w:rsidP="0021204D">
            <w:pPr>
              <w:spacing w:after="0" w:line="240" w:lineRule="auto"/>
              <w:ind w:left="54"/>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24004MPS</w:t>
            </w:r>
            <w:r w:rsidRPr="0021204D">
              <w:rPr>
                <w:rFonts w:ascii="Times New Roman" w:eastAsia="Times New Roman" w:hAnsi="Times New Roman" w:cs="Times New Roman"/>
                <w:sz w:val="20"/>
                <w:szCs w:val="20"/>
                <w:lang w:val="bg-BG" w:eastAsia="bg-BG"/>
              </w:rPr>
              <w:br/>
              <w:t>(24008KT)</w:t>
            </w:r>
            <w:r w:rsidRPr="0021204D">
              <w:rPr>
                <w:rFonts w:ascii="Times New Roman" w:eastAsia="Times New Roman" w:hAnsi="Times New Roman" w:cs="Times New Roman"/>
                <w:sz w:val="20"/>
                <w:szCs w:val="20"/>
                <w:lang w:val="bg-BG" w:eastAsia="bg-BG"/>
              </w:rPr>
              <w:br/>
              <w:t>VRB01MPS</w:t>
            </w:r>
            <w:r w:rsidRPr="0021204D">
              <w:rPr>
                <w:rFonts w:ascii="Times New Roman" w:eastAsia="Times New Roman" w:hAnsi="Times New Roman" w:cs="Times New Roman"/>
                <w:sz w:val="20"/>
                <w:szCs w:val="20"/>
                <w:lang w:val="bg-BG" w:eastAsia="bg-BG"/>
              </w:rPr>
              <w:br/>
              <w:t>(VRB02KT)</w:t>
            </w:r>
            <w:r w:rsidRPr="0021204D">
              <w:rPr>
                <w:rFonts w:ascii="Times New Roman" w:eastAsia="Times New Roman" w:hAnsi="Times New Roman" w:cs="Times New Roman"/>
                <w:sz w:val="20"/>
                <w:szCs w:val="20"/>
                <w:lang w:val="bg-BG" w:eastAsia="bg-BG"/>
              </w:rPr>
              <w:br/>
              <w:t>19005MPS</w:t>
            </w:r>
            <w:r w:rsidRPr="0021204D">
              <w:rPr>
                <w:rFonts w:ascii="Times New Roman" w:eastAsia="Times New Roman" w:hAnsi="Times New Roman" w:cs="Times New Roman"/>
                <w:sz w:val="20"/>
                <w:szCs w:val="20"/>
                <w:lang w:val="bg-BG" w:eastAsia="bg-BG"/>
              </w:rPr>
              <w:br/>
              <w:t>(19010KT)</w:t>
            </w:r>
            <w:r w:rsidRPr="0021204D">
              <w:rPr>
                <w:rFonts w:ascii="Times New Roman" w:eastAsia="Times New Roman" w:hAnsi="Times New Roman" w:cs="Times New Roman"/>
                <w:sz w:val="20"/>
                <w:szCs w:val="20"/>
                <w:lang w:val="bg-BG" w:eastAsia="bg-BG"/>
              </w:rPr>
              <w:br/>
            </w:r>
          </w:p>
          <w:p w:rsidR="0021204D" w:rsidRPr="0021204D" w:rsidRDefault="0021204D" w:rsidP="0021204D">
            <w:pPr>
              <w:spacing w:after="0" w:line="240" w:lineRule="auto"/>
              <w:ind w:left="54"/>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00000MPS</w:t>
            </w:r>
            <w:r w:rsidRPr="0021204D">
              <w:rPr>
                <w:rFonts w:ascii="Times New Roman" w:eastAsia="Times New Roman" w:hAnsi="Times New Roman" w:cs="Times New Roman"/>
                <w:sz w:val="20"/>
                <w:szCs w:val="20"/>
                <w:lang w:val="bg-BG" w:eastAsia="bg-BG"/>
              </w:rPr>
              <w:br/>
              <w:t>(00000KT)</w:t>
            </w:r>
            <w:r w:rsidRPr="0021204D">
              <w:rPr>
                <w:rFonts w:ascii="Times New Roman" w:eastAsia="Times New Roman" w:hAnsi="Times New Roman" w:cs="Times New Roman"/>
                <w:sz w:val="20"/>
                <w:szCs w:val="20"/>
                <w:lang w:val="bg-BG" w:eastAsia="bg-BG"/>
              </w:rPr>
              <w:br/>
              <w:t>140P49MPS</w:t>
            </w:r>
            <w:r w:rsidRPr="0021204D">
              <w:rPr>
                <w:rFonts w:ascii="Times New Roman" w:eastAsia="Times New Roman" w:hAnsi="Times New Roman" w:cs="Times New Roman"/>
                <w:sz w:val="20"/>
                <w:szCs w:val="20"/>
                <w:lang w:val="bg-BG" w:eastAsia="bg-BG"/>
              </w:rPr>
              <w:br/>
              <w:t>(140P99KT)</w:t>
            </w:r>
            <w:r w:rsidRPr="0021204D">
              <w:rPr>
                <w:rFonts w:ascii="Times New Roman" w:eastAsia="Times New Roman" w:hAnsi="Times New Roman" w:cs="Times New Roman"/>
                <w:sz w:val="20"/>
                <w:szCs w:val="20"/>
                <w:lang w:val="bg-BG" w:eastAsia="bg-BG"/>
              </w:rPr>
              <w:br/>
            </w:r>
            <w:r w:rsidRPr="0021204D">
              <w:rPr>
                <w:rFonts w:ascii="Times New Roman" w:eastAsia="Times New Roman" w:hAnsi="Times New Roman" w:cs="Times New Roman"/>
                <w:sz w:val="20"/>
                <w:szCs w:val="20"/>
                <w:lang w:val="bg-BG" w:eastAsia="bg-BG"/>
              </w:rPr>
              <w:br/>
              <w:t>12003G09MPS</w:t>
            </w:r>
            <w:r w:rsidRPr="0021204D">
              <w:rPr>
                <w:rFonts w:ascii="Times New Roman" w:eastAsia="Times New Roman" w:hAnsi="Times New Roman" w:cs="Times New Roman"/>
                <w:sz w:val="20"/>
                <w:szCs w:val="20"/>
                <w:lang w:val="bg-BG" w:eastAsia="bg-BG"/>
              </w:rPr>
              <w:br/>
              <w:t>(12006G18KT)</w:t>
            </w:r>
            <w:r w:rsidRPr="0021204D">
              <w:rPr>
                <w:rFonts w:ascii="Times New Roman" w:eastAsia="Times New Roman" w:hAnsi="Times New Roman" w:cs="Times New Roman"/>
                <w:sz w:val="20"/>
                <w:szCs w:val="20"/>
                <w:lang w:val="bg-BG" w:eastAsia="bg-BG"/>
              </w:rPr>
              <w:br/>
              <w:t>24008G14MPS</w:t>
            </w:r>
            <w:r w:rsidRPr="0021204D">
              <w:rPr>
                <w:rFonts w:ascii="Times New Roman" w:eastAsia="Times New Roman" w:hAnsi="Times New Roman" w:cs="Times New Roman"/>
                <w:sz w:val="20"/>
                <w:szCs w:val="20"/>
                <w:lang w:val="bg-BG" w:eastAsia="bg-BG"/>
              </w:rPr>
              <w:br/>
              <w:t>(24016G28KT</w:t>
            </w:r>
          </w:p>
        </w:tc>
      </w:tr>
      <w:tr w:rsidR="0021204D" w:rsidRPr="0021204D" w:rsidTr="000721DD">
        <w:tc>
          <w:tcPr>
            <w:tcW w:w="1818"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126"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Скорост на вятъра (М)</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3870" w:type="dxa"/>
            <w:gridSpan w:val="8"/>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[P]nn[n]</w:t>
            </w:r>
          </w:p>
        </w:tc>
        <w:tc>
          <w:tcPr>
            <w:tcW w:w="2394" w:type="dxa"/>
            <w:vMerge/>
            <w:shd w:val="clear" w:color="auto" w:fill="auto"/>
            <w:vAlign w:val="center"/>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c>
          <w:tcPr>
            <w:tcW w:w="1818"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126"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Значителни вариации на скоростта на вятъра (С)</w:t>
            </w:r>
            <w:r w:rsidRPr="0021204D">
              <w:rPr>
                <w:rFonts w:ascii="Times New Roman" w:eastAsia="Times New Roman" w:hAnsi="Times New Roman" w:cs="Times New Roman"/>
                <w:sz w:val="20"/>
                <w:szCs w:val="20"/>
                <w:vertAlign w:val="superscript"/>
                <w:lang w:val="bg-BG" w:eastAsia="bg-BG"/>
              </w:rPr>
              <w:t>3</w:t>
            </w:r>
          </w:p>
        </w:tc>
        <w:tc>
          <w:tcPr>
            <w:tcW w:w="3870" w:type="dxa"/>
            <w:gridSpan w:val="8"/>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G[P]nn[n]</w:t>
            </w:r>
          </w:p>
        </w:tc>
        <w:tc>
          <w:tcPr>
            <w:tcW w:w="2394" w:type="dxa"/>
            <w:vMerge/>
            <w:shd w:val="clear" w:color="auto" w:fill="auto"/>
            <w:vAlign w:val="center"/>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c>
          <w:tcPr>
            <w:tcW w:w="1818"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126"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Единици на измерване (М)</w:t>
            </w:r>
          </w:p>
        </w:tc>
        <w:tc>
          <w:tcPr>
            <w:tcW w:w="3870" w:type="dxa"/>
            <w:gridSpan w:val="8"/>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MPS (или KT) </w:t>
            </w:r>
          </w:p>
        </w:tc>
        <w:tc>
          <w:tcPr>
            <w:tcW w:w="2394" w:type="dxa"/>
            <w:vMerge/>
            <w:shd w:val="clear" w:color="auto" w:fill="auto"/>
            <w:vAlign w:val="center"/>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c>
          <w:tcPr>
            <w:tcW w:w="1818"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Видимост (М)</w:t>
            </w:r>
          </w:p>
        </w:tc>
        <w:tc>
          <w:tcPr>
            <w:tcW w:w="2126" w:type="dxa"/>
            <w:shd w:val="clear" w:color="auto" w:fill="auto"/>
          </w:tcPr>
          <w:p w:rsidR="0021204D" w:rsidRPr="0021204D" w:rsidRDefault="0021204D" w:rsidP="0021204D">
            <w:pPr>
              <w:spacing w:after="0" w:line="240" w:lineRule="auto"/>
              <w:ind w:right="60"/>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Преобладаваща видимост (М)</w:t>
            </w:r>
          </w:p>
        </w:tc>
        <w:tc>
          <w:tcPr>
            <w:tcW w:w="3420" w:type="dxa"/>
            <w:gridSpan w:val="6"/>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nnnn</w:t>
            </w:r>
          </w:p>
        </w:tc>
        <w:tc>
          <w:tcPr>
            <w:tcW w:w="450" w:type="dxa"/>
            <w:gridSpan w:val="2"/>
            <w:vMerge w:val="restart"/>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C</w:t>
            </w:r>
          </w:p>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A</w:t>
            </w:r>
          </w:p>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V</w:t>
            </w:r>
          </w:p>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O</w:t>
            </w:r>
          </w:p>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lastRenderedPageBreak/>
              <w:t>K</w:t>
            </w:r>
          </w:p>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p>
        </w:tc>
        <w:tc>
          <w:tcPr>
            <w:tcW w:w="2394" w:type="dxa"/>
            <w:shd w:val="clear" w:color="auto" w:fill="auto"/>
          </w:tcPr>
          <w:p w:rsidR="0021204D" w:rsidRPr="0021204D" w:rsidRDefault="0021204D" w:rsidP="0021204D">
            <w:pPr>
              <w:spacing w:after="0" w:line="240" w:lineRule="auto"/>
              <w:ind w:left="-46" w:firstLine="46"/>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lastRenderedPageBreak/>
              <w:t>0350                    CAVOK</w:t>
            </w:r>
            <w:r w:rsidRPr="0021204D">
              <w:rPr>
                <w:rFonts w:ascii="Times New Roman" w:eastAsia="Times New Roman" w:hAnsi="Times New Roman" w:cs="Times New Roman"/>
                <w:sz w:val="20"/>
                <w:szCs w:val="20"/>
                <w:lang w:val="bg-BG" w:eastAsia="bg-BG"/>
              </w:rPr>
              <w:br/>
              <w:t>7000</w:t>
            </w:r>
            <w:r w:rsidRPr="0021204D">
              <w:rPr>
                <w:rFonts w:ascii="Times New Roman" w:eastAsia="Times New Roman" w:hAnsi="Times New Roman" w:cs="Times New Roman"/>
                <w:sz w:val="20"/>
                <w:szCs w:val="20"/>
                <w:lang w:val="bg-BG" w:eastAsia="bg-BG"/>
              </w:rPr>
              <w:br/>
              <w:t>9000</w:t>
            </w:r>
            <w:r w:rsidRPr="0021204D">
              <w:rPr>
                <w:rFonts w:ascii="Times New Roman" w:eastAsia="Times New Roman" w:hAnsi="Times New Roman" w:cs="Times New Roman"/>
                <w:sz w:val="20"/>
                <w:szCs w:val="20"/>
                <w:lang w:val="bg-BG" w:eastAsia="bg-BG"/>
              </w:rPr>
              <w:br/>
              <w:t>9999</w:t>
            </w:r>
          </w:p>
        </w:tc>
      </w:tr>
      <w:tr w:rsidR="0021204D" w:rsidRPr="0021204D" w:rsidTr="000721DD">
        <w:tc>
          <w:tcPr>
            <w:tcW w:w="1818" w:type="dxa"/>
            <w:vMerge w:val="restart"/>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lastRenderedPageBreak/>
              <w:t xml:space="preserve">Време в момента (явление) (С) </w:t>
            </w:r>
            <w:r w:rsidRPr="0021204D">
              <w:rPr>
                <w:rFonts w:ascii="Times New Roman" w:eastAsia="Times New Roman" w:hAnsi="Times New Roman" w:cs="Times New Roman"/>
                <w:sz w:val="20"/>
                <w:szCs w:val="20"/>
                <w:vertAlign w:val="superscript"/>
                <w:lang w:val="bg-BG" w:eastAsia="bg-BG"/>
              </w:rPr>
              <w:t>4,5</w:t>
            </w:r>
          </w:p>
        </w:tc>
        <w:tc>
          <w:tcPr>
            <w:tcW w:w="2126" w:type="dxa"/>
            <w:shd w:val="clear" w:color="auto" w:fill="auto"/>
          </w:tcPr>
          <w:p w:rsidR="0021204D" w:rsidRPr="0021204D" w:rsidRDefault="0021204D" w:rsidP="0021204D">
            <w:pPr>
              <w:spacing w:after="0" w:line="240" w:lineRule="auto"/>
              <w:ind w:right="60"/>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Интензивност на метеорологичното явление (С)</w:t>
            </w:r>
            <w:r w:rsidRPr="0021204D">
              <w:rPr>
                <w:rFonts w:ascii="Times New Roman" w:eastAsia="Times New Roman" w:hAnsi="Times New Roman" w:cs="Times New Roman"/>
                <w:sz w:val="20"/>
                <w:szCs w:val="20"/>
                <w:vertAlign w:val="superscript"/>
                <w:lang w:val="bg-BG" w:eastAsia="bg-BG"/>
              </w:rPr>
              <w:t>6</w:t>
            </w:r>
          </w:p>
        </w:tc>
        <w:tc>
          <w:tcPr>
            <w:tcW w:w="1710" w:type="dxa"/>
            <w:gridSpan w:val="3"/>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или +</w:t>
            </w:r>
          </w:p>
        </w:tc>
        <w:tc>
          <w:tcPr>
            <w:tcW w:w="1710" w:type="dxa"/>
            <w:gridSpan w:val="3"/>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w:t>
            </w:r>
          </w:p>
        </w:tc>
        <w:tc>
          <w:tcPr>
            <w:tcW w:w="450" w:type="dxa"/>
            <w:gridSpan w:val="2"/>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394" w:type="dxa"/>
            <w:vMerge w:val="restart"/>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RA</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HZ</w:t>
            </w:r>
            <w:r w:rsidRPr="0021204D">
              <w:rPr>
                <w:rFonts w:ascii="Times New Roman" w:eastAsia="Times New Roman" w:hAnsi="Times New Roman" w:cs="Times New Roman"/>
                <w:sz w:val="20"/>
                <w:szCs w:val="20"/>
                <w:lang w:val="bg-BG" w:eastAsia="bg-BG"/>
              </w:rPr>
              <w:br/>
              <w:t>+TSRA </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FG</w:t>
            </w:r>
            <w:r w:rsidRPr="0021204D">
              <w:rPr>
                <w:rFonts w:ascii="Times New Roman" w:eastAsia="Times New Roman" w:hAnsi="Times New Roman" w:cs="Times New Roman"/>
                <w:sz w:val="20"/>
                <w:szCs w:val="20"/>
                <w:lang w:val="bg-BG" w:eastAsia="bg-BG"/>
              </w:rPr>
              <w:br/>
              <w:t>-FZDZ PRFG</w:t>
            </w:r>
            <w:r w:rsidRPr="0021204D">
              <w:rPr>
                <w:rFonts w:ascii="Times New Roman" w:eastAsia="Times New Roman" w:hAnsi="Times New Roman" w:cs="Times New Roman"/>
                <w:sz w:val="20"/>
                <w:szCs w:val="20"/>
                <w:lang w:val="bg-BG" w:eastAsia="bg-BG"/>
              </w:rPr>
              <w:br/>
            </w:r>
            <w:r w:rsidRPr="0021204D">
              <w:rPr>
                <w:rFonts w:ascii="Times New Roman" w:eastAsia="Times New Roman" w:hAnsi="Times New Roman" w:cs="Times New Roman"/>
                <w:sz w:val="20"/>
                <w:szCs w:val="20"/>
                <w:lang w:val="bg-BG" w:eastAsia="bg-BG"/>
              </w:rPr>
              <w:br/>
              <w:t>+TSRASN</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-SNRA FG</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c>
          <w:tcPr>
            <w:tcW w:w="1818" w:type="dxa"/>
            <w:vMerge/>
            <w:shd w:val="clear" w:color="auto" w:fill="auto"/>
            <w:vAlign w:val="center"/>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126"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Характеристики и тип на метеорологичното явление (C)</w:t>
            </w:r>
            <w:r w:rsidRPr="0021204D">
              <w:rPr>
                <w:rFonts w:ascii="Times New Roman" w:eastAsia="Times New Roman" w:hAnsi="Times New Roman" w:cs="Times New Roman"/>
                <w:sz w:val="20"/>
                <w:szCs w:val="20"/>
                <w:vertAlign w:val="superscript"/>
                <w:lang w:val="bg-BG" w:eastAsia="bg-BG"/>
              </w:rPr>
              <w:t>7</w:t>
            </w:r>
          </w:p>
        </w:tc>
        <w:tc>
          <w:tcPr>
            <w:tcW w:w="1710" w:type="dxa"/>
            <w:gridSpan w:val="3"/>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DZ или RA или </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SN или SG или </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PL или DS или </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SS или FZDZ или FZRA или SHGR или SHGS или SHRA или SHSN или TSGR или TSGS или TSRA или TSSN</w:t>
            </w:r>
          </w:p>
        </w:tc>
        <w:tc>
          <w:tcPr>
            <w:tcW w:w="1710" w:type="dxa"/>
            <w:gridSpan w:val="3"/>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FG или BR или SA или DU или HZ или FU или VA или SQ или PO или FC или TS или BCFG или BLDU или BLSA или BLSN или DRDU или DRSA или DRSN или FZFG или MIFG или PRFG</w:t>
            </w:r>
          </w:p>
        </w:tc>
        <w:tc>
          <w:tcPr>
            <w:tcW w:w="450" w:type="dxa"/>
            <w:gridSpan w:val="2"/>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394"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c>
          <w:tcPr>
            <w:tcW w:w="1818" w:type="dxa"/>
            <w:vMerge w:val="restart"/>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Облачност (М)</w:t>
            </w:r>
            <w:r w:rsidRPr="0021204D">
              <w:rPr>
                <w:rFonts w:ascii="Times New Roman" w:eastAsia="Times New Roman" w:hAnsi="Times New Roman" w:cs="Times New Roman"/>
                <w:sz w:val="20"/>
                <w:szCs w:val="20"/>
                <w:vertAlign w:val="superscript"/>
                <w:lang w:val="bg-BG" w:eastAsia="bg-BG"/>
              </w:rPr>
              <w:t>8</w:t>
            </w:r>
          </w:p>
        </w:tc>
        <w:tc>
          <w:tcPr>
            <w:tcW w:w="2126"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Количество облачност, долна граница или вертикална  видимост(M)</w:t>
            </w:r>
          </w:p>
        </w:tc>
        <w:tc>
          <w:tcPr>
            <w:tcW w:w="1384" w:type="dxa"/>
            <w:shd w:val="clear" w:color="auto" w:fill="auto"/>
          </w:tcPr>
          <w:p w:rsidR="0021204D" w:rsidRPr="0021204D" w:rsidRDefault="0021204D" w:rsidP="0021204D">
            <w:pPr>
              <w:spacing w:after="0" w:line="240" w:lineRule="auto"/>
              <w:ind w:right="-42"/>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FEWnnn или SCTnnn или BKNnnn или OVCnnn</w:t>
            </w:r>
          </w:p>
        </w:tc>
        <w:tc>
          <w:tcPr>
            <w:tcW w:w="956" w:type="dxa"/>
            <w:gridSpan w:val="3"/>
            <w:shd w:val="clear" w:color="auto" w:fill="auto"/>
          </w:tcPr>
          <w:p w:rsidR="0021204D" w:rsidRPr="0021204D" w:rsidRDefault="0021204D" w:rsidP="0021204D">
            <w:pPr>
              <w:spacing w:after="0" w:line="240" w:lineRule="auto"/>
              <w:ind w:left="-100" w:right="-288" w:firstLine="59"/>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VVnnn </w:t>
            </w:r>
          </w:p>
          <w:p w:rsidR="0021204D" w:rsidRPr="0021204D" w:rsidRDefault="0021204D" w:rsidP="0021204D">
            <w:pPr>
              <w:spacing w:after="0" w:line="240" w:lineRule="auto"/>
              <w:ind w:left="-100" w:right="-288" w:firstLine="59"/>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или </w:t>
            </w:r>
          </w:p>
          <w:p w:rsidR="0021204D" w:rsidRPr="0021204D" w:rsidRDefault="0021204D" w:rsidP="0021204D">
            <w:pPr>
              <w:spacing w:after="0" w:line="240" w:lineRule="auto"/>
              <w:ind w:left="-100" w:right="-143" w:firstLine="59"/>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VV///</w:t>
            </w:r>
          </w:p>
        </w:tc>
        <w:tc>
          <w:tcPr>
            <w:tcW w:w="1080" w:type="dxa"/>
            <w:gridSpan w:val="2"/>
            <w:vMerge w:val="restart"/>
            <w:shd w:val="clear" w:color="auto" w:fill="auto"/>
          </w:tcPr>
          <w:p w:rsidR="0021204D" w:rsidRPr="0021204D" w:rsidRDefault="0021204D" w:rsidP="0021204D">
            <w:pPr>
              <w:spacing w:after="0" w:line="240" w:lineRule="auto"/>
              <w:ind w:right="-227"/>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NSC</w:t>
            </w:r>
          </w:p>
        </w:tc>
        <w:tc>
          <w:tcPr>
            <w:tcW w:w="450" w:type="dxa"/>
            <w:gridSpan w:val="2"/>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394" w:type="dxa"/>
            <w:vMerge w:val="restart"/>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FEW010      VV005 OVC020      VV/// </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NSC</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SCT005 BKN012</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SCT008 BKN025CB</w:t>
            </w:r>
          </w:p>
        </w:tc>
      </w:tr>
      <w:tr w:rsidR="0021204D" w:rsidRPr="0021204D" w:rsidTr="000721DD">
        <w:tc>
          <w:tcPr>
            <w:tcW w:w="1818" w:type="dxa"/>
            <w:vMerge/>
            <w:shd w:val="clear" w:color="auto" w:fill="auto"/>
            <w:vAlign w:val="center"/>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126" w:type="dxa"/>
            <w:shd w:val="clear" w:color="auto" w:fill="auto"/>
            <w:vAlign w:val="center"/>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Тип на облачността(C)</w:t>
            </w:r>
            <w:r w:rsidRPr="0021204D">
              <w:rPr>
                <w:rFonts w:ascii="Times New Roman" w:eastAsia="Times New Roman" w:hAnsi="Times New Roman" w:cs="Times New Roman"/>
                <w:sz w:val="20"/>
                <w:szCs w:val="20"/>
                <w:vertAlign w:val="superscript"/>
                <w:lang w:val="bg-BG" w:eastAsia="bg-BG"/>
              </w:rPr>
              <w:t>4</w:t>
            </w:r>
          </w:p>
        </w:tc>
        <w:tc>
          <w:tcPr>
            <w:tcW w:w="1384" w:type="dxa"/>
            <w:shd w:val="clear" w:color="auto" w:fill="auto"/>
            <w:vAlign w:val="center"/>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CB или TCU</w:t>
            </w:r>
          </w:p>
        </w:tc>
        <w:tc>
          <w:tcPr>
            <w:tcW w:w="956" w:type="dxa"/>
            <w:gridSpan w:val="3"/>
            <w:shd w:val="clear" w:color="auto" w:fill="auto"/>
            <w:vAlign w:val="center"/>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w:t>
            </w:r>
          </w:p>
        </w:tc>
        <w:tc>
          <w:tcPr>
            <w:tcW w:w="1080" w:type="dxa"/>
            <w:gridSpan w:val="2"/>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450" w:type="dxa"/>
            <w:gridSpan w:val="2"/>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394"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c>
          <w:tcPr>
            <w:tcW w:w="1818" w:type="dxa"/>
            <w:vMerge w:val="restart"/>
            <w:shd w:val="clear" w:color="auto" w:fill="auto"/>
          </w:tcPr>
          <w:p w:rsidR="0021204D" w:rsidRPr="0021204D" w:rsidRDefault="0021204D" w:rsidP="0021204D">
            <w:pPr>
              <w:spacing w:after="0" w:line="240" w:lineRule="auto"/>
              <w:ind w:right="6"/>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Температура (О)</w:t>
            </w:r>
            <w:r w:rsidRPr="0021204D">
              <w:rPr>
                <w:rFonts w:ascii="Times New Roman" w:eastAsia="Times New Roman" w:hAnsi="Times New Roman" w:cs="Times New Roman"/>
                <w:sz w:val="20"/>
                <w:szCs w:val="20"/>
                <w:vertAlign w:val="superscript"/>
                <w:lang w:val="bg-BG" w:eastAsia="bg-BG"/>
              </w:rPr>
              <w:t>9</w:t>
            </w:r>
          </w:p>
        </w:tc>
        <w:tc>
          <w:tcPr>
            <w:tcW w:w="2126"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Име на елемента (М)</w:t>
            </w:r>
          </w:p>
        </w:tc>
        <w:tc>
          <w:tcPr>
            <w:tcW w:w="3870" w:type="dxa"/>
            <w:gridSpan w:val="8"/>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ТХ</w:t>
            </w:r>
          </w:p>
        </w:tc>
        <w:tc>
          <w:tcPr>
            <w:tcW w:w="2394" w:type="dxa"/>
            <w:vMerge w:val="restart"/>
            <w:shd w:val="clear" w:color="auto" w:fill="auto"/>
          </w:tcPr>
          <w:p w:rsidR="0021204D" w:rsidRPr="0021204D" w:rsidRDefault="0021204D" w:rsidP="0021204D">
            <w:pPr>
              <w:spacing w:after="0" w:line="240" w:lineRule="auto"/>
              <w:ind w:firstLine="31"/>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ТХ25/1013Z TN09/1005Z</w:t>
            </w:r>
          </w:p>
          <w:p w:rsidR="0021204D" w:rsidRPr="0021204D" w:rsidRDefault="0021204D" w:rsidP="0021204D">
            <w:pPr>
              <w:spacing w:after="0" w:line="240" w:lineRule="auto"/>
              <w:ind w:firstLine="31"/>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TX05/2112Z TNM02/2103Z</w:t>
            </w:r>
          </w:p>
        </w:tc>
      </w:tr>
      <w:tr w:rsidR="0021204D" w:rsidRPr="0021204D" w:rsidTr="000721DD">
        <w:tc>
          <w:tcPr>
            <w:tcW w:w="1818" w:type="dxa"/>
            <w:vMerge/>
            <w:shd w:val="clear" w:color="auto" w:fill="auto"/>
            <w:vAlign w:val="center"/>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126"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Максимална температура (М)</w:t>
            </w:r>
          </w:p>
        </w:tc>
        <w:tc>
          <w:tcPr>
            <w:tcW w:w="3870" w:type="dxa"/>
            <w:gridSpan w:val="8"/>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[M]nn/</w:t>
            </w:r>
          </w:p>
        </w:tc>
        <w:tc>
          <w:tcPr>
            <w:tcW w:w="2394"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c>
          <w:tcPr>
            <w:tcW w:w="1818" w:type="dxa"/>
            <w:vMerge/>
            <w:shd w:val="clear" w:color="auto" w:fill="auto"/>
            <w:vAlign w:val="center"/>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126"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Ден и час на наблюдаване на максимална температура (М)</w:t>
            </w:r>
          </w:p>
        </w:tc>
        <w:tc>
          <w:tcPr>
            <w:tcW w:w="3870" w:type="dxa"/>
            <w:gridSpan w:val="8"/>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nnnnZ</w:t>
            </w:r>
          </w:p>
        </w:tc>
        <w:tc>
          <w:tcPr>
            <w:tcW w:w="2394"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c>
          <w:tcPr>
            <w:tcW w:w="1818" w:type="dxa"/>
            <w:vMerge/>
            <w:shd w:val="clear" w:color="auto" w:fill="auto"/>
            <w:vAlign w:val="center"/>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126"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Име на елемента (М)</w:t>
            </w:r>
          </w:p>
        </w:tc>
        <w:tc>
          <w:tcPr>
            <w:tcW w:w="3870" w:type="dxa"/>
            <w:gridSpan w:val="8"/>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TN</w:t>
            </w:r>
          </w:p>
        </w:tc>
        <w:tc>
          <w:tcPr>
            <w:tcW w:w="2394"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c>
          <w:tcPr>
            <w:tcW w:w="1818" w:type="dxa"/>
            <w:vMerge/>
            <w:shd w:val="clear" w:color="auto" w:fill="auto"/>
            <w:vAlign w:val="center"/>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126"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Минимална температура (М)</w:t>
            </w:r>
          </w:p>
        </w:tc>
        <w:tc>
          <w:tcPr>
            <w:tcW w:w="3870" w:type="dxa"/>
            <w:gridSpan w:val="8"/>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[M]nn/</w:t>
            </w:r>
          </w:p>
        </w:tc>
        <w:tc>
          <w:tcPr>
            <w:tcW w:w="2394"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c>
          <w:tcPr>
            <w:tcW w:w="1818" w:type="dxa"/>
            <w:vMerge/>
            <w:shd w:val="clear" w:color="auto" w:fill="auto"/>
            <w:vAlign w:val="center"/>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126"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Ден и час на наблюдаване на минимална температура (М)</w:t>
            </w:r>
          </w:p>
        </w:tc>
        <w:tc>
          <w:tcPr>
            <w:tcW w:w="3870" w:type="dxa"/>
            <w:gridSpan w:val="8"/>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nnnnZ</w:t>
            </w:r>
          </w:p>
        </w:tc>
        <w:tc>
          <w:tcPr>
            <w:tcW w:w="2394"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c>
          <w:tcPr>
            <w:tcW w:w="1818" w:type="dxa"/>
            <w:vMerge w:val="restart"/>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Очаквани значителни промени на един или повече елемента през периода на валидност (С)</w:t>
            </w:r>
            <w:r w:rsidRPr="0021204D">
              <w:rPr>
                <w:rFonts w:ascii="Times New Roman" w:eastAsia="Times New Roman" w:hAnsi="Times New Roman" w:cs="Times New Roman"/>
                <w:sz w:val="20"/>
                <w:szCs w:val="20"/>
                <w:vertAlign w:val="superscript"/>
                <w:lang w:val="bg-BG" w:eastAsia="bg-BG"/>
              </w:rPr>
              <w:t>4,10</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126" w:type="dxa"/>
            <w:shd w:val="clear" w:color="auto" w:fill="auto"/>
            <w:vAlign w:val="center"/>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Индикатор за промяна или за вероятност (М)</w:t>
            </w:r>
          </w:p>
        </w:tc>
        <w:tc>
          <w:tcPr>
            <w:tcW w:w="3870" w:type="dxa"/>
            <w:gridSpan w:val="8"/>
            <w:shd w:val="clear" w:color="auto" w:fill="auto"/>
            <w:vAlign w:val="center"/>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PROB30[TEMPO] или PROB40[TEMPO]</w:t>
            </w:r>
            <w:r w:rsidRPr="0021204D">
              <w:rPr>
                <w:rFonts w:ascii="Times New Roman" w:eastAsia="Times New Roman" w:hAnsi="Times New Roman" w:cs="Times New Roman"/>
                <w:sz w:val="20"/>
                <w:szCs w:val="20"/>
                <w:lang w:val="bg-BG" w:eastAsia="bg-BG"/>
              </w:rPr>
              <w:br/>
              <w:t>BECMG или TEMPO или FM</w:t>
            </w:r>
          </w:p>
        </w:tc>
        <w:tc>
          <w:tcPr>
            <w:tcW w:w="2394" w:type="dxa"/>
            <w:vMerge w:val="restart"/>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TEMPO 0815/0818 25017G25MPS</w:t>
            </w:r>
            <w:r w:rsidRPr="0021204D">
              <w:rPr>
                <w:rFonts w:ascii="Times New Roman" w:eastAsia="Times New Roman" w:hAnsi="Times New Roman" w:cs="Times New Roman"/>
                <w:sz w:val="20"/>
                <w:szCs w:val="20"/>
                <w:lang w:val="bg-BG" w:eastAsia="bg-BG"/>
              </w:rPr>
              <w:br/>
              <w:t>(TEMPO 0815/0818 25034G50KT)</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br/>
              <w:t>TEMPO 2212/2214 17006G13MPS 1000 TSRA SCT010CB BKN020</w:t>
            </w:r>
            <w:r w:rsidRPr="0021204D">
              <w:rPr>
                <w:rFonts w:ascii="Times New Roman" w:eastAsia="Times New Roman" w:hAnsi="Times New Roman" w:cs="Times New Roman"/>
                <w:sz w:val="20"/>
                <w:szCs w:val="20"/>
                <w:lang w:val="bg-BG" w:eastAsia="bg-BG"/>
              </w:rPr>
              <w:br/>
              <w:t>(TEMPO 2212/2214 17012G26KT 1000 TSRA SCT010CB BKN020)</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BECMG 3010/3011 00000MPS 2400 OVC010</w:t>
            </w:r>
            <w:r w:rsidRPr="0021204D">
              <w:rPr>
                <w:rFonts w:ascii="Times New Roman" w:eastAsia="Times New Roman" w:hAnsi="Times New Roman" w:cs="Times New Roman"/>
                <w:sz w:val="20"/>
                <w:szCs w:val="20"/>
                <w:lang w:val="bg-BG" w:eastAsia="bg-BG"/>
              </w:rPr>
              <w:br/>
              <w:t>(BECMG 3010/3011 00000KT 2400 OVC010);</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br/>
              <w:t xml:space="preserve">PROB30 1412/1414 0800 FG </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BECMG 1412/1414 RA</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br/>
              <w:t>TEMPO 2503/2504 FZRA</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br/>
              <w:t>TEMPO 0612/0615 BLSN</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PROB40 TEMPO 2923/3001 0500 FG</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br/>
            </w:r>
          </w:p>
        </w:tc>
      </w:tr>
      <w:tr w:rsidR="0021204D" w:rsidRPr="0021204D" w:rsidTr="000721DD">
        <w:tc>
          <w:tcPr>
            <w:tcW w:w="1818"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126"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Период от време на прогнозираната промяна (М)</w:t>
            </w:r>
          </w:p>
        </w:tc>
        <w:tc>
          <w:tcPr>
            <w:tcW w:w="3870" w:type="dxa"/>
            <w:gridSpan w:val="8"/>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nnnn/nnnn или nnnnnn</w:t>
            </w:r>
            <w:r w:rsidRPr="0021204D">
              <w:rPr>
                <w:rFonts w:ascii="Times New Roman" w:eastAsia="Times New Roman" w:hAnsi="Times New Roman" w:cs="Times New Roman"/>
                <w:sz w:val="20"/>
                <w:szCs w:val="20"/>
                <w:vertAlign w:val="superscript"/>
                <w:lang w:val="bg-BG" w:eastAsia="bg-BG"/>
              </w:rPr>
              <w:t>11</w:t>
            </w:r>
          </w:p>
        </w:tc>
        <w:tc>
          <w:tcPr>
            <w:tcW w:w="2394"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c>
          <w:tcPr>
            <w:tcW w:w="1818"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126"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Вятър(С)</w:t>
            </w:r>
            <w:r w:rsidRPr="0021204D">
              <w:rPr>
                <w:rFonts w:ascii="Times New Roman" w:eastAsia="Times New Roman" w:hAnsi="Times New Roman" w:cs="Times New Roman"/>
                <w:sz w:val="20"/>
                <w:szCs w:val="20"/>
                <w:vertAlign w:val="superscript"/>
                <w:lang w:val="bg-BG" w:eastAsia="bg-BG"/>
              </w:rPr>
              <w:t>4</w:t>
            </w:r>
          </w:p>
        </w:tc>
        <w:tc>
          <w:tcPr>
            <w:tcW w:w="3870" w:type="dxa"/>
            <w:gridSpan w:val="8"/>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nnn[P]nn[n][G[P]nn[n]]MPS</w:t>
            </w:r>
            <w:r w:rsidRPr="0021204D">
              <w:rPr>
                <w:rFonts w:ascii="Times New Roman" w:eastAsia="Times New Roman" w:hAnsi="Times New Roman" w:cs="Times New Roman"/>
                <w:sz w:val="20"/>
                <w:szCs w:val="20"/>
                <w:lang w:val="bg-BG" w:eastAsia="bg-BG"/>
              </w:rPr>
              <w:br/>
              <w:t>или VRBnnMPS</w:t>
            </w:r>
            <w:r w:rsidRPr="0021204D">
              <w:rPr>
                <w:rFonts w:ascii="Times New Roman" w:eastAsia="Times New Roman" w:hAnsi="Times New Roman" w:cs="Times New Roman"/>
                <w:sz w:val="20"/>
                <w:szCs w:val="20"/>
                <w:lang w:val="bg-BG" w:eastAsia="bg-BG"/>
              </w:rPr>
              <w:br/>
              <w:t>(или nnn[P]nn[G[P]nn]KT</w:t>
            </w:r>
            <w:r w:rsidRPr="0021204D">
              <w:rPr>
                <w:rFonts w:ascii="Times New Roman" w:eastAsia="Times New Roman" w:hAnsi="Times New Roman" w:cs="Times New Roman"/>
                <w:sz w:val="20"/>
                <w:szCs w:val="20"/>
                <w:lang w:val="bg-BG" w:eastAsia="bg-BG"/>
              </w:rPr>
              <w:br/>
              <w:t>или VRBnnKT)</w:t>
            </w:r>
          </w:p>
        </w:tc>
        <w:tc>
          <w:tcPr>
            <w:tcW w:w="2394"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c>
          <w:tcPr>
            <w:tcW w:w="1818"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126"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Преобладаваща видимост (C)</w:t>
            </w:r>
            <w:r w:rsidRPr="0021204D">
              <w:rPr>
                <w:rFonts w:ascii="Times New Roman" w:eastAsia="Times New Roman" w:hAnsi="Times New Roman" w:cs="Times New Roman"/>
                <w:sz w:val="20"/>
                <w:szCs w:val="20"/>
                <w:vertAlign w:val="superscript"/>
                <w:lang w:val="bg-BG" w:eastAsia="bg-BG"/>
              </w:rPr>
              <w:t xml:space="preserve"> 4</w:t>
            </w:r>
          </w:p>
        </w:tc>
        <w:tc>
          <w:tcPr>
            <w:tcW w:w="3454" w:type="dxa"/>
            <w:gridSpan w:val="7"/>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nnnn</w:t>
            </w:r>
          </w:p>
        </w:tc>
        <w:tc>
          <w:tcPr>
            <w:tcW w:w="416" w:type="dxa"/>
            <w:vMerge w:val="restart"/>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C</w:t>
            </w:r>
          </w:p>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A</w:t>
            </w:r>
          </w:p>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V</w:t>
            </w:r>
          </w:p>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O</w:t>
            </w:r>
          </w:p>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K</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394"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c>
          <w:tcPr>
            <w:tcW w:w="1818"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126"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Интензитет на метеорологичните явления (С)</w:t>
            </w:r>
            <w:r w:rsidRPr="0021204D">
              <w:rPr>
                <w:rFonts w:ascii="Times New Roman" w:eastAsia="Times New Roman" w:hAnsi="Times New Roman" w:cs="Times New Roman"/>
                <w:sz w:val="20"/>
                <w:szCs w:val="20"/>
                <w:vertAlign w:val="superscript"/>
                <w:lang w:val="bg-BG" w:eastAsia="bg-BG"/>
              </w:rPr>
              <w:t>6</w:t>
            </w:r>
          </w:p>
        </w:tc>
        <w:tc>
          <w:tcPr>
            <w:tcW w:w="1564" w:type="dxa"/>
            <w:gridSpan w:val="2"/>
            <w:shd w:val="clear" w:color="auto" w:fill="auto"/>
          </w:tcPr>
          <w:p w:rsidR="0021204D" w:rsidRPr="0021204D" w:rsidRDefault="0021204D" w:rsidP="0021204D">
            <w:pPr>
              <w:spacing w:after="0" w:line="240" w:lineRule="auto"/>
              <w:ind w:right="-63"/>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или +</w:t>
            </w:r>
          </w:p>
        </w:tc>
        <w:tc>
          <w:tcPr>
            <w:tcW w:w="1170" w:type="dxa"/>
            <w:gridSpan w:val="3"/>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w:t>
            </w:r>
          </w:p>
        </w:tc>
        <w:tc>
          <w:tcPr>
            <w:tcW w:w="720" w:type="dxa"/>
            <w:gridSpan w:val="2"/>
            <w:vMerge w:val="restart"/>
            <w:shd w:val="clear" w:color="auto" w:fill="auto"/>
          </w:tcPr>
          <w:p w:rsidR="0021204D" w:rsidRPr="0021204D" w:rsidRDefault="0021204D" w:rsidP="0021204D">
            <w:pPr>
              <w:spacing w:after="0" w:line="240" w:lineRule="auto"/>
              <w:ind w:right="-129"/>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NSW</w:t>
            </w:r>
          </w:p>
        </w:tc>
        <w:tc>
          <w:tcPr>
            <w:tcW w:w="416"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394"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c>
          <w:tcPr>
            <w:tcW w:w="1818"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126"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Характеристики и тип на метеорологичните явления (С)</w:t>
            </w:r>
            <w:r w:rsidRPr="0021204D">
              <w:rPr>
                <w:rFonts w:ascii="Times New Roman" w:eastAsia="Times New Roman" w:hAnsi="Times New Roman" w:cs="Times New Roman"/>
                <w:sz w:val="20"/>
                <w:szCs w:val="20"/>
                <w:vertAlign w:val="superscript"/>
                <w:lang w:val="bg-BG" w:eastAsia="bg-BG"/>
              </w:rPr>
              <w:t>4,7</w:t>
            </w:r>
          </w:p>
        </w:tc>
        <w:tc>
          <w:tcPr>
            <w:tcW w:w="1564" w:type="dxa"/>
            <w:gridSpan w:val="2"/>
            <w:shd w:val="clear" w:color="auto" w:fill="auto"/>
          </w:tcPr>
          <w:p w:rsidR="0021204D" w:rsidRPr="0021204D" w:rsidRDefault="0021204D" w:rsidP="0021204D">
            <w:pPr>
              <w:spacing w:after="0" w:line="240" w:lineRule="auto"/>
              <w:ind w:right="-43"/>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DZ или RA или</w:t>
            </w:r>
            <w:r w:rsidRPr="0021204D">
              <w:rPr>
                <w:rFonts w:ascii="Times New Roman" w:eastAsia="Times New Roman" w:hAnsi="Times New Roman" w:cs="Times New Roman"/>
                <w:sz w:val="20"/>
                <w:szCs w:val="20"/>
                <w:lang w:val="bg-BG" w:eastAsia="bg-BG"/>
              </w:rPr>
              <w:br/>
              <w:t>SN или SG или</w:t>
            </w:r>
            <w:r w:rsidRPr="0021204D">
              <w:rPr>
                <w:rFonts w:ascii="Times New Roman" w:eastAsia="Times New Roman" w:hAnsi="Times New Roman" w:cs="Times New Roman"/>
                <w:sz w:val="20"/>
                <w:szCs w:val="20"/>
                <w:lang w:val="bg-BG" w:eastAsia="bg-BG"/>
              </w:rPr>
              <w:br/>
              <w:t>PL или DS или</w:t>
            </w:r>
            <w:r w:rsidRPr="0021204D">
              <w:rPr>
                <w:rFonts w:ascii="Times New Roman" w:eastAsia="Times New Roman" w:hAnsi="Times New Roman" w:cs="Times New Roman"/>
                <w:sz w:val="20"/>
                <w:szCs w:val="20"/>
                <w:lang w:val="bg-BG" w:eastAsia="bg-BG"/>
              </w:rPr>
              <w:br/>
              <w:t xml:space="preserve">SS или FZDZ или FZRA или </w:t>
            </w:r>
            <w:r w:rsidRPr="0021204D">
              <w:rPr>
                <w:rFonts w:ascii="Times New Roman" w:eastAsia="Times New Roman" w:hAnsi="Times New Roman" w:cs="Times New Roman"/>
                <w:sz w:val="20"/>
                <w:szCs w:val="20"/>
                <w:lang w:val="bg-BG" w:eastAsia="bg-BG"/>
              </w:rPr>
              <w:lastRenderedPageBreak/>
              <w:t>SHGR или SHGS или</w:t>
            </w:r>
            <w:r w:rsidRPr="0021204D">
              <w:rPr>
                <w:rFonts w:ascii="Times New Roman" w:eastAsia="Times New Roman" w:hAnsi="Times New Roman" w:cs="Times New Roman"/>
                <w:sz w:val="20"/>
                <w:szCs w:val="20"/>
                <w:lang w:val="bg-BG" w:eastAsia="bg-BG"/>
              </w:rPr>
              <w:br/>
              <w:t>SHRA или SHSN или TSGR или</w:t>
            </w:r>
            <w:r w:rsidRPr="0021204D">
              <w:rPr>
                <w:rFonts w:ascii="Times New Roman" w:eastAsia="Times New Roman" w:hAnsi="Times New Roman" w:cs="Times New Roman"/>
                <w:sz w:val="20"/>
                <w:szCs w:val="20"/>
                <w:lang w:val="bg-BG" w:eastAsia="bg-BG"/>
              </w:rPr>
              <w:br/>
              <w:t>TSGS или TSRA или TSSN</w:t>
            </w:r>
          </w:p>
        </w:tc>
        <w:tc>
          <w:tcPr>
            <w:tcW w:w="1170" w:type="dxa"/>
            <w:gridSpan w:val="3"/>
            <w:shd w:val="clear" w:color="auto" w:fill="auto"/>
          </w:tcPr>
          <w:p w:rsidR="0021204D" w:rsidRPr="0021204D" w:rsidRDefault="0021204D" w:rsidP="0021204D">
            <w:pPr>
              <w:spacing w:after="0" w:line="240" w:lineRule="auto"/>
              <w:ind w:right="-11"/>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lastRenderedPageBreak/>
              <w:t xml:space="preserve">FG или BR или SA или DU или HZ или FU </w:t>
            </w:r>
            <w:r w:rsidRPr="0021204D">
              <w:rPr>
                <w:rFonts w:ascii="Times New Roman" w:eastAsia="Times New Roman" w:hAnsi="Times New Roman" w:cs="Times New Roman"/>
                <w:sz w:val="20"/>
                <w:szCs w:val="20"/>
                <w:lang w:val="bg-BG" w:eastAsia="bg-BG"/>
              </w:rPr>
              <w:lastRenderedPageBreak/>
              <w:t>или VA или SQ или PO или FC или TS или BCFG или BLDU или BLSA или BLSN или DRDU или DRSA или DRSN или FZFG или MIFG или PRFG</w:t>
            </w:r>
          </w:p>
        </w:tc>
        <w:tc>
          <w:tcPr>
            <w:tcW w:w="720" w:type="dxa"/>
            <w:gridSpan w:val="2"/>
            <w:vMerge/>
            <w:shd w:val="clear" w:color="auto" w:fill="auto"/>
          </w:tcPr>
          <w:p w:rsidR="0021204D" w:rsidRPr="0021204D" w:rsidRDefault="0021204D" w:rsidP="0021204D">
            <w:pPr>
              <w:spacing w:after="0" w:line="240" w:lineRule="auto"/>
              <w:ind w:left="-29" w:right="-260" w:firstLine="29"/>
              <w:rPr>
                <w:rFonts w:ascii="Times New Roman" w:eastAsia="Times New Roman" w:hAnsi="Times New Roman" w:cs="Times New Roman"/>
                <w:sz w:val="20"/>
                <w:szCs w:val="20"/>
                <w:lang w:val="bg-BG" w:eastAsia="bg-BG"/>
              </w:rPr>
            </w:pPr>
          </w:p>
        </w:tc>
        <w:tc>
          <w:tcPr>
            <w:tcW w:w="416"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394"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c>
          <w:tcPr>
            <w:tcW w:w="1818" w:type="dxa"/>
            <w:vMerge w:val="restart"/>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126"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Количество и долна граница на облачността или вертикална видимост (С)</w:t>
            </w:r>
            <w:r w:rsidRPr="0021204D">
              <w:rPr>
                <w:rFonts w:ascii="Times New Roman" w:eastAsia="Times New Roman" w:hAnsi="Times New Roman" w:cs="Times New Roman"/>
                <w:sz w:val="20"/>
                <w:szCs w:val="20"/>
                <w:vertAlign w:val="superscript"/>
                <w:lang w:val="bg-BG" w:eastAsia="bg-BG"/>
              </w:rPr>
              <w:t>4</w:t>
            </w:r>
          </w:p>
        </w:tc>
        <w:tc>
          <w:tcPr>
            <w:tcW w:w="1564" w:type="dxa"/>
            <w:gridSpan w:val="2"/>
            <w:shd w:val="clear" w:color="auto" w:fill="auto"/>
          </w:tcPr>
          <w:p w:rsidR="0021204D" w:rsidRPr="0021204D" w:rsidRDefault="0021204D" w:rsidP="0021204D">
            <w:pPr>
              <w:spacing w:after="0" w:line="240" w:lineRule="auto"/>
              <w:ind w:right="66"/>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FEWnnn или</w:t>
            </w:r>
            <w:r w:rsidRPr="0021204D">
              <w:rPr>
                <w:rFonts w:ascii="Times New Roman" w:eastAsia="Times New Roman" w:hAnsi="Times New Roman" w:cs="Times New Roman"/>
                <w:sz w:val="20"/>
                <w:szCs w:val="20"/>
                <w:lang w:val="bg-BG" w:eastAsia="bg-BG"/>
              </w:rPr>
              <w:br/>
              <w:t>SCTnnn или BKNnnn или OVCnnn</w:t>
            </w:r>
          </w:p>
        </w:tc>
        <w:tc>
          <w:tcPr>
            <w:tcW w:w="1170" w:type="dxa"/>
            <w:gridSpan w:val="3"/>
            <w:shd w:val="clear" w:color="auto" w:fill="auto"/>
          </w:tcPr>
          <w:p w:rsidR="0021204D" w:rsidRPr="0021204D" w:rsidRDefault="0021204D" w:rsidP="0021204D">
            <w:pPr>
              <w:spacing w:after="0" w:line="240" w:lineRule="auto"/>
              <w:ind w:firstLine="11"/>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VVVnnn</w:t>
            </w:r>
            <w:r w:rsidRPr="0021204D">
              <w:rPr>
                <w:rFonts w:ascii="Times New Roman" w:eastAsia="Times New Roman" w:hAnsi="Times New Roman" w:cs="Times New Roman"/>
                <w:sz w:val="20"/>
                <w:szCs w:val="20"/>
                <w:lang w:val="bg-BG" w:eastAsia="bg-BG"/>
              </w:rPr>
              <w:br/>
              <w:t>или VV///</w:t>
            </w:r>
          </w:p>
        </w:tc>
        <w:tc>
          <w:tcPr>
            <w:tcW w:w="720" w:type="dxa"/>
            <w:gridSpan w:val="2"/>
            <w:vMerge w:val="restart"/>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NSC</w:t>
            </w:r>
          </w:p>
        </w:tc>
        <w:tc>
          <w:tcPr>
            <w:tcW w:w="416" w:type="dxa"/>
            <w:vMerge w:val="restart"/>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394" w:type="dxa"/>
            <w:vMerge w:val="restart"/>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FM051230 15004MPS 9999 BKN020</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(FM051230 15008KT 9999 BKN020)</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BECMG 1618/1620 8000 NSW NSC</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BECMG 2306/2308 SCT015CB BKN020</w:t>
            </w:r>
          </w:p>
        </w:tc>
      </w:tr>
      <w:tr w:rsidR="0021204D" w:rsidRPr="0021204D" w:rsidTr="000721DD">
        <w:tc>
          <w:tcPr>
            <w:tcW w:w="1818"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126" w:type="dxa"/>
            <w:shd w:val="clear" w:color="auto" w:fill="auto"/>
          </w:tcPr>
          <w:p w:rsidR="0021204D" w:rsidRPr="0021204D" w:rsidRDefault="0021204D" w:rsidP="0021204D">
            <w:pPr>
              <w:spacing w:after="0" w:line="240" w:lineRule="auto"/>
              <w:ind w:left="-43" w:firstLine="43"/>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Тип облачност(С)</w:t>
            </w:r>
            <w:r w:rsidRPr="0021204D">
              <w:rPr>
                <w:rFonts w:ascii="Times New Roman" w:eastAsia="Times New Roman" w:hAnsi="Times New Roman" w:cs="Times New Roman"/>
                <w:sz w:val="20"/>
                <w:szCs w:val="20"/>
                <w:vertAlign w:val="superscript"/>
                <w:lang w:val="bg-BG" w:eastAsia="bg-BG"/>
              </w:rPr>
              <w:t>4</w:t>
            </w:r>
          </w:p>
        </w:tc>
        <w:tc>
          <w:tcPr>
            <w:tcW w:w="1564" w:type="dxa"/>
            <w:gridSpan w:val="2"/>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CB или TCU</w:t>
            </w:r>
          </w:p>
        </w:tc>
        <w:tc>
          <w:tcPr>
            <w:tcW w:w="1170" w:type="dxa"/>
            <w:gridSpan w:val="3"/>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w:t>
            </w:r>
          </w:p>
        </w:tc>
        <w:tc>
          <w:tcPr>
            <w:tcW w:w="720" w:type="dxa"/>
            <w:gridSpan w:val="2"/>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416"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394"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bl>
    <w:p w:rsidR="0021204D" w:rsidRPr="0021204D" w:rsidRDefault="0021204D" w:rsidP="0021204D">
      <w:pPr>
        <w:spacing w:after="0" w:line="240" w:lineRule="auto"/>
        <w:rPr>
          <w:rFonts w:ascii="Times New Roman" w:eastAsia="Times New Roman" w:hAnsi="Times New Roman" w:cs="Times New Roman"/>
          <w:sz w:val="24"/>
          <w:szCs w:val="24"/>
          <w:lang w:val="bg-BG" w:eastAsia="bg-BG"/>
        </w:rPr>
      </w:pPr>
    </w:p>
    <w:p w:rsidR="0021204D" w:rsidRPr="0021204D" w:rsidRDefault="0021204D" w:rsidP="0021204D">
      <w:pPr>
        <w:widowControl w:val="0"/>
        <w:spacing w:after="0" w:line="0" w:lineRule="atLeast"/>
        <w:ind w:firstLine="300"/>
        <w:rPr>
          <w:rFonts w:ascii="Times New Roman" w:eastAsia="Times New Roman" w:hAnsi="Times New Roman" w:cs="Times New Roman"/>
          <w:b/>
          <w:iCs/>
          <w:sz w:val="20"/>
          <w:szCs w:val="20"/>
          <w:lang w:val="bg-BG" w:eastAsia="bg-BG"/>
        </w:rPr>
      </w:pPr>
      <w:r w:rsidRPr="0021204D">
        <w:rPr>
          <w:rFonts w:ascii="Times New Roman" w:eastAsia="Book Antiqua" w:hAnsi="Times New Roman" w:cs="Times New Roman"/>
          <w:b/>
          <w:bCs/>
          <w:iCs/>
          <w:color w:val="000000"/>
          <w:sz w:val="20"/>
          <w:szCs w:val="20"/>
          <w:shd w:val="clear" w:color="auto" w:fill="FFFFFF"/>
          <w:lang w:val="bg-BG" w:eastAsia="bg-BG"/>
        </w:rPr>
        <w:t>Забележки:</w:t>
      </w:r>
    </w:p>
    <w:p w:rsidR="0021204D" w:rsidRPr="0021204D" w:rsidRDefault="0021204D" w:rsidP="0021204D">
      <w:pPr>
        <w:widowControl w:val="0"/>
        <w:numPr>
          <w:ilvl w:val="0"/>
          <w:numId w:val="35"/>
        </w:numPr>
        <w:tabs>
          <w:tab w:val="left" w:pos="270"/>
        </w:tabs>
        <w:spacing w:after="0" w:line="0" w:lineRule="atLeast"/>
        <w:rPr>
          <w:rFonts w:ascii="Times New Roman" w:eastAsia="Times New Roman" w:hAnsi="Times New Roman" w:cs="Times New Roman"/>
          <w:sz w:val="20"/>
          <w:szCs w:val="20"/>
          <w:lang w:val="bg-BG" w:eastAsia="bg-BG"/>
        </w:rPr>
      </w:pPr>
      <w:r w:rsidRPr="0021204D">
        <w:rPr>
          <w:rFonts w:ascii="Times New Roman" w:eastAsia="Book Antiqua" w:hAnsi="Times New Roman" w:cs="Times New Roman"/>
          <w:color w:val="000000"/>
          <w:sz w:val="20"/>
          <w:szCs w:val="20"/>
          <w:shd w:val="clear" w:color="auto" w:fill="FFFFFF"/>
          <w:lang w:val="bg-BG" w:eastAsia="bg-BG"/>
        </w:rPr>
        <w:t>Фиктивен индикатор за местоположение.</w:t>
      </w:r>
    </w:p>
    <w:p w:rsidR="0021204D" w:rsidRPr="0021204D" w:rsidRDefault="0021204D" w:rsidP="0021204D">
      <w:pPr>
        <w:widowControl w:val="0"/>
        <w:numPr>
          <w:ilvl w:val="0"/>
          <w:numId w:val="35"/>
        </w:numPr>
        <w:tabs>
          <w:tab w:val="left" w:pos="270"/>
        </w:tabs>
        <w:spacing w:after="0" w:line="0" w:lineRule="atLeast"/>
        <w:rPr>
          <w:rFonts w:ascii="Times New Roman" w:eastAsia="Times New Roman" w:hAnsi="Times New Roman" w:cs="Times New Roman"/>
          <w:sz w:val="20"/>
          <w:szCs w:val="20"/>
          <w:lang w:val="bg-BG" w:eastAsia="bg-BG"/>
        </w:rPr>
      </w:pPr>
      <w:r w:rsidRPr="0021204D">
        <w:rPr>
          <w:rFonts w:ascii="Times New Roman" w:eastAsia="Book Antiqua" w:hAnsi="Times New Roman" w:cs="Times New Roman"/>
          <w:color w:val="000000"/>
          <w:sz w:val="20"/>
          <w:szCs w:val="20"/>
          <w:shd w:val="clear" w:color="auto" w:fill="FFFFFF"/>
          <w:lang w:val="bg-BG" w:eastAsia="bg-BG"/>
        </w:rPr>
        <w:t>Използва сев съответствие с т. 1.2.1.</w:t>
      </w:r>
    </w:p>
    <w:p w:rsidR="0021204D" w:rsidRPr="0021204D" w:rsidRDefault="0021204D" w:rsidP="0021204D">
      <w:pPr>
        <w:widowControl w:val="0"/>
        <w:numPr>
          <w:ilvl w:val="0"/>
          <w:numId w:val="35"/>
        </w:numPr>
        <w:tabs>
          <w:tab w:val="left" w:pos="270"/>
        </w:tabs>
        <w:spacing w:after="0" w:line="0" w:lineRule="atLeast"/>
        <w:rPr>
          <w:rFonts w:ascii="Times New Roman" w:eastAsia="Times New Roman" w:hAnsi="Times New Roman" w:cs="Times New Roman"/>
          <w:sz w:val="20"/>
          <w:szCs w:val="20"/>
          <w:lang w:val="bg-BG" w:eastAsia="bg-BG"/>
        </w:rPr>
      </w:pPr>
      <w:r w:rsidRPr="0021204D">
        <w:rPr>
          <w:rFonts w:ascii="Times New Roman" w:eastAsia="Book Antiqua" w:hAnsi="Times New Roman" w:cs="Times New Roman"/>
          <w:color w:val="000000"/>
          <w:sz w:val="20"/>
          <w:szCs w:val="20"/>
          <w:shd w:val="clear" w:color="auto" w:fill="FFFFFF"/>
          <w:lang w:val="bg-BG" w:eastAsia="bg-BG"/>
        </w:rPr>
        <w:t>Включва се в съответствие с т. 1.2.1.</w:t>
      </w:r>
    </w:p>
    <w:p w:rsidR="0021204D" w:rsidRPr="0021204D" w:rsidRDefault="0021204D" w:rsidP="0021204D">
      <w:pPr>
        <w:widowControl w:val="0"/>
        <w:numPr>
          <w:ilvl w:val="0"/>
          <w:numId w:val="35"/>
        </w:numPr>
        <w:tabs>
          <w:tab w:val="left" w:pos="270"/>
        </w:tabs>
        <w:spacing w:after="0" w:line="0" w:lineRule="atLeast"/>
        <w:rPr>
          <w:rFonts w:ascii="Times New Roman" w:eastAsia="Times New Roman" w:hAnsi="Times New Roman" w:cs="Times New Roman"/>
          <w:sz w:val="20"/>
          <w:szCs w:val="20"/>
          <w:lang w:val="bg-BG" w:eastAsia="bg-BG"/>
        </w:rPr>
      </w:pPr>
      <w:r w:rsidRPr="0021204D">
        <w:rPr>
          <w:rFonts w:ascii="Times New Roman" w:eastAsia="Book Antiqua" w:hAnsi="Times New Roman" w:cs="Times New Roman"/>
          <w:color w:val="000000"/>
          <w:sz w:val="20"/>
          <w:szCs w:val="20"/>
          <w:shd w:val="clear" w:color="auto" w:fill="FFFFFF"/>
          <w:lang w:val="bg-BG" w:eastAsia="bg-BG"/>
        </w:rPr>
        <w:t>Включва се, когато е приложимо.</w:t>
      </w:r>
    </w:p>
    <w:p w:rsidR="0021204D" w:rsidRPr="0021204D" w:rsidRDefault="0021204D" w:rsidP="0021204D">
      <w:pPr>
        <w:widowControl w:val="0"/>
        <w:numPr>
          <w:ilvl w:val="0"/>
          <w:numId w:val="35"/>
        </w:numPr>
        <w:tabs>
          <w:tab w:val="left" w:pos="270"/>
        </w:tabs>
        <w:spacing w:after="0" w:line="0" w:lineRule="atLeast"/>
        <w:rPr>
          <w:rFonts w:ascii="Times New Roman" w:eastAsia="Times New Roman" w:hAnsi="Times New Roman" w:cs="Times New Roman"/>
          <w:sz w:val="20"/>
          <w:szCs w:val="20"/>
          <w:lang w:val="bg-BG" w:eastAsia="bg-BG"/>
        </w:rPr>
      </w:pPr>
      <w:r w:rsidRPr="0021204D">
        <w:rPr>
          <w:rFonts w:ascii="Times New Roman" w:eastAsia="Book Antiqua" w:hAnsi="Times New Roman" w:cs="Times New Roman"/>
          <w:color w:val="000000"/>
          <w:sz w:val="20"/>
          <w:szCs w:val="20"/>
          <w:shd w:val="clear" w:color="auto" w:fill="FFFFFF"/>
          <w:lang w:val="bg-BG" w:eastAsia="bg-BG"/>
        </w:rPr>
        <w:t>Една или повече, но не повече от три групи, в съответствие с т. 1.2.3.</w:t>
      </w:r>
    </w:p>
    <w:p w:rsidR="0021204D" w:rsidRPr="0021204D" w:rsidRDefault="0021204D" w:rsidP="0021204D">
      <w:pPr>
        <w:widowControl w:val="0"/>
        <w:numPr>
          <w:ilvl w:val="0"/>
          <w:numId w:val="35"/>
        </w:numPr>
        <w:tabs>
          <w:tab w:val="left" w:pos="270"/>
        </w:tabs>
        <w:spacing w:after="0" w:line="0" w:lineRule="atLeast"/>
        <w:ind w:right="180"/>
        <w:rPr>
          <w:rFonts w:ascii="Times New Roman" w:eastAsia="Times New Roman" w:hAnsi="Times New Roman" w:cs="Times New Roman"/>
          <w:sz w:val="20"/>
          <w:szCs w:val="20"/>
          <w:lang w:val="bg-BG" w:eastAsia="bg-BG"/>
        </w:rPr>
      </w:pPr>
      <w:r w:rsidRPr="0021204D">
        <w:rPr>
          <w:rFonts w:ascii="Times New Roman" w:eastAsia="Book Antiqua" w:hAnsi="Times New Roman" w:cs="Times New Roman"/>
          <w:color w:val="000000"/>
          <w:sz w:val="20"/>
          <w:szCs w:val="20"/>
          <w:shd w:val="clear" w:color="auto" w:fill="FFFFFF"/>
          <w:lang w:val="bg-BG" w:eastAsia="bg-BG"/>
        </w:rPr>
        <w:t>Да се включва, когато е приложимо, в съответствие с т. 1.2.3. Няма идентификатор за „умерен” интензитет.</w:t>
      </w:r>
    </w:p>
    <w:p w:rsidR="0021204D" w:rsidRPr="0021204D" w:rsidRDefault="0021204D" w:rsidP="0021204D">
      <w:pPr>
        <w:widowControl w:val="0"/>
        <w:numPr>
          <w:ilvl w:val="0"/>
          <w:numId w:val="35"/>
        </w:numPr>
        <w:tabs>
          <w:tab w:val="left" w:pos="270"/>
        </w:tabs>
        <w:spacing w:after="0" w:line="0" w:lineRule="atLeast"/>
        <w:rPr>
          <w:rFonts w:ascii="Times New Roman" w:eastAsia="Times New Roman" w:hAnsi="Times New Roman" w:cs="Times New Roman"/>
          <w:sz w:val="20"/>
          <w:szCs w:val="20"/>
          <w:lang w:val="bg-BG" w:eastAsia="bg-BG"/>
        </w:rPr>
      </w:pPr>
      <w:r w:rsidRPr="0021204D">
        <w:rPr>
          <w:rFonts w:ascii="Times New Roman" w:eastAsia="Book Antiqua" w:hAnsi="Times New Roman" w:cs="Times New Roman"/>
          <w:color w:val="000000"/>
          <w:sz w:val="20"/>
          <w:szCs w:val="20"/>
          <w:shd w:val="clear" w:color="auto" w:fill="FFFFFF"/>
          <w:lang w:val="bg-BG" w:eastAsia="bg-BG"/>
        </w:rPr>
        <w:t>Метеорологичните явления да се включват в съответствие с т. 1.2.3.</w:t>
      </w:r>
    </w:p>
    <w:p w:rsidR="0021204D" w:rsidRPr="0021204D" w:rsidRDefault="0021204D" w:rsidP="0021204D">
      <w:pPr>
        <w:widowControl w:val="0"/>
        <w:numPr>
          <w:ilvl w:val="0"/>
          <w:numId w:val="35"/>
        </w:numPr>
        <w:tabs>
          <w:tab w:val="left" w:pos="270"/>
        </w:tabs>
        <w:spacing w:after="0" w:line="0" w:lineRule="atLeast"/>
        <w:rPr>
          <w:rFonts w:ascii="Times New Roman" w:eastAsia="Times New Roman" w:hAnsi="Times New Roman" w:cs="Times New Roman"/>
          <w:sz w:val="20"/>
          <w:szCs w:val="20"/>
          <w:lang w:val="bg-BG" w:eastAsia="bg-BG"/>
        </w:rPr>
      </w:pPr>
      <w:r w:rsidRPr="0021204D">
        <w:rPr>
          <w:rFonts w:ascii="Times New Roman" w:eastAsia="Book Antiqua" w:hAnsi="Times New Roman" w:cs="Times New Roman"/>
          <w:color w:val="000000"/>
          <w:sz w:val="20"/>
          <w:szCs w:val="20"/>
          <w:shd w:val="clear" w:color="auto" w:fill="FFFFFF"/>
          <w:lang w:val="bg-BG" w:eastAsia="bg-BG"/>
        </w:rPr>
        <w:t>Не повече от 4 слоя облачност; в съответствие с т. 1.2.4.</w:t>
      </w:r>
    </w:p>
    <w:p w:rsidR="0021204D" w:rsidRPr="0021204D" w:rsidRDefault="0021204D" w:rsidP="0021204D">
      <w:pPr>
        <w:widowControl w:val="0"/>
        <w:numPr>
          <w:ilvl w:val="0"/>
          <w:numId w:val="35"/>
        </w:numPr>
        <w:tabs>
          <w:tab w:val="left" w:pos="270"/>
        </w:tabs>
        <w:spacing w:after="0" w:line="0" w:lineRule="atLeast"/>
        <w:rPr>
          <w:rFonts w:ascii="Times New Roman" w:eastAsia="Times New Roman" w:hAnsi="Times New Roman" w:cs="Times New Roman"/>
          <w:sz w:val="20"/>
          <w:szCs w:val="20"/>
          <w:lang w:val="bg-BG" w:eastAsia="bg-BG"/>
        </w:rPr>
      </w:pPr>
      <w:r w:rsidRPr="0021204D">
        <w:rPr>
          <w:rFonts w:ascii="Times New Roman" w:eastAsia="Book Antiqua" w:hAnsi="Times New Roman" w:cs="Times New Roman"/>
          <w:color w:val="000000"/>
          <w:sz w:val="20"/>
          <w:szCs w:val="20"/>
          <w:shd w:val="clear" w:color="auto" w:fill="FFFFFF"/>
          <w:lang w:val="bg-BG" w:eastAsia="bg-BG"/>
        </w:rPr>
        <w:t>Включва се в съответствие с т. 1.2.5.</w:t>
      </w:r>
    </w:p>
    <w:p w:rsidR="0021204D" w:rsidRPr="0021204D" w:rsidRDefault="0021204D" w:rsidP="0021204D">
      <w:pPr>
        <w:widowControl w:val="0"/>
        <w:numPr>
          <w:ilvl w:val="0"/>
          <w:numId w:val="35"/>
        </w:numPr>
        <w:tabs>
          <w:tab w:val="left" w:pos="270"/>
          <w:tab w:val="left" w:pos="540"/>
        </w:tabs>
        <w:spacing w:after="0" w:line="0" w:lineRule="atLeast"/>
        <w:rPr>
          <w:rFonts w:ascii="Times New Roman" w:eastAsia="Times New Roman" w:hAnsi="Times New Roman" w:cs="Times New Roman"/>
          <w:sz w:val="20"/>
          <w:szCs w:val="20"/>
          <w:lang w:val="bg-BG" w:eastAsia="bg-BG"/>
        </w:rPr>
      </w:pPr>
      <w:r w:rsidRPr="0021204D">
        <w:rPr>
          <w:rFonts w:ascii="Times New Roman" w:eastAsia="Book Antiqua" w:hAnsi="Times New Roman" w:cs="Times New Roman"/>
          <w:color w:val="000000"/>
          <w:sz w:val="20"/>
          <w:szCs w:val="20"/>
          <w:shd w:val="clear" w:color="auto" w:fill="FFFFFF"/>
          <w:lang w:val="bg-BG" w:eastAsia="bg-BG"/>
        </w:rPr>
        <w:t>Включва се в съответствие с т. 1.3, 1.4 и 1.5.</w:t>
      </w:r>
    </w:p>
    <w:p w:rsidR="0021204D" w:rsidRPr="0021204D" w:rsidRDefault="0021204D" w:rsidP="0021204D">
      <w:pPr>
        <w:widowControl w:val="0"/>
        <w:numPr>
          <w:ilvl w:val="0"/>
          <w:numId w:val="35"/>
        </w:numPr>
        <w:tabs>
          <w:tab w:val="left" w:pos="270"/>
          <w:tab w:val="left" w:pos="540"/>
        </w:tabs>
        <w:spacing w:after="0" w:line="0" w:lineRule="atLeast"/>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Да се използва само с FM.</w:t>
      </w:r>
    </w:p>
    <w:p w:rsidR="0021204D" w:rsidRPr="0021204D" w:rsidRDefault="0021204D" w:rsidP="0021204D">
      <w:pPr>
        <w:tabs>
          <w:tab w:val="left" w:pos="270"/>
        </w:tabs>
        <w:spacing w:after="0" w:line="240" w:lineRule="auto"/>
        <w:rPr>
          <w:rFonts w:ascii="Times New Roman" w:eastAsia="Times New Roman" w:hAnsi="Times New Roman" w:cs="Times New Roman"/>
          <w:sz w:val="24"/>
          <w:szCs w:val="24"/>
          <w:lang w:val="bg-BG" w:eastAsia="bg-BG"/>
        </w:rPr>
      </w:pPr>
    </w:p>
    <w:p w:rsidR="0021204D" w:rsidRPr="0021204D" w:rsidRDefault="0021204D" w:rsidP="0021204D">
      <w:pPr>
        <w:spacing w:after="0" w:line="240" w:lineRule="auto"/>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br w:type="page"/>
      </w:r>
    </w:p>
    <w:p w:rsidR="0021204D" w:rsidRPr="0021204D" w:rsidRDefault="0021204D" w:rsidP="0021204D">
      <w:pPr>
        <w:spacing w:after="0" w:line="240" w:lineRule="auto"/>
        <w:ind w:left="-360" w:right="-288" w:firstLine="900"/>
        <w:rPr>
          <w:rFonts w:ascii="Times New Roman" w:eastAsia="Times New Roman" w:hAnsi="Times New Roman" w:cs="Times New Roman"/>
          <w:b/>
          <w:color w:val="FF0000"/>
          <w:sz w:val="24"/>
          <w:szCs w:val="24"/>
          <w:lang w:eastAsia="bg-BG"/>
        </w:rPr>
      </w:pPr>
    </w:p>
    <w:p w:rsidR="0021204D" w:rsidRPr="0021204D" w:rsidRDefault="0021204D" w:rsidP="0021204D">
      <w:pPr>
        <w:spacing w:after="0" w:line="240" w:lineRule="auto"/>
        <w:ind w:left="6720" w:right="-288" w:firstLine="1068"/>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Таблица 3.3</w:t>
      </w:r>
    </w:p>
    <w:p w:rsidR="0021204D" w:rsidRPr="0021204D" w:rsidRDefault="0021204D" w:rsidP="0021204D">
      <w:pPr>
        <w:spacing w:after="0" w:line="240" w:lineRule="auto"/>
        <w:ind w:left="-360" w:right="-288" w:firstLine="900"/>
        <w:rPr>
          <w:rFonts w:ascii="Times New Roman" w:eastAsia="Times New Roman" w:hAnsi="Times New Roman" w:cs="Times New Roman"/>
          <w:bCs/>
          <w:i/>
          <w:sz w:val="24"/>
          <w:szCs w:val="24"/>
          <w:lang w:val="bg-BG" w:eastAsia="bg-BG"/>
        </w:rPr>
      </w:pPr>
      <w:r w:rsidRPr="0021204D">
        <w:rPr>
          <w:rFonts w:ascii="Times New Roman" w:eastAsia="Times New Roman" w:hAnsi="Times New Roman" w:cs="Times New Roman"/>
          <w:bCs/>
          <w:i/>
          <w:sz w:val="24"/>
          <w:szCs w:val="24"/>
          <w:lang w:val="bg-BG" w:eastAsia="bg-BG"/>
        </w:rPr>
        <w:t>Групи за промяна в летищната прогноза в кодова форма TAF</w:t>
      </w:r>
    </w:p>
    <w:p w:rsidR="0021204D" w:rsidRPr="0021204D" w:rsidRDefault="0021204D" w:rsidP="0021204D">
      <w:pPr>
        <w:spacing w:after="0" w:line="240" w:lineRule="auto"/>
        <w:rPr>
          <w:rFonts w:ascii="Times New Roman" w:eastAsia="Times New Roman" w:hAnsi="Times New Roman" w:cs="Times New Roman"/>
          <w:sz w:val="24"/>
          <w:szCs w:val="24"/>
          <w:lang w:eastAsia="bg-BG"/>
        </w:rPr>
      </w:pPr>
    </w:p>
    <w:p w:rsidR="0021204D" w:rsidRPr="0021204D" w:rsidRDefault="0021204D" w:rsidP="0021204D">
      <w:pPr>
        <w:spacing w:after="0" w:line="240" w:lineRule="auto"/>
        <w:rPr>
          <w:rFonts w:ascii="Times New Roman" w:eastAsia="Times New Roman" w:hAnsi="Times New Roman" w:cs="Times New Roman"/>
          <w:sz w:val="24"/>
          <w:szCs w:val="24"/>
          <w:lang w:eastAsia="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894"/>
        <w:gridCol w:w="2207"/>
        <w:gridCol w:w="3110"/>
        <w:gridCol w:w="1525"/>
      </w:tblGrid>
      <w:tr w:rsidR="0021204D" w:rsidRPr="0021204D" w:rsidTr="000721DD">
        <w:tc>
          <w:tcPr>
            <w:tcW w:w="2401" w:type="dxa"/>
            <w:gridSpan w:val="2"/>
            <w:shd w:val="clear" w:color="auto" w:fill="auto"/>
          </w:tcPr>
          <w:p w:rsidR="0021204D" w:rsidRPr="0021204D" w:rsidRDefault="0021204D" w:rsidP="0021204D">
            <w:pPr>
              <w:spacing w:after="0" w:line="240" w:lineRule="auto"/>
              <w:rPr>
                <w:rFonts w:ascii="Times New Roman" w:eastAsia="Times New Roman" w:hAnsi="Times New Roman" w:cs="Times New Roman"/>
                <w:bCs/>
                <w:sz w:val="24"/>
                <w:szCs w:val="24"/>
                <w:lang w:val="bg-BG" w:eastAsia="bg-BG"/>
              </w:rPr>
            </w:pPr>
            <w:r w:rsidRPr="0021204D">
              <w:rPr>
                <w:rFonts w:ascii="Times New Roman" w:eastAsia="Times New Roman" w:hAnsi="Times New Roman" w:cs="Times New Roman"/>
                <w:bCs/>
                <w:sz w:val="20"/>
                <w:szCs w:val="20"/>
                <w:lang w:val="bg-BG" w:eastAsia="bg-BG"/>
              </w:rPr>
              <w:t>Индикатор за промяна или време</w:t>
            </w:r>
          </w:p>
        </w:tc>
        <w:tc>
          <w:tcPr>
            <w:tcW w:w="2207" w:type="dxa"/>
            <w:shd w:val="clear" w:color="auto" w:fill="auto"/>
          </w:tcPr>
          <w:p w:rsidR="0021204D" w:rsidRPr="0021204D" w:rsidRDefault="0021204D" w:rsidP="0021204D">
            <w:pPr>
              <w:spacing w:after="0" w:line="240" w:lineRule="auto"/>
              <w:rPr>
                <w:rFonts w:ascii="Times New Roman" w:eastAsia="Times New Roman" w:hAnsi="Times New Roman" w:cs="Times New Roman"/>
                <w:bCs/>
                <w:sz w:val="24"/>
                <w:szCs w:val="24"/>
                <w:lang w:val="bg-BG" w:eastAsia="bg-BG"/>
              </w:rPr>
            </w:pPr>
            <w:r w:rsidRPr="0021204D">
              <w:rPr>
                <w:rFonts w:ascii="Times New Roman" w:eastAsia="Times New Roman" w:hAnsi="Times New Roman" w:cs="Times New Roman"/>
                <w:bCs/>
                <w:sz w:val="20"/>
                <w:szCs w:val="20"/>
                <w:lang w:val="bg-BG" w:eastAsia="bg-BG"/>
              </w:rPr>
              <w:t>Период от време</w:t>
            </w:r>
          </w:p>
        </w:tc>
        <w:tc>
          <w:tcPr>
            <w:tcW w:w="4635" w:type="dxa"/>
            <w:gridSpan w:val="2"/>
            <w:shd w:val="clear" w:color="auto" w:fill="auto"/>
          </w:tcPr>
          <w:p w:rsidR="0021204D" w:rsidRPr="0021204D" w:rsidRDefault="0021204D" w:rsidP="0021204D">
            <w:pPr>
              <w:spacing w:after="0" w:line="240" w:lineRule="auto"/>
              <w:rPr>
                <w:rFonts w:ascii="Times New Roman" w:eastAsia="Times New Roman" w:hAnsi="Times New Roman" w:cs="Times New Roman"/>
                <w:bCs/>
                <w:sz w:val="24"/>
                <w:szCs w:val="24"/>
                <w:lang w:val="bg-BG" w:eastAsia="bg-BG"/>
              </w:rPr>
            </w:pPr>
            <w:r w:rsidRPr="0021204D">
              <w:rPr>
                <w:rFonts w:ascii="Times New Roman" w:eastAsia="Times New Roman" w:hAnsi="Times New Roman" w:cs="Times New Roman"/>
                <w:bCs/>
                <w:sz w:val="20"/>
                <w:szCs w:val="20"/>
                <w:lang w:val="bg-BG" w:eastAsia="bg-BG"/>
              </w:rPr>
              <w:t>Значение</w:t>
            </w:r>
          </w:p>
        </w:tc>
      </w:tr>
      <w:tr w:rsidR="0021204D" w:rsidRPr="0021204D" w:rsidTr="000721DD">
        <w:tc>
          <w:tcPr>
            <w:tcW w:w="2401" w:type="dxa"/>
            <w:gridSpan w:val="2"/>
            <w:shd w:val="clear" w:color="auto" w:fill="auto"/>
          </w:tcPr>
          <w:p w:rsidR="0021204D" w:rsidRPr="0021204D" w:rsidRDefault="0021204D" w:rsidP="0021204D">
            <w:pPr>
              <w:spacing w:after="0" w:line="240" w:lineRule="auto"/>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0"/>
                <w:szCs w:val="20"/>
                <w:lang w:val="bg-BG" w:eastAsia="bg-BG"/>
              </w:rPr>
              <w:br/>
              <w:t>FM</w:t>
            </w:r>
          </w:p>
        </w:tc>
        <w:tc>
          <w:tcPr>
            <w:tcW w:w="2207" w:type="dxa"/>
            <w:shd w:val="clear" w:color="auto" w:fill="auto"/>
          </w:tcPr>
          <w:p w:rsidR="0021204D" w:rsidRPr="0021204D" w:rsidRDefault="0021204D" w:rsidP="0021204D">
            <w:pPr>
              <w:spacing w:after="0" w:line="240" w:lineRule="auto"/>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0"/>
                <w:szCs w:val="20"/>
                <w:lang w:val="bg-BG" w:eastAsia="bg-BG"/>
              </w:rPr>
              <w:br/>
              <w:t>n</w:t>
            </w:r>
            <w:r w:rsidRPr="0021204D">
              <w:rPr>
                <w:rFonts w:ascii="Times New Roman" w:eastAsia="Times New Roman" w:hAnsi="Times New Roman" w:cs="Times New Roman"/>
                <w:sz w:val="20"/>
                <w:szCs w:val="20"/>
                <w:vertAlign w:val="subscript"/>
                <w:lang w:val="bg-BG" w:eastAsia="bg-BG"/>
              </w:rPr>
              <w:t>d</w:t>
            </w:r>
            <w:r w:rsidRPr="0021204D">
              <w:rPr>
                <w:rFonts w:ascii="Times New Roman" w:eastAsia="Times New Roman" w:hAnsi="Times New Roman" w:cs="Times New Roman"/>
                <w:sz w:val="20"/>
                <w:szCs w:val="20"/>
                <w:lang w:val="bg-BG" w:eastAsia="bg-BG"/>
              </w:rPr>
              <w:t>n</w:t>
            </w:r>
            <w:r w:rsidRPr="0021204D">
              <w:rPr>
                <w:rFonts w:ascii="Times New Roman" w:eastAsia="Times New Roman" w:hAnsi="Times New Roman" w:cs="Times New Roman"/>
                <w:sz w:val="20"/>
                <w:szCs w:val="20"/>
                <w:vertAlign w:val="subscript"/>
                <w:lang w:val="bg-BG" w:eastAsia="bg-BG"/>
              </w:rPr>
              <w:t>d</w:t>
            </w:r>
            <w:r w:rsidRPr="0021204D">
              <w:rPr>
                <w:rFonts w:ascii="Times New Roman" w:eastAsia="Times New Roman" w:hAnsi="Times New Roman" w:cs="Times New Roman"/>
                <w:sz w:val="20"/>
                <w:szCs w:val="20"/>
                <w:lang w:val="bg-BG" w:eastAsia="bg-BG"/>
              </w:rPr>
              <w:t>n</w:t>
            </w:r>
            <w:r w:rsidRPr="0021204D">
              <w:rPr>
                <w:rFonts w:ascii="Times New Roman" w:eastAsia="Times New Roman" w:hAnsi="Times New Roman" w:cs="Times New Roman"/>
                <w:sz w:val="20"/>
                <w:szCs w:val="20"/>
                <w:vertAlign w:val="subscript"/>
                <w:lang w:val="bg-BG" w:eastAsia="bg-BG"/>
              </w:rPr>
              <w:t>h</w:t>
            </w:r>
            <w:r w:rsidRPr="0021204D">
              <w:rPr>
                <w:rFonts w:ascii="Times New Roman" w:eastAsia="Times New Roman" w:hAnsi="Times New Roman" w:cs="Times New Roman"/>
                <w:sz w:val="20"/>
                <w:szCs w:val="20"/>
                <w:lang w:val="bg-BG" w:eastAsia="bg-BG"/>
              </w:rPr>
              <w:t>n</w:t>
            </w:r>
            <w:r w:rsidRPr="0021204D">
              <w:rPr>
                <w:rFonts w:ascii="Times New Roman" w:eastAsia="Times New Roman" w:hAnsi="Times New Roman" w:cs="Times New Roman"/>
                <w:sz w:val="20"/>
                <w:szCs w:val="20"/>
                <w:vertAlign w:val="subscript"/>
                <w:lang w:val="bg-BG" w:eastAsia="bg-BG"/>
              </w:rPr>
              <w:t>h</w:t>
            </w:r>
            <w:r w:rsidRPr="0021204D">
              <w:rPr>
                <w:rFonts w:ascii="Times New Roman" w:eastAsia="Times New Roman" w:hAnsi="Times New Roman" w:cs="Times New Roman"/>
                <w:sz w:val="20"/>
                <w:szCs w:val="20"/>
                <w:lang w:val="bg-BG" w:eastAsia="bg-BG"/>
              </w:rPr>
              <w:t>n</w:t>
            </w:r>
            <w:r w:rsidRPr="0021204D">
              <w:rPr>
                <w:rFonts w:ascii="Times New Roman" w:eastAsia="Times New Roman" w:hAnsi="Times New Roman" w:cs="Times New Roman"/>
                <w:sz w:val="20"/>
                <w:szCs w:val="20"/>
                <w:vertAlign w:val="subscript"/>
                <w:lang w:val="bg-BG" w:eastAsia="bg-BG"/>
              </w:rPr>
              <w:t>m</w:t>
            </w:r>
            <w:r w:rsidRPr="0021204D">
              <w:rPr>
                <w:rFonts w:ascii="Times New Roman" w:eastAsia="Times New Roman" w:hAnsi="Times New Roman" w:cs="Times New Roman"/>
                <w:sz w:val="20"/>
                <w:szCs w:val="20"/>
                <w:lang w:val="bg-BG" w:eastAsia="bg-BG"/>
              </w:rPr>
              <w:t>n</w:t>
            </w:r>
            <w:r w:rsidRPr="0021204D">
              <w:rPr>
                <w:rFonts w:ascii="Times New Roman" w:eastAsia="Times New Roman" w:hAnsi="Times New Roman" w:cs="Times New Roman"/>
                <w:sz w:val="20"/>
                <w:szCs w:val="20"/>
                <w:vertAlign w:val="subscript"/>
                <w:lang w:val="bg-BG" w:eastAsia="bg-BG"/>
              </w:rPr>
              <w:t>m</w:t>
            </w:r>
          </w:p>
        </w:tc>
        <w:tc>
          <w:tcPr>
            <w:tcW w:w="4635" w:type="dxa"/>
            <w:gridSpan w:val="2"/>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използва се за обозначаване на значителни промени на повечето метеорологични елементи с начало в ден n</w:t>
            </w:r>
            <w:r w:rsidRPr="0021204D">
              <w:rPr>
                <w:rFonts w:ascii="Times New Roman" w:eastAsia="Times New Roman" w:hAnsi="Times New Roman" w:cs="Times New Roman"/>
                <w:sz w:val="20"/>
                <w:szCs w:val="20"/>
                <w:vertAlign w:val="subscript"/>
                <w:lang w:val="bg-BG" w:eastAsia="bg-BG"/>
              </w:rPr>
              <w:t>d</w:t>
            </w:r>
            <w:r w:rsidRPr="0021204D">
              <w:rPr>
                <w:rFonts w:ascii="Times New Roman" w:eastAsia="Times New Roman" w:hAnsi="Times New Roman" w:cs="Times New Roman"/>
                <w:sz w:val="20"/>
                <w:szCs w:val="20"/>
                <w:lang w:val="bg-BG" w:eastAsia="bg-BG"/>
              </w:rPr>
              <w:t>n</w:t>
            </w:r>
            <w:r w:rsidRPr="0021204D">
              <w:rPr>
                <w:rFonts w:ascii="Times New Roman" w:eastAsia="Times New Roman" w:hAnsi="Times New Roman" w:cs="Times New Roman"/>
                <w:sz w:val="20"/>
                <w:szCs w:val="20"/>
                <w:vertAlign w:val="subscript"/>
                <w:lang w:val="bg-BG" w:eastAsia="bg-BG"/>
              </w:rPr>
              <w:t>d</w:t>
            </w:r>
            <w:r w:rsidRPr="0021204D">
              <w:rPr>
                <w:rFonts w:ascii="Times New Roman" w:eastAsia="Times New Roman" w:hAnsi="Times New Roman" w:cs="Times New Roman"/>
                <w:sz w:val="20"/>
                <w:szCs w:val="20"/>
                <w:lang w:val="bg-BG" w:eastAsia="bg-BG"/>
              </w:rPr>
              <w:t>, n</w:t>
            </w:r>
            <w:r w:rsidRPr="0021204D">
              <w:rPr>
                <w:rFonts w:ascii="Times New Roman" w:eastAsia="Times New Roman" w:hAnsi="Times New Roman" w:cs="Times New Roman"/>
                <w:sz w:val="20"/>
                <w:szCs w:val="20"/>
                <w:vertAlign w:val="subscript"/>
                <w:lang w:val="bg-BG" w:eastAsia="bg-BG"/>
              </w:rPr>
              <w:t>h</w:t>
            </w:r>
            <w:r w:rsidRPr="0021204D">
              <w:rPr>
                <w:rFonts w:ascii="Times New Roman" w:eastAsia="Times New Roman" w:hAnsi="Times New Roman" w:cs="Times New Roman"/>
                <w:sz w:val="20"/>
                <w:szCs w:val="20"/>
                <w:lang w:val="bg-BG" w:eastAsia="bg-BG"/>
              </w:rPr>
              <w:t>n</w:t>
            </w:r>
            <w:r w:rsidRPr="0021204D">
              <w:rPr>
                <w:rFonts w:ascii="Times New Roman" w:eastAsia="Times New Roman" w:hAnsi="Times New Roman" w:cs="Times New Roman"/>
                <w:sz w:val="20"/>
                <w:szCs w:val="20"/>
                <w:vertAlign w:val="subscript"/>
                <w:lang w:val="bg-BG" w:eastAsia="bg-BG"/>
              </w:rPr>
              <w:t xml:space="preserve">h </w:t>
            </w:r>
            <w:r w:rsidRPr="0021204D">
              <w:rPr>
                <w:rFonts w:ascii="Times New Roman" w:eastAsia="Times New Roman" w:hAnsi="Times New Roman" w:cs="Times New Roman"/>
                <w:sz w:val="20"/>
                <w:szCs w:val="20"/>
                <w:lang w:val="bg-BG" w:eastAsia="bg-BG"/>
              </w:rPr>
              <w:t>часа и n</w:t>
            </w:r>
            <w:r w:rsidRPr="0021204D">
              <w:rPr>
                <w:rFonts w:ascii="Times New Roman" w:eastAsia="Times New Roman" w:hAnsi="Times New Roman" w:cs="Times New Roman"/>
                <w:sz w:val="20"/>
                <w:szCs w:val="20"/>
                <w:vertAlign w:val="subscript"/>
                <w:lang w:val="bg-BG" w:eastAsia="bg-BG"/>
              </w:rPr>
              <w:t>m</w:t>
            </w:r>
            <w:r w:rsidRPr="0021204D">
              <w:rPr>
                <w:rFonts w:ascii="Times New Roman" w:eastAsia="Times New Roman" w:hAnsi="Times New Roman" w:cs="Times New Roman"/>
                <w:sz w:val="20"/>
                <w:szCs w:val="20"/>
                <w:lang w:val="bg-BG" w:eastAsia="bg-BG"/>
              </w:rPr>
              <w:t>n</w:t>
            </w:r>
            <w:r w:rsidRPr="0021204D">
              <w:rPr>
                <w:rFonts w:ascii="Times New Roman" w:eastAsia="Times New Roman" w:hAnsi="Times New Roman" w:cs="Times New Roman"/>
                <w:sz w:val="20"/>
                <w:szCs w:val="20"/>
                <w:vertAlign w:val="subscript"/>
                <w:lang w:val="bg-BG" w:eastAsia="bg-BG"/>
              </w:rPr>
              <w:t xml:space="preserve">m </w:t>
            </w:r>
            <w:r w:rsidRPr="0021204D">
              <w:rPr>
                <w:rFonts w:ascii="Times New Roman" w:eastAsia="Times New Roman" w:hAnsi="Times New Roman" w:cs="Times New Roman"/>
                <w:sz w:val="20"/>
                <w:szCs w:val="20"/>
                <w:lang w:val="bg-BG" w:eastAsia="bg-BG"/>
              </w:rPr>
              <w:t>минути (UTC);</w:t>
            </w:r>
            <w:r w:rsidRPr="0021204D">
              <w:rPr>
                <w:rFonts w:ascii="Times New Roman" w:eastAsia="Times New Roman" w:hAnsi="Times New Roman" w:cs="Times New Roman"/>
                <w:sz w:val="20"/>
                <w:szCs w:val="20"/>
                <w:lang w:val="bg-BG" w:eastAsia="bg-BG"/>
              </w:rPr>
              <w:br/>
              <w:t>всички елементи дадени преди “FM” се включват и след “FM” ( т.е. те се заместват с онези следващи съкращението “FM</w:t>
            </w:r>
            <w:r w:rsidRPr="0021204D">
              <w:rPr>
                <w:rFonts w:ascii="Times New Roman" w:eastAsia="Times New Roman" w:hAnsi="Times New Roman" w:cs="Times New Roman"/>
                <w:sz w:val="20"/>
                <w:szCs w:val="20"/>
                <w:lang w:eastAsia="bg-BG"/>
              </w:rPr>
              <w:t>”</w:t>
            </w:r>
            <w:r w:rsidRPr="0021204D">
              <w:rPr>
                <w:rFonts w:ascii="Times New Roman" w:eastAsia="Times New Roman" w:hAnsi="Times New Roman" w:cs="Times New Roman"/>
                <w:sz w:val="20"/>
                <w:szCs w:val="20"/>
                <w:lang w:val="bg-BG" w:eastAsia="bg-BG"/>
              </w:rPr>
              <w:t>)</w:t>
            </w:r>
          </w:p>
        </w:tc>
      </w:tr>
      <w:tr w:rsidR="0021204D" w:rsidRPr="0021204D" w:rsidTr="000721DD">
        <w:tc>
          <w:tcPr>
            <w:tcW w:w="2401" w:type="dxa"/>
            <w:gridSpan w:val="2"/>
            <w:shd w:val="clear" w:color="auto" w:fill="auto"/>
          </w:tcPr>
          <w:p w:rsidR="0021204D" w:rsidRPr="0021204D" w:rsidRDefault="0021204D" w:rsidP="0021204D">
            <w:pPr>
              <w:spacing w:after="0" w:line="240" w:lineRule="auto"/>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0"/>
                <w:szCs w:val="20"/>
                <w:lang w:val="bg-BG" w:eastAsia="bg-BG"/>
              </w:rPr>
              <w:br/>
              <w:t>BECMG</w:t>
            </w:r>
          </w:p>
        </w:tc>
        <w:tc>
          <w:tcPr>
            <w:tcW w:w="2207" w:type="dxa"/>
            <w:shd w:val="clear" w:color="auto" w:fill="auto"/>
          </w:tcPr>
          <w:p w:rsidR="0021204D" w:rsidRPr="0021204D" w:rsidRDefault="0021204D" w:rsidP="0021204D">
            <w:pPr>
              <w:spacing w:after="0" w:line="240" w:lineRule="auto"/>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0"/>
                <w:szCs w:val="20"/>
                <w:lang w:val="bg-BG" w:eastAsia="bg-BG"/>
              </w:rPr>
              <w:br/>
              <w:t>n</w:t>
            </w:r>
            <w:r w:rsidRPr="0021204D">
              <w:rPr>
                <w:rFonts w:ascii="Times New Roman" w:eastAsia="Times New Roman" w:hAnsi="Times New Roman" w:cs="Times New Roman"/>
                <w:sz w:val="20"/>
                <w:szCs w:val="20"/>
                <w:vertAlign w:val="subscript"/>
                <w:lang w:val="bg-BG" w:eastAsia="bg-BG"/>
              </w:rPr>
              <w:t>d1</w:t>
            </w:r>
            <w:r w:rsidRPr="0021204D">
              <w:rPr>
                <w:rFonts w:ascii="Times New Roman" w:eastAsia="Times New Roman" w:hAnsi="Times New Roman" w:cs="Times New Roman"/>
                <w:sz w:val="20"/>
                <w:szCs w:val="20"/>
                <w:lang w:val="bg-BG" w:eastAsia="bg-BG"/>
              </w:rPr>
              <w:t>n</w:t>
            </w:r>
            <w:r w:rsidRPr="0021204D">
              <w:rPr>
                <w:rFonts w:ascii="Times New Roman" w:eastAsia="Times New Roman" w:hAnsi="Times New Roman" w:cs="Times New Roman"/>
                <w:sz w:val="20"/>
                <w:szCs w:val="20"/>
                <w:vertAlign w:val="subscript"/>
                <w:lang w:val="bg-BG" w:eastAsia="bg-BG"/>
              </w:rPr>
              <w:t>d1</w:t>
            </w:r>
            <w:r w:rsidRPr="0021204D">
              <w:rPr>
                <w:rFonts w:ascii="Times New Roman" w:eastAsia="Times New Roman" w:hAnsi="Times New Roman" w:cs="Times New Roman"/>
                <w:sz w:val="20"/>
                <w:szCs w:val="20"/>
                <w:lang w:val="bg-BG" w:eastAsia="bg-BG"/>
              </w:rPr>
              <w:t>n</w:t>
            </w:r>
            <w:r w:rsidRPr="0021204D">
              <w:rPr>
                <w:rFonts w:ascii="Times New Roman" w:eastAsia="Times New Roman" w:hAnsi="Times New Roman" w:cs="Times New Roman"/>
                <w:sz w:val="20"/>
                <w:szCs w:val="20"/>
                <w:vertAlign w:val="subscript"/>
                <w:lang w:val="bg-BG" w:eastAsia="bg-BG"/>
              </w:rPr>
              <w:t>h1</w:t>
            </w:r>
            <w:r w:rsidRPr="0021204D">
              <w:rPr>
                <w:rFonts w:ascii="Times New Roman" w:eastAsia="Times New Roman" w:hAnsi="Times New Roman" w:cs="Times New Roman"/>
                <w:sz w:val="20"/>
                <w:szCs w:val="20"/>
                <w:lang w:val="bg-BG" w:eastAsia="bg-BG"/>
              </w:rPr>
              <w:t>n</w:t>
            </w:r>
            <w:r w:rsidRPr="0021204D">
              <w:rPr>
                <w:rFonts w:ascii="Times New Roman" w:eastAsia="Times New Roman" w:hAnsi="Times New Roman" w:cs="Times New Roman"/>
                <w:sz w:val="20"/>
                <w:szCs w:val="20"/>
                <w:vertAlign w:val="subscript"/>
                <w:lang w:val="bg-BG" w:eastAsia="bg-BG"/>
              </w:rPr>
              <w:t>h1</w:t>
            </w:r>
            <w:r w:rsidRPr="0021204D">
              <w:rPr>
                <w:rFonts w:ascii="Times New Roman" w:eastAsia="Times New Roman" w:hAnsi="Times New Roman" w:cs="Times New Roman"/>
                <w:sz w:val="20"/>
                <w:szCs w:val="20"/>
                <w:lang w:val="bg-BG" w:eastAsia="bg-BG"/>
              </w:rPr>
              <w:t>/ n</w:t>
            </w:r>
            <w:r w:rsidRPr="0021204D">
              <w:rPr>
                <w:rFonts w:ascii="Times New Roman" w:eastAsia="Times New Roman" w:hAnsi="Times New Roman" w:cs="Times New Roman"/>
                <w:sz w:val="20"/>
                <w:szCs w:val="20"/>
                <w:vertAlign w:val="subscript"/>
                <w:lang w:val="bg-BG" w:eastAsia="bg-BG"/>
              </w:rPr>
              <w:t>d2</w:t>
            </w:r>
            <w:r w:rsidRPr="0021204D">
              <w:rPr>
                <w:rFonts w:ascii="Times New Roman" w:eastAsia="Times New Roman" w:hAnsi="Times New Roman" w:cs="Times New Roman"/>
                <w:sz w:val="20"/>
                <w:szCs w:val="20"/>
                <w:lang w:val="bg-BG" w:eastAsia="bg-BG"/>
              </w:rPr>
              <w:t>n</w:t>
            </w:r>
            <w:r w:rsidRPr="0021204D">
              <w:rPr>
                <w:rFonts w:ascii="Times New Roman" w:eastAsia="Times New Roman" w:hAnsi="Times New Roman" w:cs="Times New Roman"/>
                <w:sz w:val="20"/>
                <w:szCs w:val="20"/>
                <w:vertAlign w:val="subscript"/>
                <w:lang w:val="bg-BG" w:eastAsia="bg-BG"/>
              </w:rPr>
              <w:t>d2</w:t>
            </w:r>
            <w:r w:rsidRPr="0021204D">
              <w:rPr>
                <w:rFonts w:ascii="Times New Roman" w:eastAsia="Times New Roman" w:hAnsi="Times New Roman" w:cs="Times New Roman"/>
                <w:sz w:val="20"/>
                <w:szCs w:val="20"/>
                <w:lang w:val="bg-BG" w:eastAsia="bg-BG"/>
              </w:rPr>
              <w:t>n</w:t>
            </w:r>
            <w:r w:rsidRPr="0021204D">
              <w:rPr>
                <w:rFonts w:ascii="Times New Roman" w:eastAsia="Times New Roman" w:hAnsi="Times New Roman" w:cs="Times New Roman"/>
                <w:sz w:val="20"/>
                <w:szCs w:val="20"/>
                <w:vertAlign w:val="subscript"/>
                <w:lang w:val="bg-BG" w:eastAsia="bg-BG"/>
              </w:rPr>
              <w:t>h2</w:t>
            </w:r>
            <w:r w:rsidRPr="0021204D">
              <w:rPr>
                <w:rFonts w:ascii="Times New Roman" w:eastAsia="Times New Roman" w:hAnsi="Times New Roman" w:cs="Times New Roman"/>
                <w:sz w:val="20"/>
                <w:szCs w:val="20"/>
                <w:lang w:val="bg-BG" w:eastAsia="bg-BG"/>
              </w:rPr>
              <w:t>n</w:t>
            </w:r>
            <w:r w:rsidRPr="0021204D">
              <w:rPr>
                <w:rFonts w:ascii="Times New Roman" w:eastAsia="Times New Roman" w:hAnsi="Times New Roman" w:cs="Times New Roman"/>
                <w:sz w:val="20"/>
                <w:szCs w:val="20"/>
                <w:vertAlign w:val="subscript"/>
                <w:lang w:val="bg-BG" w:eastAsia="bg-BG"/>
              </w:rPr>
              <w:t>h2</w:t>
            </w:r>
          </w:p>
        </w:tc>
        <w:tc>
          <w:tcPr>
            <w:tcW w:w="4635" w:type="dxa"/>
            <w:gridSpan w:val="2"/>
            <w:shd w:val="clear" w:color="auto" w:fill="auto"/>
          </w:tcPr>
          <w:p w:rsidR="0021204D" w:rsidRPr="0021204D" w:rsidRDefault="0021204D" w:rsidP="0021204D">
            <w:pPr>
              <w:spacing w:after="0" w:line="240" w:lineRule="auto"/>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0"/>
                <w:szCs w:val="20"/>
                <w:lang w:val="bg-BG" w:eastAsia="bg-BG"/>
              </w:rPr>
              <w:t>промяната се прогнозира да започне в ден n</w:t>
            </w:r>
            <w:r w:rsidRPr="0021204D">
              <w:rPr>
                <w:rFonts w:ascii="Times New Roman" w:eastAsia="Times New Roman" w:hAnsi="Times New Roman" w:cs="Times New Roman"/>
                <w:sz w:val="20"/>
                <w:szCs w:val="20"/>
                <w:vertAlign w:val="subscript"/>
                <w:lang w:val="bg-BG" w:eastAsia="bg-BG"/>
              </w:rPr>
              <w:t>d1</w:t>
            </w:r>
            <w:r w:rsidRPr="0021204D">
              <w:rPr>
                <w:rFonts w:ascii="Times New Roman" w:eastAsia="Times New Roman" w:hAnsi="Times New Roman" w:cs="Times New Roman"/>
                <w:sz w:val="20"/>
                <w:szCs w:val="20"/>
                <w:lang w:val="bg-BG" w:eastAsia="bg-BG"/>
              </w:rPr>
              <w:t>n</w:t>
            </w:r>
            <w:r w:rsidRPr="0021204D">
              <w:rPr>
                <w:rFonts w:ascii="Times New Roman" w:eastAsia="Times New Roman" w:hAnsi="Times New Roman" w:cs="Times New Roman"/>
                <w:sz w:val="20"/>
                <w:szCs w:val="20"/>
                <w:vertAlign w:val="subscript"/>
                <w:lang w:val="bg-BG" w:eastAsia="bg-BG"/>
              </w:rPr>
              <w:t xml:space="preserve">d1 </w:t>
            </w:r>
            <w:r w:rsidRPr="0021204D">
              <w:rPr>
                <w:rFonts w:ascii="Times New Roman" w:eastAsia="Times New Roman" w:hAnsi="Times New Roman" w:cs="Times New Roman"/>
                <w:sz w:val="20"/>
                <w:szCs w:val="20"/>
                <w:lang w:val="bg-BG" w:eastAsia="bg-BG"/>
              </w:rPr>
              <w:t>, n</w:t>
            </w:r>
            <w:r w:rsidRPr="0021204D">
              <w:rPr>
                <w:rFonts w:ascii="Times New Roman" w:eastAsia="Times New Roman" w:hAnsi="Times New Roman" w:cs="Times New Roman"/>
                <w:sz w:val="20"/>
                <w:szCs w:val="20"/>
                <w:vertAlign w:val="subscript"/>
                <w:lang w:val="bg-BG" w:eastAsia="bg-BG"/>
              </w:rPr>
              <w:t>h1</w:t>
            </w:r>
            <w:r w:rsidRPr="0021204D">
              <w:rPr>
                <w:rFonts w:ascii="Times New Roman" w:eastAsia="Times New Roman" w:hAnsi="Times New Roman" w:cs="Times New Roman"/>
                <w:sz w:val="20"/>
                <w:szCs w:val="20"/>
                <w:lang w:val="bg-BG" w:eastAsia="bg-BG"/>
              </w:rPr>
              <w:t>n</w:t>
            </w:r>
            <w:r w:rsidRPr="0021204D">
              <w:rPr>
                <w:rFonts w:ascii="Times New Roman" w:eastAsia="Times New Roman" w:hAnsi="Times New Roman" w:cs="Times New Roman"/>
                <w:sz w:val="20"/>
                <w:szCs w:val="20"/>
                <w:vertAlign w:val="subscript"/>
                <w:lang w:val="bg-BG" w:eastAsia="bg-BG"/>
              </w:rPr>
              <w:t xml:space="preserve">h1 </w:t>
            </w:r>
            <w:r w:rsidRPr="0021204D">
              <w:rPr>
                <w:rFonts w:ascii="Times New Roman" w:eastAsia="Times New Roman" w:hAnsi="Times New Roman" w:cs="Times New Roman"/>
                <w:sz w:val="20"/>
                <w:szCs w:val="20"/>
                <w:lang w:val="bg-BG" w:eastAsia="bg-BG"/>
              </w:rPr>
              <w:t>часа (UTC) и да завърши в ден n</w:t>
            </w:r>
            <w:r w:rsidRPr="0021204D">
              <w:rPr>
                <w:rFonts w:ascii="Times New Roman" w:eastAsia="Times New Roman" w:hAnsi="Times New Roman" w:cs="Times New Roman"/>
                <w:sz w:val="20"/>
                <w:szCs w:val="20"/>
                <w:vertAlign w:val="subscript"/>
                <w:lang w:val="bg-BG" w:eastAsia="bg-BG"/>
              </w:rPr>
              <w:t>d2</w:t>
            </w:r>
            <w:r w:rsidRPr="0021204D">
              <w:rPr>
                <w:rFonts w:ascii="Times New Roman" w:eastAsia="Times New Roman" w:hAnsi="Times New Roman" w:cs="Times New Roman"/>
                <w:sz w:val="20"/>
                <w:szCs w:val="20"/>
                <w:lang w:val="bg-BG" w:eastAsia="bg-BG"/>
              </w:rPr>
              <w:t>n</w:t>
            </w:r>
            <w:r w:rsidRPr="0021204D">
              <w:rPr>
                <w:rFonts w:ascii="Times New Roman" w:eastAsia="Times New Roman" w:hAnsi="Times New Roman" w:cs="Times New Roman"/>
                <w:sz w:val="20"/>
                <w:szCs w:val="20"/>
                <w:vertAlign w:val="subscript"/>
                <w:lang w:val="bg-BG" w:eastAsia="bg-BG"/>
              </w:rPr>
              <w:t xml:space="preserve">d2 </w:t>
            </w:r>
            <w:r w:rsidRPr="0021204D">
              <w:rPr>
                <w:rFonts w:ascii="Times New Roman" w:eastAsia="Times New Roman" w:hAnsi="Times New Roman" w:cs="Times New Roman"/>
                <w:sz w:val="20"/>
                <w:szCs w:val="20"/>
                <w:lang w:val="bg-BG" w:eastAsia="bg-BG"/>
              </w:rPr>
              <w:t>, n</w:t>
            </w:r>
            <w:r w:rsidRPr="0021204D">
              <w:rPr>
                <w:rFonts w:ascii="Times New Roman" w:eastAsia="Times New Roman" w:hAnsi="Times New Roman" w:cs="Times New Roman"/>
                <w:sz w:val="20"/>
                <w:szCs w:val="20"/>
                <w:vertAlign w:val="subscript"/>
                <w:lang w:val="bg-BG" w:eastAsia="bg-BG"/>
              </w:rPr>
              <w:t>h2</w:t>
            </w:r>
            <w:r w:rsidRPr="0021204D">
              <w:rPr>
                <w:rFonts w:ascii="Times New Roman" w:eastAsia="Times New Roman" w:hAnsi="Times New Roman" w:cs="Times New Roman"/>
                <w:sz w:val="20"/>
                <w:szCs w:val="20"/>
                <w:lang w:val="bg-BG" w:eastAsia="bg-BG"/>
              </w:rPr>
              <w:t>n</w:t>
            </w:r>
            <w:r w:rsidRPr="0021204D">
              <w:rPr>
                <w:rFonts w:ascii="Times New Roman" w:eastAsia="Times New Roman" w:hAnsi="Times New Roman" w:cs="Times New Roman"/>
                <w:sz w:val="20"/>
                <w:szCs w:val="20"/>
                <w:vertAlign w:val="subscript"/>
                <w:lang w:val="bg-BG" w:eastAsia="bg-BG"/>
              </w:rPr>
              <w:t>h2</w:t>
            </w:r>
            <w:r w:rsidRPr="0021204D">
              <w:rPr>
                <w:rFonts w:ascii="Times New Roman" w:eastAsia="Times New Roman" w:hAnsi="Times New Roman" w:cs="Times New Roman"/>
                <w:sz w:val="20"/>
                <w:szCs w:val="20"/>
                <w:lang w:val="bg-BG" w:eastAsia="bg-BG"/>
              </w:rPr>
              <w:t xml:space="preserve"> часа (UTC);</w:t>
            </w:r>
            <w:r w:rsidRPr="0021204D">
              <w:rPr>
                <w:rFonts w:ascii="Times New Roman" w:eastAsia="Times New Roman" w:hAnsi="Times New Roman" w:cs="Times New Roman"/>
                <w:sz w:val="20"/>
                <w:szCs w:val="20"/>
                <w:lang w:val="bg-BG" w:eastAsia="bg-BG"/>
              </w:rPr>
              <w:br/>
              <w:t>след “BECMG” се включват само тези елементи, които се променят;</w:t>
            </w:r>
            <w:r w:rsidRPr="0021204D">
              <w:rPr>
                <w:rFonts w:ascii="Times New Roman" w:eastAsia="Times New Roman" w:hAnsi="Times New Roman" w:cs="Times New Roman"/>
                <w:sz w:val="20"/>
                <w:szCs w:val="20"/>
                <w:lang w:val="bg-BG" w:eastAsia="bg-BG"/>
              </w:rPr>
              <w:br/>
              <w:t>периодът от време n</w:t>
            </w:r>
            <w:r w:rsidRPr="0021204D">
              <w:rPr>
                <w:rFonts w:ascii="Times New Roman" w:eastAsia="Times New Roman" w:hAnsi="Times New Roman" w:cs="Times New Roman"/>
                <w:sz w:val="20"/>
                <w:szCs w:val="20"/>
                <w:vertAlign w:val="subscript"/>
                <w:lang w:val="bg-BG" w:eastAsia="bg-BG"/>
              </w:rPr>
              <w:t>d1</w:t>
            </w:r>
            <w:r w:rsidRPr="0021204D">
              <w:rPr>
                <w:rFonts w:ascii="Times New Roman" w:eastAsia="Times New Roman" w:hAnsi="Times New Roman" w:cs="Times New Roman"/>
                <w:sz w:val="20"/>
                <w:szCs w:val="20"/>
                <w:lang w:val="bg-BG" w:eastAsia="bg-BG"/>
              </w:rPr>
              <w:t>n</w:t>
            </w:r>
            <w:r w:rsidRPr="0021204D">
              <w:rPr>
                <w:rFonts w:ascii="Times New Roman" w:eastAsia="Times New Roman" w:hAnsi="Times New Roman" w:cs="Times New Roman"/>
                <w:sz w:val="20"/>
                <w:szCs w:val="20"/>
                <w:vertAlign w:val="subscript"/>
                <w:lang w:val="bg-BG" w:eastAsia="bg-BG"/>
              </w:rPr>
              <w:t>d1</w:t>
            </w:r>
            <w:r w:rsidRPr="0021204D">
              <w:rPr>
                <w:rFonts w:ascii="Times New Roman" w:eastAsia="Times New Roman" w:hAnsi="Times New Roman" w:cs="Times New Roman"/>
                <w:sz w:val="20"/>
                <w:szCs w:val="20"/>
                <w:lang w:val="bg-BG" w:eastAsia="bg-BG"/>
              </w:rPr>
              <w:t>n</w:t>
            </w:r>
            <w:r w:rsidRPr="0021204D">
              <w:rPr>
                <w:rFonts w:ascii="Times New Roman" w:eastAsia="Times New Roman" w:hAnsi="Times New Roman" w:cs="Times New Roman"/>
                <w:sz w:val="20"/>
                <w:szCs w:val="20"/>
                <w:vertAlign w:val="subscript"/>
                <w:lang w:val="bg-BG" w:eastAsia="bg-BG"/>
              </w:rPr>
              <w:t>h1</w:t>
            </w:r>
            <w:r w:rsidRPr="0021204D">
              <w:rPr>
                <w:rFonts w:ascii="Times New Roman" w:eastAsia="Times New Roman" w:hAnsi="Times New Roman" w:cs="Times New Roman"/>
                <w:sz w:val="20"/>
                <w:szCs w:val="20"/>
                <w:lang w:val="bg-BG" w:eastAsia="bg-BG"/>
              </w:rPr>
              <w:t>n</w:t>
            </w:r>
            <w:r w:rsidRPr="0021204D">
              <w:rPr>
                <w:rFonts w:ascii="Times New Roman" w:eastAsia="Times New Roman" w:hAnsi="Times New Roman" w:cs="Times New Roman"/>
                <w:sz w:val="20"/>
                <w:szCs w:val="20"/>
                <w:vertAlign w:val="subscript"/>
                <w:lang w:val="bg-BG" w:eastAsia="bg-BG"/>
              </w:rPr>
              <w:t>h1</w:t>
            </w:r>
            <w:r w:rsidRPr="0021204D">
              <w:rPr>
                <w:rFonts w:ascii="Times New Roman" w:eastAsia="Times New Roman" w:hAnsi="Times New Roman" w:cs="Times New Roman"/>
                <w:sz w:val="20"/>
                <w:szCs w:val="20"/>
                <w:lang w:val="bg-BG" w:eastAsia="bg-BG"/>
              </w:rPr>
              <w:t>/ n</w:t>
            </w:r>
            <w:r w:rsidRPr="0021204D">
              <w:rPr>
                <w:rFonts w:ascii="Times New Roman" w:eastAsia="Times New Roman" w:hAnsi="Times New Roman" w:cs="Times New Roman"/>
                <w:sz w:val="20"/>
                <w:szCs w:val="20"/>
                <w:vertAlign w:val="subscript"/>
                <w:lang w:val="bg-BG" w:eastAsia="bg-BG"/>
              </w:rPr>
              <w:t>d2</w:t>
            </w:r>
            <w:r w:rsidRPr="0021204D">
              <w:rPr>
                <w:rFonts w:ascii="Times New Roman" w:eastAsia="Times New Roman" w:hAnsi="Times New Roman" w:cs="Times New Roman"/>
                <w:sz w:val="20"/>
                <w:szCs w:val="20"/>
                <w:lang w:val="bg-BG" w:eastAsia="bg-BG"/>
              </w:rPr>
              <w:t>n</w:t>
            </w:r>
            <w:r w:rsidRPr="0021204D">
              <w:rPr>
                <w:rFonts w:ascii="Times New Roman" w:eastAsia="Times New Roman" w:hAnsi="Times New Roman" w:cs="Times New Roman"/>
                <w:sz w:val="20"/>
                <w:szCs w:val="20"/>
                <w:vertAlign w:val="subscript"/>
                <w:lang w:val="bg-BG" w:eastAsia="bg-BG"/>
              </w:rPr>
              <w:t>d2</w:t>
            </w:r>
            <w:r w:rsidRPr="0021204D">
              <w:rPr>
                <w:rFonts w:ascii="Times New Roman" w:eastAsia="Times New Roman" w:hAnsi="Times New Roman" w:cs="Times New Roman"/>
                <w:sz w:val="20"/>
                <w:szCs w:val="20"/>
                <w:lang w:val="bg-BG" w:eastAsia="bg-BG"/>
              </w:rPr>
              <w:t>n</w:t>
            </w:r>
            <w:r w:rsidRPr="0021204D">
              <w:rPr>
                <w:rFonts w:ascii="Times New Roman" w:eastAsia="Times New Roman" w:hAnsi="Times New Roman" w:cs="Times New Roman"/>
                <w:sz w:val="20"/>
                <w:szCs w:val="20"/>
                <w:vertAlign w:val="subscript"/>
                <w:lang w:val="bg-BG" w:eastAsia="bg-BG"/>
              </w:rPr>
              <w:t>h2</w:t>
            </w:r>
            <w:r w:rsidRPr="0021204D">
              <w:rPr>
                <w:rFonts w:ascii="Times New Roman" w:eastAsia="Times New Roman" w:hAnsi="Times New Roman" w:cs="Times New Roman"/>
                <w:sz w:val="20"/>
                <w:szCs w:val="20"/>
                <w:lang w:val="bg-BG" w:eastAsia="bg-BG"/>
              </w:rPr>
              <w:t>n</w:t>
            </w:r>
            <w:r w:rsidRPr="0021204D">
              <w:rPr>
                <w:rFonts w:ascii="Times New Roman" w:eastAsia="Times New Roman" w:hAnsi="Times New Roman" w:cs="Times New Roman"/>
                <w:sz w:val="20"/>
                <w:szCs w:val="20"/>
                <w:vertAlign w:val="subscript"/>
                <w:lang w:val="bg-BG" w:eastAsia="bg-BG"/>
              </w:rPr>
              <w:t xml:space="preserve">h2 </w:t>
            </w:r>
            <w:r w:rsidRPr="0021204D">
              <w:rPr>
                <w:rFonts w:ascii="Times New Roman" w:eastAsia="Times New Roman" w:hAnsi="Times New Roman" w:cs="Times New Roman"/>
                <w:sz w:val="20"/>
                <w:szCs w:val="20"/>
                <w:lang w:val="bg-BG" w:eastAsia="bg-BG"/>
              </w:rPr>
              <w:t>обикновено не превишава 2 часа и при всички случаи е не по-голям от 4 часа</w:t>
            </w:r>
          </w:p>
        </w:tc>
      </w:tr>
      <w:tr w:rsidR="0021204D" w:rsidRPr="0021204D" w:rsidTr="000721DD">
        <w:tc>
          <w:tcPr>
            <w:tcW w:w="2401" w:type="dxa"/>
            <w:gridSpan w:val="2"/>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val="bg-BG" w:eastAsia="bg-BG"/>
              </w:rPr>
              <w:br/>
              <w:t>TEMPO</w:t>
            </w:r>
          </w:p>
          <w:p w:rsidR="0021204D" w:rsidRPr="0021204D" w:rsidRDefault="0021204D" w:rsidP="0021204D">
            <w:pPr>
              <w:spacing w:after="0" w:line="240" w:lineRule="auto"/>
              <w:rPr>
                <w:rFonts w:ascii="Times New Roman" w:eastAsia="Times New Roman" w:hAnsi="Times New Roman" w:cs="Times New Roman"/>
                <w:sz w:val="20"/>
                <w:szCs w:val="20"/>
                <w:lang w:eastAsia="bg-BG"/>
              </w:rPr>
            </w:pPr>
          </w:p>
          <w:p w:rsidR="0021204D" w:rsidRPr="0021204D" w:rsidRDefault="0021204D" w:rsidP="0021204D">
            <w:pPr>
              <w:spacing w:after="0" w:line="240" w:lineRule="auto"/>
              <w:rPr>
                <w:rFonts w:ascii="Times New Roman" w:eastAsia="Times New Roman" w:hAnsi="Times New Roman" w:cs="Times New Roman"/>
                <w:sz w:val="20"/>
                <w:szCs w:val="20"/>
                <w:lang w:eastAsia="bg-BG"/>
              </w:rPr>
            </w:pPr>
          </w:p>
          <w:p w:rsidR="0021204D" w:rsidRPr="0021204D" w:rsidRDefault="0021204D" w:rsidP="0021204D">
            <w:pPr>
              <w:spacing w:after="0" w:line="240" w:lineRule="auto"/>
              <w:rPr>
                <w:rFonts w:ascii="Times New Roman" w:eastAsia="Times New Roman" w:hAnsi="Times New Roman" w:cs="Times New Roman"/>
                <w:sz w:val="20"/>
                <w:szCs w:val="20"/>
                <w:lang w:eastAsia="bg-BG"/>
              </w:rPr>
            </w:pPr>
          </w:p>
          <w:p w:rsidR="0021204D" w:rsidRPr="0021204D" w:rsidRDefault="0021204D" w:rsidP="0021204D">
            <w:pPr>
              <w:spacing w:after="0" w:line="240" w:lineRule="auto"/>
              <w:rPr>
                <w:rFonts w:ascii="Times New Roman" w:eastAsia="Times New Roman" w:hAnsi="Times New Roman" w:cs="Times New Roman"/>
                <w:sz w:val="20"/>
                <w:szCs w:val="20"/>
                <w:lang w:eastAsia="bg-BG"/>
              </w:rPr>
            </w:pPr>
          </w:p>
          <w:p w:rsidR="0021204D" w:rsidRPr="0021204D" w:rsidRDefault="0021204D" w:rsidP="0021204D">
            <w:pPr>
              <w:spacing w:after="0" w:line="240" w:lineRule="auto"/>
              <w:rPr>
                <w:rFonts w:ascii="Times New Roman" w:eastAsia="Times New Roman" w:hAnsi="Times New Roman" w:cs="Times New Roman"/>
                <w:sz w:val="20"/>
                <w:szCs w:val="20"/>
                <w:lang w:eastAsia="bg-BG"/>
              </w:rPr>
            </w:pPr>
          </w:p>
          <w:p w:rsidR="0021204D" w:rsidRPr="0021204D" w:rsidRDefault="0021204D" w:rsidP="0021204D">
            <w:pPr>
              <w:spacing w:after="0" w:line="240" w:lineRule="auto"/>
              <w:rPr>
                <w:rFonts w:ascii="Times New Roman" w:eastAsia="Times New Roman" w:hAnsi="Times New Roman" w:cs="Times New Roman"/>
                <w:sz w:val="20"/>
                <w:szCs w:val="20"/>
                <w:lang w:eastAsia="bg-BG"/>
              </w:rPr>
            </w:pPr>
          </w:p>
          <w:p w:rsidR="0021204D" w:rsidRPr="0021204D" w:rsidRDefault="0021204D" w:rsidP="0021204D">
            <w:pPr>
              <w:spacing w:after="0" w:line="240" w:lineRule="auto"/>
              <w:rPr>
                <w:rFonts w:ascii="Times New Roman" w:eastAsia="Times New Roman" w:hAnsi="Times New Roman" w:cs="Times New Roman"/>
                <w:sz w:val="20"/>
                <w:szCs w:val="20"/>
                <w:lang w:eastAsia="bg-BG"/>
              </w:rPr>
            </w:pPr>
          </w:p>
          <w:p w:rsidR="0021204D" w:rsidRPr="0021204D" w:rsidRDefault="0021204D" w:rsidP="0021204D">
            <w:pPr>
              <w:spacing w:after="0" w:line="240" w:lineRule="auto"/>
              <w:rPr>
                <w:rFonts w:ascii="Times New Roman" w:eastAsia="Times New Roman" w:hAnsi="Times New Roman" w:cs="Times New Roman"/>
                <w:sz w:val="20"/>
                <w:szCs w:val="20"/>
                <w:lang w:eastAsia="bg-BG"/>
              </w:rPr>
            </w:pPr>
          </w:p>
          <w:p w:rsidR="0021204D" w:rsidRPr="0021204D" w:rsidRDefault="0021204D" w:rsidP="0021204D">
            <w:pPr>
              <w:spacing w:after="0" w:line="240" w:lineRule="auto"/>
              <w:rPr>
                <w:rFonts w:ascii="Times New Roman" w:eastAsia="Times New Roman" w:hAnsi="Times New Roman" w:cs="Times New Roman"/>
                <w:sz w:val="20"/>
                <w:szCs w:val="20"/>
                <w:lang w:eastAsia="bg-BG"/>
              </w:rPr>
            </w:pPr>
          </w:p>
          <w:p w:rsidR="0021204D" w:rsidRPr="0021204D" w:rsidRDefault="0021204D" w:rsidP="0021204D">
            <w:pPr>
              <w:spacing w:after="0" w:line="240" w:lineRule="auto"/>
              <w:rPr>
                <w:rFonts w:ascii="Times New Roman" w:eastAsia="Times New Roman" w:hAnsi="Times New Roman" w:cs="Times New Roman"/>
                <w:sz w:val="24"/>
                <w:szCs w:val="24"/>
                <w:lang w:eastAsia="bg-BG"/>
              </w:rPr>
            </w:pPr>
          </w:p>
        </w:tc>
        <w:tc>
          <w:tcPr>
            <w:tcW w:w="2207"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vertAlign w:val="subscript"/>
                <w:lang w:eastAsia="bg-BG"/>
              </w:rPr>
            </w:pPr>
            <w:r w:rsidRPr="0021204D">
              <w:rPr>
                <w:rFonts w:ascii="Times New Roman" w:eastAsia="Times New Roman" w:hAnsi="Times New Roman" w:cs="Times New Roman"/>
                <w:sz w:val="20"/>
                <w:szCs w:val="20"/>
                <w:lang w:val="bg-BG" w:eastAsia="bg-BG"/>
              </w:rPr>
              <w:br/>
              <w:t>n</w:t>
            </w:r>
            <w:r w:rsidRPr="0021204D">
              <w:rPr>
                <w:rFonts w:ascii="Times New Roman" w:eastAsia="Times New Roman" w:hAnsi="Times New Roman" w:cs="Times New Roman"/>
                <w:sz w:val="20"/>
                <w:szCs w:val="20"/>
                <w:vertAlign w:val="subscript"/>
                <w:lang w:val="bg-BG" w:eastAsia="bg-BG"/>
              </w:rPr>
              <w:t>d1</w:t>
            </w:r>
            <w:r w:rsidRPr="0021204D">
              <w:rPr>
                <w:rFonts w:ascii="Times New Roman" w:eastAsia="Times New Roman" w:hAnsi="Times New Roman" w:cs="Times New Roman"/>
                <w:sz w:val="20"/>
                <w:szCs w:val="20"/>
                <w:lang w:val="bg-BG" w:eastAsia="bg-BG"/>
              </w:rPr>
              <w:t>n</w:t>
            </w:r>
            <w:r w:rsidRPr="0021204D">
              <w:rPr>
                <w:rFonts w:ascii="Times New Roman" w:eastAsia="Times New Roman" w:hAnsi="Times New Roman" w:cs="Times New Roman"/>
                <w:sz w:val="20"/>
                <w:szCs w:val="20"/>
                <w:vertAlign w:val="subscript"/>
                <w:lang w:val="bg-BG" w:eastAsia="bg-BG"/>
              </w:rPr>
              <w:t>d1</w:t>
            </w:r>
            <w:r w:rsidRPr="0021204D">
              <w:rPr>
                <w:rFonts w:ascii="Times New Roman" w:eastAsia="Times New Roman" w:hAnsi="Times New Roman" w:cs="Times New Roman"/>
                <w:sz w:val="20"/>
                <w:szCs w:val="20"/>
                <w:lang w:val="bg-BG" w:eastAsia="bg-BG"/>
              </w:rPr>
              <w:t>n</w:t>
            </w:r>
            <w:r w:rsidRPr="0021204D">
              <w:rPr>
                <w:rFonts w:ascii="Times New Roman" w:eastAsia="Times New Roman" w:hAnsi="Times New Roman" w:cs="Times New Roman"/>
                <w:sz w:val="20"/>
                <w:szCs w:val="20"/>
                <w:vertAlign w:val="subscript"/>
                <w:lang w:val="bg-BG" w:eastAsia="bg-BG"/>
              </w:rPr>
              <w:t>h1</w:t>
            </w:r>
            <w:r w:rsidRPr="0021204D">
              <w:rPr>
                <w:rFonts w:ascii="Times New Roman" w:eastAsia="Times New Roman" w:hAnsi="Times New Roman" w:cs="Times New Roman"/>
                <w:sz w:val="20"/>
                <w:szCs w:val="20"/>
                <w:lang w:val="bg-BG" w:eastAsia="bg-BG"/>
              </w:rPr>
              <w:t>n</w:t>
            </w:r>
            <w:r w:rsidRPr="0021204D">
              <w:rPr>
                <w:rFonts w:ascii="Times New Roman" w:eastAsia="Times New Roman" w:hAnsi="Times New Roman" w:cs="Times New Roman"/>
                <w:sz w:val="20"/>
                <w:szCs w:val="20"/>
                <w:vertAlign w:val="subscript"/>
                <w:lang w:val="bg-BG" w:eastAsia="bg-BG"/>
              </w:rPr>
              <w:t>h1</w:t>
            </w:r>
            <w:r w:rsidRPr="0021204D">
              <w:rPr>
                <w:rFonts w:ascii="Times New Roman" w:eastAsia="Times New Roman" w:hAnsi="Times New Roman" w:cs="Times New Roman"/>
                <w:sz w:val="20"/>
                <w:szCs w:val="20"/>
                <w:lang w:val="bg-BG" w:eastAsia="bg-BG"/>
              </w:rPr>
              <w:t>/ n</w:t>
            </w:r>
            <w:r w:rsidRPr="0021204D">
              <w:rPr>
                <w:rFonts w:ascii="Times New Roman" w:eastAsia="Times New Roman" w:hAnsi="Times New Roman" w:cs="Times New Roman"/>
                <w:sz w:val="20"/>
                <w:szCs w:val="20"/>
                <w:vertAlign w:val="subscript"/>
                <w:lang w:val="bg-BG" w:eastAsia="bg-BG"/>
              </w:rPr>
              <w:t>d2</w:t>
            </w:r>
            <w:r w:rsidRPr="0021204D">
              <w:rPr>
                <w:rFonts w:ascii="Times New Roman" w:eastAsia="Times New Roman" w:hAnsi="Times New Roman" w:cs="Times New Roman"/>
                <w:sz w:val="20"/>
                <w:szCs w:val="20"/>
                <w:lang w:val="bg-BG" w:eastAsia="bg-BG"/>
              </w:rPr>
              <w:t>n</w:t>
            </w:r>
            <w:r w:rsidRPr="0021204D">
              <w:rPr>
                <w:rFonts w:ascii="Times New Roman" w:eastAsia="Times New Roman" w:hAnsi="Times New Roman" w:cs="Times New Roman"/>
                <w:sz w:val="20"/>
                <w:szCs w:val="20"/>
                <w:vertAlign w:val="subscript"/>
                <w:lang w:val="bg-BG" w:eastAsia="bg-BG"/>
              </w:rPr>
              <w:t>d2</w:t>
            </w:r>
            <w:r w:rsidRPr="0021204D">
              <w:rPr>
                <w:rFonts w:ascii="Times New Roman" w:eastAsia="Times New Roman" w:hAnsi="Times New Roman" w:cs="Times New Roman"/>
                <w:sz w:val="20"/>
                <w:szCs w:val="20"/>
                <w:lang w:val="bg-BG" w:eastAsia="bg-BG"/>
              </w:rPr>
              <w:t>n</w:t>
            </w:r>
            <w:r w:rsidRPr="0021204D">
              <w:rPr>
                <w:rFonts w:ascii="Times New Roman" w:eastAsia="Times New Roman" w:hAnsi="Times New Roman" w:cs="Times New Roman"/>
                <w:sz w:val="20"/>
                <w:szCs w:val="20"/>
                <w:vertAlign w:val="subscript"/>
                <w:lang w:val="bg-BG" w:eastAsia="bg-BG"/>
              </w:rPr>
              <w:t>h2</w:t>
            </w:r>
            <w:r w:rsidRPr="0021204D">
              <w:rPr>
                <w:rFonts w:ascii="Times New Roman" w:eastAsia="Times New Roman" w:hAnsi="Times New Roman" w:cs="Times New Roman"/>
                <w:sz w:val="20"/>
                <w:szCs w:val="20"/>
                <w:lang w:val="bg-BG" w:eastAsia="bg-BG"/>
              </w:rPr>
              <w:t>n</w:t>
            </w:r>
            <w:r w:rsidRPr="0021204D">
              <w:rPr>
                <w:rFonts w:ascii="Times New Roman" w:eastAsia="Times New Roman" w:hAnsi="Times New Roman" w:cs="Times New Roman"/>
                <w:sz w:val="20"/>
                <w:szCs w:val="20"/>
                <w:vertAlign w:val="subscript"/>
                <w:lang w:val="bg-BG" w:eastAsia="bg-BG"/>
              </w:rPr>
              <w:t>h2</w:t>
            </w:r>
          </w:p>
          <w:p w:rsidR="0021204D" w:rsidRPr="0021204D" w:rsidRDefault="0021204D" w:rsidP="0021204D">
            <w:pPr>
              <w:spacing w:after="0" w:line="240" w:lineRule="auto"/>
              <w:rPr>
                <w:rFonts w:ascii="Times New Roman" w:eastAsia="Times New Roman" w:hAnsi="Times New Roman" w:cs="Times New Roman"/>
                <w:sz w:val="20"/>
                <w:szCs w:val="20"/>
                <w:vertAlign w:val="subscript"/>
                <w:lang w:eastAsia="bg-BG"/>
              </w:rPr>
            </w:pPr>
          </w:p>
          <w:p w:rsidR="0021204D" w:rsidRPr="0021204D" w:rsidRDefault="0021204D" w:rsidP="0021204D">
            <w:pPr>
              <w:spacing w:after="0" w:line="240" w:lineRule="auto"/>
              <w:rPr>
                <w:rFonts w:ascii="Times New Roman" w:eastAsia="Times New Roman" w:hAnsi="Times New Roman" w:cs="Times New Roman"/>
                <w:sz w:val="20"/>
                <w:szCs w:val="20"/>
                <w:vertAlign w:val="subscript"/>
                <w:lang w:eastAsia="bg-BG"/>
              </w:rPr>
            </w:pPr>
          </w:p>
          <w:p w:rsidR="0021204D" w:rsidRPr="0021204D" w:rsidRDefault="0021204D" w:rsidP="0021204D">
            <w:pPr>
              <w:spacing w:after="0" w:line="240" w:lineRule="auto"/>
              <w:rPr>
                <w:rFonts w:ascii="Times New Roman" w:eastAsia="Times New Roman" w:hAnsi="Times New Roman" w:cs="Times New Roman"/>
                <w:sz w:val="20"/>
                <w:szCs w:val="20"/>
                <w:vertAlign w:val="subscript"/>
                <w:lang w:eastAsia="bg-BG"/>
              </w:rPr>
            </w:pPr>
          </w:p>
          <w:p w:rsidR="0021204D" w:rsidRPr="0021204D" w:rsidRDefault="0021204D" w:rsidP="0021204D">
            <w:pPr>
              <w:spacing w:after="0" w:line="240" w:lineRule="auto"/>
              <w:rPr>
                <w:rFonts w:ascii="Times New Roman" w:eastAsia="Times New Roman" w:hAnsi="Times New Roman" w:cs="Times New Roman"/>
                <w:sz w:val="20"/>
                <w:szCs w:val="20"/>
                <w:vertAlign w:val="subscript"/>
                <w:lang w:eastAsia="bg-BG"/>
              </w:rPr>
            </w:pPr>
          </w:p>
          <w:p w:rsidR="0021204D" w:rsidRPr="0021204D" w:rsidRDefault="0021204D" w:rsidP="0021204D">
            <w:pPr>
              <w:spacing w:after="0" w:line="240" w:lineRule="auto"/>
              <w:rPr>
                <w:rFonts w:ascii="Times New Roman" w:eastAsia="Times New Roman" w:hAnsi="Times New Roman" w:cs="Times New Roman"/>
                <w:sz w:val="20"/>
                <w:szCs w:val="20"/>
                <w:vertAlign w:val="subscript"/>
                <w:lang w:eastAsia="bg-BG"/>
              </w:rPr>
            </w:pPr>
          </w:p>
          <w:p w:rsidR="0021204D" w:rsidRPr="0021204D" w:rsidRDefault="0021204D" w:rsidP="0021204D">
            <w:pPr>
              <w:spacing w:after="0" w:line="240" w:lineRule="auto"/>
              <w:rPr>
                <w:rFonts w:ascii="Times New Roman" w:eastAsia="Times New Roman" w:hAnsi="Times New Roman" w:cs="Times New Roman"/>
                <w:sz w:val="20"/>
                <w:szCs w:val="20"/>
                <w:vertAlign w:val="subscript"/>
                <w:lang w:eastAsia="bg-BG"/>
              </w:rPr>
            </w:pPr>
          </w:p>
          <w:p w:rsidR="0021204D" w:rsidRPr="0021204D" w:rsidRDefault="0021204D" w:rsidP="0021204D">
            <w:pPr>
              <w:spacing w:after="0" w:line="240" w:lineRule="auto"/>
              <w:rPr>
                <w:rFonts w:ascii="Times New Roman" w:eastAsia="Times New Roman" w:hAnsi="Times New Roman" w:cs="Times New Roman"/>
                <w:sz w:val="20"/>
                <w:szCs w:val="20"/>
                <w:vertAlign w:val="subscript"/>
                <w:lang w:eastAsia="bg-BG"/>
              </w:rPr>
            </w:pPr>
          </w:p>
          <w:p w:rsidR="0021204D" w:rsidRPr="0021204D" w:rsidRDefault="0021204D" w:rsidP="0021204D">
            <w:pPr>
              <w:spacing w:after="0" w:line="240" w:lineRule="auto"/>
              <w:rPr>
                <w:rFonts w:ascii="Times New Roman" w:eastAsia="Times New Roman" w:hAnsi="Times New Roman" w:cs="Times New Roman"/>
                <w:sz w:val="20"/>
                <w:szCs w:val="20"/>
                <w:vertAlign w:val="subscript"/>
                <w:lang w:eastAsia="bg-BG"/>
              </w:rPr>
            </w:pPr>
          </w:p>
          <w:p w:rsidR="0021204D" w:rsidRPr="0021204D" w:rsidRDefault="0021204D" w:rsidP="0021204D">
            <w:pPr>
              <w:spacing w:after="0" w:line="240" w:lineRule="auto"/>
              <w:rPr>
                <w:rFonts w:ascii="Times New Roman" w:eastAsia="Times New Roman" w:hAnsi="Times New Roman" w:cs="Times New Roman"/>
                <w:sz w:val="20"/>
                <w:szCs w:val="20"/>
                <w:vertAlign w:val="subscript"/>
                <w:lang w:eastAsia="bg-BG"/>
              </w:rPr>
            </w:pPr>
          </w:p>
          <w:p w:rsidR="0021204D" w:rsidRPr="0021204D" w:rsidRDefault="0021204D" w:rsidP="0021204D">
            <w:pPr>
              <w:spacing w:after="0" w:line="240" w:lineRule="auto"/>
              <w:rPr>
                <w:rFonts w:ascii="Times New Roman" w:eastAsia="Times New Roman" w:hAnsi="Times New Roman" w:cs="Times New Roman"/>
                <w:sz w:val="24"/>
                <w:szCs w:val="24"/>
                <w:lang w:eastAsia="bg-BG"/>
              </w:rPr>
            </w:pPr>
          </w:p>
        </w:tc>
        <w:tc>
          <w:tcPr>
            <w:tcW w:w="4635" w:type="dxa"/>
            <w:gridSpan w:val="2"/>
            <w:shd w:val="clear" w:color="auto" w:fill="auto"/>
          </w:tcPr>
          <w:p w:rsidR="0021204D" w:rsidRPr="0021204D" w:rsidRDefault="0021204D" w:rsidP="0021204D">
            <w:pPr>
              <w:spacing w:after="0" w:line="240" w:lineRule="auto"/>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0"/>
                <w:szCs w:val="20"/>
                <w:lang w:val="bg-BG" w:eastAsia="bg-BG"/>
              </w:rPr>
              <w:t>използва се за прогнозиране на временни флуктуации на метеорологични елементи започващи в ден n</w:t>
            </w:r>
            <w:r w:rsidRPr="0021204D">
              <w:rPr>
                <w:rFonts w:ascii="Times New Roman" w:eastAsia="Times New Roman" w:hAnsi="Times New Roman" w:cs="Times New Roman"/>
                <w:sz w:val="20"/>
                <w:szCs w:val="20"/>
                <w:vertAlign w:val="subscript"/>
                <w:lang w:val="bg-BG" w:eastAsia="bg-BG"/>
              </w:rPr>
              <w:t>d1</w:t>
            </w:r>
            <w:r w:rsidRPr="0021204D">
              <w:rPr>
                <w:rFonts w:ascii="Times New Roman" w:eastAsia="Times New Roman" w:hAnsi="Times New Roman" w:cs="Times New Roman"/>
                <w:sz w:val="20"/>
                <w:szCs w:val="20"/>
                <w:lang w:val="bg-BG" w:eastAsia="bg-BG"/>
              </w:rPr>
              <w:t>n</w:t>
            </w:r>
            <w:r w:rsidRPr="0021204D">
              <w:rPr>
                <w:rFonts w:ascii="Times New Roman" w:eastAsia="Times New Roman" w:hAnsi="Times New Roman" w:cs="Times New Roman"/>
                <w:sz w:val="20"/>
                <w:szCs w:val="20"/>
                <w:vertAlign w:val="subscript"/>
                <w:lang w:val="bg-BG" w:eastAsia="bg-BG"/>
              </w:rPr>
              <w:t>d1</w:t>
            </w:r>
            <w:r w:rsidRPr="0021204D">
              <w:rPr>
                <w:rFonts w:ascii="Times New Roman" w:eastAsia="Times New Roman" w:hAnsi="Times New Roman" w:cs="Times New Roman"/>
                <w:sz w:val="20"/>
                <w:szCs w:val="20"/>
                <w:lang w:val="bg-BG" w:eastAsia="bg-BG"/>
              </w:rPr>
              <w:t>, n</w:t>
            </w:r>
            <w:r w:rsidRPr="0021204D">
              <w:rPr>
                <w:rFonts w:ascii="Times New Roman" w:eastAsia="Times New Roman" w:hAnsi="Times New Roman" w:cs="Times New Roman"/>
                <w:sz w:val="20"/>
                <w:szCs w:val="20"/>
                <w:vertAlign w:val="subscript"/>
                <w:lang w:val="bg-BG" w:eastAsia="bg-BG"/>
              </w:rPr>
              <w:t>h1</w:t>
            </w:r>
            <w:r w:rsidRPr="0021204D">
              <w:rPr>
                <w:rFonts w:ascii="Times New Roman" w:eastAsia="Times New Roman" w:hAnsi="Times New Roman" w:cs="Times New Roman"/>
                <w:sz w:val="20"/>
                <w:szCs w:val="20"/>
                <w:lang w:val="bg-BG" w:eastAsia="bg-BG"/>
              </w:rPr>
              <w:t>n</w:t>
            </w:r>
            <w:r w:rsidRPr="0021204D">
              <w:rPr>
                <w:rFonts w:ascii="Times New Roman" w:eastAsia="Times New Roman" w:hAnsi="Times New Roman" w:cs="Times New Roman"/>
                <w:sz w:val="20"/>
                <w:szCs w:val="20"/>
                <w:vertAlign w:val="subscript"/>
                <w:lang w:val="bg-BG" w:eastAsia="bg-BG"/>
              </w:rPr>
              <w:t xml:space="preserve">h1 </w:t>
            </w:r>
            <w:r w:rsidRPr="0021204D">
              <w:rPr>
                <w:rFonts w:ascii="Times New Roman" w:eastAsia="Times New Roman" w:hAnsi="Times New Roman" w:cs="Times New Roman"/>
                <w:sz w:val="20"/>
                <w:szCs w:val="20"/>
                <w:lang w:val="bg-BG" w:eastAsia="bg-BG"/>
              </w:rPr>
              <w:t>часа (UTC) и завършващи ден n</w:t>
            </w:r>
            <w:r w:rsidRPr="0021204D">
              <w:rPr>
                <w:rFonts w:ascii="Times New Roman" w:eastAsia="Times New Roman" w:hAnsi="Times New Roman" w:cs="Times New Roman"/>
                <w:sz w:val="20"/>
                <w:szCs w:val="20"/>
                <w:vertAlign w:val="subscript"/>
                <w:lang w:val="bg-BG" w:eastAsia="bg-BG"/>
              </w:rPr>
              <w:t>d2</w:t>
            </w:r>
            <w:r w:rsidRPr="0021204D">
              <w:rPr>
                <w:rFonts w:ascii="Times New Roman" w:eastAsia="Times New Roman" w:hAnsi="Times New Roman" w:cs="Times New Roman"/>
                <w:sz w:val="20"/>
                <w:szCs w:val="20"/>
                <w:lang w:val="bg-BG" w:eastAsia="bg-BG"/>
              </w:rPr>
              <w:t>n</w:t>
            </w:r>
            <w:r w:rsidRPr="0021204D">
              <w:rPr>
                <w:rFonts w:ascii="Times New Roman" w:eastAsia="Times New Roman" w:hAnsi="Times New Roman" w:cs="Times New Roman"/>
                <w:sz w:val="20"/>
                <w:szCs w:val="20"/>
                <w:vertAlign w:val="subscript"/>
                <w:lang w:val="bg-BG" w:eastAsia="bg-BG"/>
              </w:rPr>
              <w:t xml:space="preserve">d2 </w:t>
            </w:r>
            <w:r w:rsidRPr="0021204D">
              <w:rPr>
                <w:rFonts w:ascii="Times New Roman" w:eastAsia="Times New Roman" w:hAnsi="Times New Roman" w:cs="Times New Roman"/>
                <w:sz w:val="20"/>
                <w:szCs w:val="20"/>
                <w:lang w:val="bg-BG" w:eastAsia="bg-BG"/>
              </w:rPr>
              <w:t>, n</w:t>
            </w:r>
            <w:r w:rsidRPr="0021204D">
              <w:rPr>
                <w:rFonts w:ascii="Times New Roman" w:eastAsia="Times New Roman" w:hAnsi="Times New Roman" w:cs="Times New Roman"/>
                <w:sz w:val="20"/>
                <w:szCs w:val="20"/>
                <w:vertAlign w:val="subscript"/>
                <w:lang w:val="bg-BG" w:eastAsia="bg-BG"/>
              </w:rPr>
              <w:t>h2</w:t>
            </w:r>
            <w:r w:rsidRPr="0021204D">
              <w:rPr>
                <w:rFonts w:ascii="Times New Roman" w:eastAsia="Times New Roman" w:hAnsi="Times New Roman" w:cs="Times New Roman"/>
                <w:sz w:val="20"/>
                <w:szCs w:val="20"/>
                <w:lang w:val="bg-BG" w:eastAsia="bg-BG"/>
              </w:rPr>
              <w:t>n</w:t>
            </w:r>
            <w:r w:rsidRPr="0021204D">
              <w:rPr>
                <w:rFonts w:ascii="Times New Roman" w:eastAsia="Times New Roman" w:hAnsi="Times New Roman" w:cs="Times New Roman"/>
                <w:sz w:val="20"/>
                <w:szCs w:val="20"/>
                <w:vertAlign w:val="subscript"/>
                <w:lang w:val="bg-BG" w:eastAsia="bg-BG"/>
              </w:rPr>
              <w:t>h2</w:t>
            </w:r>
            <w:r w:rsidRPr="0021204D">
              <w:rPr>
                <w:rFonts w:ascii="Times New Roman" w:eastAsia="Times New Roman" w:hAnsi="Times New Roman" w:cs="Times New Roman"/>
                <w:sz w:val="20"/>
                <w:szCs w:val="20"/>
                <w:lang w:val="bg-BG" w:eastAsia="bg-BG"/>
              </w:rPr>
              <w:t xml:space="preserve"> часа (UTC);</w:t>
            </w:r>
            <w:r w:rsidRPr="0021204D">
              <w:rPr>
                <w:rFonts w:ascii="Times New Roman" w:eastAsia="Times New Roman" w:hAnsi="Times New Roman" w:cs="Times New Roman"/>
                <w:sz w:val="20"/>
                <w:szCs w:val="20"/>
                <w:lang w:val="bg-BG" w:eastAsia="bg-BG"/>
              </w:rPr>
              <w:br/>
              <w:t>след “TEMPO” се включват само елементите, чийто флуктуации се прогнозират;</w:t>
            </w:r>
            <w:r w:rsidRPr="0021204D">
              <w:rPr>
                <w:rFonts w:ascii="Times New Roman" w:eastAsia="Times New Roman" w:hAnsi="Times New Roman" w:cs="Times New Roman"/>
                <w:sz w:val="20"/>
                <w:szCs w:val="20"/>
                <w:lang w:val="bg-BG" w:eastAsia="bg-BG"/>
              </w:rPr>
              <w:br/>
              <w:t>периодът от време на всяка флуктуация е не по-голям от 1 час и общо сумата от периодите на всички флуктуации е по-малка от половината от периода на прогнозата n</w:t>
            </w:r>
            <w:r w:rsidRPr="0021204D">
              <w:rPr>
                <w:rFonts w:ascii="Times New Roman" w:eastAsia="Times New Roman" w:hAnsi="Times New Roman" w:cs="Times New Roman"/>
                <w:sz w:val="20"/>
                <w:szCs w:val="20"/>
                <w:vertAlign w:val="subscript"/>
                <w:lang w:val="bg-BG" w:eastAsia="bg-BG"/>
              </w:rPr>
              <w:t>d1</w:t>
            </w:r>
            <w:r w:rsidRPr="0021204D">
              <w:rPr>
                <w:rFonts w:ascii="Times New Roman" w:eastAsia="Times New Roman" w:hAnsi="Times New Roman" w:cs="Times New Roman"/>
                <w:sz w:val="20"/>
                <w:szCs w:val="20"/>
                <w:lang w:val="bg-BG" w:eastAsia="bg-BG"/>
              </w:rPr>
              <w:t>n</w:t>
            </w:r>
            <w:r w:rsidRPr="0021204D">
              <w:rPr>
                <w:rFonts w:ascii="Times New Roman" w:eastAsia="Times New Roman" w:hAnsi="Times New Roman" w:cs="Times New Roman"/>
                <w:sz w:val="20"/>
                <w:szCs w:val="20"/>
                <w:vertAlign w:val="subscript"/>
                <w:lang w:val="bg-BG" w:eastAsia="bg-BG"/>
              </w:rPr>
              <w:t>d1</w:t>
            </w:r>
            <w:r w:rsidRPr="0021204D">
              <w:rPr>
                <w:rFonts w:ascii="Times New Roman" w:eastAsia="Times New Roman" w:hAnsi="Times New Roman" w:cs="Times New Roman"/>
                <w:sz w:val="20"/>
                <w:szCs w:val="20"/>
                <w:lang w:val="bg-BG" w:eastAsia="bg-BG"/>
              </w:rPr>
              <w:t>n</w:t>
            </w:r>
            <w:r w:rsidRPr="0021204D">
              <w:rPr>
                <w:rFonts w:ascii="Times New Roman" w:eastAsia="Times New Roman" w:hAnsi="Times New Roman" w:cs="Times New Roman"/>
                <w:sz w:val="20"/>
                <w:szCs w:val="20"/>
                <w:vertAlign w:val="subscript"/>
                <w:lang w:val="bg-BG" w:eastAsia="bg-BG"/>
              </w:rPr>
              <w:t>h1</w:t>
            </w:r>
            <w:r w:rsidRPr="0021204D">
              <w:rPr>
                <w:rFonts w:ascii="Times New Roman" w:eastAsia="Times New Roman" w:hAnsi="Times New Roman" w:cs="Times New Roman"/>
                <w:sz w:val="20"/>
                <w:szCs w:val="20"/>
                <w:lang w:val="bg-BG" w:eastAsia="bg-BG"/>
              </w:rPr>
              <w:t>n</w:t>
            </w:r>
            <w:r w:rsidRPr="0021204D">
              <w:rPr>
                <w:rFonts w:ascii="Times New Roman" w:eastAsia="Times New Roman" w:hAnsi="Times New Roman" w:cs="Times New Roman"/>
                <w:sz w:val="20"/>
                <w:szCs w:val="20"/>
                <w:vertAlign w:val="subscript"/>
                <w:lang w:val="bg-BG" w:eastAsia="bg-BG"/>
              </w:rPr>
              <w:t>h1</w:t>
            </w:r>
            <w:r w:rsidRPr="0021204D">
              <w:rPr>
                <w:rFonts w:ascii="Times New Roman" w:eastAsia="Times New Roman" w:hAnsi="Times New Roman" w:cs="Times New Roman"/>
                <w:sz w:val="20"/>
                <w:szCs w:val="20"/>
                <w:lang w:val="bg-BG" w:eastAsia="bg-BG"/>
              </w:rPr>
              <w:t>/ n</w:t>
            </w:r>
            <w:r w:rsidRPr="0021204D">
              <w:rPr>
                <w:rFonts w:ascii="Times New Roman" w:eastAsia="Times New Roman" w:hAnsi="Times New Roman" w:cs="Times New Roman"/>
                <w:sz w:val="20"/>
                <w:szCs w:val="20"/>
                <w:vertAlign w:val="subscript"/>
                <w:lang w:val="bg-BG" w:eastAsia="bg-BG"/>
              </w:rPr>
              <w:t>d2</w:t>
            </w:r>
            <w:r w:rsidRPr="0021204D">
              <w:rPr>
                <w:rFonts w:ascii="Times New Roman" w:eastAsia="Times New Roman" w:hAnsi="Times New Roman" w:cs="Times New Roman"/>
                <w:sz w:val="20"/>
                <w:szCs w:val="20"/>
                <w:lang w:val="bg-BG" w:eastAsia="bg-BG"/>
              </w:rPr>
              <w:t>n</w:t>
            </w:r>
            <w:r w:rsidRPr="0021204D">
              <w:rPr>
                <w:rFonts w:ascii="Times New Roman" w:eastAsia="Times New Roman" w:hAnsi="Times New Roman" w:cs="Times New Roman"/>
                <w:sz w:val="20"/>
                <w:szCs w:val="20"/>
                <w:vertAlign w:val="subscript"/>
                <w:lang w:val="bg-BG" w:eastAsia="bg-BG"/>
              </w:rPr>
              <w:t>d2</w:t>
            </w:r>
            <w:r w:rsidRPr="0021204D">
              <w:rPr>
                <w:rFonts w:ascii="Times New Roman" w:eastAsia="Times New Roman" w:hAnsi="Times New Roman" w:cs="Times New Roman"/>
                <w:sz w:val="20"/>
                <w:szCs w:val="20"/>
                <w:lang w:val="bg-BG" w:eastAsia="bg-BG"/>
              </w:rPr>
              <w:t>n</w:t>
            </w:r>
            <w:r w:rsidRPr="0021204D">
              <w:rPr>
                <w:rFonts w:ascii="Times New Roman" w:eastAsia="Times New Roman" w:hAnsi="Times New Roman" w:cs="Times New Roman"/>
                <w:sz w:val="20"/>
                <w:szCs w:val="20"/>
                <w:vertAlign w:val="subscript"/>
                <w:lang w:val="bg-BG" w:eastAsia="bg-BG"/>
              </w:rPr>
              <w:t>h2</w:t>
            </w:r>
            <w:r w:rsidRPr="0021204D">
              <w:rPr>
                <w:rFonts w:ascii="Times New Roman" w:eastAsia="Times New Roman" w:hAnsi="Times New Roman" w:cs="Times New Roman"/>
                <w:sz w:val="20"/>
                <w:szCs w:val="20"/>
                <w:lang w:val="bg-BG" w:eastAsia="bg-BG"/>
              </w:rPr>
              <w:t>n</w:t>
            </w:r>
            <w:r w:rsidRPr="0021204D">
              <w:rPr>
                <w:rFonts w:ascii="Times New Roman" w:eastAsia="Times New Roman" w:hAnsi="Times New Roman" w:cs="Times New Roman"/>
                <w:sz w:val="20"/>
                <w:szCs w:val="20"/>
                <w:vertAlign w:val="subscript"/>
                <w:lang w:val="bg-BG" w:eastAsia="bg-BG"/>
              </w:rPr>
              <w:t>h2</w:t>
            </w:r>
            <w:r w:rsidRPr="0021204D">
              <w:rPr>
                <w:rFonts w:ascii="Times New Roman" w:eastAsia="Times New Roman" w:hAnsi="Times New Roman" w:cs="Times New Roman"/>
                <w:sz w:val="20"/>
                <w:szCs w:val="20"/>
                <w:lang w:val="bg-BG" w:eastAsia="bg-BG"/>
              </w:rPr>
              <w:t>.</w:t>
            </w:r>
          </w:p>
        </w:tc>
      </w:tr>
      <w:tr w:rsidR="0021204D" w:rsidRPr="0021204D" w:rsidTr="000721DD">
        <w:tc>
          <w:tcPr>
            <w:tcW w:w="1507" w:type="dxa"/>
            <w:vMerge w:val="restart"/>
            <w:shd w:val="clear" w:color="auto" w:fill="auto"/>
          </w:tcPr>
          <w:p w:rsidR="0021204D" w:rsidRPr="0021204D" w:rsidRDefault="0021204D" w:rsidP="0021204D">
            <w:pPr>
              <w:spacing w:after="0" w:line="240" w:lineRule="auto"/>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0"/>
                <w:szCs w:val="20"/>
                <w:lang w:val="bg-BG" w:eastAsia="bg-BG"/>
              </w:rPr>
              <w:br/>
              <w:t>PROBnn</w:t>
            </w:r>
          </w:p>
        </w:tc>
        <w:tc>
          <w:tcPr>
            <w:tcW w:w="894" w:type="dxa"/>
            <w:shd w:val="clear" w:color="auto" w:fill="auto"/>
            <w:vAlign w:val="center"/>
          </w:tcPr>
          <w:p w:rsidR="0021204D" w:rsidRPr="0021204D" w:rsidRDefault="0021204D" w:rsidP="0021204D">
            <w:pPr>
              <w:spacing w:after="0" w:line="240" w:lineRule="auto"/>
              <w:jc w:val="center"/>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0"/>
                <w:szCs w:val="20"/>
                <w:lang w:val="bg-BG" w:eastAsia="bg-BG"/>
              </w:rPr>
              <w:t>-</w:t>
            </w:r>
          </w:p>
        </w:tc>
        <w:tc>
          <w:tcPr>
            <w:tcW w:w="2207" w:type="dxa"/>
            <w:shd w:val="clear" w:color="auto" w:fill="auto"/>
            <w:vAlign w:val="center"/>
          </w:tcPr>
          <w:p w:rsidR="0021204D" w:rsidRPr="0021204D" w:rsidRDefault="0021204D" w:rsidP="0021204D">
            <w:pPr>
              <w:spacing w:after="0" w:line="240" w:lineRule="auto"/>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0"/>
                <w:szCs w:val="20"/>
                <w:lang w:val="bg-BG" w:eastAsia="bg-BG"/>
              </w:rPr>
              <w:t>n</w:t>
            </w:r>
            <w:r w:rsidRPr="0021204D">
              <w:rPr>
                <w:rFonts w:ascii="Times New Roman" w:eastAsia="Times New Roman" w:hAnsi="Times New Roman" w:cs="Times New Roman"/>
                <w:sz w:val="20"/>
                <w:szCs w:val="20"/>
                <w:vertAlign w:val="subscript"/>
                <w:lang w:val="bg-BG" w:eastAsia="bg-BG"/>
              </w:rPr>
              <w:t>d1</w:t>
            </w:r>
            <w:r w:rsidRPr="0021204D">
              <w:rPr>
                <w:rFonts w:ascii="Times New Roman" w:eastAsia="Times New Roman" w:hAnsi="Times New Roman" w:cs="Times New Roman"/>
                <w:sz w:val="20"/>
                <w:szCs w:val="20"/>
                <w:lang w:val="bg-BG" w:eastAsia="bg-BG"/>
              </w:rPr>
              <w:t>n</w:t>
            </w:r>
            <w:r w:rsidRPr="0021204D">
              <w:rPr>
                <w:rFonts w:ascii="Times New Roman" w:eastAsia="Times New Roman" w:hAnsi="Times New Roman" w:cs="Times New Roman"/>
                <w:sz w:val="20"/>
                <w:szCs w:val="20"/>
                <w:vertAlign w:val="subscript"/>
                <w:lang w:val="bg-BG" w:eastAsia="bg-BG"/>
              </w:rPr>
              <w:t>d1</w:t>
            </w:r>
            <w:r w:rsidRPr="0021204D">
              <w:rPr>
                <w:rFonts w:ascii="Times New Roman" w:eastAsia="Times New Roman" w:hAnsi="Times New Roman" w:cs="Times New Roman"/>
                <w:sz w:val="20"/>
                <w:szCs w:val="20"/>
                <w:lang w:val="bg-BG" w:eastAsia="bg-BG"/>
              </w:rPr>
              <w:t>n</w:t>
            </w:r>
            <w:r w:rsidRPr="0021204D">
              <w:rPr>
                <w:rFonts w:ascii="Times New Roman" w:eastAsia="Times New Roman" w:hAnsi="Times New Roman" w:cs="Times New Roman"/>
                <w:sz w:val="20"/>
                <w:szCs w:val="20"/>
                <w:vertAlign w:val="subscript"/>
                <w:lang w:val="bg-BG" w:eastAsia="bg-BG"/>
              </w:rPr>
              <w:t>h1</w:t>
            </w:r>
            <w:r w:rsidRPr="0021204D">
              <w:rPr>
                <w:rFonts w:ascii="Times New Roman" w:eastAsia="Times New Roman" w:hAnsi="Times New Roman" w:cs="Times New Roman"/>
                <w:sz w:val="20"/>
                <w:szCs w:val="20"/>
                <w:lang w:val="bg-BG" w:eastAsia="bg-BG"/>
              </w:rPr>
              <w:t>n</w:t>
            </w:r>
            <w:r w:rsidRPr="0021204D">
              <w:rPr>
                <w:rFonts w:ascii="Times New Roman" w:eastAsia="Times New Roman" w:hAnsi="Times New Roman" w:cs="Times New Roman"/>
                <w:sz w:val="20"/>
                <w:szCs w:val="20"/>
                <w:vertAlign w:val="subscript"/>
                <w:lang w:val="bg-BG" w:eastAsia="bg-BG"/>
              </w:rPr>
              <w:t>h1</w:t>
            </w:r>
            <w:r w:rsidRPr="0021204D">
              <w:rPr>
                <w:rFonts w:ascii="Times New Roman" w:eastAsia="Times New Roman" w:hAnsi="Times New Roman" w:cs="Times New Roman"/>
                <w:sz w:val="20"/>
                <w:szCs w:val="20"/>
                <w:lang w:val="bg-BG" w:eastAsia="bg-BG"/>
              </w:rPr>
              <w:t>/ n</w:t>
            </w:r>
            <w:r w:rsidRPr="0021204D">
              <w:rPr>
                <w:rFonts w:ascii="Times New Roman" w:eastAsia="Times New Roman" w:hAnsi="Times New Roman" w:cs="Times New Roman"/>
                <w:sz w:val="20"/>
                <w:szCs w:val="20"/>
                <w:vertAlign w:val="subscript"/>
                <w:lang w:val="bg-BG" w:eastAsia="bg-BG"/>
              </w:rPr>
              <w:t>d2</w:t>
            </w:r>
            <w:r w:rsidRPr="0021204D">
              <w:rPr>
                <w:rFonts w:ascii="Times New Roman" w:eastAsia="Times New Roman" w:hAnsi="Times New Roman" w:cs="Times New Roman"/>
                <w:sz w:val="20"/>
                <w:szCs w:val="20"/>
                <w:lang w:val="bg-BG" w:eastAsia="bg-BG"/>
              </w:rPr>
              <w:t>n</w:t>
            </w:r>
            <w:r w:rsidRPr="0021204D">
              <w:rPr>
                <w:rFonts w:ascii="Times New Roman" w:eastAsia="Times New Roman" w:hAnsi="Times New Roman" w:cs="Times New Roman"/>
                <w:sz w:val="20"/>
                <w:szCs w:val="20"/>
                <w:vertAlign w:val="subscript"/>
                <w:lang w:val="bg-BG" w:eastAsia="bg-BG"/>
              </w:rPr>
              <w:t>d2</w:t>
            </w:r>
            <w:r w:rsidRPr="0021204D">
              <w:rPr>
                <w:rFonts w:ascii="Times New Roman" w:eastAsia="Times New Roman" w:hAnsi="Times New Roman" w:cs="Times New Roman"/>
                <w:sz w:val="20"/>
                <w:szCs w:val="20"/>
                <w:lang w:val="bg-BG" w:eastAsia="bg-BG"/>
              </w:rPr>
              <w:t>n</w:t>
            </w:r>
            <w:r w:rsidRPr="0021204D">
              <w:rPr>
                <w:rFonts w:ascii="Times New Roman" w:eastAsia="Times New Roman" w:hAnsi="Times New Roman" w:cs="Times New Roman"/>
                <w:sz w:val="20"/>
                <w:szCs w:val="20"/>
                <w:vertAlign w:val="subscript"/>
                <w:lang w:val="bg-BG" w:eastAsia="bg-BG"/>
              </w:rPr>
              <w:t>h2</w:t>
            </w:r>
            <w:r w:rsidRPr="0021204D">
              <w:rPr>
                <w:rFonts w:ascii="Times New Roman" w:eastAsia="Times New Roman" w:hAnsi="Times New Roman" w:cs="Times New Roman"/>
                <w:sz w:val="20"/>
                <w:szCs w:val="20"/>
                <w:lang w:val="bg-BG" w:eastAsia="bg-BG"/>
              </w:rPr>
              <w:t>n</w:t>
            </w:r>
            <w:r w:rsidRPr="0021204D">
              <w:rPr>
                <w:rFonts w:ascii="Times New Roman" w:eastAsia="Times New Roman" w:hAnsi="Times New Roman" w:cs="Times New Roman"/>
                <w:sz w:val="20"/>
                <w:szCs w:val="20"/>
                <w:vertAlign w:val="subscript"/>
                <w:lang w:val="bg-BG" w:eastAsia="bg-BG"/>
              </w:rPr>
              <w:t>h2</w:t>
            </w:r>
          </w:p>
        </w:tc>
        <w:tc>
          <w:tcPr>
            <w:tcW w:w="3110" w:type="dxa"/>
            <w:vMerge w:val="restart"/>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вероятност за поява (в %) на алтернативна стойност на прогнозирания елемент или елементи;</w:t>
            </w:r>
            <w:r w:rsidRPr="0021204D">
              <w:rPr>
                <w:rFonts w:ascii="Times New Roman" w:eastAsia="Times New Roman" w:hAnsi="Times New Roman" w:cs="Times New Roman"/>
                <w:sz w:val="20"/>
                <w:szCs w:val="20"/>
                <w:lang w:val="bg-BG" w:eastAsia="bg-BG"/>
              </w:rPr>
              <w:br/>
              <w:t>nn приема стойности 30 или 40; включва се непосредствено преди алтернативната стойност.</w:t>
            </w:r>
          </w:p>
        </w:tc>
        <w:tc>
          <w:tcPr>
            <w:tcW w:w="1525" w:type="dxa"/>
            <w:shd w:val="clear" w:color="auto" w:fill="auto"/>
            <w:vAlign w:val="center"/>
          </w:tcPr>
          <w:p w:rsidR="0021204D" w:rsidRPr="0021204D" w:rsidRDefault="0021204D" w:rsidP="0021204D">
            <w:pPr>
              <w:spacing w:after="0" w:line="240" w:lineRule="auto"/>
              <w:jc w:val="center"/>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0"/>
                <w:szCs w:val="20"/>
                <w:lang w:val="bg-BG" w:eastAsia="bg-BG"/>
              </w:rPr>
              <w:t>-</w:t>
            </w:r>
          </w:p>
        </w:tc>
      </w:tr>
      <w:tr w:rsidR="0021204D" w:rsidRPr="0021204D" w:rsidTr="000721DD">
        <w:tc>
          <w:tcPr>
            <w:tcW w:w="1507" w:type="dxa"/>
            <w:vMerge/>
            <w:shd w:val="clear" w:color="auto" w:fill="auto"/>
            <w:vAlign w:val="center"/>
          </w:tcPr>
          <w:p w:rsidR="0021204D" w:rsidRPr="0021204D" w:rsidRDefault="0021204D" w:rsidP="0021204D">
            <w:pPr>
              <w:spacing w:after="0" w:line="240" w:lineRule="auto"/>
              <w:rPr>
                <w:rFonts w:ascii="Times New Roman" w:eastAsia="Times New Roman" w:hAnsi="Times New Roman" w:cs="Times New Roman"/>
                <w:sz w:val="24"/>
                <w:szCs w:val="24"/>
                <w:lang w:eastAsia="bg-BG"/>
              </w:rPr>
            </w:pPr>
          </w:p>
        </w:tc>
        <w:tc>
          <w:tcPr>
            <w:tcW w:w="894" w:type="dxa"/>
            <w:shd w:val="clear" w:color="auto" w:fill="auto"/>
          </w:tcPr>
          <w:p w:rsidR="0021204D" w:rsidRPr="0021204D" w:rsidRDefault="0021204D" w:rsidP="0021204D">
            <w:pPr>
              <w:spacing w:after="0" w:line="240" w:lineRule="auto"/>
              <w:rPr>
                <w:rFonts w:ascii="Times New Roman" w:eastAsia="Times New Roman" w:hAnsi="Times New Roman" w:cs="Times New Roman"/>
                <w:sz w:val="24"/>
                <w:szCs w:val="24"/>
                <w:lang w:eastAsia="bg-BG"/>
              </w:rPr>
            </w:pPr>
            <w:r w:rsidRPr="0021204D">
              <w:rPr>
                <w:rFonts w:ascii="Times New Roman" w:eastAsia="Times New Roman" w:hAnsi="Times New Roman" w:cs="Times New Roman"/>
                <w:sz w:val="20"/>
                <w:szCs w:val="20"/>
                <w:lang w:val="bg-BG" w:eastAsia="bg-BG"/>
              </w:rPr>
              <w:br/>
              <w:t>TEMPO</w:t>
            </w:r>
          </w:p>
        </w:tc>
        <w:tc>
          <w:tcPr>
            <w:tcW w:w="2207" w:type="dxa"/>
            <w:shd w:val="clear" w:color="auto" w:fill="auto"/>
            <w:vAlign w:val="center"/>
          </w:tcPr>
          <w:p w:rsidR="0021204D" w:rsidRPr="0021204D" w:rsidRDefault="0021204D" w:rsidP="0021204D">
            <w:pPr>
              <w:spacing w:after="0" w:line="240" w:lineRule="auto"/>
              <w:rPr>
                <w:rFonts w:ascii="Times New Roman" w:eastAsia="Times New Roman" w:hAnsi="Times New Roman" w:cs="Times New Roman"/>
                <w:sz w:val="24"/>
                <w:szCs w:val="24"/>
                <w:lang w:eastAsia="bg-BG"/>
              </w:rPr>
            </w:pPr>
            <w:r w:rsidRPr="0021204D">
              <w:rPr>
                <w:rFonts w:ascii="Times New Roman" w:eastAsia="Times New Roman" w:hAnsi="Times New Roman" w:cs="Times New Roman"/>
                <w:sz w:val="20"/>
                <w:szCs w:val="20"/>
                <w:lang w:val="bg-BG" w:eastAsia="bg-BG"/>
              </w:rPr>
              <w:br/>
              <w:t>n</w:t>
            </w:r>
            <w:r w:rsidRPr="0021204D">
              <w:rPr>
                <w:rFonts w:ascii="Times New Roman" w:eastAsia="Times New Roman" w:hAnsi="Times New Roman" w:cs="Times New Roman"/>
                <w:sz w:val="20"/>
                <w:szCs w:val="20"/>
                <w:vertAlign w:val="subscript"/>
                <w:lang w:val="bg-BG" w:eastAsia="bg-BG"/>
              </w:rPr>
              <w:t>d1</w:t>
            </w:r>
            <w:r w:rsidRPr="0021204D">
              <w:rPr>
                <w:rFonts w:ascii="Times New Roman" w:eastAsia="Times New Roman" w:hAnsi="Times New Roman" w:cs="Times New Roman"/>
                <w:sz w:val="20"/>
                <w:szCs w:val="20"/>
                <w:lang w:val="bg-BG" w:eastAsia="bg-BG"/>
              </w:rPr>
              <w:t>n</w:t>
            </w:r>
            <w:r w:rsidRPr="0021204D">
              <w:rPr>
                <w:rFonts w:ascii="Times New Roman" w:eastAsia="Times New Roman" w:hAnsi="Times New Roman" w:cs="Times New Roman"/>
                <w:sz w:val="20"/>
                <w:szCs w:val="20"/>
                <w:vertAlign w:val="subscript"/>
                <w:lang w:val="bg-BG" w:eastAsia="bg-BG"/>
              </w:rPr>
              <w:t>d1</w:t>
            </w:r>
            <w:r w:rsidRPr="0021204D">
              <w:rPr>
                <w:rFonts w:ascii="Times New Roman" w:eastAsia="Times New Roman" w:hAnsi="Times New Roman" w:cs="Times New Roman"/>
                <w:sz w:val="20"/>
                <w:szCs w:val="20"/>
                <w:lang w:val="bg-BG" w:eastAsia="bg-BG"/>
              </w:rPr>
              <w:t>n</w:t>
            </w:r>
            <w:r w:rsidRPr="0021204D">
              <w:rPr>
                <w:rFonts w:ascii="Times New Roman" w:eastAsia="Times New Roman" w:hAnsi="Times New Roman" w:cs="Times New Roman"/>
                <w:sz w:val="20"/>
                <w:szCs w:val="20"/>
                <w:vertAlign w:val="subscript"/>
                <w:lang w:val="bg-BG" w:eastAsia="bg-BG"/>
              </w:rPr>
              <w:t>h1</w:t>
            </w:r>
            <w:r w:rsidRPr="0021204D">
              <w:rPr>
                <w:rFonts w:ascii="Times New Roman" w:eastAsia="Times New Roman" w:hAnsi="Times New Roman" w:cs="Times New Roman"/>
                <w:sz w:val="20"/>
                <w:szCs w:val="20"/>
                <w:lang w:val="bg-BG" w:eastAsia="bg-BG"/>
              </w:rPr>
              <w:t>n</w:t>
            </w:r>
            <w:r w:rsidRPr="0021204D">
              <w:rPr>
                <w:rFonts w:ascii="Times New Roman" w:eastAsia="Times New Roman" w:hAnsi="Times New Roman" w:cs="Times New Roman"/>
                <w:sz w:val="20"/>
                <w:szCs w:val="20"/>
                <w:vertAlign w:val="subscript"/>
                <w:lang w:val="bg-BG" w:eastAsia="bg-BG"/>
              </w:rPr>
              <w:t>h1</w:t>
            </w:r>
            <w:r w:rsidRPr="0021204D">
              <w:rPr>
                <w:rFonts w:ascii="Times New Roman" w:eastAsia="Times New Roman" w:hAnsi="Times New Roman" w:cs="Times New Roman"/>
                <w:sz w:val="20"/>
                <w:szCs w:val="20"/>
                <w:lang w:val="bg-BG" w:eastAsia="bg-BG"/>
              </w:rPr>
              <w:t>/ n</w:t>
            </w:r>
            <w:r w:rsidRPr="0021204D">
              <w:rPr>
                <w:rFonts w:ascii="Times New Roman" w:eastAsia="Times New Roman" w:hAnsi="Times New Roman" w:cs="Times New Roman"/>
                <w:sz w:val="20"/>
                <w:szCs w:val="20"/>
                <w:vertAlign w:val="subscript"/>
                <w:lang w:val="bg-BG" w:eastAsia="bg-BG"/>
              </w:rPr>
              <w:t>d2</w:t>
            </w:r>
            <w:r w:rsidRPr="0021204D">
              <w:rPr>
                <w:rFonts w:ascii="Times New Roman" w:eastAsia="Times New Roman" w:hAnsi="Times New Roman" w:cs="Times New Roman"/>
                <w:sz w:val="20"/>
                <w:szCs w:val="20"/>
                <w:lang w:val="bg-BG" w:eastAsia="bg-BG"/>
              </w:rPr>
              <w:t>n</w:t>
            </w:r>
            <w:r w:rsidRPr="0021204D">
              <w:rPr>
                <w:rFonts w:ascii="Times New Roman" w:eastAsia="Times New Roman" w:hAnsi="Times New Roman" w:cs="Times New Roman"/>
                <w:sz w:val="20"/>
                <w:szCs w:val="20"/>
                <w:vertAlign w:val="subscript"/>
                <w:lang w:val="bg-BG" w:eastAsia="bg-BG"/>
              </w:rPr>
              <w:t>d2</w:t>
            </w:r>
            <w:r w:rsidRPr="0021204D">
              <w:rPr>
                <w:rFonts w:ascii="Times New Roman" w:eastAsia="Times New Roman" w:hAnsi="Times New Roman" w:cs="Times New Roman"/>
                <w:sz w:val="20"/>
                <w:szCs w:val="20"/>
                <w:lang w:val="bg-BG" w:eastAsia="bg-BG"/>
              </w:rPr>
              <w:t>n</w:t>
            </w:r>
            <w:r w:rsidRPr="0021204D">
              <w:rPr>
                <w:rFonts w:ascii="Times New Roman" w:eastAsia="Times New Roman" w:hAnsi="Times New Roman" w:cs="Times New Roman"/>
                <w:sz w:val="20"/>
                <w:szCs w:val="20"/>
                <w:vertAlign w:val="subscript"/>
                <w:lang w:val="bg-BG" w:eastAsia="bg-BG"/>
              </w:rPr>
              <w:t>h2</w:t>
            </w:r>
            <w:r w:rsidRPr="0021204D">
              <w:rPr>
                <w:rFonts w:ascii="Times New Roman" w:eastAsia="Times New Roman" w:hAnsi="Times New Roman" w:cs="Times New Roman"/>
                <w:sz w:val="20"/>
                <w:szCs w:val="20"/>
                <w:lang w:val="bg-BG" w:eastAsia="bg-BG"/>
              </w:rPr>
              <w:t>n</w:t>
            </w:r>
            <w:r w:rsidRPr="0021204D">
              <w:rPr>
                <w:rFonts w:ascii="Times New Roman" w:eastAsia="Times New Roman" w:hAnsi="Times New Roman" w:cs="Times New Roman"/>
                <w:sz w:val="20"/>
                <w:szCs w:val="20"/>
                <w:vertAlign w:val="subscript"/>
                <w:lang w:val="bg-BG" w:eastAsia="bg-BG"/>
              </w:rPr>
              <w:t>h2</w:t>
            </w:r>
          </w:p>
        </w:tc>
        <w:tc>
          <w:tcPr>
            <w:tcW w:w="3110" w:type="dxa"/>
            <w:vMerge/>
            <w:shd w:val="clear" w:color="auto" w:fill="auto"/>
            <w:vAlign w:val="center"/>
          </w:tcPr>
          <w:p w:rsidR="0021204D" w:rsidRPr="0021204D" w:rsidRDefault="0021204D" w:rsidP="0021204D">
            <w:pPr>
              <w:spacing w:after="0" w:line="240" w:lineRule="auto"/>
              <w:rPr>
                <w:rFonts w:ascii="Times New Roman" w:eastAsia="Times New Roman" w:hAnsi="Times New Roman" w:cs="Times New Roman"/>
                <w:sz w:val="24"/>
                <w:szCs w:val="24"/>
                <w:lang w:eastAsia="bg-BG"/>
              </w:rPr>
            </w:pPr>
          </w:p>
        </w:tc>
        <w:tc>
          <w:tcPr>
            <w:tcW w:w="1525" w:type="dxa"/>
            <w:shd w:val="clear" w:color="auto" w:fill="auto"/>
          </w:tcPr>
          <w:p w:rsidR="0021204D" w:rsidRPr="0021204D" w:rsidRDefault="0021204D" w:rsidP="0021204D">
            <w:pPr>
              <w:spacing w:after="0" w:line="240" w:lineRule="auto"/>
              <w:rPr>
                <w:rFonts w:ascii="Times New Roman" w:eastAsia="Times New Roman" w:hAnsi="Times New Roman" w:cs="Times New Roman"/>
                <w:sz w:val="24"/>
                <w:szCs w:val="24"/>
                <w:lang w:eastAsia="bg-BG"/>
              </w:rPr>
            </w:pPr>
            <w:r w:rsidRPr="0021204D">
              <w:rPr>
                <w:rFonts w:ascii="Times New Roman" w:eastAsia="Times New Roman" w:hAnsi="Times New Roman" w:cs="Times New Roman"/>
                <w:sz w:val="20"/>
                <w:szCs w:val="20"/>
                <w:lang w:val="bg-BG" w:eastAsia="bg-BG"/>
              </w:rPr>
              <w:t>вероятност за поява на временни флуктуации</w:t>
            </w:r>
          </w:p>
        </w:tc>
      </w:tr>
    </w:tbl>
    <w:p w:rsidR="0021204D" w:rsidRPr="0021204D" w:rsidRDefault="0021204D" w:rsidP="0021204D">
      <w:pPr>
        <w:spacing w:after="0" w:line="240" w:lineRule="auto"/>
        <w:rPr>
          <w:rFonts w:ascii="Times New Roman" w:eastAsia="Times New Roman" w:hAnsi="Times New Roman" w:cs="Times New Roman"/>
          <w:sz w:val="24"/>
          <w:szCs w:val="24"/>
          <w:lang w:eastAsia="bg-BG"/>
        </w:rPr>
      </w:pPr>
    </w:p>
    <w:p w:rsidR="0021204D" w:rsidRPr="0021204D" w:rsidRDefault="0021204D" w:rsidP="0021204D">
      <w:pPr>
        <w:spacing w:after="0" w:line="240" w:lineRule="auto"/>
        <w:rPr>
          <w:rFonts w:ascii="Times New Roman" w:eastAsia="Times New Roman" w:hAnsi="Times New Roman" w:cs="Times New Roman"/>
          <w:sz w:val="24"/>
          <w:szCs w:val="24"/>
          <w:lang w:eastAsia="bg-BG"/>
        </w:rPr>
      </w:pPr>
    </w:p>
    <w:p w:rsidR="0021204D" w:rsidRPr="0021204D" w:rsidRDefault="0021204D" w:rsidP="0021204D">
      <w:pPr>
        <w:spacing w:after="0" w:line="240" w:lineRule="auto"/>
        <w:rPr>
          <w:rFonts w:ascii="Times New Roman" w:eastAsia="Times New Roman" w:hAnsi="Times New Roman" w:cs="Times New Roman"/>
          <w:sz w:val="24"/>
          <w:szCs w:val="24"/>
          <w:lang w:val="bg-BG" w:eastAsia="bg-BG"/>
        </w:rPr>
      </w:pPr>
    </w:p>
    <w:p w:rsidR="0021204D" w:rsidRPr="0021204D" w:rsidRDefault="0021204D" w:rsidP="0021204D">
      <w:pPr>
        <w:spacing w:after="0" w:line="240" w:lineRule="auto"/>
        <w:ind w:left="6720" w:right="-288" w:firstLine="1068"/>
        <w:rPr>
          <w:rFonts w:ascii="Times New Roman" w:eastAsia="Times New Roman" w:hAnsi="Times New Roman" w:cs="Times New Roman"/>
          <w:sz w:val="24"/>
          <w:szCs w:val="24"/>
          <w:lang w:eastAsia="bg-BG"/>
        </w:rPr>
      </w:pPr>
    </w:p>
    <w:p w:rsidR="0021204D" w:rsidRPr="0021204D" w:rsidRDefault="0021204D" w:rsidP="0021204D">
      <w:pPr>
        <w:spacing w:after="0" w:line="240" w:lineRule="auto"/>
        <w:ind w:left="6720" w:right="-288" w:firstLine="1068"/>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Таблица 3.4</w:t>
      </w:r>
    </w:p>
    <w:p w:rsidR="0021204D" w:rsidRPr="0021204D" w:rsidRDefault="0021204D" w:rsidP="0021204D">
      <w:pPr>
        <w:spacing w:after="0" w:line="240" w:lineRule="auto"/>
        <w:ind w:left="-360" w:right="-288" w:firstLine="900"/>
        <w:jc w:val="center"/>
        <w:rPr>
          <w:rFonts w:ascii="Times New Roman" w:eastAsia="Times New Roman" w:hAnsi="Times New Roman" w:cs="Times New Roman"/>
          <w:bCs/>
          <w:sz w:val="24"/>
          <w:szCs w:val="24"/>
          <w:lang w:eastAsia="bg-BG"/>
        </w:rPr>
      </w:pPr>
    </w:p>
    <w:p w:rsidR="0021204D" w:rsidRPr="0021204D" w:rsidRDefault="0021204D" w:rsidP="0021204D">
      <w:pPr>
        <w:spacing w:after="0" w:line="240" w:lineRule="auto"/>
        <w:ind w:left="-360" w:right="-288" w:firstLine="900"/>
        <w:jc w:val="center"/>
        <w:rPr>
          <w:rFonts w:ascii="Times New Roman" w:eastAsia="Times New Roman" w:hAnsi="Times New Roman" w:cs="Times New Roman"/>
          <w:bCs/>
          <w:i/>
          <w:sz w:val="24"/>
          <w:szCs w:val="24"/>
          <w:lang w:val="bg-BG" w:eastAsia="bg-BG"/>
        </w:rPr>
      </w:pPr>
      <w:r w:rsidRPr="0021204D">
        <w:rPr>
          <w:rFonts w:ascii="Times New Roman" w:eastAsia="Times New Roman" w:hAnsi="Times New Roman" w:cs="Times New Roman"/>
          <w:bCs/>
          <w:i/>
          <w:sz w:val="24"/>
          <w:szCs w:val="24"/>
          <w:lang w:val="bg-BG" w:eastAsia="bg-BG"/>
        </w:rPr>
        <w:t>Шаблон за зоналните прогнози за полети на малки височини във форма GAMET</w:t>
      </w:r>
    </w:p>
    <w:p w:rsidR="0021204D" w:rsidRPr="0021204D" w:rsidRDefault="0021204D" w:rsidP="0021204D">
      <w:pPr>
        <w:spacing w:after="0" w:line="240" w:lineRule="auto"/>
        <w:ind w:left="-360" w:right="-288" w:firstLine="900"/>
        <w:jc w:val="center"/>
        <w:rPr>
          <w:rFonts w:ascii="Times New Roman" w:eastAsia="Times New Roman" w:hAnsi="Times New Roman" w:cs="Times New Roman"/>
          <w:bCs/>
          <w:sz w:val="24"/>
          <w:szCs w:val="24"/>
          <w:lang w:val="bg-BG" w:eastAsia="bg-BG"/>
        </w:rPr>
      </w:pP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xml:space="preserve">Ключ: М – задължително включване, част от всяко съобщение; </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С – условно включване, зависи от метеорологичните условия;</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О – опционално включване (незадължително);</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eastAsia="bg-BG"/>
        </w:rPr>
      </w:pPr>
      <w:r w:rsidRPr="0021204D">
        <w:rPr>
          <w:rFonts w:ascii="Times New Roman" w:eastAsia="Times New Roman" w:hAnsi="Times New Roman" w:cs="Times New Roman"/>
          <w:sz w:val="24"/>
          <w:szCs w:val="24"/>
          <w:lang w:val="bg-BG" w:eastAsia="bg-BG"/>
        </w:rPr>
        <w:t>            = - двойна линия показва, че текстът след нея се разполага на следващ ред.</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eastAsia="bg-BG"/>
        </w:rPr>
      </w:pPr>
    </w:p>
    <w:tbl>
      <w:tblPr>
        <w:tblW w:w="1036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2"/>
        <w:gridCol w:w="6"/>
        <w:gridCol w:w="1800"/>
        <w:gridCol w:w="32"/>
        <w:gridCol w:w="1498"/>
        <w:gridCol w:w="1350"/>
        <w:gridCol w:w="1620"/>
        <w:gridCol w:w="1980"/>
      </w:tblGrid>
      <w:tr w:rsidR="0021204D" w:rsidRPr="0021204D" w:rsidTr="000721DD">
        <w:tc>
          <w:tcPr>
            <w:tcW w:w="2088" w:type="dxa"/>
            <w:gridSpan w:val="2"/>
            <w:shd w:val="clear" w:color="auto" w:fill="auto"/>
          </w:tcPr>
          <w:p w:rsidR="0021204D" w:rsidRPr="0021204D" w:rsidRDefault="0021204D" w:rsidP="0021204D">
            <w:pPr>
              <w:spacing w:after="0" w:line="240" w:lineRule="auto"/>
              <w:ind w:left="-360" w:right="-288" w:firstLine="360"/>
              <w:rPr>
                <w:rFonts w:ascii="Times New Roman" w:eastAsia="Times New Roman" w:hAnsi="Times New Roman" w:cs="Times New Roman"/>
                <w:bCs/>
                <w:sz w:val="20"/>
                <w:szCs w:val="20"/>
                <w:lang w:val="bg-BG" w:eastAsia="bg-BG"/>
              </w:rPr>
            </w:pPr>
            <w:r w:rsidRPr="0021204D">
              <w:rPr>
                <w:rFonts w:ascii="Times New Roman" w:eastAsia="Times New Roman" w:hAnsi="Times New Roman" w:cs="Times New Roman"/>
                <w:bCs/>
                <w:sz w:val="20"/>
                <w:szCs w:val="20"/>
                <w:lang w:val="bg-BG" w:eastAsia="bg-BG"/>
              </w:rPr>
              <w:lastRenderedPageBreak/>
              <w:t xml:space="preserve">Елементи </w:t>
            </w:r>
          </w:p>
        </w:tc>
        <w:tc>
          <w:tcPr>
            <w:tcW w:w="1832" w:type="dxa"/>
            <w:gridSpan w:val="2"/>
            <w:shd w:val="clear" w:color="auto" w:fill="auto"/>
          </w:tcPr>
          <w:p w:rsidR="0021204D" w:rsidRPr="0021204D" w:rsidRDefault="0021204D" w:rsidP="0021204D">
            <w:pPr>
              <w:spacing w:after="0" w:line="240" w:lineRule="auto"/>
              <w:ind w:left="-360" w:right="-288" w:firstLine="390"/>
              <w:rPr>
                <w:rFonts w:ascii="Times New Roman" w:eastAsia="Times New Roman" w:hAnsi="Times New Roman" w:cs="Times New Roman"/>
                <w:bCs/>
                <w:sz w:val="20"/>
                <w:szCs w:val="20"/>
                <w:lang w:val="bg-BG" w:eastAsia="bg-BG"/>
              </w:rPr>
            </w:pPr>
            <w:r w:rsidRPr="0021204D">
              <w:rPr>
                <w:rFonts w:ascii="Times New Roman" w:eastAsia="Times New Roman" w:hAnsi="Times New Roman" w:cs="Times New Roman"/>
                <w:bCs/>
                <w:sz w:val="20"/>
                <w:szCs w:val="20"/>
                <w:lang w:val="bg-BG" w:eastAsia="bg-BG"/>
              </w:rPr>
              <w:t>Описание</w:t>
            </w:r>
          </w:p>
        </w:tc>
        <w:tc>
          <w:tcPr>
            <w:tcW w:w="4468" w:type="dxa"/>
            <w:gridSpan w:val="3"/>
            <w:shd w:val="clear" w:color="auto" w:fill="auto"/>
          </w:tcPr>
          <w:p w:rsidR="0021204D" w:rsidRPr="0021204D" w:rsidRDefault="0021204D" w:rsidP="0021204D">
            <w:pPr>
              <w:spacing w:after="0" w:line="240" w:lineRule="auto"/>
              <w:ind w:left="-360" w:right="-288" w:firstLine="360"/>
              <w:rPr>
                <w:rFonts w:ascii="Times New Roman" w:eastAsia="Times New Roman" w:hAnsi="Times New Roman" w:cs="Times New Roman"/>
                <w:bCs/>
                <w:sz w:val="20"/>
                <w:szCs w:val="20"/>
                <w:lang w:val="bg-BG" w:eastAsia="bg-BG"/>
              </w:rPr>
            </w:pPr>
            <w:r w:rsidRPr="0021204D">
              <w:rPr>
                <w:rFonts w:ascii="Times New Roman" w:eastAsia="Times New Roman" w:hAnsi="Times New Roman" w:cs="Times New Roman"/>
                <w:bCs/>
                <w:sz w:val="20"/>
                <w:szCs w:val="20"/>
                <w:lang w:val="bg-BG" w:eastAsia="bg-BG"/>
              </w:rPr>
              <w:t>Шаблон</w:t>
            </w:r>
          </w:p>
        </w:tc>
        <w:tc>
          <w:tcPr>
            <w:tcW w:w="1980" w:type="dxa"/>
            <w:shd w:val="clear" w:color="auto" w:fill="auto"/>
          </w:tcPr>
          <w:p w:rsidR="0021204D" w:rsidRPr="0021204D" w:rsidRDefault="0021204D" w:rsidP="0021204D">
            <w:pPr>
              <w:spacing w:after="0" w:line="240" w:lineRule="auto"/>
              <w:ind w:right="-288"/>
              <w:rPr>
                <w:rFonts w:ascii="Times New Roman" w:eastAsia="Times New Roman" w:hAnsi="Times New Roman" w:cs="Times New Roman"/>
                <w:bCs/>
                <w:sz w:val="20"/>
                <w:szCs w:val="20"/>
                <w:lang w:val="bg-BG" w:eastAsia="bg-BG"/>
              </w:rPr>
            </w:pPr>
            <w:r w:rsidRPr="0021204D">
              <w:rPr>
                <w:rFonts w:ascii="Times New Roman" w:eastAsia="Times New Roman" w:hAnsi="Times New Roman" w:cs="Times New Roman"/>
                <w:bCs/>
                <w:sz w:val="20"/>
                <w:szCs w:val="20"/>
                <w:lang w:val="bg-BG" w:eastAsia="bg-BG"/>
              </w:rPr>
              <w:t>Примери</w:t>
            </w:r>
          </w:p>
        </w:tc>
      </w:tr>
      <w:tr w:rsidR="0021204D" w:rsidRPr="0021204D" w:rsidTr="000721DD">
        <w:tc>
          <w:tcPr>
            <w:tcW w:w="2088" w:type="dxa"/>
            <w:gridSpan w:val="2"/>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Индикатор на местоположението на </w:t>
            </w:r>
            <w:r w:rsidRPr="0021204D">
              <w:rPr>
                <w:rFonts w:ascii="Times New Roman" w:eastAsia="Times New Roman" w:hAnsi="Times New Roman" w:cs="Times New Roman"/>
                <w:sz w:val="20"/>
                <w:szCs w:val="20"/>
                <w:lang w:eastAsia="bg-BG"/>
              </w:rPr>
              <w:t>FIR</w:t>
            </w:r>
            <w:r w:rsidRPr="0021204D">
              <w:rPr>
                <w:rFonts w:ascii="Times New Roman" w:eastAsia="Times New Roman" w:hAnsi="Times New Roman" w:cs="Times New Roman"/>
                <w:sz w:val="20"/>
                <w:szCs w:val="20"/>
                <w:lang w:val="bg-BG" w:eastAsia="bg-BG"/>
              </w:rPr>
              <w:t>/</w:t>
            </w:r>
            <w:r w:rsidRPr="0021204D">
              <w:rPr>
                <w:rFonts w:ascii="Times New Roman" w:eastAsia="Times New Roman" w:hAnsi="Times New Roman" w:cs="Times New Roman"/>
                <w:sz w:val="20"/>
                <w:szCs w:val="20"/>
                <w:lang w:eastAsia="bg-BG"/>
              </w:rPr>
              <w:t>CTA</w:t>
            </w:r>
            <w:r w:rsidRPr="0021204D">
              <w:rPr>
                <w:rFonts w:ascii="Times New Roman" w:eastAsia="Times New Roman" w:hAnsi="Times New Roman" w:cs="Times New Roman"/>
                <w:sz w:val="20"/>
                <w:szCs w:val="20"/>
                <w:lang w:val="bg-BG" w:eastAsia="bg-BG"/>
              </w:rPr>
              <w:t xml:space="preserve"> (М)</w:t>
            </w:r>
          </w:p>
        </w:tc>
        <w:tc>
          <w:tcPr>
            <w:tcW w:w="1832" w:type="dxa"/>
            <w:gridSpan w:val="2"/>
            <w:shd w:val="clear" w:color="auto" w:fill="auto"/>
            <w:vAlign w:val="center"/>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Индикатор за местоположение ICAO на органа за ОВД, обслужващ </w:t>
            </w:r>
            <w:r w:rsidRPr="0021204D">
              <w:rPr>
                <w:rFonts w:ascii="Times New Roman" w:eastAsia="Times New Roman" w:hAnsi="Times New Roman" w:cs="Times New Roman"/>
                <w:sz w:val="20"/>
                <w:szCs w:val="20"/>
                <w:lang w:eastAsia="bg-BG"/>
              </w:rPr>
              <w:t xml:space="preserve">RIR </w:t>
            </w:r>
            <w:r w:rsidRPr="0021204D">
              <w:rPr>
                <w:rFonts w:ascii="Times New Roman" w:eastAsia="Times New Roman" w:hAnsi="Times New Roman" w:cs="Times New Roman"/>
                <w:sz w:val="20"/>
                <w:szCs w:val="20"/>
                <w:lang w:val="bg-BG" w:eastAsia="bg-BG"/>
              </w:rPr>
              <w:t xml:space="preserve">или </w:t>
            </w:r>
            <w:r w:rsidRPr="0021204D">
              <w:rPr>
                <w:rFonts w:ascii="Times New Roman" w:eastAsia="Times New Roman" w:hAnsi="Times New Roman" w:cs="Times New Roman"/>
                <w:sz w:val="20"/>
                <w:szCs w:val="20"/>
                <w:lang w:eastAsia="bg-BG"/>
              </w:rPr>
              <w:t>CTA</w:t>
            </w:r>
            <w:r w:rsidRPr="0021204D">
              <w:rPr>
                <w:rFonts w:ascii="Times New Roman" w:eastAsia="Times New Roman" w:hAnsi="Times New Roman" w:cs="Times New Roman"/>
                <w:sz w:val="20"/>
                <w:szCs w:val="20"/>
                <w:lang w:val="bg-BG" w:eastAsia="bg-BG"/>
              </w:rPr>
              <w:t>, за които се отнася прогнозата (М)</w:t>
            </w:r>
          </w:p>
        </w:tc>
        <w:tc>
          <w:tcPr>
            <w:tcW w:w="4468" w:type="dxa"/>
            <w:gridSpan w:val="3"/>
            <w:shd w:val="clear" w:color="auto" w:fill="auto"/>
            <w:vAlign w:val="center"/>
          </w:tcPr>
          <w:p w:rsidR="0021204D" w:rsidRPr="0021204D" w:rsidRDefault="0021204D" w:rsidP="0021204D">
            <w:pPr>
              <w:spacing w:after="0" w:line="240" w:lineRule="auto"/>
              <w:ind w:left="-31" w:right="-8" w:firstLine="31"/>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nnnn</w:t>
            </w:r>
          </w:p>
        </w:tc>
        <w:tc>
          <w:tcPr>
            <w:tcW w:w="1980" w:type="dxa"/>
            <w:shd w:val="clear" w:color="auto" w:fill="auto"/>
            <w:vAlign w:val="center"/>
          </w:tcPr>
          <w:p w:rsidR="0021204D" w:rsidRPr="0021204D" w:rsidRDefault="0021204D" w:rsidP="0021204D">
            <w:pPr>
              <w:spacing w:after="0" w:line="240" w:lineRule="auto"/>
              <w:ind w:left="-35" w:firstLine="35"/>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YUCC</w:t>
            </w:r>
            <w:r w:rsidRPr="0021204D">
              <w:rPr>
                <w:rFonts w:ascii="Times New Roman" w:eastAsia="Times New Roman" w:hAnsi="Times New Roman" w:cs="Times New Roman"/>
                <w:sz w:val="20"/>
                <w:szCs w:val="20"/>
                <w:vertAlign w:val="superscript"/>
                <w:lang w:val="bg-BG" w:eastAsia="bg-BG"/>
              </w:rPr>
              <w:t>1</w:t>
            </w:r>
          </w:p>
        </w:tc>
      </w:tr>
      <w:tr w:rsidR="0021204D" w:rsidRPr="0021204D" w:rsidTr="000721DD">
        <w:tc>
          <w:tcPr>
            <w:tcW w:w="2088" w:type="dxa"/>
            <w:gridSpan w:val="2"/>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val="bg-BG" w:eastAsia="bg-BG"/>
              </w:rPr>
              <w:t>Индекс за типа на съобщението</w:t>
            </w:r>
            <w:r w:rsidRPr="0021204D">
              <w:rPr>
                <w:rFonts w:ascii="Times New Roman" w:eastAsia="Times New Roman" w:hAnsi="Times New Roman" w:cs="Times New Roman"/>
                <w:sz w:val="20"/>
                <w:szCs w:val="20"/>
                <w:lang w:eastAsia="bg-BG"/>
              </w:rPr>
              <w:t xml:space="preserve"> </w:t>
            </w:r>
            <w:r w:rsidRPr="0021204D">
              <w:rPr>
                <w:rFonts w:ascii="Times New Roman" w:eastAsia="Times New Roman" w:hAnsi="Times New Roman" w:cs="Times New Roman"/>
                <w:sz w:val="20"/>
                <w:szCs w:val="20"/>
                <w:lang w:val="bg-BG" w:eastAsia="bg-BG"/>
              </w:rPr>
              <w:t>(М)</w:t>
            </w:r>
          </w:p>
        </w:tc>
        <w:tc>
          <w:tcPr>
            <w:tcW w:w="1832" w:type="dxa"/>
            <w:gridSpan w:val="2"/>
            <w:shd w:val="clear" w:color="auto" w:fill="auto"/>
            <w:vAlign w:val="center"/>
          </w:tcPr>
          <w:p w:rsidR="0021204D" w:rsidRPr="0021204D" w:rsidRDefault="0021204D" w:rsidP="0021204D">
            <w:pPr>
              <w:spacing w:after="0" w:line="240" w:lineRule="auto"/>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val="bg-BG" w:eastAsia="bg-BG"/>
              </w:rPr>
              <w:t>Тип на съобщението</w:t>
            </w:r>
            <w:r w:rsidRPr="0021204D">
              <w:rPr>
                <w:rFonts w:ascii="Times New Roman" w:eastAsia="Times New Roman" w:hAnsi="Times New Roman" w:cs="Times New Roman"/>
                <w:sz w:val="20"/>
                <w:szCs w:val="20"/>
                <w:lang w:eastAsia="bg-BG"/>
              </w:rPr>
              <w:t xml:space="preserve"> </w:t>
            </w:r>
            <w:r w:rsidRPr="0021204D">
              <w:rPr>
                <w:rFonts w:ascii="Times New Roman" w:eastAsia="Times New Roman" w:hAnsi="Times New Roman" w:cs="Times New Roman"/>
                <w:sz w:val="20"/>
                <w:szCs w:val="20"/>
                <w:lang w:val="bg-BG" w:eastAsia="bg-BG"/>
              </w:rPr>
              <w:t>(М)</w:t>
            </w:r>
          </w:p>
        </w:tc>
        <w:tc>
          <w:tcPr>
            <w:tcW w:w="4468" w:type="dxa"/>
            <w:gridSpan w:val="3"/>
            <w:shd w:val="clear" w:color="auto" w:fill="auto"/>
            <w:vAlign w:val="center"/>
          </w:tcPr>
          <w:p w:rsidR="0021204D" w:rsidRPr="0021204D" w:rsidRDefault="0021204D" w:rsidP="0021204D">
            <w:pPr>
              <w:spacing w:after="0" w:line="240" w:lineRule="auto"/>
              <w:ind w:left="-31" w:right="-8" w:firstLine="31"/>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GAMET</w:t>
            </w:r>
          </w:p>
        </w:tc>
        <w:tc>
          <w:tcPr>
            <w:tcW w:w="1980" w:type="dxa"/>
            <w:shd w:val="clear" w:color="auto" w:fill="auto"/>
            <w:vAlign w:val="center"/>
          </w:tcPr>
          <w:p w:rsidR="0021204D" w:rsidRPr="0021204D" w:rsidRDefault="0021204D" w:rsidP="0021204D">
            <w:pPr>
              <w:spacing w:after="0" w:line="240" w:lineRule="auto"/>
              <w:ind w:left="-35" w:firstLine="35"/>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GAMET</w:t>
            </w:r>
          </w:p>
        </w:tc>
      </w:tr>
      <w:tr w:rsidR="0021204D" w:rsidRPr="0021204D" w:rsidTr="000721DD">
        <w:tc>
          <w:tcPr>
            <w:tcW w:w="2088" w:type="dxa"/>
            <w:gridSpan w:val="2"/>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val="bg-BG" w:eastAsia="bg-BG"/>
              </w:rPr>
              <w:t>Период на валидност на прогнозата</w:t>
            </w:r>
            <w:r w:rsidRPr="0021204D">
              <w:rPr>
                <w:rFonts w:ascii="Times New Roman" w:eastAsia="Times New Roman" w:hAnsi="Times New Roman" w:cs="Times New Roman"/>
                <w:sz w:val="20"/>
                <w:szCs w:val="20"/>
                <w:lang w:eastAsia="bg-BG"/>
              </w:rPr>
              <w:t xml:space="preserve"> </w:t>
            </w:r>
            <w:r w:rsidRPr="0021204D">
              <w:rPr>
                <w:rFonts w:ascii="Times New Roman" w:eastAsia="Times New Roman" w:hAnsi="Times New Roman" w:cs="Times New Roman"/>
                <w:sz w:val="20"/>
                <w:szCs w:val="20"/>
                <w:lang w:val="bg-BG" w:eastAsia="bg-BG"/>
              </w:rPr>
              <w:t>(М)</w:t>
            </w:r>
          </w:p>
        </w:tc>
        <w:tc>
          <w:tcPr>
            <w:tcW w:w="1832" w:type="dxa"/>
            <w:gridSpan w:val="2"/>
            <w:shd w:val="clear" w:color="auto" w:fill="auto"/>
            <w:vAlign w:val="center"/>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Група за ден и час, показваща периода на валидност UTC (М)</w:t>
            </w:r>
          </w:p>
        </w:tc>
        <w:tc>
          <w:tcPr>
            <w:tcW w:w="4468" w:type="dxa"/>
            <w:gridSpan w:val="3"/>
            <w:shd w:val="clear" w:color="auto" w:fill="auto"/>
            <w:vAlign w:val="center"/>
          </w:tcPr>
          <w:p w:rsidR="0021204D" w:rsidRPr="0021204D" w:rsidRDefault="0021204D" w:rsidP="0021204D">
            <w:pPr>
              <w:spacing w:after="0" w:line="240" w:lineRule="auto"/>
              <w:ind w:left="-31" w:right="-8" w:firstLine="31"/>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VALID nnnnnn/nnnnnn</w:t>
            </w:r>
          </w:p>
        </w:tc>
        <w:tc>
          <w:tcPr>
            <w:tcW w:w="1980" w:type="dxa"/>
            <w:shd w:val="clear" w:color="auto" w:fill="auto"/>
            <w:vAlign w:val="center"/>
          </w:tcPr>
          <w:p w:rsidR="0021204D" w:rsidRPr="0021204D" w:rsidRDefault="0021204D" w:rsidP="0021204D">
            <w:pPr>
              <w:spacing w:after="0" w:line="240" w:lineRule="auto"/>
              <w:ind w:left="-35" w:firstLine="35"/>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VALID 220600/221200</w:t>
            </w:r>
          </w:p>
        </w:tc>
      </w:tr>
      <w:tr w:rsidR="0021204D" w:rsidRPr="0021204D" w:rsidTr="000721DD">
        <w:tc>
          <w:tcPr>
            <w:tcW w:w="2088" w:type="dxa"/>
            <w:gridSpan w:val="2"/>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Индикатор на местоположението на ЛМС/МСС  (М)</w:t>
            </w:r>
          </w:p>
        </w:tc>
        <w:tc>
          <w:tcPr>
            <w:tcW w:w="1832" w:type="dxa"/>
            <w:gridSpan w:val="2"/>
            <w:shd w:val="clear" w:color="auto" w:fill="auto"/>
            <w:vAlign w:val="center"/>
          </w:tcPr>
          <w:p w:rsidR="0021204D" w:rsidRPr="0021204D" w:rsidRDefault="0021204D" w:rsidP="0021204D">
            <w:pPr>
              <w:spacing w:after="0" w:line="240" w:lineRule="auto"/>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val="bg-BG" w:eastAsia="bg-BG"/>
              </w:rPr>
              <w:t>Индикатор на местоположението на ЛМС/МСС, издаваща съобщението с отделящо тире</w:t>
            </w:r>
            <w:r w:rsidRPr="0021204D">
              <w:rPr>
                <w:rFonts w:ascii="Times New Roman" w:eastAsia="Times New Roman" w:hAnsi="Times New Roman" w:cs="Times New Roman"/>
                <w:sz w:val="20"/>
                <w:szCs w:val="20"/>
                <w:lang w:eastAsia="bg-BG"/>
              </w:rPr>
              <w:t xml:space="preserve"> </w:t>
            </w:r>
            <w:r w:rsidRPr="0021204D">
              <w:rPr>
                <w:rFonts w:ascii="Times New Roman" w:eastAsia="Times New Roman" w:hAnsi="Times New Roman" w:cs="Times New Roman"/>
                <w:sz w:val="20"/>
                <w:szCs w:val="20"/>
                <w:lang w:val="bg-BG" w:eastAsia="bg-BG"/>
              </w:rPr>
              <w:t>(М)</w:t>
            </w:r>
          </w:p>
        </w:tc>
        <w:tc>
          <w:tcPr>
            <w:tcW w:w="4468" w:type="dxa"/>
            <w:gridSpan w:val="3"/>
            <w:shd w:val="clear" w:color="auto" w:fill="auto"/>
            <w:vAlign w:val="center"/>
          </w:tcPr>
          <w:p w:rsidR="0021204D" w:rsidRPr="0021204D" w:rsidRDefault="0021204D" w:rsidP="0021204D">
            <w:pPr>
              <w:spacing w:after="0" w:line="240" w:lineRule="auto"/>
              <w:ind w:left="-31" w:right="-8" w:firstLine="31"/>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nnnn-</w:t>
            </w:r>
          </w:p>
        </w:tc>
        <w:tc>
          <w:tcPr>
            <w:tcW w:w="1980" w:type="dxa"/>
            <w:shd w:val="clear" w:color="auto" w:fill="auto"/>
            <w:vAlign w:val="center"/>
          </w:tcPr>
          <w:p w:rsidR="0021204D" w:rsidRPr="0021204D" w:rsidRDefault="0021204D" w:rsidP="0021204D">
            <w:pPr>
              <w:spacing w:after="0" w:line="240" w:lineRule="auto"/>
              <w:ind w:left="-35" w:firstLine="35"/>
              <w:rPr>
                <w:rFonts w:ascii="Times New Roman" w:eastAsia="Times New Roman" w:hAnsi="Times New Roman" w:cs="Times New Roman"/>
                <w:sz w:val="20"/>
                <w:szCs w:val="20"/>
                <w:vertAlign w:val="superscript"/>
                <w:lang w:val="bg-BG" w:eastAsia="bg-BG"/>
              </w:rPr>
            </w:pPr>
            <w:r w:rsidRPr="0021204D">
              <w:rPr>
                <w:rFonts w:ascii="Times New Roman" w:eastAsia="Times New Roman" w:hAnsi="Times New Roman" w:cs="Times New Roman"/>
                <w:sz w:val="20"/>
                <w:szCs w:val="20"/>
                <w:lang w:val="bg-BG" w:eastAsia="bg-BG"/>
              </w:rPr>
              <w:t>YUDO-</w:t>
            </w:r>
            <w:r w:rsidRPr="0021204D">
              <w:rPr>
                <w:rFonts w:ascii="Times New Roman" w:eastAsia="Times New Roman" w:hAnsi="Times New Roman" w:cs="Times New Roman"/>
                <w:sz w:val="20"/>
                <w:szCs w:val="20"/>
                <w:vertAlign w:val="superscript"/>
                <w:lang w:val="bg-BG" w:eastAsia="bg-BG"/>
              </w:rPr>
              <w:t>1</w:t>
            </w:r>
          </w:p>
        </w:tc>
      </w:tr>
      <w:tr w:rsidR="0021204D" w:rsidRPr="0021204D" w:rsidTr="000721DD">
        <w:trPr>
          <w:trHeight w:hRule="exact" w:val="72"/>
        </w:trPr>
        <w:tc>
          <w:tcPr>
            <w:tcW w:w="2088" w:type="dxa"/>
            <w:gridSpan w:val="2"/>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832" w:type="dxa"/>
            <w:gridSpan w:val="2"/>
            <w:shd w:val="clear" w:color="auto" w:fill="auto"/>
            <w:vAlign w:val="center"/>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4468" w:type="dxa"/>
            <w:gridSpan w:val="3"/>
            <w:shd w:val="clear" w:color="auto" w:fill="auto"/>
            <w:vAlign w:val="center"/>
          </w:tcPr>
          <w:p w:rsidR="0021204D" w:rsidRPr="0021204D" w:rsidRDefault="0021204D" w:rsidP="0021204D">
            <w:pPr>
              <w:spacing w:after="0" w:line="240" w:lineRule="auto"/>
              <w:ind w:left="-31" w:right="-8" w:firstLine="31"/>
              <w:rPr>
                <w:rFonts w:ascii="Times New Roman" w:eastAsia="Times New Roman" w:hAnsi="Times New Roman" w:cs="Times New Roman"/>
                <w:sz w:val="20"/>
                <w:szCs w:val="20"/>
                <w:lang w:val="bg-BG" w:eastAsia="bg-BG"/>
              </w:rPr>
            </w:pPr>
          </w:p>
        </w:tc>
        <w:tc>
          <w:tcPr>
            <w:tcW w:w="1980" w:type="dxa"/>
            <w:shd w:val="clear" w:color="auto" w:fill="auto"/>
            <w:vAlign w:val="center"/>
          </w:tcPr>
          <w:p w:rsidR="0021204D" w:rsidRPr="0021204D" w:rsidRDefault="0021204D" w:rsidP="0021204D">
            <w:pPr>
              <w:spacing w:after="0" w:line="240" w:lineRule="auto"/>
              <w:ind w:left="-35" w:firstLine="35"/>
              <w:rPr>
                <w:rFonts w:ascii="Times New Roman" w:eastAsia="Times New Roman" w:hAnsi="Times New Roman" w:cs="Times New Roman"/>
                <w:sz w:val="20"/>
                <w:szCs w:val="20"/>
                <w:lang w:val="bg-BG" w:eastAsia="bg-BG"/>
              </w:rPr>
            </w:pPr>
          </w:p>
        </w:tc>
      </w:tr>
      <w:tr w:rsidR="0021204D" w:rsidRPr="0021204D" w:rsidTr="000721DD">
        <w:tc>
          <w:tcPr>
            <w:tcW w:w="2088" w:type="dxa"/>
            <w:gridSpan w:val="2"/>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Име на </w:t>
            </w:r>
            <w:r w:rsidRPr="0021204D">
              <w:rPr>
                <w:rFonts w:ascii="Times New Roman" w:eastAsia="Times New Roman" w:hAnsi="Times New Roman" w:cs="Times New Roman"/>
                <w:sz w:val="20"/>
                <w:szCs w:val="20"/>
                <w:lang w:eastAsia="bg-BG"/>
              </w:rPr>
              <w:t>FIR/CTA</w:t>
            </w:r>
            <w:r w:rsidRPr="0021204D">
              <w:rPr>
                <w:rFonts w:ascii="Times New Roman" w:eastAsia="Times New Roman" w:hAnsi="Times New Roman" w:cs="Times New Roman"/>
                <w:sz w:val="20"/>
                <w:szCs w:val="20"/>
                <w:lang w:val="bg-BG" w:eastAsia="bg-BG"/>
              </w:rPr>
              <w:t xml:space="preserve">  или част от него (М)</w:t>
            </w:r>
          </w:p>
        </w:tc>
        <w:tc>
          <w:tcPr>
            <w:tcW w:w="1832" w:type="dxa"/>
            <w:gridSpan w:val="2"/>
            <w:shd w:val="clear" w:color="auto" w:fill="auto"/>
            <w:vAlign w:val="center"/>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Индикатор за местоположение и име на  </w:t>
            </w:r>
            <w:r w:rsidRPr="0021204D">
              <w:rPr>
                <w:rFonts w:ascii="Times New Roman" w:eastAsia="Times New Roman" w:hAnsi="Times New Roman" w:cs="Times New Roman"/>
                <w:sz w:val="20"/>
                <w:szCs w:val="20"/>
                <w:lang w:eastAsia="bg-BG"/>
              </w:rPr>
              <w:t>FIR/CTA</w:t>
            </w:r>
            <w:r w:rsidRPr="0021204D">
              <w:rPr>
                <w:rFonts w:ascii="Times New Roman" w:eastAsia="Times New Roman" w:hAnsi="Times New Roman" w:cs="Times New Roman"/>
                <w:sz w:val="20"/>
                <w:szCs w:val="20"/>
                <w:lang w:val="bg-BG" w:eastAsia="bg-BG"/>
              </w:rPr>
              <w:t>, за който се излъчва съобщението (М)</w:t>
            </w:r>
          </w:p>
        </w:tc>
        <w:tc>
          <w:tcPr>
            <w:tcW w:w="4468" w:type="dxa"/>
            <w:gridSpan w:val="3"/>
            <w:shd w:val="clear" w:color="auto" w:fill="auto"/>
            <w:vAlign w:val="center"/>
          </w:tcPr>
          <w:p w:rsidR="0021204D" w:rsidRPr="0021204D" w:rsidRDefault="0021204D" w:rsidP="0021204D">
            <w:pPr>
              <w:spacing w:after="0" w:line="240" w:lineRule="auto"/>
              <w:ind w:left="-31" w:right="-8" w:firstLine="31"/>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nnnn nnnnnnnnnn FIR[/n] [BLW FLnnn]</w:t>
            </w:r>
          </w:p>
          <w:p w:rsidR="0021204D" w:rsidRPr="0021204D" w:rsidRDefault="0021204D" w:rsidP="0021204D">
            <w:pPr>
              <w:spacing w:after="0" w:line="240" w:lineRule="auto"/>
              <w:ind w:left="-31" w:right="-8" w:firstLine="31"/>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или</w:t>
            </w:r>
          </w:p>
          <w:p w:rsidR="0021204D" w:rsidRPr="0021204D" w:rsidRDefault="0021204D" w:rsidP="0021204D">
            <w:pPr>
              <w:spacing w:after="0" w:line="240" w:lineRule="auto"/>
              <w:ind w:left="-31" w:right="-8" w:firstLine="31"/>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nnnn nnnnnnnnnn CTA[/n] [BLW FLnnn]</w:t>
            </w:r>
          </w:p>
        </w:tc>
        <w:tc>
          <w:tcPr>
            <w:tcW w:w="1980" w:type="dxa"/>
            <w:shd w:val="clear" w:color="auto" w:fill="auto"/>
            <w:vAlign w:val="center"/>
          </w:tcPr>
          <w:p w:rsidR="0021204D" w:rsidRPr="0021204D" w:rsidRDefault="0021204D" w:rsidP="0021204D">
            <w:pPr>
              <w:spacing w:after="0" w:line="240" w:lineRule="auto"/>
              <w:ind w:left="-35" w:firstLine="35"/>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val="bg-BG" w:eastAsia="bg-BG"/>
              </w:rPr>
              <w:t>YUCC A</w:t>
            </w:r>
            <w:r w:rsidRPr="0021204D">
              <w:rPr>
                <w:rFonts w:ascii="Times New Roman" w:eastAsia="Times New Roman" w:hAnsi="Times New Roman" w:cs="Times New Roman"/>
                <w:sz w:val="20"/>
                <w:szCs w:val="20"/>
                <w:lang w:eastAsia="bg-BG"/>
              </w:rPr>
              <w:t>M</w:t>
            </w:r>
            <w:r w:rsidRPr="0021204D">
              <w:rPr>
                <w:rFonts w:ascii="Times New Roman" w:eastAsia="Times New Roman" w:hAnsi="Times New Roman" w:cs="Times New Roman"/>
                <w:sz w:val="20"/>
                <w:szCs w:val="20"/>
                <w:lang w:val="bg-BG" w:eastAsia="bg-BG"/>
              </w:rPr>
              <w:t>SWELL FIR/2 BLW FL120</w:t>
            </w:r>
          </w:p>
          <w:p w:rsidR="0021204D" w:rsidRPr="0021204D" w:rsidRDefault="0021204D" w:rsidP="0021204D">
            <w:pPr>
              <w:spacing w:after="0" w:line="240" w:lineRule="auto"/>
              <w:ind w:left="-35" w:firstLine="35"/>
              <w:rPr>
                <w:rFonts w:ascii="Times New Roman" w:eastAsia="Times New Roman" w:hAnsi="Times New Roman" w:cs="Times New Roman"/>
                <w:sz w:val="20"/>
                <w:szCs w:val="20"/>
                <w:lang w:eastAsia="bg-BG"/>
              </w:rPr>
            </w:pPr>
          </w:p>
          <w:p w:rsidR="0021204D" w:rsidRPr="0021204D" w:rsidRDefault="0021204D" w:rsidP="0021204D">
            <w:pPr>
              <w:spacing w:after="0" w:line="240" w:lineRule="auto"/>
              <w:ind w:left="-35" w:firstLine="35"/>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eastAsia="bg-BG"/>
              </w:rPr>
              <w:t>YUCC AMSWELL FIR</w:t>
            </w:r>
          </w:p>
          <w:p w:rsidR="0021204D" w:rsidRPr="0021204D" w:rsidRDefault="0021204D" w:rsidP="0021204D">
            <w:pPr>
              <w:spacing w:after="0" w:line="240" w:lineRule="auto"/>
              <w:ind w:left="-35" w:firstLine="35"/>
              <w:rPr>
                <w:rFonts w:ascii="Times New Roman" w:eastAsia="Times New Roman" w:hAnsi="Times New Roman" w:cs="Times New Roman"/>
                <w:sz w:val="20"/>
                <w:szCs w:val="20"/>
                <w:lang w:val="bg-BG" w:eastAsia="bg-BG"/>
              </w:rPr>
            </w:pPr>
          </w:p>
        </w:tc>
      </w:tr>
      <w:tr w:rsidR="0021204D" w:rsidRPr="0021204D" w:rsidTr="000721DD">
        <w:trPr>
          <w:trHeight w:hRule="exact" w:val="72"/>
        </w:trPr>
        <w:tc>
          <w:tcPr>
            <w:tcW w:w="2088" w:type="dxa"/>
            <w:gridSpan w:val="2"/>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832" w:type="dxa"/>
            <w:gridSpan w:val="2"/>
            <w:shd w:val="clear" w:color="auto" w:fill="auto"/>
            <w:vAlign w:val="center"/>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4468" w:type="dxa"/>
            <w:gridSpan w:val="3"/>
            <w:shd w:val="clear" w:color="auto" w:fill="auto"/>
            <w:vAlign w:val="center"/>
          </w:tcPr>
          <w:p w:rsidR="0021204D" w:rsidRPr="0021204D" w:rsidRDefault="0021204D" w:rsidP="0021204D">
            <w:pPr>
              <w:spacing w:after="0" w:line="240" w:lineRule="auto"/>
              <w:ind w:left="-31" w:right="-8" w:firstLine="31"/>
              <w:rPr>
                <w:rFonts w:ascii="Times New Roman" w:eastAsia="Times New Roman" w:hAnsi="Times New Roman" w:cs="Times New Roman"/>
                <w:sz w:val="20"/>
                <w:szCs w:val="20"/>
                <w:lang w:val="bg-BG" w:eastAsia="bg-BG"/>
              </w:rPr>
            </w:pPr>
          </w:p>
        </w:tc>
        <w:tc>
          <w:tcPr>
            <w:tcW w:w="1980" w:type="dxa"/>
            <w:shd w:val="clear" w:color="auto" w:fill="auto"/>
            <w:vAlign w:val="center"/>
          </w:tcPr>
          <w:p w:rsidR="0021204D" w:rsidRPr="0021204D" w:rsidRDefault="0021204D" w:rsidP="0021204D">
            <w:pPr>
              <w:spacing w:after="0" w:line="240" w:lineRule="auto"/>
              <w:ind w:left="-35" w:firstLine="35"/>
              <w:rPr>
                <w:rFonts w:ascii="Times New Roman" w:eastAsia="Times New Roman" w:hAnsi="Times New Roman" w:cs="Times New Roman"/>
                <w:sz w:val="20"/>
                <w:szCs w:val="20"/>
                <w:lang w:val="bg-BG" w:eastAsia="bg-BG"/>
              </w:rPr>
            </w:pPr>
          </w:p>
        </w:tc>
      </w:tr>
      <w:tr w:rsidR="0021204D" w:rsidRPr="0021204D" w:rsidTr="000721DD">
        <w:trPr>
          <w:trHeight w:val="90"/>
        </w:trPr>
        <w:tc>
          <w:tcPr>
            <w:tcW w:w="2082" w:type="dxa"/>
            <w:vMerge w:val="restart"/>
            <w:shd w:val="clear" w:color="auto" w:fill="auto"/>
            <w:vAlign w:val="center"/>
          </w:tcPr>
          <w:p w:rsidR="0021204D" w:rsidRPr="0021204D" w:rsidRDefault="0021204D" w:rsidP="0021204D">
            <w:pPr>
              <w:spacing w:after="0" w:line="240" w:lineRule="auto"/>
              <w:rPr>
                <w:rFonts w:ascii="Times New Roman" w:eastAsia="Times New Roman" w:hAnsi="Times New Roman" w:cs="Times New Roman"/>
                <w:b/>
                <w:bCs/>
                <w:sz w:val="20"/>
                <w:szCs w:val="20"/>
                <w:lang w:val="bg-BG" w:eastAsia="bg-BG"/>
              </w:rPr>
            </w:pPr>
            <w:r w:rsidRPr="0021204D">
              <w:rPr>
                <w:rFonts w:ascii="Times New Roman" w:eastAsia="Times New Roman" w:hAnsi="Times New Roman" w:cs="Times New Roman"/>
                <w:b/>
                <w:bCs/>
                <w:sz w:val="20"/>
                <w:szCs w:val="20"/>
                <w:lang w:val="bg-BG" w:eastAsia="bg-BG"/>
              </w:rPr>
              <w:t xml:space="preserve">Елементи </w:t>
            </w:r>
          </w:p>
        </w:tc>
        <w:tc>
          <w:tcPr>
            <w:tcW w:w="1806" w:type="dxa"/>
            <w:gridSpan w:val="2"/>
            <w:vMerge w:val="restart"/>
            <w:shd w:val="clear" w:color="auto" w:fill="auto"/>
            <w:vAlign w:val="center"/>
          </w:tcPr>
          <w:p w:rsidR="0021204D" w:rsidRPr="0021204D" w:rsidRDefault="0021204D" w:rsidP="0021204D">
            <w:pPr>
              <w:spacing w:after="0" w:line="240" w:lineRule="auto"/>
              <w:ind w:left="-23"/>
              <w:rPr>
                <w:rFonts w:ascii="Times New Roman" w:eastAsia="Times New Roman" w:hAnsi="Times New Roman" w:cs="Times New Roman"/>
                <w:b/>
                <w:bCs/>
                <w:sz w:val="20"/>
                <w:szCs w:val="20"/>
                <w:lang w:val="bg-BG" w:eastAsia="bg-BG"/>
              </w:rPr>
            </w:pPr>
            <w:r w:rsidRPr="0021204D">
              <w:rPr>
                <w:rFonts w:ascii="Times New Roman" w:eastAsia="Times New Roman" w:hAnsi="Times New Roman" w:cs="Times New Roman"/>
                <w:b/>
                <w:bCs/>
                <w:sz w:val="20"/>
                <w:szCs w:val="20"/>
                <w:lang w:val="bg-BG" w:eastAsia="bg-BG"/>
              </w:rPr>
              <w:t>Описание</w:t>
            </w:r>
          </w:p>
        </w:tc>
        <w:tc>
          <w:tcPr>
            <w:tcW w:w="4500" w:type="dxa"/>
            <w:gridSpan w:val="4"/>
            <w:shd w:val="clear" w:color="auto" w:fill="auto"/>
            <w:vAlign w:val="center"/>
          </w:tcPr>
          <w:p w:rsidR="0021204D" w:rsidRPr="0021204D" w:rsidRDefault="0021204D" w:rsidP="0021204D">
            <w:pPr>
              <w:spacing w:after="0" w:line="240" w:lineRule="auto"/>
              <w:ind w:left="-360" w:right="-288" w:firstLine="900"/>
              <w:jc w:val="center"/>
              <w:rPr>
                <w:rFonts w:ascii="Times New Roman" w:eastAsia="Times New Roman" w:hAnsi="Times New Roman" w:cs="Times New Roman"/>
                <w:b/>
                <w:bCs/>
                <w:sz w:val="20"/>
                <w:szCs w:val="20"/>
                <w:lang w:val="bg-BG" w:eastAsia="bg-BG"/>
              </w:rPr>
            </w:pPr>
            <w:r w:rsidRPr="0021204D">
              <w:rPr>
                <w:rFonts w:ascii="Times New Roman" w:eastAsia="Times New Roman" w:hAnsi="Times New Roman" w:cs="Times New Roman"/>
                <w:b/>
                <w:bCs/>
                <w:sz w:val="20"/>
                <w:szCs w:val="20"/>
                <w:lang w:val="bg-BG" w:eastAsia="bg-BG"/>
              </w:rPr>
              <w:t>Шаблон</w:t>
            </w:r>
          </w:p>
        </w:tc>
        <w:tc>
          <w:tcPr>
            <w:tcW w:w="1980" w:type="dxa"/>
            <w:vMerge w:val="restart"/>
            <w:shd w:val="clear" w:color="auto" w:fill="auto"/>
            <w:vAlign w:val="center"/>
          </w:tcPr>
          <w:p w:rsidR="0021204D" w:rsidRPr="0021204D" w:rsidRDefault="0021204D" w:rsidP="0021204D">
            <w:pPr>
              <w:tabs>
                <w:tab w:val="left" w:pos="-146"/>
                <w:tab w:val="left" w:pos="679"/>
              </w:tabs>
              <w:spacing w:after="0" w:line="240" w:lineRule="auto"/>
              <w:ind w:left="-146" w:right="-288" w:firstLine="173"/>
              <w:rPr>
                <w:rFonts w:ascii="Times New Roman" w:eastAsia="Times New Roman" w:hAnsi="Times New Roman" w:cs="Times New Roman"/>
                <w:b/>
                <w:bCs/>
                <w:sz w:val="20"/>
                <w:szCs w:val="20"/>
                <w:lang w:val="bg-BG" w:eastAsia="bg-BG"/>
              </w:rPr>
            </w:pPr>
            <w:r w:rsidRPr="0021204D">
              <w:rPr>
                <w:rFonts w:ascii="Times New Roman" w:eastAsia="Times New Roman" w:hAnsi="Times New Roman" w:cs="Times New Roman"/>
                <w:b/>
                <w:bCs/>
                <w:sz w:val="20"/>
                <w:szCs w:val="20"/>
                <w:lang w:val="bg-BG" w:eastAsia="bg-BG"/>
              </w:rPr>
              <w:t>Примери</w:t>
            </w:r>
          </w:p>
        </w:tc>
      </w:tr>
      <w:tr w:rsidR="0021204D" w:rsidRPr="0021204D" w:rsidTr="000721DD">
        <w:trPr>
          <w:trHeight w:val="89"/>
        </w:trPr>
        <w:tc>
          <w:tcPr>
            <w:tcW w:w="2082" w:type="dxa"/>
            <w:vMerge/>
            <w:shd w:val="clear" w:color="auto" w:fill="auto"/>
            <w:vAlign w:val="center"/>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c>
          <w:tcPr>
            <w:tcW w:w="1806" w:type="dxa"/>
            <w:gridSpan w:val="2"/>
            <w:vMerge/>
            <w:shd w:val="clear" w:color="auto" w:fill="auto"/>
            <w:vAlign w:val="center"/>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c>
          <w:tcPr>
            <w:tcW w:w="1530" w:type="dxa"/>
            <w:gridSpan w:val="2"/>
            <w:shd w:val="clear" w:color="auto" w:fill="auto"/>
            <w:vAlign w:val="center"/>
          </w:tcPr>
          <w:p w:rsidR="0021204D" w:rsidRPr="0021204D" w:rsidRDefault="0021204D" w:rsidP="0021204D">
            <w:pPr>
              <w:spacing w:after="0" w:line="240" w:lineRule="auto"/>
              <w:ind w:right="-288"/>
              <w:rPr>
                <w:rFonts w:ascii="Times New Roman" w:eastAsia="Times New Roman" w:hAnsi="Times New Roman" w:cs="Times New Roman"/>
                <w:bCs/>
                <w:sz w:val="20"/>
                <w:szCs w:val="20"/>
                <w:lang w:eastAsia="bg-BG"/>
              </w:rPr>
            </w:pPr>
            <w:r w:rsidRPr="0021204D">
              <w:rPr>
                <w:rFonts w:ascii="Times New Roman" w:eastAsia="Times New Roman" w:hAnsi="Times New Roman" w:cs="Times New Roman"/>
                <w:bCs/>
                <w:sz w:val="20"/>
                <w:szCs w:val="20"/>
                <w:lang w:val="bg-BG" w:eastAsia="bg-BG"/>
              </w:rPr>
              <w:t>Идентификатор</w:t>
            </w:r>
          </w:p>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r w:rsidRPr="0021204D">
              <w:rPr>
                <w:rFonts w:ascii="Times New Roman" w:eastAsia="Times New Roman" w:hAnsi="Times New Roman" w:cs="Times New Roman"/>
                <w:bCs/>
                <w:sz w:val="20"/>
                <w:szCs w:val="20"/>
                <w:lang w:eastAsia="bg-BG"/>
              </w:rPr>
              <w:t xml:space="preserve"> </w:t>
            </w:r>
            <w:r w:rsidRPr="0021204D">
              <w:rPr>
                <w:rFonts w:ascii="Times New Roman" w:eastAsia="Times New Roman" w:hAnsi="Times New Roman" w:cs="Times New Roman"/>
                <w:bCs/>
                <w:sz w:val="20"/>
                <w:szCs w:val="20"/>
                <w:lang w:val="bg-BG" w:eastAsia="bg-BG"/>
              </w:rPr>
              <w:t>и време</w:t>
            </w:r>
          </w:p>
        </w:tc>
        <w:tc>
          <w:tcPr>
            <w:tcW w:w="1350" w:type="dxa"/>
            <w:shd w:val="clear" w:color="auto" w:fill="auto"/>
            <w:vAlign w:val="center"/>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r w:rsidRPr="0021204D">
              <w:rPr>
                <w:rFonts w:ascii="Times New Roman" w:eastAsia="Times New Roman" w:hAnsi="Times New Roman" w:cs="Times New Roman"/>
                <w:bCs/>
                <w:sz w:val="20"/>
                <w:szCs w:val="20"/>
                <w:lang w:val="bg-BG" w:eastAsia="bg-BG"/>
              </w:rPr>
              <w:t>Описание</w:t>
            </w:r>
          </w:p>
        </w:tc>
        <w:tc>
          <w:tcPr>
            <w:tcW w:w="1620" w:type="dxa"/>
            <w:shd w:val="clear" w:color="auto" w:fill="auto"/>
            <w:vAlign w:val="center"/>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r w:rsidRPr="0021204D">
              <w:rPr>
                <w:rFonts w:ascii="Times New Roman" w:eastAsia="Times New Roman" w:hAnsi="Times New Roman" w:cs="Times New Roman"/>
                <w:bCs/>
                <w:sz w:val="20"/>
                <w:szCs w:val="20"/>
                <w:lang w:val="bg-BG" w:eastAsia="bg-BG"/>
              </w:rPr>
              <w:t>Местоположение</w:t>
            </w:r>
          </w:p>
        </w:tc>
        <w:tc>
          <w:tcPr>
            <w:tcW w:w="1980" w:type="dxa"/>
            <w:vMerge/>
            <w:shd w:val="clear" w:color="auto" w:fill="auto"/>
            <w:vAlign w:val="center"/>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r>
      <w:tr w:rsidR="0021204D" w:rsidRPr="0021204D" w:rsidTr="000721DD">
        <w:tc>
          <w:tcPr>
            <w:tcW w:w="2082"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Индикатор на началото на Част І (M)</w:t>
            </w:r>
          </w:p>
        </w:tc>
        <w:tc>
          <w:tcPr>
            <w:tcW w:w="1806" w:type="dxa"/>
            <w:gridSpan w:val="2"/>
            <w:shd w:val="clear" w:color="auto" w:fill="auto"/>
            <w:vAlign w:val="center"/>
          </w:tcPr>
          <w:p w:rsidR="0021204D" w:rsidRPr="0021204D" w:rsidRDefault="0021204D" w:rsidP="0021204D">
            <w:pPr>
              <w:spacing w:after="0" w:line="240" w:lineRule="auto"/>
              <w:ind w:left="-23"/>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Индикатор, показващ на началото на Част І (М)</w:t>
            </w:r>
          </w:p>
        </w:tc>
        <w:tc>
          <w:tcPr>
            <w:tcW w:w="4500" w:type="dxa"/>
            <w:gridSpan w:val="4"/>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SECN I</w:t>
            </w:r>
          </w:p>
        </w:tc>
        <w:tc>
          <w:tcPr>
            <w:tcW w:w="198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SECN I</w:t>
            </w:r>
          </w:p>
        </w:tc>
      </w:tr>
      <w:tr w:rsidR="0021204D" w:rsidRPr="0021204D" w:rsidTr="000721DD">
        <w:tc>
          <w:tcPr>
            <w:tcW w:w="2082"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Приземен вятър (С)</w:t>
            </w:r>
          </w:p>
        </w:tc>
        <w:tc>
          <w:tcPr>
            <w:tcW w:w="1806" w:type="dxa"/>
            <w:gridSpan w:val="2"/>
            <w:shd w:val="clear" w:color="auto" w:fill="auto"/>
          </w:tcPr>
          <w:p w:rsidR="0021204D" w:rsidRPr="0021204D" w:rsidRDefault="0021204D" w:rsidP="0021204D">
            <w:pPr>
              <w:spacing w:after="0" w:line="240" w:lineRule="auto"/>
              <w:ind w:left="-23"/>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Скорост на приземния вятър над обширна област, превишаваща 15 m/s (30 </w:t>
            </w:r>
            <w:r w:rsidRPr="0021204D">
              <w:rPr>
                <w:rFonts w:ascii="Times New Roman" w:eastAsia="Times New Roman" w:hAnsi="Times New Roman" w:cs="Times New Roman"/>
                <w:sz w:val="20"/>
                <w:szCs w:val="20"/>
                <w:lang w:eastAsia="bg-BG"/>
              </w:rPr>
              <w:t>kt</w:t>
            </w:r>
            <w:r w:rsidRPr="0021204D">
              <w:rPr>
                <w:rFonts w:ascii="Times New Roman" w:eastAsia="Times New Roman" w:hAnsi="Times New Roman" w:cs="Times New Roman"/>
                <w:sz w:val="20"/>
                <w:szCs w:val="20"/>
                <w:lang w:val="bg-BG" w:eastAsia="bg-BG"/>
              </w:rPr>
              <w:t>)</w:t>
            </w:r>
          </w:p>
        </w:tc>
        <w:tc>
          <w:tcPr>
            <w:tcW w:w="1530" w:type="dxa"/>
            <w:gridSpan w:val="2"/>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SFC WSDP:</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[nn/nn]</w:t>
            </w:r>
          </w:p>
        </w:tc>
        <w:tc>
          <w:tcPr>
            <w:tcW w:w="135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n[nn] MPS</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(или</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n[nn] KT)</w:t>
            </w:r>
          </w:p>
        </w:tc>
        <w:tc>
          <w:tcPr>
            <w:tcW w:w="1620" w:type="dxa"/>
            <w:vMerge w:val="restart"/>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[N от Nnn или Snn или S от Nnn или Snn или W от Wnn или Enn или</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E от Enn или Wnn] или</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[nnnnnnnnnn]</w:t>
            </w:r>
            <w:r w:rsidRPr="0021204D">
              <w:rPr>
                <w:rFonts w:ascii="Times New Roman" w:eastAsia="Times New Roman" w:hAnsi="Times New Roman" w:cs="Times New Roman"/>
                <w:sz w:val="20"/>
                <w:szCs w:val="20"/>
                <w:vertAlign w:val="superscript"/>
                <w:lang w:val="bg-BG" w:eastAsia="bg-BG"/>
              </w:rPr>
              <w:t>2</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98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SFC WSPD: </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10/12 16 MPS</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SFC WSPD: </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40 KT</w:t>
            </w:r>
            <w:r w:rsidRPr="0021204D">
              <w:rPr>
                <w:rFonts w:ascii="Times New Roman" w:eastAsia="Times New Roman" w:hAnsi="Times New Roman" w:cs="Times New Roman"/>
                <w:sz w:val="20"/>
                <w:szCs w:val="20"/>
                <w:lang w:eastAsia="bg-BG"/>
              </w:rPr>
              <w:t xml:space="preserve"> </w:t>
            </w:r>
            <w:r w:rsidRPr="0021204D">
              <w:rPr>
                <w:rFonts w:ascii="Times New Roman" w:eastAsia="Times New Roman" w:hAnsi="Times New Roman" w:cs="Times New Roman"/>
                <w:sz w:val="20"/>
                <w:szCs w:val="20"/>
                <w:lang w:val="bg-BG" w:eastAsia="bg-BG"/>
              </w:rPr>
              <w:t>E OF W10</w:t>
            </w:r>
          </w:p>
        </w:tc>
      </w:tr>
      <w:tr w:rsidR="0021204D" w:rsidRPr="0021204D" w:rsidTr="000721DD">
        <w:trPr>
          <w:trHeight w:hRule="exact" w:val="72"/>
        </w:trPr>
        <w:tc>
          <w:tcPr>
            <w:tcW w:w="2082" w:type="dxa"/>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p>
        </w:tc>
        <w:tc>
          <w:tcPr>
            <w:tcW w:w="1806" w:type="dxa"/>
            <w:gridSpan w:val="2"/>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c>
          <w:tcPr>
            <w:tcW w:w="1530" w:type="dxa"/>
            <w:gridSpan w:val="2"/>
            <w:shd w:val="clear" w:color="auto" w:fill="auto"/>
            <w:vAlign w:val="center"/>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c>
          <w:tcPr>
            <w:tcW w:w="1350" w:type="dxa"/>
            <w:shd w:val="clear" w:color="auto" w:fill="auto"/>
            <w:vAlign w:val="center"/>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c>
          <w:tcPr>
            <w:tcW w:w="1620" w:type="dxa"/>
            <w:vMerge/>
            <w:shd w:val="clear" w:color="auto" w:fill="auto"/>
            <w:vAlign w:val="center"/>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c>
          <w:tcPr>
            <w:tcW w:w="1980" w:type="dxa"/>
            <w:shd w:val="clear" w:color="auto" w:fill="auto"/>
            <w:vAlign w:val="center"/>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r>
      <w:tr w:rsidR="0021204D" w:rsidRPr="0021204D" w:rsidTr="000721DD">
        <w:tc>
          <w:tcPr>
            <w:tcW w:w="2082" w:type="dxa"/>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Приземна видимост</w:t>
            </w:r>
          </w:p>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val="bg-BG" w:eastAsia="bg-BG"/>
              </w:rPr>
              <w:t xml:space="preserve"> (С)</w:t>
            </w:r>
          </w:p>
        </w:tc>
        <w:tc>
          <w:tcPr>
            <w:tcW w:w="1806" w:type="dxa"/>
            <w:gridSpan w:val="2"/>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val="bg-BG" w:eastAsia="bg-BG"/>
              </w:rPr>
              <w:t>Приземна видимост над обширна област под 5000 m, включително метеорологичното явление, което причинява намалението на видимостта</w:t>
            </w:r>
          </w:p>
        </w:tc>
        <w:tc>
          <w:tcPr>
            <w:tcW w:w="1530" w:type="dxa"/>
            <w:gridSpan w:val="2"/>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SFC VIS:</w:t>
            </w:r>
          </w:p>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val="bg-BG" w:eastAsia="bg-BG"/>
              </w:rPr>
              <w:t>[nn/nn]</w:t>
            </w:r>
          </w:p>
        </w:tc>
        <w:tc>
          <w:tcPr>
            <w:tcW w:w="1350" w:type="dxa"/>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eastAsia="bg-BG"/>
              </w:rPr>
              <w:t>n</w:t>
            </w:r>
            <w:r w:rsidRPr="0021204D">
              <w:rPr>
                <w:rFonts w:ascii="Times New Roman" w:eastAsia="Times New Roman" w:hAnsi="Times New Roman" w:cs="Times New Roman"/>
                <w:sz w:val="20"/>
                <w:szCs w:val="20"/>
                <w:lang w:val="bg-BG" w:eastAsia="bg-BG"/>
              </w:rPr>
              <w:t xml:space="preserve">nnn </w:t>
            </w:r>
            <w:r w:rsidRPr="0021204D">
              <w:rPr>
                <w:rFonts w:ascii="Times New Roman" w:eastAsia="Times New Roman" w:hAnsi="Times New Roman" w:cs="Times New Roman"/>
                <w:sz w:val="20"/>
                <w:szCs w:val="20"/>
                <w:lang w:eastAsia="bg-BG"/>
              </w:rPr>
              <w:t xml:space="preserve">M </w:t>
            </w:r>
            <w:r w:rsidRPr="0021204D">
              <w:rPr>
                <w:rFonts w:ascii="Times New Roman" w:eastAsia="Times New Roman" w:hAnsi="Times New Roman" w:cs="Times New Roman"/>
                <w:sz w:val="20"/>
                <w:szCs w:val="20"/>
                <w:lang w:val="bg-BG" w:eastAsia="bg-BG"/>
              </w:rPr>
              <w:t xml:space="preserve">FG или BR или SA </w:t>
            </w:r>
          </w:p>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или DU или </w:t>
            </w:r>
          </w:p>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val="bg-BG" w:eastAsia="bg-BG"/>
              </w:rPr>
              <w:t>HZ или FU</w:t>
            </w:r>
          </w:p>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 или </w:t>
            </w:r>
            <w:r w:rsidRPr="0021204D">
              <w:rPr>
                <w:rFonts w:ascii="Times New Roman" w:eastAsia="Times New Roman" w:hAnsi="Times New Roman" w:cs="Times New Roman"/>
                <w:sz w:val="20"/>
                <w:szCs w:val="20"/>
                <w:lang w:eastAsia="bg-BG"/>
              </w:rPr>
              <w:t>VA</w:t>
            </w:r>
            <w:r w:rsidRPr="0021204D">
              <w:rPr>
                <w:rFonts w:ascii="Times New Roman" w:eastAsia="Times New Roman" w:hAnsi="Times New Roman" w:cs="Times New Roman"/>
                <w:sz w:val="20"/>
                <w:szCs w:val="20"/>
                <w:lang w:val="bg-BG" w:eastAsia="bg-BG"/>
              </w:rPr>
              <w:t xml:space="preserve"> или </w:t>
            </w:r>
          </w:p>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eastAsia="bg-BG"/>
              </w:rPr>
              <w:t xml:space="preserve">PO </w:t>
            </w:r>
            <w:r w:rsidRPr="0021204D">
              <w:rPr>
                <w:rFonts w:ascii="Times New Roman" w:eastAsia="Times New Roman" w:hAnsi="Times New Roman" w:cs="Times New Roman"/>
                <w:sz w:val="20"/>
                <w:szCs w:val="20"/>
                <w:lang w:val="bg-BG" w:eastAsia="bg-BG"/>
              </w:rPr>
              <w:t xml:space="preserve">или DS </w:t>
            </w:r>
          </w:p>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val="bg-BG" w:eastAsia="bg-BG"/>
              </w:rPr>
              <w:t>или</w:t>
            </w:r>
            <w:r w:rsidRPr="0021204D">
              <w:rPr>
                <w:rFonts w:ascii="Times New Roman" w:eastAsia="Times New Roman" w:hAnsi="Times New Roman" w:cs="Times New Roman"/>
                <w:sz w:val="20"/>
                <w:szCs w:val="20"/>
                <w:lang w:eastAsia="bg-BG"/>
              </w:rPr>
              <w:t xml:space="preserve"> </w:t>
            </w:r>
            <w:r w:rsidRPr="0021204D">
              <w:rPr>
                <w:rFonts w:ascii="Times New Roman" w:eastAsia="Times New Roman" w:hAnsi="Times New Roman" w:cs="Times New Roman"/>
                <w:sz w:val="20"/>
                <w:szCs w:val="20"/>
                <w:lang w:val="bg-BG" w:eastAsia="bg-BG"/>
              </w:rPr>
              <w:t xml:space="preserve">SS или </w:t>
            </w:r>
          </w:p>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val="bg-BG" w:eastAsia="bg-BG"/>
              </w:rPr>
              <w:t>DZ</w:t>
            </w:r>
            <w:r w:rsidRPr="0021204D">
              <w:rPr>
                <w:rFonts w:ascii="Times New Roman" w:eastAsia="Times New Roman" w:hAnsi="Times New Roman" w:cs="Times New Roman"/>
                <w:sz w:val="20"/>
                <w:szCs w:val="20"/>
                <w:lang w:eastAsia="bg-BG"/>
              </w:rPr>
              <w:t xml:space="preserve"> </w:t>
            </w:r>
            <w:r w:rsidRPr="0021204D">
              <w:rPr>
                <w:rFonts w:ascii="Times New Roman" w:eastAsia="Times New Roman" w:hAnsi="Times New Roman" w:cs="Times New Roman"/>
                <w:sz w:val="20"/>
                <w:szCs w:val="20"/>
                <w:lang w:val="bg-BG" w:eastAsia="bg-BG"/>
              </w:rPr>
              <w:t xml:space="preserve">или RA </w:t>
            </w:r>
          </w:p>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val="bg-BG" w:eastAsia="bg-BG"/>
              </w:rPr>
              <w:t xml:space="preserve">или SN или </w:t>
            </w:r>
          </w:p>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val="bg-BG" w:eastAsia="bg-BG"/>
              </w:rPr>
              <w:t xml:space="preserve">SG или IC </w:t>
            </w:r>
          </w:p>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val="bg-BG" w:eastAsia="bg-BG"/>
              </w:rPr>
              <w:t>или</w:t>
            </w:r>
            <w:r w:rsidRPr="0021204D">
              <w:rPr>
                <w:rFonts w:ascii="Times New Roman" w:eastAsia="Times New Roman" w:hAnsi="Times New Roman" w:cs="Times New Roman"/>
                <w:sz w:val="20"/>
                <w:szCs w:val="20"/>
                <w:lang w:eastAsia="bg-BG"/>
              </w:rPr>
              <w:t xml:space="preserve"> </w:t>
            </w:r>
            <w:r w:rsidRPr="0021204D">
              <w:rPr>
                <w:rFonts w:ascii="Times New Roman" w:eastAsia="Times New Roman" w:hAnsi="Times New Roman" w:cs="Times New Roman"/>
                <w:sz w:val="20"/>
                <w:szCs w:val="20"/>
                <w:lang w:val="bg-BG" w:eastAsia="bg-BG"/>
              </w:rPr>
              <w:t xml:space="preserve">FC или </w:t>
            </w:r>
          </w:p>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val="bg-BG" w:eastAsia="bg-BG"/>
              </w:rPr>
              <w:t xml:space="preserve">GR или GS </w:t>
            </w:r>
          </w:p>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val="bg-BG" w:eastAsia="bg-BG"/>
              </w:rPr>
              <w:t xml:space="preserve">или PL или </w:t>
            </w:r>
          </w:p>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val="bg-BG" w:eastAsia="bg-BG"/>
              </w:rPr>
              <w:t>SQ</w:t>
            </w:r>
          </w:p>
        </w:tc>
        <w:tc>
          <w:tcPr>
            <w:tcW w:w="1620" w:type="dxa"/>
            <w:vMerge/>
            <w:shd w:val="clear" w:color="auto" w:fill="auto"/>
            <w:vAlign w:val="center"/>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c>
          <w:tcPr>
            <w:tcW w:w="1980" w:type="dxa"/>
            <w:shd w:val="clear" w:color="auto" w:fill="auto"/>
          </w:tcPr>
          <w:p w:rsidR="0021204D" w:rsidRPr="0021204D" w:rsidRDefault="0021204D" w:rsidP="0021204D">
            <w:pPr>
              <w:spacing w:after="0" w:line="240" w:lineRule="auto"/>
              <w:ind w:firstLine="34"/>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SFC VIS: </w:t>
            </w:r>
          </w:p>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val="bg-BG" w:eastAsia="bg-BG"/>
              </w:rPr>
              <w:t xml:space="preserve">06/08 3000 M BR </w:t>
            </w:r>
          </w:p>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val="bg-BG" w:eastAsia="bg-BG"/>
              </w:rPr>
              <w:t>N OF N51</w:t>
            </w:r>
          </w:p>
        </w:tc>
      </w:tr>
      <w:tr w:rsidR="0021204D" w:rsidRPr="0021204D" w:rsidTr="000721DD">
        <w:trPr>
          <w:trHeight w:hRule="exact" w:val="72"/>
        </w:trPr>
        <w:tc>
          <w:tcPr>
            <w:tcW w:w="2082" w:type="dxa"/>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c>
          <w:tcPr>
            <w:tcW w:w="1806" w:type="dxa"/>
            <w:gridSpan w:val="2"/>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c>
          <w:tcPr>
            <w:tcW w:w="1530" w:type="dxa"/>
            <w:gridSpan w:val="2"/>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c>
          <w:tcPr>
            <w:tcW w:w="1350" w:type="dxa"/>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c>
          <w:tcPr>
            <w:tcW w:w="1620" w:type="dxa"/>
            <w:vMerge/>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c>
          <w:tcPr>
            <w:tcW w:w="1980" w:type="dxa"/>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r>
      <w:tr w:rsidR="0021204D" w:rsidRPr="0021204D" w:rsidTr="000721DD">
        <w:tc>
          <w:tcPr>
            <w:tcW w:w="2082" w:type="dxa"/>
            <w:shd w:val="clear" w:color="auto" w:fill="auto"/>
          </w:tcPr>
          <w:p w:rsidR="0021204D" w:rsidRPr="0021204D" w:rsidRDefault="0021204D" w:rsidP="0021204D">
            <w:pPr>
              <w:pageBreakBefore/>
              <w:spacing w:after="0" w:line="240" w:lineRule="auto"/>
              <w:ind w:right="-10"/>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lastRenderedPageBreak/>
              <w:t>Значими метеороло-</w:t>
            </w:r>
          </w:p>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val="bg-BG" w:eastAsia="bg-BG"/>
              </w:rPr>
              <w:t>гични явления (С)</w:t>
            </w:r>
          </w:p>
        </w:tc>
        <w:tc>
          <w:tcPr>
            <w:tcW w:w="1806" w:type="dxa"/>
            <w:gridSpan w:val="2"/>
            <w:shd w:val="clear" w:color="auto" w:fill="auto"/>
          </w:tcPr>
          <w:p w:rsidR="0021204D" w:rsidRPr="0021204D" w:rsidRDefault="0021204D" w:rsidP="0021204D">
            <w:pPr>
              <w:pageBreakBefore/>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Значими метеорологични явления, включително гръмотевични бури и силни пясъчни и прашни бури</w:t>
            </w:r>
          </w:p>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c>
          <w:tcPr>
            <w:tcW w:w="1530" w:type="dxa"/>
            <w:gridSpan w:val="2"/>
            <w:shd w:val="clear" w:color="auto" w:fill="auto"/>
          </w:tcPr>
          <w:p w:rsidR="0021204D" w:rsidRPr="0021204D" w:rsidRDefault="0021204D" w:rsidP="0021204D">
            <w:pPr>
              <w:pageBreakBefore/>
              <w:spacing w:after="0" w:line="240" w:lineRule="auto"/>
              <w:ind w:left="-286" w:right="55" w:firstLine="286"/>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SIGWX:</w:t>
            </w:r>
          </w:p>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val="bg-BG" w:eastAsia="bg-BG"/>
              </w:rPr>
              <w:t>[nn/nn]</w:t>
            </w:r>
          </w:p>
        </w:tc>
        <w:tc>
          <w:tcPr>
            <w:tcW w:w="1350" w:type="dxa"/>
            <w:shd w:val="clear" w:color="auto" w:fill="auto"/>
          </w:tcPr>
          <w:p w:rsidR="0021204D" w:rsidRPr="0021204D" w:rsidRDefault="0021204D" w:rsidP="0021204D">
            <w:pPr>
              <w:pageBreakBefore/>
              <w:spacing w:after="0" w:line="240" w:lineRule="auto"/>
              <w:ind w:right="74"/>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ISOL TS</w:t>
            </w:r>
          </w:p>
          <w:p w:rsidR="0021204D" w:rsidRPr="0021204D" w:rsidRDefault="0021204D" w:rsidP="0021204D">
            <w:pPr>
              <w:pageBreakBefore/>
              <w:spacing w:after="0" w:line="240" w:lineRule="auto"/>
              <w:ind w:right="74"/>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или </w:t>
            </w:r>
          </w:p>
          <w:p w:rsidR="0021204D" w:rsidRPr="0021204D" w:rsidRDefault="0021204D" w:rsidP="0021204D">
            <w:pPr>
              <w:pageBreakBefore/>
              <w:spacing w:after="0" w:line="240" w:lineRule="auto"/>
              <w:ind w:right="74"/>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OCNL TS или </w:t>
            </w:r>
          </w:p>
          <w:p w:rsidR="0021204D" w:rsidRPr="0021204D" w:rsidRDefault="0021204D" w:rsidP="0021204D">
            <w:pPr>
              <w:pageBreakBefore/>
              <w:spacing w:after="0" w:line="240" w:lineRule="auto"/>
              <w:ind w:right="74"/>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FRQ TS</w:t>
            </w:r>
          </w:p>
          <w:p w:rsidR="0021204D" w:rsidRPr="0021204D" w:rsidRDefault="0021204D" w:rsidP="0021204D">
            <w:pPr>
              <w:pageBreakBefore/>
              <w:spacing w:after="0" w:line="240" w:lineRule="auto"/>
              <w:ind w:right="74"/>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val="bg-BG" w:eastAsia="bg-BG"/>
              </w:rPr>
              <w:t xml:space="preserve">или </w:t>
            </w:r>
          </w:p>
          <w:p w:rsidR="0021204D" w:rsidRPr="0021204D" w:rsidRDefault="0021204D" w:rsidP="0021204D">
            <w:pPr>
              <w:pageBreakBefore/>
              <w:spacing w:after="0" w:line="240" w:lineRule="auto"/>
              <w:ind w:right="74"/>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val="bg-BG" w:eastAsia="bg-BG"/>
              </w:rPr>
              <w:t>OBSC</w:t>
            </w:r>
            <w:r w:rsidRPr="0021204D">
              <w:rPr>
                <w:rFonts w:ascii="Times New Roman" w:eastAsia="Times New Roman" w:hAnsi="Times New Roman" w:cs="Times New Roman"/>
                <w:sz w:val="20"/>
                <w:szCs w:val="20"/>
                <w:lang w:eastAsia="bg-BG"/>
              </w:rPr>
              <w:t xml:space="preserve"> </w:t>
            </w:r>
            <w:r w:rsidRPr="0021204D">
              <w:rPr>
                <w:rFonts w:ascii="Times New Roman" w:eastAsia="Times New Roman" w:hAnsi="Times New Roman" w:cs="Times New Roman"/>
                <w:sz w:val="20"/>
                <w:szCs w:val="20"/>
                <w:lang w:val="bg-BG" w:eastAsia="bg-BG"/>
              </w:rPr>
              <w:t>TS</w:t>
            </w:r>
          </w:p>
          <w:p w:rsidR="0021204D" w:rsidRPr="0021204D" w:rsidRDefault="0021204D" w:rsidP="0021204D">
            <w:pPr>
              <w:pageBreakBefore/>
              <w:spacing w:after="0" w:line="240" w:lineRule="auto"/>
              <w:ind w:right="74"/>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val="bg-BG" w:eastAsia="bg-BG"/>
              </w:rPr>
              <w:t xml:space="preserve">или </w:t>
            </w:r>
          </w:p>
          <w:p w:rsidR="0021204D" w:rsidRPr="0021204D" w:rsidRDefault="0021204D" w:rsidP="0021204D">
            <w:pPr>
              <w:pageBreakBefore/>
              <w:spacing w:after="0" w:line="240" w:lineRule="auto"/>
              <w:ind w:right="74"/>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EMBD TC</w:t>
            </w:r>
          </w:p>
          <w:p w:rsidR="0021204D" w:rsidRPr="0021204D" w:rsidRDefault="0021204D" w:rsidP="0021204D">
            <w:pPr>
              <w:pageBreakBefore/>
              <w:spacing w:after="0" w:line="240" w:lineRule="auto"/>
              <w:ind w:right="74"/>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val="bg-BG" w:eastAsia="bg-BG"/>
              </w:rPr>
              <w:t xml:space="preserve">или </w:t>
            </w:r>
          </w:p>
          <w:p w:rsidR="0021204D" w:rsidRPr="0021204D" w:rsidRDefault="0021204D" w:rsidP="0021204D">
            <w:pPr>
              <w:pageBreakBefore/>
              <w:spacing w:after="0" w:line="240" w:lineRule="auto"/>
              <w:ind w:right="74"/>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HVY DS или</w:t>
            </w:r>
          </w:p>
          <w:p w:rsidR="0021204D" w:rsidRPr="0021204D" w:rsidRDefault="0021204D" w:rsidP="0021204D">
            <w:pPr>
              <w:pageBreakBefore/>
              <w:spacing w:after="0" w:line="240" w:lineRule="auto"/>
              <w:ind w:right="74"/>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HVY SS или</w:t>
            </w:r>
          </w:p>
          <w:p w:rsidR="0021204D" w:rsidRPr="0021204D" w:rsidRDefault="0021204D" w:rsidP="0021204D">
            <w:pPr>
              <w:pageBreakBefore/>
              <w:spacing w:after="0" w:line="240" w:lineRule="auto"/>
              <w:ind w:right="74"/>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SQL TS или</w:t>
            </w:r>
          </w:p>
          <w:p w:rsidR="0021204D" w:rsidRPr="0021204D" w:rsidRDefault="0021204D" w:rsidP="0021204D">
            <w:pPr>
              <w:pageBreakBefore/>
              <w:spacing w:after="0" w:line="240" w:lineRule="auto"/>
              <w:ind w:right="74"/>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ISOL TSGR или</w:t>
            </w:r>
            <w:r w:rsidRPr="0021204D">
              <w:rPr>
                <w:rFonts w:ascii="Times New Roman" w:eastAsia="Times New Roman" w:hAnsi="Times New Roman" w:cs="Times New Roman"/>
                <w:sz w:val="20"/>
                <w:szCs w:val="20"/>
                <w:lang w:eastAsia="bg-BG"/>
              </w:rPr>
              <w:t xml:space="preserve"> </w:t>
            </w:r>
            <w:r w:rsidRPr="0021204D">
              <w:rPr>
                <w:rFonts w:ascii="Times New Roman" w:eastAsia="Times New Roman" w:hAnsi="Times New Roman" w:cs="Times New Roman"/>
                <w:sz w:val="20"/>
                <w:szCs w:val="20"/>
                <w:lang w:val="bg-BG" w:eastAsia="bg-BG"/>
              </w:rPr>
              <w:t>OCNL TSGR или</w:t>
            </w:r>
          </w:p>
          <w:p w:rsidR="0021204D" w:rsidRPr="0021204D" w:rsidRDefault="0021204D" w:rsidP="0021204D">
            <w:pPr>
              <w:pageBreakBefore/>
              <w:spacing w:after="0" w:line="240" w:lineRule="auto"/>
              <w:ind w:right="74"/>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OBSC TS или</w:t>
            </w:r>
            <w:r w:rsidRPr="0021204D">
              <w:rPr>
                <w:rFonts w:ascii="Times New Roman" w:eastAsia="Times New Roman" w:hAnsi="Times New Roman" w:cs="Times New Roman"/>
                <w:sz w:val="20"/>
                <w:szCs w:val="20"/>
                <w:lang w:eastAsia="bg-BG"/>
              </w:rPr>
              <w:t xml:space="preserve"> </w:t>
            </w:r>
            <w:r w:rsidRPr="0021204D">
              <w:rPr>
                <w:rFonts w:ascii="Times New Roman" w:eastAsia="Times New Roman" w:hAnsi="Times New Roman" w:cs="Times New Roman"/>
                <w:sz w:val="20"/>
                <w:szCs w:val="20"/>
                <w:lang w:val="bg-BG" w:eastAsia="bg-BG"/>
              </w:rPr>
              <w:t>EMBD TSGR или</w:t>
            </w:r>
          </w:p>
          <w:p w:rsidR="0021204D" w:rsidRPr="0021204D" w:rsidRDefault="0021204D" w:rsidP="0021204D">
            <w:pPr>
              <w:pageBreakBefore/>
              <w:spacing w:after="0" w:line="240" w:lineRule="auto"/>
              <w:ind w:right="74"/>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val="bg-BG" w:eastAsia="bg-BG"/>
              </w:rPr>
              <w:t>SQL TSGR или</w:t>
            </w:r>
            <w:r w:rsidRPr="0021204D">
              <w:rPr>
                <w:rFonts w:ascii="Times New Roman" w:eastAsia="Times New Roman" w:hAnsi="Times New Roman" w:cs="Times New Roman"/>
                <w:sz w:val="20"/>
                <w:szCs w:val="20"/>
                <w:lang w:eastAsia="bg-BG"/>
              </w:rPr>
              <w:t xml:space="preserve"> </w:t>
            </w:r>
            <w:r w:rsidRPr="0021204D">
              <w:rPr>
                <w:rFonts w:ascii="Times New Roman" w:eastAsia="Times New Roman" w:hAnsi="Times New Roman" w:cs="Times New Roman"/>
                <w:sz w:val="20"/>
                <w:szCs w:val="20"/>
                <w:lang w:val="bg-BG" w:eastAsia="bg-BG"/>
              </w:rPr>
              <w:t>VA</w:t>
            </w:r>
          </w:p>
        </w:tc>
        <w:tc>
          <w:tcPr>
            <w:tcW w:w="1620" w:type="dxa"/>
            <w:vMerge/>
            <w:shd w:val="clear" w:color="auto" w:fill="auto"/>
            <w:vAlign w:val="center"/>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c>
          <w:tcPr>
            <w:tcW w:w="1980" w:type="dxa"/>
            <w:shd w:val="clear" w:color="auto" w:fill="auto"/>
          </w:tcPr>
          <w:p w:rsidR="0021204D" w:rsidRPr="0021204D" w:rsidRDefault="0021204D" w:rsidP="0021204D">
            <w:pPr>
              <w:pageBreakBefore/>
              <w:spacing w:after="0" w:line="240" w:lineRule="auto"/>
              <w:ind w:firstLine="34"/>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SIGWX: </w:t>
            </w:r>
          </w:p>
          <w:p w:rsidR="0021204D" w:rsidRPr="0021204D" w:rsidRDefault="0021204D" w:rsidP="0021204D">
            <w:pPr>
              <w:pageBreakBefore/>
              <w:spacing w:after="0" w:line="240" w:lineRule="auto"/>
              <w:ind w:firstLine="34"/>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11/12 ISOL TS</w:t>
            </w:r>
          </w:p>
          <w:p w:rsidR="0021204D" w:rsidRPr="0021204D" w:rsidRDefault="0021204D" w:rsidP="0021204D">
            <w:pPr>
              <w:pageBreakBefore/>
              <w:spacing w:after="0" w:line="240" w:lineRule="auto"/>
              <w:ind w:firstLine="34"/>
              <w:rPr>
                <w:rFonts w:ascii="Times New Roman" w:eastAsia="Times New Roman" w:hAnsi="Times New Roman" w:cs="Times New Roman"/>
                <w:sz w:val="20"/>
                <w:szCs w:val="20"/>
                <w:lang w:val="bg-BG" w:eastAsia="bg-BG"/>
              </w:rPr>
            </w:pPr>
          </w:p>
          <w:p w:rsidR="0021204D" w:rsidRPr="0021204D" w:rsidRDefault="0021204D" w:rsidP="0021204D">
            <w:pPr>
              <w:pageBreakBefore/>
              <w:spacing w:after="0" w:line="240" w:lineRule="auto"/>
              <w:ind w:firstLine="34"/>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SIGWX:</w:t>
            </w:r>
          </w:p>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val="bg-BG" w:eastAsia="bg-BG"/>
              </w:rPr>
              <w:t>12/14 SS S OF N35</w:t>
            </w:r>
          </w:p>
        </w:tc>
      </w:tr>
      <w:tr w:rsidR="0021204D" w:rsidRPr="0021204D" w:rsidTr="000721DD">
        <w:trPr>
          <w:trHeight w:hRule="exact" w:val="72"/>
        </w:trPr>
        <w:tc>
          <w:tcPr>
            <w:tcW w:w="2082" w:type="dxa"/>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c>
          <w:tcPr>
            <w:tcW w:w="1806" w:type="dxa"/>
            <w:gridSpan w:val="2"/>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c>
          <w:tcPr>
            <w:tcW w:w="1530" w:type="dxa"/>
            <w:gridSpan w:val="2"/>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c>
          <w:tcPr>
            <w:tcW w:w="1350" w:type="dxa"/>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c>
          <w:tcPr>
            <w:tcW w:w="1620" w:type="dxa"/>
            <w:vMerge/>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c>
          <w:tcPr>
            <w:tcW w:w="1980" w:type="dxa"/>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r>
      <w:tr w:rsidR="0021204D" w:rsidRPr="0021204D" w:rsidTr="000721DD">
        <w:tc>
          <w:tcPr>
            <w:tcW w:w="2082" w:type="dxa"/>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Закритие на планините</w:t>
            </w:r>
          </w:p>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val="bg-BG" w:eastAsia="bg-BG"/>
              </w:rPr>
              <w:t xml:space="preserve"> (С)</w:t>
            </w:r>
          </w:p>
        </w:tc>
        <w:tc>
          <w:tcPr>
            <w:tcW w:w="1806" w:type="dxa"/>
            <w:gridSpan w:val="2"/>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Закритие на </w:t>
            </w:r>
          </w:p>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val="bg-BG" w:eastAsia="bg-BG"/>
              </w:rPr>
              <w:t>планините</w:t>
            </w:r>
          </w:p>
        </w:tc>
        <w:tc>
          <w:tcPr>
            <w:tcW w:w="1530" w:type="dxa"/>
            <w:gridSpan w:val="2"/>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MT OBSC:</w:t>
            </w:r>
          </w:p>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val="bg-BG" w:eastAsia="bg-BG"/>
              </w:rPr>
              <w:t>[nn/nn]</w:t>
            </w:r>
          </w:p>
        </w:tc>
        <w:tc>
          <w:tcPr>
            <w:tcW w:w="1350" w:type="dxa"/>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val="bg-BG" w:eastAsia="bg-BG"/>
              </w:rPr>
              <w:t>nnnnnnnnnn</w:t>
            </w:r>
            <w:r w:rsidRPr="0021204D">
              <w:rPr>
                <w:rFonts w:ascii="Times New Roman" w:eastAsia="Times New Roman" w:hAnsi="Times New Roman" w:cs="Times New Roman"/>
                <w:sz w:val="20"/>
                <w:szCs w:val="20"/>
                <w:vertAlign w:val="superscript"/>
                <w:lang w:val="bg-BG" w:eastAsia="bg-BG"/>
              </w:rPr>
              <w:t>2</w:t>
            </w:r>
          </w:p>
        </w:tc>
        <w:tc>
          <w:tcPr>
            <w:tcW w:w="1620" w:type="dxa"/>
            <w:vMerge/>
            <w:shd w:val="clear" w:color="auto" w:fill="auto"/>
            <w:vAlign w:val="center"/>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c>
          <w:tcPr>
            <w:tcW w:w="1980" w:type="dxa"/>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MT OBSC: MT </w:t>
            </w:r>
          </w:p>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val="bg-BG" w:eastAsia="bg-BG"/>
              </w:rPr>
              <w:t>PASSES S OF N48</w:t>
            </w:r>
          </w:p>
        </w:tc>
      </w:tr>
      <w:tr w:rsidR="0021204D" w:rsidRPr="0021204D" w:rsidTr="000721DD">
        <w:trPr>
          <w:trHeight w:hRule="exact" w:val="72"/>
        </w:trPr>
        <w:tc>
          <w:tcPr>
            <w:tcW w:w="2082" w:type="dxa"/>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c>
          <w:tcPr>
            <w:tcW w:w="1806" w:type="dxa"/>
            <w:gridSpan w:val="2"/>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c>
          <w:tcPr>
            <w:tcW w:w="1530" w:type="dxa"/>
            <w:gridSpan w:val="2"/>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c>
          <w:tcPr>
            <w:tcW w:w="1350" w:type="dxa"/>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c>
          <w:tcPr>
            <w:tcW w:w="1620" w:type="dxa"/>
            <w:vMerge/>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c>
          <w:tcPr>
            <w:tcW w:w="1980" w:type="dxa"/>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r>
      <w:tr w:rsidR="0021204D" w:rsidRPr="0021204D" w:rsidTr="000721DD">
        <w:tc>
          <w:tcPr>
            <w:tcW w:w="2082" w:type="dxa"/>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val="bg-BG" w:eastAsia="bg-BG"/>
              </w:rPr>
              <w:t>Облачност (С)</w:t>
            </w:r>
          </w:p>
        </w:tc>
        <w:tc>
          <w:tcPr>
            <w:tcW w:w="1806" w:type="dxa"/>
            <w:gridSpan w:val="2"/>
            <w:shd w:val="clear" w:color="auto" w:fill="auto"/>
          </w:tcPr>
          <w:p w:rsidR="0021204D" w:rsidRPr="0021204D" w:rsidRDefault="0021204D" w:rsidP="0021204D">
            <w:pPr>
              <w:spacing w:after="0" w:line="240" w:lineRule="auto"/>
              <w:ind w:right="-18"/>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val="bg-BG" w:eastAsia="bg-BG"/>
              </w:rPr>
              <w:t>Обширни области с плътна или разкъсана облачност с височина на долната граница под 300 m (1000ft) над земната повърхност (AGL) или над средното морско ниво (AMSL) и/или развитие на купесто-дъждовни облаци (CB) или мощни купести облаци (TCU)</w:t>
            </w:r>
          </w:p>
        </w:tc>
        <w:tc>
          <w:tcPr>
            <w:tcW w:w="1530" w:type="dxa"/>
            <w:gridSpan w:val="2"/>
            <w:shd w:val="clear" w:color="auto" w:fill="auto"/>
          </w:tcPr>
          <w:p w:rsidR="0021204D" w:rsidRPr="0021204D" w:rsidRDefault="0021204D" w:rsidP="0021204D">
            <w:pPr>
              <w:spacing w:after="0" w:line="240" w:lineRule="auto"/>
              <w:ind w:right="55"/>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SIG CLD:</w:t>
            </w:r>
          </w:p>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val="bg-BG" w:eastAsia="bg-BG"/>
              </w:rPr>
              <w:t>[nn/nn]</w:t>
            </w:r>
          </w:p>
        </w:tc>
        <w:tc>
          <w:tcPr>
            <w:tcW w:w="135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BKN или  OVC nnn[n]/nnn[n] M (или nnn[n]/nnn[n] FT) AGL или AMSL ISOL или OCNL или FRQ или OBSC или EMBD</w:t>
            </w:r>
          </w:p>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val="bg-BG" w:eastAsia="bg-BG"/>
              </w:rPr>
              <w:t>CB</w:t>
            </w:r>
            <w:r w:rsidRPr="0021204D">
              <w:rPr>
                <w:rFonts w:ascii="Times New Roman" w:eastAsia="Times New Roman" w:hAnsi="Times New Roman" w:cs="Times New Roman"/>
                <w:sz w:val="20"/>
                <w:szCs w:val="20"/>
                <w:vertAlign w:val="superscript"/>
                <w:lang w:val="bg-BG" w:eastAsia="bg-BG"/>
              </w:rPr>
              <w:t>3</w:t>
            </w:r>
            <w:r w:rsidRPr="0021204D">
              <w:rPr>
                <w:rFonts w:ascii="Times New Roman" w:eastAsia="Times New Roman" w:hAnsi="Times New Roman" w:cs="Times New Roman"/>
                <w:sz w:val="20"/>
                <w:szCs w:val="20"/>
                <w:lang w:val="bg-BG" w:eastAsia="bg-BG"/>
              </w:rPr>
              <w:t xml:space="preserve"> или TCU</w:t>
            </w:r>
            <w:r w:rsidRPr="0021204D">
              <w:rPr>
                <w:rFonts w:ascii="Times New Roman" w:eastAsia="Times New Roman" w:hAnsi="Times New Roman" w:cs="Times New Roman"/>
                <w:sz w:val="20"/>
                <w:szCs w:val="20"/>
                <w:vertAlign w:val="superscript"/>
                <w:lang w:val="bg-BG" w:eastAsia="bg-BG"/>
              </w:rPr>
              <w:t>3</w:t>
            </w:r>
            <w:r w:rsidRPr="0021204D">
              <w:rPr>
                <w:rFonts w:ascii="Times New Roman" w:eastAsia="Times New Roman" w:hAnsi="Times New Roman" w:cs="Times New Roman"/>
                <w:sz w:val="20"/>
                <w:szCs w:val="20"/>
                <w:lang w:val="bg-BG" w:eastAsia="bg-BG"/>
              </w:rPr>
              <w:t xml:space="preserve"> nnn[n]/nnn[n] M (или nnn[n]/nnn[n] FT) AGL или AMSL</w:t>
            </w:r>
          </w:p>
        </w:tc>
        <w:tc>
          <w:tcPr>
            <w:tcW w:w="1620" w:type="dxa"/>
            <w:vMerge/>
            <w:shd w:val="clear" w:color="auto" w:fill="auto"/>
            <w:vAlign w:val="center"/>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c>
          <w:tcPr>
            <w:tcW w:w="1980" w:type="dxa"/>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val="bg-BG" w:eastAsia="bg-BG"/>
              </w:rPr>
              <w:t>SIG CLD: 06/09 OVC 800/1100 FT AGL N OF N51 10/12 ISOL TCU 1200/8000 FT AGL</w:t>
            </w:r>
          </w:p>
        </w:tc>
      </w:tr>
      <w:tr w:rsidR="0021204D" w:rsidRPr="0021204D" w:rsidTr="000721DD">
        <w:trPr>
          <w:trHeight w:hRule="exact" w:val="72"/>
        </w:trPr>
        <w:tc>
          <w:tcPr>
            <w:tcW w:w="2082" w:type="dxa"/>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c>
          <w:tcPr>
            <w:tcW w:w="1806" w:type="dxa"/>
            <w:gridSpan w:val="2"/>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c>
          <w:tcPr>
            <w:tcW w:w="1530" w:type="dxa"/>
            <w:gridSpan w:val="2"/>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c>
          <w:tcPr>
            <w:tcW w:w="1350" w:type="dxa"/>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c>
          <w:tcPr>
            <w:tcW w:w="1620" w:type="dxa"/>
            <w:vMerge/>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c>
          <w:tcPr>
            <w:tcW w:w="1980" w:type="dxa"/>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r>
      <w:tr w:rsidR="0021204D" w:rsidRPr="0021204D" w:rsidTr="000721DD">
        <w:tc>
          <w:tcPr>
            <w:tcW w:w="2082" w:type="dxa"/>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val="bg-BG" w:eastAsia="bg-BG"/>
              </w:rPr>
              <w:t>Обледяване (С)</w:t>
            </w:r>
          </w:p>
        </w:tc>
        <w:tc>
          <w:tcPr>
            <w:tcW w:w="1806" w:type="dxa"/>
            <w:gridSpan w:val="2"/>
            <w:shd w:val="clear" w:color="auto" w:fill="auto"/>
          </w:tcPr>
          <w:p w:rsidR="0021204D" w:rsidRPr="0021204D" w:rsidRDefault="0021204D" w:rsidP="0021204D">
            <w:pPr>
              <w:spacing w:after="0" w:line="240" w:lineRule="auto"/>
              <w:ind w:right="-108"/>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val="bg-BG" w:eastAsia="bg-BG"/>
              </w:rPr>
              <w:t>Обледяване (с изключение на възникващо в конвективни облаци или силно обледяване, за което вече е излъчено съобщение SIGMET)</w:t>
            </w:r>
          </w:p>
        </w:tc>
        <w:tc>
          <w:tcPr>
            <w:tcW w:w="1530" w:type="dxa"/>
            <w:gridSpan w:val="2"/>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val="bg-BG" w:eastAsia="bg-BG"/>
              </w:rPr>
              <w:t> ICE: [nn/nn]</w:t>
            </w:r>
          </w:p>
        </w:tc>
        <w:tc>
          <w:tcPr>
            <w:tcW w:w="1350" w:type="dxa"/>
            <w:shd w:val="clear" w:color="auto" w:fill="auto"/>
          </w:tcPr>
          <w:p w:rsidR="0021204D" w:rsidRPr="0021204D" w:rsidRDefault="0021204D" w:rsidP="0021204D">
            <w:pPr>
              <w:spacing w:after="0" w:line="240" w:lineRule="auto"/>
              <w:ind w:right="-108"/>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val="bg-BG" w:eastAsia="bg-BG"/>
              </w:rPr>
              <w:t>MOD FLnn/nn или MOD ABV FLnn/nn или SEV FLnn/nn или SEV ABV FLnn/nn</w:t>
            </w:r>
          </w:p>
        </w:tc>
        <w:tc>
          <w:tcPr>
            <w:tcW w:w="1620" w:type="dxa"/>
            <w:vMerge/>
            <w:shd w:val="clear" w:color="auto" w:fill="auto"/>
            <w:vAlign w:val="center"/>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c>
          <w:tcPr>
            <w:tcW w:w="1980" w:type="dxa"/>
            <w:shd w:val="clear" w:color="auto" w:fill="auto"/>
          </w:tcPr>
          <w:p w:rsidR="0021204D" w:rsidRPr="0021204D" w:rsidRDefault="0021204D" w:rsidP="0021204D">
            <w:pPr>
              <w:spacing w:after="0" w:line="240" w:lineRule="auto"/>
              <w:ind w:right="-108"/>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val="bg-BG" w:eastAsia="bg-BG"/>
              </w:rPr>
              <w:t>ICE: MOD FL050/080</w:t>
            </w:r>
          </w:p>
        </w:tc>
      </w:tr>
      <w:tr w:rsidR="0021204D" w:rsidRPr="0021204D" w:rsidTr="000721DD">
        <w:trPr>
          <w:trHeight w:hRule="exact" w:val="72"/>
        </w:trPr>
        <w:tc>
          <w:tcPr>
            <w:tcW w:w="2082" w:type="dxa"/>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c>
          <w:tcPr>
            <w:tcW w:w="1806" w:type="dxa"/>
            <w:gridSpan w:val="2"/>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c>
          <w:tcPr>
            <w:tcW w:w="1530" w:type="dxa"/>
            <w:gridSpan w:val="2"/>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c>
          <w:tcPr>
            <w:tcW w:w="1350" w:type="dxa"/>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c>
          <w:tcPr>
            <w:tcW w:w="1620" w:type="dxa"/>
            <w:vMerge/>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c>
          <w:tcPr>
            <w:tcW w:w="1980" w:type="dxa"/>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r>
      <w:tr w:rsidR="0021204D" w:rsidRPr="0021204D" w:rsidTr="000721DD">
        <w:tc>
          <w:tcPr>
            <w:tcW w:w="2082"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Турбулентност (С)</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ind w:right="-288" w:firstLine="720"/>
              <w:rPr>
                <w:rFonts w:ascii="Times New Roman" w:eastAsia="Times New Roman" w:hAnsi="Times New Roman" w:cs="Times New Roman"/>
                <w:sz w:val="20"/>
                <w:szCs w:val="20"/>
                <w:lang w:eastAsia="bg-BG"/>
              </w:rPr>
            </w:pPr>
          </w:p>
        </w:tc>
        <w:tc>
          <w:tcPr>
            <w:tcW w:w="1806" w:type="dxa"/>
            <w:gridSpan w:val="2"/>
            <w:shd w:val="clear" w:color="auto" w:fill="auto"/>
          </w:tcPr>
          <w:p w:rsidR="0021204D" w:rsidRPr="0021204D" w:rsidRDefault="0021204D" w:rsidP="0021204D">
            <w:pPr>
              <w:spacing w:after="0" w:line="240" w:lineRule="auto"/>
              <w:ind w:right="-108"/>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val="bg-BG" w:eastAsia="bg-BG"/>
              </w:rPr>
              <w:lastRenderedPageBreak/>
              <w:t xml:space="preserve">Турбулентност (с изключение на възникващо в </w:t>
            </w:r>
            <w:r w:rsidRPr="0021204D">
              <w:rPr>
                <w:rFonts w:ascii="Times New Roman" w:eastAsia="Times New Roman" w:hAnsi="Times New Roman" w:cs="Times New Roman"/>
                <w:sz w:val="20"/>
                <w:szCs w:val="20"/>
                <w:lang w:val="bg-BG" w:eastAsia="bg-BG"/>
              </w:rPr>
              <w:lastRenderedPageBreak/>
              <w:t>конвективни облаци или силна турбулентност, за която вече е излъчено съобщение SIGMET)</w:t>
            </w:r>
          </w:p>
        </w:tc>
        <w:tc>
          <w:tcPr>
            <w:tcW w:w="1530" w:type="dxa"/>
            <w:gridSpan w:val="2"/>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lastRenderedPageBreak/>
              <w:t>TURB:[nn/nn]</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c>
          <w:tcPr>
            <w:tcW w:w="135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lastRenderedPageBreak/>
              <w:t xml:space="preserve">MOD FLnn/nn или MOD ABV </w:t>
            </w:r>
            <w:r w:rsidRPr="0021204D">
              <w:rPr>
                <w:rFonts w:ascii="Times New Roman" w:eastAsia="Times New Roman" w:hAnsi="Times New Roman" w:cs="Times New Roman"/>
                <w:sz w:val="20"/>
                <w:szCs w:val="20"/>
                <w:lang w:val="bg-BG" w:eastAsia="bg-BG"/>
              </w:rPr>
              <w:lastRenderedPageBreak/>
              <w:t>FLnn/nn или SEV FLnn/nn или SEV ABV FLnn/nn</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c>
          <w:tcPr>
            <w:tcW w:w="1620" w:type="dxa"/>
            <w:vMerge/>
            <w:shd w:val="clear" w:color="auto" w:fill="auto"/>
            <w:vAlign w:val="center"/>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c>
          <w:tcPr>
            <w:tcW w:w="1980" w:type="dxa"/>
            <w:shd w:val="clear" w:color="auto" w:fill="auto"/>
          </w:tcPr>
          <w:p w:rsidR="0021204D" w:rsidRPr="0021204D" w:rsidRDefault="0021204D" w:rsidP="0021204D">
            <w:pPr>
              <w:spacing w:after="0" w:line="240" w:lineRule="auto"/>
              <w:ind w:left="34"/>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TURB: </w:t>
            </w:r>
          </w:p>
          <w:p w:rsidR="0021204D" w:rsidRPr="0021204D" w:rsidRDefault="0021204D" w:rsidP="0021204D">
            <w:pPr>
              <w:spacing w:after="0" w:line="240" w:lineRule="auto"/>
              <w:ind w:left="34"/>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MOD ABV FL090</w:t>
            </w:r>
          </w:p>
          <w:p w:rsidR="0021204D" w:rsidRPr="0021204D" w:rsidRDefault="0021204D" w:rsidP="0021204D">
            <w:pPr>
              <w:spacing w:after="0" w:line="240" w:lineRule="auto"/>
              <w:ind w:left="34"/>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ind w:left="34"/>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ind w:left="34"/>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ind w:left="34"/>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ind w:left="34"/>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r>
      <w:tr w:rsidR="0021204D" w:rsidRPr="0021204D" w:rsidTr="000721DD">
        <w:trPr>
          <w:trHeight w:hRule="exact" w:val="72"/>
        </w:trPr>
        <w:tc>
          <w:tcPr>
            <w:tcW w:w="2082" w:type="dxa"/>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c>
          <w:tcPr>
            <w:tcW w:w="1806" w:type="dxa"/>
            <w:gridSpan w:val="2"/>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c>
          <w:tcPr>
            <w:tcW w:w="1530" w:type="dxa"/>
            <w:gridSpan w:val="2"/>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c>
          <w:tcPr>
            <w:tcW w:w="1350" w:type="dxa"/>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c>
          <w:tcPr>
            <w:tcW w:w="1620" w:type="dxa"/>
            <w:vMerge/>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c>
          <w:tcPr>
            <w:tcW w:w="1980" w:type="dxa"/>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r>
      <w:tr w:rsidR="0021204D" w:rsidRPr="0021204D" w:rsidTr="000721DD">
        <w:tc>
          <w:tcPr>
            <w:tcW w:w="2082" w:type="dxa"/>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val="bg-BG" w:eastAsia="bg-BG"/>
              </w:rPr>
              <w:t>Планински вълни (С)</w:t>
            </w:r>
          </w:p>
        </w:tc>
        <w:tc>
          <w:tcPr>
            <w:tcW w:w="1806" w:type="dxa"/>
            <w:gridSpan w:val="2"/>
            <w:shd w:val="clear" w:color="auto" w:fill="auto"/>
          </w:tcPr>
          <w:p w:rsidR="0021204D" w:rsidRPr="0021204D" w:rsidRDefault="0021204D" w:rsidP="0021204D">
            <w:pPr>
              <w:spacing w:after="0" w:line="240" w:lineRule="auto"/>
              <w:ind w:right="-108"/>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val="bg-BG" w:eastAsia="bg-BG"/>
              </w:rPr>
              <w:t>Планински вълни (с изключение на силни планински вълни, за които вече е излъчено съобщение SIGMET)</w:t>
            </w:r>
          </w:p>
        </w:tc>
        <w:tc>
          <w:tcPr>
            <w:tcW w:w="1530" w:type="dxa"/>
            <w:gridSpan w:val="2"/>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val="bg-BG" w:eastAsia="bg-BG"/>
              </w:rPr>
              <w:t> MT</w:t>
            </w:r>
            <w:r w:rsidRPr="0021204D">
              <w:rPr>
                <w:rFonts w:ascii="Times New Roman" w:eastAsia="Times New Roman" w:hAnsi="Times New Roman" w:cs="Times New Roman"/>
                <w:sz w:val="20"/>
                <w:szCs w:val="20"/>
                <w:lang w:eastAsia="bg-BG"/>
              </w:rPr>
              <w:t>W</w:t>
            </w:r>
            <w:r w:rsidRPr="0021204D">
              <w:rPr>
                <w:rFonts w:ascii="Times New Roman" w:eastAsia="Times New Roman" w:hAnsi="Times New Roman" w:cs="Times New Roman"/>
                <w:sz w:val="20"/>
                <w:szCs w:val="20"/>
                <w:lang w:val="bg-BG" w:eastAsia="bg-BG"/>
              </w:rPr>
              <w:t>: [nn/nn]</w:t>
            </w:r>
          </w:p>
        </w:tc>
        <w:tc>
          <w:tcPr>
            <w:tcW w:w="1350" w:type="dxa"/>
            <w:shd w:val="clear" w:color="auto" w:fill="auto"/>
          </w:tcPr>
          <w:p w:rsidR="0021204D" w:rsidRPr="0021204D" w:rsidRDefault="0021204D" w:rsidP="0021204D">
            <w:pPr>
              <w:spacing w:after="0" w:line="240" w:lineRule="auto"/>
              <w:ind w:right="-108"/>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val="bg-BG" w:eastAsia="bg-BG"/>
              </w:rPr>
              <w:t>MOD FLnn/nn или MOD ABV FLnn/nn или SEV FLnn/nn или SEV ABV FLnn/nn</w:t>
            </w:r>
          </w:p>
        </w:tc>
        <w:tc>
          <w:tcPr>
            <w:tcW w:w="1620" w:type="dxa"/>
            <w:vMerge/>
            <w:shd w:val="clear" w:color="auto" w:fill="auto"/>
            <w:vAlign w:val="center"/>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c>
          <w:tcPr>
            <w:tcW w:w="1980" w:type="dxa"/>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val="bg-BG" w:eastAsia="bg-BG"/>
              </w:rPr>
              <w:t>MTV: MOD ABV FL090 N OF N63</w:t>
            </w:r>
          </w:p>
        </w:tc>
      </w:tr>
      <w:tr w:rsidR="0021204D" w:rsidRPr="0021204D" w:rsidTr="000721DD">
        <w:trPr>
          <w:trHeight w:hRule="exact" w:val="72"/>
        </w:trPr>
        <w:tc>
          <w:tcPr>
            <w:tcW w:w="2082" w:type="dxa"/>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c>
          <w:tcPr>
            <w:tcW w:w="1806" w:type="dxa"/>
            <w:gridSpan w:val="2"/>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c>
          <w:tcPr>
            <w:tcW w:w="1530" w:type="dxa"/>
            <w:gridSpan w:val="2"/>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c>
          <w:tcPr>
            <w:tcW w:w="1350" w:type="dxa"/>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c>
          <w:tcPr>
            <w:tcW w:w="1620" w:type="dxa"/>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c>
          <w:tcPr>
            <w:tcW w:w="1980" w:type="dxa"/>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r>
      <w:tr w:rsidR="0021204D" w:rsidRPr="0021204D" w:rsidTr="000721DD">
        <w:tc>
          <w:tcPr>
            <w:tcW w:w="2082" w:type="dxa"/>
            <w:shd w:val="clear" w:color="auto" w:fill="auto"/>
          </w:tcPr>
          <w:p w:rsidR="0021204D" w:rsidRPr="0021204D" w:rsidRDefault="0021204D" w:rsidP="0021204D">
            <w:pPr>
              <w:spacing w:after="0" w:line="240" w:lineRule="auto"/>
              <w:ind w:right="9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Съобщения SIGMET (С)</w:t>
            </w:r>
          </w:p>
        </w:tc>
        <w:tc>
          <w:tcPr>
            <w:tcW w:w="1806" w:type="dxa"/>
            <w:gridSpan w:val="2"/>
            <w:shd w:val="clear" w:color="auto" w:fill="auto"/>
          </w:tcPr>
          <w:p w:rsidR="0021204D" w:rsidRPr="0021204D" w:rsidRDefault="0021204D" w:rsidP="0021204D">
            <w:pPr>
              <w:spacing w:after="0" w:line="240" w:lineRule="auto"/>
              <w:ind w:left="82" w:right="-2"/>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Съобщения SIGMET за </w:t>
            </w:r>
            <w:r w:rsidRPr="0021204D">
              <w:rPr>
                <w:rFonts w:ascii="Times New Roman" w:eastAsia="Times New Roman" w:hAnsi="Times New Roman" w:cs="Times New Roman"/>
                <w:sz w:val="20"/>
                <w:szCs w:val="20"/>
                <w:lang w:eastAsia="bg-BG"/>
              </w:rPr>
              <w:t>FIR</w:t>
            </w:r>
            <w:r w:rsidRPr="0021204D">
              <w:rPr>
                <w:rFonts w:ascii="Times New Roman" w:eastAsia="Times New Roman" w:hAnsi="Times New Roman" w:cs="Times New Roman"/>
                <w:sz w:val="20"/>
                <w:szCs w:val="20"/>
                <w:lang w:val="bg-BG" w:eastAsia="bg-BG"/>
              </w:rPr>
              <w:t>/</w:t>
            </w:r>
            <w:r w:rsidRPr="0021204D">
              <w:rPr>
                <w:rFonts w:ascii="Times New Roman" w:eastAsia="Times New Roman" w:hAnsi="Times New Roman" w:cs="Times New Roman"/>
                <w:sz w:val="20"/>
                <w:szCs w:val="20"/>
                <w:lang w:eastAsia="bg-BG"/>
              </w:rPr>
              <w:t>CTA</w:t>
            </w:r>
            <w:r w:rsidRPr="0021204D">
              <w:rPr>
                <w:rFonts w:ascii="Times New Roman" w:eastAsia="Times New Roman" w:hAnsi="Times New Roman" w:cs="Times New Roman"/>
                <w:sz w:val="20"/>
                <w:szCs w:val="20"/>
                <w:lang w:val="bg-BG" w:eastAsia="bg-BG"/>
              </w:rPr>
              <w:t xml:space="preserve"> или под район, за който е валидна зоналната прогноза</w:t>
            </w:r>
          </w:p>
        </w:tc>
        <w:tc>
          <w:tcPr>
            <w:tcW w:w="1530" w:type="dxa"/>
            <w:gridSpan w:val="2"/>
            <w:shd w:val="clear" w:color="auto" w:fill="auto"/>
          </w:tcPr>
          <w:p w:rsidR="0021204D" w:rsidRPr="0021204D" w:rsidRDefault="0021204D" w:rsidP="0021204D">
            <w:pPr>
              <w:spacing w:after="0" w:line="240" w:lineRule="auto"/>
              <w:ind w:left="2" w:right="33"/>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SIGMET APPLICABLE:</w:t>
            </w:r>
          </w:p>
        </w:tc>
        <w:tc>
          <w:tcPr>
            <w:tcW w:w="1350" w:type="dxa"/>
            <w:shd w:val="clear" w:color="auto" w:fill="auto"/>
          </w:tcPr>
          <w:p w:rsidR="0021204D" w:rsidRPr="0021204D" w:rsidRDefault="0021204D" w:rsidP="0021204D">
            <w:pPr>
              <w:spacing w:after="0" w:line="240" w:lineRule="auto"/>
              <w:ind w:left="-360" w:right="-288" w:firstLine="900"/>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n[,n],[n]</w:t>
            </w:r>
          </w:p>
        </w:tc>
        <w:tc>
          <w:tcPr>
            <w:tcW w:w="1620" w:type="dxa"/>
            <w:shd w:val="clear" w:color="auto" w:fill="auto"/>
          </w:tcPr>
          <w:p w:rsidR="0021204D" w:rsidRPr="0021204D" w:rsidRDefault="0021204D" w:rsidP="0021204D">
            <w:pPr>
              <w:spacing w:after="0" w:line="240" w:lineRule="auto"/>
              <w:ind w:left="-360" w:right="-288" w:firstLine="900"/>
              <w:rPr>
                <w:rFonts w:ascii="Times New Roman" w:eastAsia="Times New Roman" w:hAnsi="Times New Roman" w:cs="Times New Roman"/>
                <w:sz w:val="20"/>
                <w:szCs w:val="20"/>
                <w:vertAlign w:val="superscript"/>
                <w:lang w:val="bg-BG" w:eastAsia="bg-BG"/>
              </w:rPr>
            </w:pPr>
          </w:p>
        </w:tc>
        <w:tc>
          <w:tcPr>
            <w:tcW w:w="198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SIGMET APPLICABLE: 3,5</w:t>
            </w:r>
          </w:p>
        </w:tc>
      </w:tr>
      <w:tr w:rsidR="0021204D" w:rsidRPr="0021204D" w:rsidTr="000721DD">
        <w:trPr>
          <w:trHeight w:hRule="exact" w:val="72"/>
        </w:trPr>
        <w:tc>
          <w:tcPr>
            <w:tcW w:w="2082" w:type="dxa"/>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c>
          <w:tcPr>
            <w:tcW w:w="1806" w:type="dxa"/>
            <w:gridSpan w:val="2"/>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c>
          <w:tcPr>
            <w:tcW w:w="1530" w:type="dxa"/>
            <w:gridSpan w:val="2"/>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c>
          <w:tcPr>
            <w:tcW w:w="1350" w:type="dxa"/>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c>
          <w:tcPr>
            <w:tcW w:w="1620" w:type="dxa"/>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c>
          <w:tcPr>
            <w:tcW w:w="1980" w:type="dxa"/>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r>
      <w:tr w:rsidR="0021204D" w:rsidRPr="0021204D" w:rsidTr="000721DD">
        <w:tc>
          <w:tcPr>
            <w:tcW w:w="3888" w:type="dxa"/>
            <w:gridSpan w:val="3"/>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val="bg-BG" w:eastAsia="bg-BG"/>
              </w:rPr>
              <w:t>или HAZARDOUS WX NIL (С)</w:t>
            </w:r>
            <w:r w:rsidRPr="0021204D">
              <w:rPr>
                <w:rFonts w:ascii="Times New Roman" w:eastAsia="Times New Roman" w:hAnsi="Times New Roman" w:cs="Times New Roman"/>
                <w:sz w:val="20"/>
                <w:szCs w:val="20"/>
                <w:vertAlign w:val="superscript"/>
                <w:lang w:val="bg-BG" w:eastAsia="bg-BG"/>
              </w:rPr>
              <w:t>4</w:t>
            </w:r>
          </w:p>
        </w:tc>
        <w:tc>
          <w:tcPr>
            <w:tcW w:w="4500" w:type="dxa"/>
            <w:gridSpan w:val="4"/>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val="bg-BG" w:eastAsia="bg-BG"/>
              </w:rPr>
              <w:t>HAZARDOUS WX NIL</w:t>
            </w:r>
          </w:p>
        </w:tc>
        <w:tc>
          <w:tcPr>
            <w:tcW w:w="1980" w:type="dxa"/>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val="bg-BG" w:eastAsia="bg-BG"/>
              </w:rPr>
              <w:t>HAZARDOUS WX NIL</w:t>
            </w:r>
          </w:p>
        </w:tc>
      </w:tr>
      <w:tr w:rsidR="0021204D" w:rsidRPr="0021204D" w:rsidTr="000721DD">
        <w:trPr>
          <w:trHeight w:hRule="exact" w:val="72"/>
        </w:trPr>
        <w:tc>
          <w:tcPr>
            <w:tcW w:w="2082" w:type="dxa"/>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c>
          <w:tcPr>
            <w:tcW w:w="1806" w:type="dxa"/>
            <w:gridSpan w:val="2"/>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c>
          <w:tcPr>
            <w:tcW w:w="1530" w:type="dxa"/>
            <w:gridSpan w:val="2"/>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c>
          <w:tcPr>
            <w:tcW w:w="1350" w:type="dxa"/>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c>
          <w:tcPr>
            <w:tcW w:w="1620" w:type="dxa"/>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c>
          <w:tcPr>
            <w:tcW w:w="1980" w:type="dxa"/>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r>
      <w:tr w:rsidR="0021204D" w:rsidRPr="0021204D" w:rsidTr="000721DD">
        <w:tc>
          <w:tcPr>
            <w:tcW w:w="2082" w:type="dxa"/>
            <w:shd w:val="clear" w:color="auto" w:fill="auto"/>
          </w:tcPr>
          <w:p w:rsidR="0021204D" w:rsidRPr="0021204D" w:rsidRDefault="0021204D" w:rsidP="0021204D">
            <w:pPr>
              <w:spacing w:after="0" w:line="240" w:lineRule="auto"/>
              <w:ind w:right="-10"/>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Индикатор на началото на Част ІІ (M)</w:t>
            </w:r>
          </w:p>
        </w:tc>
        <w:tc>
          <w:tcPr>
            <w:tcW w:w="1806" w:type="dxa"/>
            <w:gridSpan w:val="2"/>
            <w:shd w:val="clear" w:color="auto" w:fill="auto"/>
          </w:tcPr>
          <w:p w:rsidR="0021204D" w:rsidRPr="0021204D" w:rsidRDefault="0021204D" w:rsidP="0021204D">
            <w:pPr>
              <w:spacing w:after="0" w:line="240" w:lineRule="auto"/>
              <w:ind w:left="-26" w:firstLine="26"/>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Индикатор, показващ на началото на Част ІІ (М)</w:t>
            </w:r>
          </w:p>
        </w:tc>
        <w:tc>
          <w:tcPr>
            <w:tcW w:w="4500" w:type="dxa"/>
            <w:gridSpan w:val="4"/>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val="bg-BG" w:eastAsia="bg-BG"/>
              </w:rPr>
              <w:t>SECN IІ</w:t>
            </w:r>
          </w:p>
        </w:tc>
        <w:tc>
          <w:tcPr>
            <w:tcW w:w="1980" w:type="dxa"/>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val="bg-BG" w:eastAsia="bg-BG"/>
              </w:rPr>
              <w:t>SECN IІ</w:t>
            </w:r>
          </w:p>
        </w:tc>
      </w:tr>
      <w:tr w:rsidR="0021204D" w:rsidRPr="0021204D" w:rsidTr="000721DD">
        <w:trPr>
          <w:trHeight w:hRule="exact" w:val="72"/>
        </w:trPr>
        <w:tc>
          <w:tcPr>
            <w:tcW w:w="2082" w:type="dxa"/>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c>
          <w:tcPr>
            <w:tcW w:w="1806" w:type="dxa"/>
            <w:gridSpan w:val="2"/>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c>
          <w:tcPr>
            <w:tcW w:w="1530" w:type="dxa"/>
            <w:gridSpan w:val="2"/>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c>
          <w:tcPr>
            <w:tcW w:w="1350" w:type="dxa"/>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c>
          <w:tcPr>
            <w:tcW w:w="1620" w:type="dxa"/>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c>
          <w:tcPr>
            <w:tcW w:w="1980" w:type="dxa"/>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r>
      <w:tr w:rsidR="0021204D" w:rsidRPr="0021204D" w:rsidTr="000721DD">
        <w:trPr>
          <w:trHeight w:val="81"/>
        </w:trPr>
        <w:tc>
          <w:tcPr>
            <w:tcW w:w="2082" w:type="dxa"/>
            <w:vMerge w:val="restart"/>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Барични центрове и фронтове (M)</w:t>
            </w:r>
          </w:p>
        </w:tc>
        <w:tc>
          <w:tcPr>
            <w:tcW w:w="1806" w:type="dxa"/>
            <w:gridSpan w:val="2"/>
            <w:vMerge w:val="restart"/>
            <w:shd w:val="clear" w:color="auto" w:fill="auto"/>
          </w:tcPr>
          <w:p w:rsidR="0021204D" w:rsidRPr="0021204D" w:rsidRDefault="0021204D" w:rsidP="0021204D">
            <w:pPr>
              <w:spacing w:after="0" w:line="240" w:lineRule="auto"/>
              <w:ind w:right="-2"/>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Барични центрове и фронтове и тяхното очаквано преместване и развитие </w:t>
            </w:r>
          </w:p>
        </w:tc>
        <w:tc>
          <w:tcPr>
            <w:tcW w:w="1530" w:type="dxa"/>
            <w:gridSpan w:val="2"/>
            <w:vMerge w:val="restart"/>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PSYS: [nn]</w:t>
            </w:r>
          </w:p>
        </w:tc>
        <w:tc>
          <w:tcPr>
            <w:tcW w:w="1350" w:type="dxa"/>
            <w:shd w:val="clear" w:color="auto" w:fill="auto"/>
          </w:tcPr>
          <w:p w:rsidR="0021204D" w:rsidRPr="0021204D" w:rsidRDefault="0021204D" w:rsidP="0021204D">
            <w:pPr>
              <w:spacing w:after="0" w:line="240" w:lineRule="auto"/>
              <w:ind w:left="-54" w:firstLine="54"/>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L [n]nnn HPA или </w:t>
            </w:r>
          </w:p>
          <w:p w:rsidR="0021204D" w:rsidRPr="0021204D" w:rsidRDefault="0021204D" w:rsidP="0021204D">
            <w:pPr>
              <w:spacing w:after="0" w:line="240" w:lineRule="auto"/>
              <w:ind w:left="-54" w:firstLine="54"/>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H [n]nnn HPA или</w:t>
            </w:r>
          </w:p>
          <w:p w:rsidR="0021204D" w:rsidRPr="0021204D" w:rsidRDefault="0021204D" w:rsidP="0021204D">
            <w:pPr>
              <w:spacing w:after="0" w:line="240" w:lineRule="auto"/>
              <w:ind w:left="-54" w:firstLine="54"/>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FRONT </w:t>
            </w:r>
          </w:p>
          <w:p w:rsidR="0021204D" w:rsidRPr="0021204D" w:rsidRDefault="0021204D" w:rsidP="0021204D">
            <w:pPr>
              <w:spacing w:after="0" w:line="240" w:lineRule="auto"/>
              <w:ind w:left="-54" w:firstLine="54"/>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или</w:t>
            </w:r>
          </w:p>
          <w:p w:rsidR="0021204D" w:rsidRPr="0021204D" w:rsidRDefault="0021204D" w:rsidP="0021204D">
            <w:pPr>
              <w:spacing w:after="0" w:line="240" w:lineRule="auto"/>
              <w:ind w:left="-54" w:firstLine="54"/>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NIL</w:t>
            </w:r>
          </w:p>
          <w:p w:rsidR="0021204D" w:rsidRPr="0021204D" w:rsidRDefault="0021204D" w:rsidP="0021204D">
            <w:pPr>
              <w:spacing w:after="0" w:line="240" w:lineRule="auto"/>
              <w:ind w:left="-360" w:right="-288" w:firstLine="900"/>
              <w:rPr>
                <w:rFonts w:ascii="Times New Roman" w:eastAsia="Times New Roman" w:hAnsi="Times New Roman" w:cs="Times New Roman"/>
                <w:sz w:val="20"/>
                <w:szCs w:val="20"/>
                <w:lang w:val="bg-BG" w:eastAsia="bg-BG"/>
              </w:rPr>
            </w:pPr>
          </w:p>
        </w:tc>
        <w:tc>
          <w:tcPr>
            <w:tcW w:w="1620" w:type="dxa"/>
            <w:shd w:val="clear" w:color="auto" w:fill="auto"/>
          </w:tcPr>
          <w:p w:rsidR="0021204D" w:rsidRPr="0021204D" w:rsidRDefault="0021204D" w:rsidP="0021204D">
            <w:pPr>
              <w:spacing w:after="0" w:line="240" w:lineRule="auto"/>
              <w:ind w:left="15"/>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Nnnnn или</w:t>
            </w:r>
          </w:p>
          <w:p w:rsidR="0021204D" w:rsidRPr="0021204D" w:rsidRDefault="0021204D" w:rsidP="0021204D">
            <w:pPr>
              <w:spacing w:after="0" w:line="240" w:lineRule="auto"/>
              <w:ind w:left="15"/>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Snnnn или Wnnnn или</w:t>
            </w:r>
          </w:p>
          <w:p w:rsidR="0021204D" w:rsidRPr="0021204D" w:rsidRDefault="0021204D" w:rsidP="0021204D">
            <w:pPr>
              <w:spacing w:after="0" w:line="240" w:lineRule="auto"/>
              <w:ind w:left="15"/>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Ennnn </w:t>
            </w:r>
          </w:p>
          <w:p w:rsidR="0021204D" w:rsidRPr="0021204D" w:rsidRDefault="0021204D" w:rsidP="0021204D">
            <w:pPr>
              <w:spacing w:after="0" w:line="240" w:lineRule="auto"/>
              <w:ind w:left="15"/>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или</w:t>
            </w:r>
          </w:p>
          <w:p w:rsidR="0021204D" w:rsidRPr="0021204D" w:rsidRDefault="0021204D" w:rsidP="0021204D">
            <w:pPr>
              <w:spacing w:after="0" w:line="240" w:lineRule="auto"/>
              <w:ind w:left="15"/>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Nnnnn или</w:t>
            </w:r>
          </w:p>
          <w:p w:rsidR="0021204D" w:rsidRPr="0021204D" w:rsidRDefault="0021204D" w:rsidP="0021204D">
            <w:pPr>
              <w:spacing w:after="0" w:line="240" w:lineRule="auto"/>
              <w:ind w:left="15"/>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Snnnn или Wnnnn или</w:t>
            </w:r>
          </w:p>
          <w:p w:rsidR="0021204D" w:rsidRPr="0021204D" w:rsidRDefault="0021204D" w:rsidP="0021204D">
            <w:pPr>
              <w:spacing w:after="0" w:line="240" w:lineRule="auto"/>
              <w:ind w:left="15"/>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Ennnn TO Nnnnn или</w:t>
            </w:r>
          </w:p>
          <w:p w:rsidR="0021204D" w:rsidRPr="0021204D" w:rsidRDefault="0021204D" w:rsidP="0021204D">
            <w:pPr>
              <w:spacing w:after="0" w:line="240" w:lineRule="auto"/>
              <w:ind w:left="15"/>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Snnnn или Wnnnn или</w:t>
            </w:r>
          </w:p>
          <w:p w:rsidR="0021204D" w:rsidRPr="0021204D" w:rsidRDefault="0021204D" w:rsidP="0021204D">
            <w:pPr>
              <w:spacing w:after="0" w:line="240" w:lineRule="auto"/>
              <w:ind w:left="15"/>
              <w:rPr>
                <w:rFonts w:ascii="Times New Roman" w:eastAsia="Times New Roman" w:hAnsi="Times New Roman" w:cs="Times New Roman"/>
                <w:sz w:val="20"/>
                <w:szCs w:val="20"/>
                <w:vertAlign w:val="superscript"/>
                <w:lang w:val="bg-BG" w:eastAsia="bg-BG"/>
              </w:rPr>
            </w:pPr>
            <w:r w:rsidRPr="0021204D">
              <w:rPr>
                <w:rFonts w:ascii="Times New Roman" w:eastAsia="Times New Roman" w:hAnsi="Times New Roman" w:cs="Times New Roman"/>
                <w:sz w:val="20"/>
                <w:szCs w:val="20"/>
                <w:lang w:val="bg-BG" w:eastAsia="bg-BG"/>
              </w:rPr>
              <w:t>Ennnn</w:t>
            </w:r>
          </w:p>
        </w:tc>
        <w:tc>
          <w:tcPr>
            <w:tcW w:w="1980" w:type="dxa"/>
            <w:vMerge w:val="restart"/>
            <w:shd w:val="clear" w:color="auto" w:fill="auto"/>
          </w:tcPr>
          <w:p w:rsidR="0021204D" w:rsidRPr="0021204D" w:rsidRDefault="0021204D" w:rsidP="0021204D">
            <w:pPr>
              <w:spacing w:after="0" w:line="240" w:lineRule="auto"/>
              <w:ind w:right="-108"/>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val="bg-BG" w:eastAsia="bg-BG"/>
              </w:rPr>
              <w:t>PSYS:06 L 1004 HPA N5130 E0100 MOV NE 25KT WKN</w:t>
            </w:r>
          </w:p>
        </w:tc>
      </w:tr>
      <w:tr w:rsidR="0021204D" w:rsidRPr="0021204D" w:rsidTr="000721DD">
        <w:trPr>
          <w:trHeight w:val="80"/>
        </w:trPr>
        <w:tc>
          <w:tcPr>
            <w:tcW w:w="2082" w:type="dxa"/>
            <w:vMerge/>
            <w:shd w:val="clear" w:color="auto" w:fill="auto"/>
            <w:vAlign w:val="center"/>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c>
          <w:tcPr>
            <w:tcW w:w="1806" w:type="dxa"/>
            <w:gridSpan w:val="2"/>
            <w:vMerge/>
            <w:shd w:val="clear" w:color="auto" w:fill="auto"/>
            <w:vAlign w:val="center"/>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c>
          <w:tcPr>
            <w:tcW w:w="1530" w:type="dxa"/>
            <w:gridSpan w:val="2"/>
            <w:vMerge/>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c>
          <w:tcPr>
            <w:tcW w:w="1350" w:type="dxa"/>
            <w:shd w:val="clear" w:color="auto" w:fill="auto"/>
          </w:tcPr>
          <w:p w:rsidR="0021204D" w:rsidRPr="0021204D" w:rsidRDefault="0021204D" w:rsidP="0021204D">
            <w:pPr>
              <w:spacing w:after="0" w:line="240" w:lineRule="auto"/>
              <w:ind w:left="-54" w:firstLine="43"/>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MOV N или NE или E или SE или S или SW или W или NW nnKMH (nnKT) WKN илиNC или INTSF</w:t>
            </w:r>
          </w:p>
          <w:p w:rsidR="0021204D" w:rsidRPr="0021204D" w:rsidRDefault="0021204D" w:rsidP="0021204D">
            <w:pPr>
              <w:spacing w:after="0" w:line="240" w:lineRule="auto"/>
              <w:ind w:left="-360" w:right="-288" w:firstLine="900"/>
              <w:rPr>
                <w:rFonts w:ascii="Times New Roman" w:eastAsia="Times New Roman" w:hAnsi="Times New Roman" w:cs="Times New Roman"/>
                <w:sz w:val="20"/>
                <w:szCs w:val="20"/>
                <w:lang w:val="bg-BG" w:eastAsia="bg-BG"/>
              </w:rPr>
            </w:pPr>
          </w:p>
        </w:tc>
        <w:tc>
          <w:tcPr>
            <w:tcW w:w="1620" w:type="dxa"/>
            <w:shd w:val="clear" w:color="auto" w:fill="auto"/>
          </w:tcPr>
          <w:p w:rsidR="0021204D" w:rsidRPr="0021204D" w:rsidRDefault="0021204D" w:rsidP="0021204D">
            <w:pPr>
              <w:spacing w:after="0" w:line="240" w:lineRule="auto"/>
              <w:ind w:left="-360" w:right="-288" w:firstLine="900"/>
              <w:rPr>
                <w:rFonts w:ascii="Times New Roman" w:eastAsia="Times New Roman" w:hAnsi="Times New Roman" w:cs="Times New Roman"/>
                <w:sz w:val="20"/>
                <w:szCs w:val="20"/>
                <w:vertAlign w:val="superscript"/>
                <w:lang w:val="bg-BG" w:eastAsia="bg-BG"/>
              </w:rPr>
            </w:pPr>
            <w:r w:rsidRPr="0021204D">
              <w:rPr>
                <w:rFonts w:ascii="Times New Roman" w:eastAsia="Times New Roman" w:hAnsi="Times New Roman" w:cs="Times New Roman"/>
                <w:sz w:val="20"/>
                <w:szCs w:val="20"/>
                <w:vertAlign w:val="superscript"/>
                <w:lang w:val="bg-BG" w:eastAsia="bg-BG"/>
              </w:rPr>
              <w:t>-</w:t>
            </w:r>
          </w:p>
        </w:tc>
        <w:tc>
          <w:tcPr>
            <w:tcW w:w="1980" w:type="dxa"/>
            <w:vMerge/>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r>
      <w:tr w:rsidR="0021204D" w:rsidRPr="0021204D" w:rsidTr="000721DD">
        <w:trPr>
          <w:trHeight w:hRule="exact" w:val="72"/>
        </w:trPr>
        <w:tc>
          <w:tcPr>
            <w:tcW w:w="2082" w:type="dxa"/>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c>
          <w:tcPr>
            <w:tcW w:w="1806" w:type="dxa"/>
            <w:gridSpan w:val="2"/>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c>
          <w:tcPr>
            <w:tcW w:w="1530" w:type="dxa"/>
            <w:gridSpan w:val="2"/>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c>
          <w:tcPr>
            <w:tcW w:w="1350" w:type="dxa"/>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c>
          <w:tcPr>
            <w:tcW w:w="1620" w:type="dxa"/>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c>
          <w:tcPr>
            <w:tcW w:w="1980" w:type="dxa"/>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r>
      <w:tr w:rsidR="0021204D" w:rsidRPr="0021204D" w:rsidTr="000721DD">
        <w:tc>
          <w:tcPr>
            <w:tcW w:w="2082" w:type="dxa"/>
            <w:shd w:val="clear" w:color="auto" w:fill="auto"/>
          </w:tcPr>
          <w:p w:rsidR="0021204D" w:rsidRPr="0021204D" w:rsidRDefault="0021204D" w:rsidP="0021204D">
            <w:pPr>
              <w:spacing w:after="0" w:line="240" w:lineRule="auto"/>
              <w:ind w:left="-360" w:right="-288" w:firstLine="900"/>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Вятър и температура във височина (M)</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806" w:type="dxa"/>
            <w:gridSpan w:val="2"/>
            <w:shd w:val="clear" w:color="auto" w:fill="auto"/>
          </w:tcPr>
          <w:p w:rsidR="0021204D" w:rsidRPr="0021204D" w:rsidRDefault="0021204D" w:rsidP="0021204D">
            <w:pPr>
              <w:spacing w:after="0" w:line="240" w:lineRule="auto"/>
              <w:ind w:right="-2" w:hanging="12"/>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lastRenderedPageBreak/>
              <w:t>Вятър и температура във височина най-</w:t>
            </w:r>
            <w:r w:rsidRPr="0021204D">
              <w:rPr>
                <w:rFonts w:ascii="Times New Roman" w:eastAsia="Times New Roman" w:hAnsi="Times New Roman" w:cs="Times New Roman"/>
                <w:sz w:val="20"/>
                <w:szCs w:val="20"/>
                <w:lang w:val="bg-BG" w:eastAsia="bg-BG"/>
              </w:rPr>
              <w:lastRenderedPageBreak/>
              <w:t>малко за следните височини: 600, 1500 и 3000 m (2000, 5000 и 10000 ft)</w:t>
            </w:r>
          </w:p>
        </w:tc>
        <w:tc>
          <w:tcPr>
            <w:tcW w:w="1530" w:type="dxa"/>
            <w:gridSpan w:val="2"/>
            <w:shd w:val="clear" w:color="auto" w:fill="auto"/>
          </w:tcPr>
          <w:p w:rsidR="0021204D" w:rsidRPr="0021204D" w:rsidRDefault="0021204D" w:rsidP="0021204D">
            <w:pPr>
              <w:spacing w:after="0" w:line="240" w:lineRule="auto"/>
              <w:ind w:left="-360" w:right="-108" w:firstLine="342"/>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lastRenderedPageBreak/>
              <w:t>WIND/T:</w:t>
            </w:r>
          </w:p>
          <w:p w:rsidR="0021204D" w:rsidRPr="0021204D" w:rsidRDefault="0021204D" w:rsidP="0021204D">
            <w:pPr>
              <w:spacing w:after="0" w:line="240" w:lineRule="auto"/>
              <w:ind w:left="-360" w:right="-288" w:firstLine="900"/>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ind w:left="-360" w:right="-288" w:firstLine="900"/>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ind w:left="-360" w:right="-288" w:firstLine="900"/>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ind w:left="-360" w:right="-288" w:firstLine="900"/>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ind w:left="-360" w:right="-288" w:firstLine="900"/>
              <w:rPr>
                <w:rFonts w:ascii="Times New Roman" w:eastAsia="Times New Roman" w:hAnsi="Times New Roman" w:cs="Times New Roman"/>
                <w:sz w:val="20"/>
                <w:szCs w:val="20"/>
                <w:lang w:val="bg-BG" w:eastAsia="bg-BG"/>
              </w:rPr>
            </w:pPr>
          </w:p>
        </w:tc>
        <w:tc>
          <w:tcPr>
            <w:tcW w:w="1350" w:type="dxa"/>
            <w:shd w:val="clear" w:color="auto" w:fill="auto"/>
          </w:tcPr>
          <w:p w:rsidR="0021204D" w:rsidRPr="0021204D" w:rsidRDefault="0021204D" w:rsidP="0021204D">
            <w:pPr>
              <w:spacing w:after="0" w:line="240" w:lineRule="auto"/>
              <w:ind w:left="-54" w:right="-51"/>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lastRenderedPageBreak/>
              <w:t>[n]nnn M (или [n]nnn FT)</w:t>
            </w:r>
          </w:p>
          <w:p w:rsidR="0021204D" w:rsidRPr="0021204D" w:rsidRDefault="0021204D" w:rsidP="0021204D">
            <w:pPr>
              <w:spacing w:after="0" w:line="240" w:lineRule="auto"/>
              <w:ind w:left="-54" w:right="-51" w:firstLine="54"/>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nnn/[n]nn </w:t>
            </w:r>
            <w:r w:rsidRPr="0021204D">
              <w:rPr>
                <w:rFonts w:ascii="Times New Roman" w:eastAsia="Times New Roman" w:hAnsi="Times New Roman" w:cs="Times New Roman"/>
                <w:sz w:val="20"/>
                <w:szCs w:val="20"/>
                <w:lang w:val="bg-BG" w:eastAsia="bg-BG"/>
              </w:rPr>
              <w:lastRenderedPageBreak/>
              <w:t>MPS (или nnn/[n]nn KT) PSnn или MSnn</w:t>
            </w:r>
          </w:p>
        </w:tc>
        <w:tc>
          <w:tcPr>
            <w:tcW w:w="1620" w:type="dxa"/>
            <w:vMerge w:val="restart"/>
            <w:shd w:val="clear" w:color="auto" w:fill="auto"/>
          </w:tcPr>
          <w:p w:rsidR="0021204D" w:rsidRPr="0021204D" w:rsidRDefault="0021204D" w:rsidP="0021204D">
            <w:pPr>
              <w:spacing w:after="0" w:line="240" w:lineRule="auto"/>
              <w:ind w:left="-47" w:firstLine="47"/>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lastRenderedPageBreak/>
              <w:t>Nnnnn или</w:t>
            </w:r>
          </w:p>
          <w:p w:rsidR="0021204D" w:rsidRPr="0021204D" w:rsidRDefault="0021204D" w:rsidP="0021204D">
            <w:pPr>
              <w:spacing w:after="0" w:line="240" w:lineRule="auto"/>
              <w:ind w:left="-47" w:firstLine="47"/>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Snnnn или Wnnnn или</w:t>
            </w:r>
          </w:p>
          <w:p w:rsidR="0021204D" w:rsidRPr="0021204D" w:rsidRDefault="0021204D" w:rsidP="0021204D">
            <w:pPr>
              <w:spacing w:after="0" w:line="240" w:lineRule="auto"/>
              <w:ind w:left="-47" w:firstLine="47"/>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lastRenderedPageBreak/>
              <w:t xml:space="preserve">Ennnn </w:t>
            </w:r>
          </w:p>
          <w:p w:rsidR="0021204D" w:rsidRPr="0021204D" w:rsidRDefault="0021204D" w:rsidP="0021204D">
            <w:pPr>
              <w:spacing w:after="0" w:line="240" w:lineRule="auto"/>
              <w:ind w:left="-47" w:firstLine="47"/>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или</w:t>
            </w:r>
          </w:p>
          <w:p w:rsidR="0021204D" w:rsidRPr="0021204D" w:rsidRDefault="0021204D" w:rsidP="0021204D">
            <w:pPr>
              <w:spacing w:after="0" w:line="240" w:lineRule="auto"/>
              <w:ind w:left="-47" w:firstLine="47"/>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[N от Nnn или Snn] или </w:t>
            </w:r>
          </w:p>
          <w:p w:rsidR="0021204D" w:rsidRPr="0021204D" w:rsidRDefault="0021204D" w:rsidP="0021204D">
            <w:pPr>
              <w:spacing w:after="0" w:line="240" w:lineRule="auto"/>
              <w:ind w:left="-47" w:firstLine="47"/>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vertAlign w:val="superscript"/>
                <w:lang w:val="bg-BG" w:eastAsia="bg-BG"/>
              </w:rPr>
              <w:t> </w:t>
            </w:r>
            <w:r w:rsidRPr="0021204D">
              <w:rPr>
                <w:rFonts w:ascii="Times New Roman" w:eastAsia="Times New Roman" w:hAnsi="Times New Roman" w:cs="Times New Roman"/>
                <w:sz w:val="20"/>
                <w:szCs w:val="20"/>
                <w:lang w:val="bg-BG" w:eastAsia="bg-BG"/>
              </w:rPr>
              <w:t xml:space="preserve">[S от Nnn или Snn] или </w:t>
            </w:r>
          </w:p>
          <w:p w:rsidR="0021204D" w:rsidRPr="0021204D" w:rsidRDefault="0021204D" w:rsidP="0021204D">
            <w:pPr>
              <w:spacing w:after="0" w:line="240" w:lineRule="auto"/>
              <w:ind w:left="-47" w:firstLine="47"/>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[W от Wnn или Enn] или </w:t>
            </w:r>
          </w:p>
          <w:p w:rsidR="0021204D" w:rsidRPr="0021204D" w:rsidRDefault="0021204D" w:rsidP="0021204D">
            <w:pPr>
              <w:spacing w:after="0" w:line="240" w:lineRule="auto"/>
              <w:ind w:left="-47" w:firstLine="47"/>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[E от Wnn или Enn] или </w:t>
            </w:r>
          </w:p>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val="bg-BG" w:eastAsia="bg-BG"/>
              </w:rPr>
              <w:t>[nnnnnnnnnn]</w:t>
            </w:r>
          </w:p>
        </w:tc>
        <w:tc>
          <w:tcPr>
            <w:tcW w:w="198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val="bg-BG" w:eastAsia="bg-BG"/>
              </w:rPr>
              <w:lastRenderedPageBreak/>
              <w:t>WIND/T:</w:t>
            </w:r>
          </w:p>
          <w:p w:rsidR="0021204D" w:rsidRPr="0021204D" w:rsidRDefault="0021204D" w:rsidP="0021204D">
            <w:pPr>
              <w:spacing w:after="0" w:line="240" w:lineRule="auto"/>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val="bg-BG" w:eastAsia="bg-BG"/>
              </w:rPr>
              <w:t>2000 FT 270/18 MPS PS03 </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lastRenderedPageBreak/>
              <w:t xml:space="preserve">5000 FT 250/20 MPS </w:t>
            </w:r>
          </w:p>
          <w:p w:rsidR="0021204D" w:rsidRPr="0021204D" w:rsidRDefault="0021204D" w:rsidP="0021204D">
            <w:pPr>
              <w:spacing w:after="0" w:line="240" w:lineRule="auto"/>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val="bg-BG" w:eastAsia="bg-BG"/>
              </w:rPr>
              <w:t xml:space="preserve">MSO2 </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10000 FT 240/22 MPS</w:t>
            </w:r>
            <w:r w:rsidRPr="0021204D">
              <w:rPr>
                <w:rFonts w:ascii="Times New Roman" w:eastAsia="Times New Roman" w:hAnsi="Times New Roman" w:cs="Times New Roman"/>
                <w:sz w:val="20"/>
                <w:szCs w:val="20"/>
                <w:lang w:eastAsia="bg-BG"/>
              </w:rPr>
              <w:t xml:space="preserve"> </w:t>
            </w:r>
            <w:r w:rsidRPr="0021204D">
              <w:rPr>
                <w:rFonts w:ascii="Times New Roman" w:eastAsia="Times New Roman" w:hAnsi="Times New Roman" w:cs="Times New Roman"/>
                <w:sz w:val="20"/>
                <w:szCs w:val="20"/>
                <w:lang w:val="bg-BG" w:eastAsia="bg-BG"/>
              </w:rPr>
              <w:t>MS11</w:t>
            </w:r>
          </w:p>
        </w:tc>
      </w:tr>
      <w:tr w:rsidR="0021204D" w:rsidRPr="0021204D" w:rsidTr="000721DD">
        <w:trPr>
          <w:trHeight w:hRule="exact" w:val="72"/>
        </w:trPr>
        <w:tc>
          <w:tcPr>
            <w:tcW w:w="2082" w:type="dxa"/>
            <w:shd w:val="clear" w:color="auto" w:fill="auto"/>
          </w:tcPr>
          <w:p w:rsidR="0021204D" w:rsidRPr="0021204D" w:rsidRDefault="0021204D" w:rsidP="0021204D">
            <w:pPr>
              <w:spacing w:after="0" w:line="240" w:lineRule="auto"/>
              <w:ind w:left="-360" w:right="-288" w:firstLine="900"/>
              <w:rPr>
                <w:rFonts w:ascii="Times New Roman" w:eastAsia="Times New Roman" w:hAnsi="Times New Roman" w:cs="Times New Roman"/>
                <w:sz w:val="20"/>
                <w:szCs w:val="20"/>
                <w:lang w:val="bg-BG" w:eastAsia="bg-BG"/>
              </w:rPr>
            </w:pPr>
          </w:p>
        </w:tc>
        <w:tc>
          <w:tcPr>
            <w:tcW w:w="1806" w:type="dxa"/>
            <w:gridSpan w:val="2"/>
            <w:shd w:val="clear" w:color="auto" w:fill="auto"/>
          </w:tcPr>
          <w:p w:rsidR="0021204D" w:rsidRPr="0021204D" w:rsidRDefault="0021204D" w:rsidP="0021204D">
            <w:pPr>
              <w:spacing w:after="0" w:line="240" w:lineRule="auto"/>
              <w:ind w:left="-360" w:right="-288" w:firstLine="900"/>
              <w:rPr>
                <w:rFonts w:ascii="Times New Roman" w:eastAsia="Times New Roman" w:hAnsi="Times New Roman" w:cs="Times New Roman"/>
                <w:sz w:val="20"/>
                <w:szCs w:val="20"/>
                <w:lang w:val="bg-BG" w:eastAsia="bg-BG"/>
              </w:rPr>
            </w:pPr>
          </w:p>
        </w:tc>
        <w:tc>
          <w:tcPr>
            <w:tcW w:w="1530" w:type="dxa"/>
            <w:gridSpan w:val="2"/>
            <w:shd w:val="clear" w:color="auto" w:fill="auto"/>
          </w:tcPr>
          <w:p w:rsidR="0021204D" w:rsidRPr="0021204D" w:rsidRDefault="0021204D" w:rsidP="0021204D">
            <w:pPr>
              <w:spacing w:after="0" w:line="240" w:lineRule="auto"/>
              <w:ind w:left="-360" w:right="-288" w:firstLine="900"/>
              <w:rPr>
                <w:rFonts w:ascii="Times New Roman" w:eastAsia="Times New Roman" w:hAnsi="Times New Roman" w:cs="Times New Roman"/>
                <w:sz w:val="20"/>
                <w:szCs w:val="20"/>
                <w:lang w:val="bg-BG" w:eastAsia="bg-BG"/>
              </w:rPr>
            </w:pPr>
          </w:p>
        </w:tc>
        <w:tc>
          <w:tcPr>
            <w:tcW w:w="1350" w:type="dxa"/>
            <w:shd w:val="clear" w:color="auto" w:fill="auto"/>
          </w:tcPr>
          <w:p w:rsidR="0021204D" w:rsidRPr="0021204D" w:rsidRDefault="0021204D" w:rsidP="0021204D">
            <w:pPr>
              <w:spacing w:after="0" w:line="240" w:lineRule="auto"/>
              <w:ind w:left="-360" w:right="-288" w:firstLine="900"/>
              <w:rPr>
                <w:rFonts w:ascii="Times New Roman" w:eastAsia="Times New Roman" w:hAnsi="Times New Roman" w:cs="Times New Roman"/>
                <w:sz w:val="20"/>
                <w:szCs w:val="20"/>
                <w:lang w:val="bg-BG" w:eastAsia="bg-BG"/>
              </w:rPr>
            </w:pPr>
          </w:p>
        </w:tc>
        <w:tc>
          <w:tcPr>
            <w:tcW w:w="1620" w:type="dxa"/>
            <w:vMerge/>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c>
          <w:tcPr>
            <w:tcW w:w="1980" w:type="dxa"/>
            <w:shd w:val="clear" w:color="auto" w:fill="auto"/>
          </w:tcPr>
          <w:p w:rsidR="0021204D" w:rsidRPr="0021204D" w:rsidRDefault="0021204D" w:rsidP="0021204D">
            <w:pPr>
              <w:spacing w:after="0" w:line="240" w:lineRule="auto"/>
              <w:ind w:left="-360" w:right="-288" w:firstLine="900"/>
              <w:rPr>
                <w:rFonts w:ascii="Times New Roman" w:eastAsia="Times New Roman" w:hAnsi="Times New Roman" w:cs="Times New Roman"/>
                <w:sz w:val="20"/>
                <w:szCs w:val="20"/>
                <w:lang w:val="bg-BG" w:eastAsia="bg-BG"/>
              </w:rPr>
            </w:pPr>
          </w:p>
        </w:tc>
      </w:tr>
      <w:tr w:rsidR="0021204D" w:rsidRPr="0021204D" w:rsidTr="000721DD">
        <w:tc>
          <w:tcPr>
            <w:tcW w:w="2082" w:type="dxa"/>
            <w:shd w:val="clear" w:color="auto" w:fill="auto"/>
          </w:tcPr>
          <w:p w:rsidR="0021204D" w:rsidRPr="0021204D" w:rsidRDefault="0021204D" w:rsidP="0021204D">
            <w:pPr>
              <w:spacing w:after="0" w:line="240" w:lineRule="auto"/>
              <w:ind w:right="-10"/>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Облачност (M)</w:t>
            </w:r>
          </w:p>
        </w:tc>
        <w:tc>
          <w:tcPr>
            <w:tcW w:w="1806" w:type="dxa"/>
            <w:gridSpan w:val="2"/>
            <w:shd w:val="clear" w:color="auto" w:fill="auto"/>
          </w:tcPr>
          <w:p w:rsidR="0021204D" w:rsidRPr="0021204D" w:rsidRDefault="0021204D" w:rsidP="0021204D">
            <w:pPr>
              <w:spacing w:after="0" w:line="240" w:lineRule="auto"/>
              <w:ind w:left="-26"/>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Информация за облачност, която не е включена в Част І, с указване на типа и височината на долната и горната граница над земната повърхност (AGL) или над средно морско ниво (AMSL)</w:t>
            </w:r>
          </w:p>
        </w:tc>
        <w:tc>
          <w:tcPr>
            <w:tcW w:w="1530" w:type="dxa"/>
            <w:gridSpan w:val="2"/>
            <w:shd w:val="clear" w:color="auto" w:fill="auto"/>
          </w:tcPr>
          <w:p w:rsidR="0021204D" w:rsidRPr="0021204D" w:rsidRDefault="0021204D" w:rsidP="0021204D">
            <w:pPr>
              <w:spacing w:after="0" w:line="240" w:lineRule="auto"/>
              <w:ind w:right="-25"/>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CLD: [nn/nn]</w:t>
            </w:r>
          </w:p>
        </w:tc>
        <w:tc>
          <w:tcPr>
            <w:tcW w:w="135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FEW или SCT или BKN или OVC </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ST или SC или CU или</w:t>
            </w:r>
            <w:r w:rsidRPr="0021204D">
              <w:rPr>
                <w:rFonts w:ascii="Times New Roman" w:eastAsia="Times New Roman" w:hAnsi="Times New Roman" w:cs="Times New Roman"/>
                <w:sz w:val="20"/>
                <w:szCs w:val="20"/>
                <w:lang w:eastAsia="bg-BG"/>
              </w:rPr>
              <w:t xml:space="preserve"> </w:t>
            </w:r>
            <w:r w:rsidRPr="0021204D">
              <w:rPr>
                <w:rFonts w:ascii="Times New Roman" w:eastAsia="Times New Roman" w:hAnsi="Times New Roman" w:cs="Times New Roman"/>
                <w:sz w:val="20"/>
                <w:szCs w:val="20"/>
                <w:lang w:val="bg-BG" w:eastAsia="bg-BG"/>
              </w:rPr>
              <w:t>AS или AC или</w:t>
            </w:r>
            <w:r w:rsidRPr="0021204D">
              <w:rPr>
                <w:rFonts w:ascii="Times New Roman" w:eastAsia="Times New Roman" w:hAnsi="Times New Roman" w:cs="Times New Roman"/>
                <w:sz w:val="20"/>
                <w:szCs w:val="20"/>
                <w:lang w:eastAsia="bg-BG"/>
              </w:rPr>
              <w:t xml:space="preserve"> </w:t>
            </w:r>
            <w:r w:rsidRPr="0021204D">
              <w:rPr>
                <w:rFonts w:ascii="Times New Roman" w:eastAsia="Times New Roman" w:hAnsi="Times New Roman" w:cs="Times New Roman"/>
                <w:sz w:val="20"/>
                <w:szCs w:val="20"/>
                <w:lang w:val="bg-BG" w:eastAsia="bg-BG"/>
              </w:rPr>
              <w:t>NS</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[n]nnn/[n]nnn M (или [n]nnn/[n]nnn FT) AGL или AMSL или NIL</w:t>
            </w:r>
          </w:p>
        </w:tc>
        <w:tc>
          <w:tcPr>
            <w:tcW w:w="1620" w:type="dxa"/>
            <w:vMerge/>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c>
          <w:tcPr>
            <w:tcW w:w="198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CLD: BKN SC 2500/8000 FT AGL</w:t>
            </w:r>
          </w:p>
        </w:tc>
      </w:tr>
      <w:tr w:rsidR="0021204D" w:rsidRPr="0021204D" w:rsidTr="000721DD">
        <w:trPr>
          <w:trHeight w:hRule="exact" w:val="72"/>
        </w:trPr>
        <w:tc>
          <w:tcPr>
            <w:tcW w:w="2082" w:type="dxa"/>
            <w:shd w:val="clear" w:color="auto" w:fill="auto"/>
          </w:tcPr>
          <w:p w:rsidR="0021204D" w:rsidRPr="0021204D" w:rsidRDefault="0021204D" w:rsidP="0021204D">
            <w:pPr>
              <w:spacing w:after="0" w:line="240" w:lineRule="auto"/>
              <w:ind w:left="-360" w:right="-288" w:firstLine="900"/>
              <w:rPr>
                <w:rFonts w:ascii="Times New Roman" w:eastAsia="Times New Roman" w:hAnsi="Times New Roman" w:cs="Times New Roman"/>
                <w:sz w:val="20"/>
                <w:szCs w:val="20"/>
                <w:lang w:val="bg-BG" w:eastAsia="bg-BG"/>
              </w:rPr>
            </w:pPr>
          </w:p>
        </w:tc>
        <w:tc>
          <w:tcPr>
            <w:tcW w:w="1806" w:type="dxa"/>
            <w:gridSpan w:val="2"/>
            <w:shd w:val="clear" w:color="auto" w:fill="auto"/>
          </w:tcPr>
          <w:p w:rsidR="0021204D" w:rsidRPr="0021204D" w:rsidRDefault="0021204D" w:rsidP="0021204D">
            <w:pPr>
              <w:spacing w:after="0" w:line="240" w:lineRule="auto"/>
              <w:ind w:left="-360" w:right="-288" w:firstLine="900"/>
              <w:rPr>
                <w:rFonts w:ascii="Times New Roman" w:eastAsia="Times New Roman" w:hAnsi="Times New Roman" w:cs="Times New Roman"/>
                <w:sz w:val="20"/>
                <w:szCs w:val="20"/>
                <w:lang w:val="bg-BG" w:eastAsia="bg-BG"/>
              </w:rPr>
            </w:pPr>
          </w:p>
        </w:tc>
        <w:tc>
          <w:tcPr>
            <w:tcW w:w="1530" w:type="dxa"/>
            <w:gridSpan w:val="2"/>
            <w:shd w:val="clear" w:color="auto" w:fill="auto"/>
          </w:tcPr>
          <w:p w:rsidR="0021204D" w:rsidRPr="0021204D" w:rsidRDefault="0021204D" w:rsidP="0021204D">
            <w:pPr>
              <w:spacing w:after="0" w:line="240" w:lineRule="auto"/>
              <w:ind w:left="-360" w:right="-288" w:firstLine="900"/>
              <w:rPr>
                <w:rFonts w:ascii="Times New Roman" w:eastAsia="Times New Roman" w:hAnsi="Times New Roman" w:cs="Times New Roman"/>
                <w:sz w:val="20"/>
                <w:szCs w:val="20"/>
                <w:lang w:val="bg-BG" w:eastAsia="bg-BG"/>
              </w:rPr>
            </w:pPr>
          </w:p>
        </w:tc>
        <w:tc>
          <w:tcPr>
            <w:tcW w:w="1350" w:type="dxa"/>
            <w:shd w:val="clear" w:color="auto" w:fill="auto"/>
          </w:tcPr>
          <w:p w:rsidR="0021204D" w:rsidRPr="0021204D" w:rsidRDefault="0021204D" w:rsidP="0021204D">
            <w:pPr>
              <w:spacing w:after="0" w:line="240" w:lineRule="auto"/>
              <w:ind w:left="-360" w:right="-288" w:firstLine="900"/>
              <w:rPr>
                <w:rFonts w:ascii="Times New Roman" w:eastAsia="Times New Roman" w:hAnsi="Times New Roman" w:cs="Times New Roman"/>
                <w:sz w:val="20"/>
                <w:szCs w:val="20"/>
                <w:lang w:val="bg-BG" w:eastAsia="bg-BG"/>
              </w:rPr>
            </w:pPr>
          </w:p>
        </w:tc>
        <w:tc>
          <w:tcPr>
            <w:tcW w:w="1620" w:type="dxa"/>
            <w:vMerge/>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c>
          <w:tcPr>
            <w:tcW w:w="1980" w:type="dxa"/>
            <w:shd w:val="clear" w:color="auto" w:fill="auto"/>
          </w:tcPr>
          <w:p w:rsidR="0021204D" w:rsidRPr="0021204D" w:rsidRDefault="0021204D" w:rsidP="0021204D">
            <w:pPr>
              <w:spacing w:after="0" w:line="240" w:lineRule="auto"/>
              <w:ind w:left="-360" w:right="-288" w:firstLine="900"/>
              <w:rPr>
                <w:rFonts w:ascii="Times New Roman" w:eastAsia="Times New Roman" w:hAnsi="Times New Roman" w:cs="Times New Roman"/>
                <w:sz w:val="20"/>
                <w:szCs w:val="20"/>
                <w:lang w:val="bg-BG" w:eastAsia="bg-BG"/>
              </w:rPr>
            </w:pPr>
          </w:p>
        </w:tc>
      </w:tr>
      <w:tr w:rsidR="0021204D" w:rsidRPr="0021204D" w:rsidTr="000721DD">
        <w:tc>
          <w:tcPr>
            <w:tcW w:w="2082" w:type="dxa"/>
            <w:shd w:val="clear" w:color="auto" w:fill="auto"/>
          </w:tcPr>
          <w:p w:rsidR="0021204D" w:rsidRPr="0021204D" w:rsidRDefault="0021204D" w:rsidP="0021204D">
            <w:pPr>
              <w:spacing w:after="0" w:line="240" w:lineRule="auto"/>
              <w:ind w:left="-108" w:right="-10" w:firstLine="10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Височина на ниво 0° (M)</w:t>
            </w:r>
          </w:p>
          <w:p w:rsidR="0021204D" w:rsidRPr="0021204D" w:rsidRDefault="0021204D" w:rsidP="0021204D">
            <w:pPr>
              <w:spacing w:after="0" w:line="240" w:lineRule="auto"/>
              <w:ind w:left="-360" w:right="-288" w:firstLine="900"/>
              <w:rPr>
                <w:rFonts w:ascii="Times New Roman" w:eastAsia="Times New Roman" w:hAnsi="Times New Roman" w:cs="Times New Roman"/>
                <w:sz w:val="20"/>
                <w:szCs w:val="20"/>
                <w:lang w:val="bg-BG" w:eastAsia="bg-BG"/>
              </w:rPr>
            </w:pPr>
          </w:p>
        </w:tc>
        <w:tc>
          <w:tcPr>
            <w:tcW w:w="1806" w:type="dxa"/>
            <w:gridSpan w:val="2"/>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Височина на ниво 0° над земната повърхност (AGL) или над средното морско ниво (AMSL), ако то е по-ниско от горната граница на въздушното пространство, за което е валидна прогнозата</w:t>
            </w:r>
          </w:p>
        </w:tc>
        <w:tc>
          <w:tcPr>
            <w:tcW w:w="1530" w:type="dxa"/>
            <w:gridSpan w:val="2"/>
            <w:shd w:val="clear" w:color="auto" w:fill="auto"/>
          </w:tcPr>
          <w:p w:rsidR="0021204D" w:rsidRPr="0021204D" w:rsidRDefault="0021204D" w:rsidP="0021204D">
            <w:pPr>
              <w:spacing w:after="0" w:line="240" w:lineRule="auto"/>
              <w:ind w:left="-360" w:right="-288" w:firstLine="614"/>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FZLVL:</w:t>
            </w:r>
          </w:p>
        </w:tc>
        <w:tc>
          <w:tcPr>
            <w:tcW w:w="1350" w:type="dxa"/>
            <w:shd w:val="clear" w:color="auto" w:fill="auto"/>
          </w:tcPr>
          <w:p w:rsidR="0021204D" w:rsidRPr="0021204D" w:rsidRDefault="0021204D" w:rsidP="0021204D">
            <w:pPr>
              <w:spacing w:after="0" w:line="240" w:lineRule="auto"/>
              <w:ind w:left="-54" w:right="129" w:firstLine="54"/>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[ABV] nnnn FT AGL или AMSL</w:t>
            </w:r>
          </w:p>
        </w:tc>
        <w:tc>
          <w:tcPr>
            <w:tcW w:w="1620" w:type="dxa"/>
            <w:vMerge/>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c>
          <w:tcPr>
            <w:tcW w:w="198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FZLVL: 3000 FT AGL</w:t>
            </w:r>
          </w:p>
        </w:tc>
      </w:tr>
      <w:tr w:rsidR="0021204D" w:rsidRPr="0021204D" w:rsidTr="000721DD">
        <w:trPr>
          <w:trHeight w:hRule="exact" w:val="72"/>
        </w:trPr>
        <w:tc>
          <w:tcPr>
            <w:tcW w:w="2082" w:type="dxa"/>
            <w:shd w:val="clear" w:color="auto" w:fill="auto"/>
          </w:tcPr>
          <w:p w:rsidR="0021204D" w:rsidRPr="0021204D" w:rsidRDefault="0021204D" w:rsidP="0021204D">
            <w:pPr>
              <w:spacing w:after="0" w:line="240" w:lineRule="auto"/>
              <w:ind w:left="-360" w:right="-288" w:firstLine="900"/>
              <w:rPr>
                <w:rFonts w:ascii="Times New Roman" w:eastAsia="Times New Roman" w:hAnsi="Times New Roman" w:cs="Times New Roman"/>
                <w:sz w:val="20"/>
                <w:szCs w:val="20"/>
                <w:lang w:val="bg-BG" w:eastAsia="bg-BG"/>
              </w:rPr>
            </w:pPr>
          </w:p>
        </w:tc>
        <w:tc>
          <w:tcPr>
            <w:tcW w:w="1806" w:type="dxa"/>
            <w:gridSpan w:val="2"/>
            <w:shd w:val="clear" w:color="auto" w:fill="auto"/>
          </w:tcPr>
          <w:p w:rsidR="0021204D" w:rsidRPr="0021204D" w:rsidRDefault="0021204D" w:rsidP="0021204D">
            <w:pPr>
              <w:spacing w:after="0" w:line="240" w:lineRule="auto"/>
              <w:ind w:left="-360" w:right="-288" w:firstLine="900"/>
              <w:rPr>
                <w:rFonts w:ascii="Times New Roman" w:eastAsia="Times New Roman" w:hAnsi="Times New Roman" w:cs="Times New Roman"/>
                <w:sz w:val="20"/>
                <w:szCs w:val="20"/>
                <w:lang w:val="bg-BG" w:eastAsia="bg-BG"/>
              </w:rPr>
            </w:pPr>
          </w:p>
        </w:tc>
        <w:tc>
          <w:tcPr>
            <w:tcW w:w="1530" w:type="dxa"/>
            <w:gridSpan w:val="2"/>
            <w:shd w:val="clear" w:color="auto" w:fill="auto"/>
          </w:tcPr>
          <w:p w:rsidR="0021204D" w:rsidRPr="0021204D" w:rsidRDefault="0021204D" w:rsidP="0021204D">
            <w:pPr>
              <w:spacing w:after="0" w:line="240" w:lineRule="auto"/>
              <w:ind w:left="-360" w:right="-288" w:firstLine="900"/>
              <w:rPr>
                <w:rFonts w:ascii="Times New Roman" w:eastAsia="Times New Roman" w:hAnsi="Times New Roman" w:cs="Times New Roman"/>
                <w:sz w:val="20"/>
                <w:szCs w:val="20"/>
                <w:lang w:val="bg-BG" w:eastAsia="bg-BG"/>
              </w:rPr>
            </w:pPr>
          </w:p>
        </w:tc>
        <w:tc>
          <w:tcPr>
            <w:tcW w:w="1350" w:type="dxa"/>
            <w:shd w:val="clear" w:color="auto" w:fill="auto"/>
          </w:tcPr>
          <w:p w:rsidR="0021204D" w:rsidRPr="0021204D" w:rsidRDefault="0021204D" w:rsidP="0021204D">
            <w:pPr>
              <w:spacing w:after="0" w:line="240" w:lineRule="auto"/>
              <w:ind w:left="-360" w:right="-288" w:firstLine="900"/>
              <w:rPr>
                <w:rFonts w:ascii="Times New Roman" w:eastAsia="Times New Roman" w:hAnsi="Times New Roman" w:cs="Times New Roman"/>
                <w:sz w:val="20"/>
                <w:szCs w:val="20"/>
                <w:lang w:val="bg-BG" w:eastAsia="bg-BG"/>
              </w:rPr>
            </w:pPr>
          </w:p>
        </w:tc>
        <w:tc>
          <w:tcPr>
            <w:tcW w:w="1620" w:type="dxa"/>
            <w:vMerge/>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c>
          <w:tcPr>
            <w:tcW w:w="1980" w:type="dxa"/>
            <w:shd w:val="clear" w:color="auto" w:fill="auto"/>
          </w:tcPr>
          <w:p w:rsidR="0021204D" w:rsidRPr="0021204D" w:rsidRDefault="0021204D" w:rsidP="0021204D">
            <w:pPr>
              <w:spacing w:after="0" w:line="240" w:lineRule="auto"/>
              <w:ind w:left="-360" w:right="-288" w:firstLine="900"/>
              <w:rPr>
                <w:rFonts w:ascii="Times New Roman" w:eastAsia="Times New Roman" w:hAnsi="Times New Roman" w:cs="Times New Roman"/>
                <w:sz w:val="20"/>
                <w:szCs w:val="20"/>
                <w:lang w:val="bg-BG" w:eastAsia="bg-BG"/>
              </w:rPr>
            </w:pPr>
          </w:p>
        </w:tc>
      </w:tr>
      <w:tr w:rsidR="0021204D" w:rsidRPr="0021204D" w:rsidTr="000721DD">
        <w:tc>
          <w:tcPr>
            <w:tcW w:w="2082" w:type="dxa"/>
            <w:shd w:val="clear" w:color="auto" w:fill="auto"/>
          </w:tcPr>
          <w:p w:rsidR="0021204D" w:rsidRPr="0021204D" w:rsidRDefault="0021204D" w:rsidP="0021204D">
            <w:pPr>
              <w:spacing w:after="0" w:line="240" w:lineRule="auto"/>
              <w:ind w:right="-10"/>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Прогноза на QNH (M)</w:t>
            </w:r>
          </w:p>
        </w:tc>
        <w:tc>
          <w:tcPr>
            <w:tcW w:w="1806" w:type="dxa"/>
            <w:gridSpan w:val="2"/>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Прогноза на най-ниската стойност на QNH в течение на периода на валидност</w:t>
            </w:r>
          </w:p>
        </w:tc>
        <w:tc>
          <w:tcPr>
            <w:tcW w:w="1530" w:type="dxa"/>
            <w:gridSpan w:val="2"/>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MNM QNH:</w:t>
            </w:r>
          </w:p>
        </w:tc>
        <w:tc>
          <w:tcPr>
            <w:tcW w:w="135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[n]nnn HPA</w:t>
            </w:r>
          </w:p>
        </w:tc>
        <w:tc>
          <w:tcPr>
            <w:tcW w:w="1620" w:type="dxa"/>
            <w:vMerge/>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c>
          <w:tcPr>
            <w:tcW w:w="198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MNM QNH: 1004 HPA</w:t>
            </w:r>
          </w:p>
        </w:tc>
      </w:tr>
      <w:tr w:rsidR="0021204D" w:rsidRPr="0021204D" w:rsidTr="000721DD">
        <w:trPr>
          <w:trHeight w:hRule="exact" w:val="72"/>
        </w:trPr>
        <w:tc>
          <w:tcPr>
            <w:tcW w:w="2082" w:type="dxa"/>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c>
          <w:tcPr>
            <w:tcW w:w="1806" w:type="dxa"/>
            <w:gridSpan w:val="2"/>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c>
          <w:tcPr>
            <w:tcW w:w="1530" w:type="dxa"/>
            <w:gridSpan w:val="2"/>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c>
          <w:tcPr>
            <w:tcW w:w="1350" w:type="dxa"/>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c>
          <w:tcPr>
            <w:tcW w:w="1620" w:type="dxa"/>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c>
          <w:tcPr>
            <w:tcW w:w="1980" w:type="dxa"/>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r>
      <w:tr w:rsidR="0021204D" w:rsidRPr="0021204D" w:rsidTr="000721DD">
        <w:tc>
          <w:tcPr>
            <w:tcW w:w="2082" w:type="dxa"/>
            <w:shd w:val="clear" w:color="auto" w:fill="auto"/>
          </w:tcPr>
          <w:p w:rsidR="0021204D" w:rsidRPr="0021204D" w:rsidRDefault="0021204D" w:rsidP="0021204D">
            <w:pPr>
              <w:spacing w:after="0" w:line="240" w:lineRule="auto"/>
              <w:ind w:right="-10"/>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Температура на повърхността на морето и състоянието на морето (О)</w:t>
            </w:r>
          </w:p>
        </w:tc>
        <w:tc>
          <w:tcPr>
            <w:tcW w:w="1806" w:type="dxa"/>
            <w:gridSpan w:val="2"/>
            <w:shd w:val="clear" w:color="auto" w:fill="auto"/>
          </w:tcPr>
          <w:p w:rsidR="0021204D" w:rsidRPr="0021204D" w:rsidRDefault="0021204D" w:rsidP="0021204D">
            <w:pPr>
              <w:spacing w:after="0" w:line="240" w:lineRule="auto"/>
              <w:ind w:left="-26" w:firstLine="26"/>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Температура на повърхността на морето и състоянието на морето, ако се изисква от РАНС</w:t>
            </w:r>
          </w:p>
        </w:tc>
        <w:tc>
          <w:tcPr>
            <w:tcW w:w="1530" w:type="dxa"/>
            <w:gridSpan w:val="2"/>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SEA:</w:t>
            </w:r>
          </w:p>
        </w:tc>
        <w:tc>
          <w:tcPr>
            <w:tcW w:w="135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val="bg-BG" w:eastAsia="bg-BG"/>
              </w:rPr>
              <w:t>T[nn]</w:t>
            </w:r>
            <w:r w:rsidRPr="0021204D">
              <w:rPr>
                <w:rFonts w:ascii="Times New Roman" w:eastAsia="Times New Roman" w:hAnsi="Times New Roman" w:cs="Times New Roman"/>
                <w:sz w:val="20"/>
                <w:szCs w:val="20"/>
                <w:lang w:eastAsia="bg-BG"/>
              </w:rPr>
              <w:t xml:space="preserve"> </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HGT</w:t>
            </w:r>
            <w:r w:rsidRPr="0021204D">
              <w:rPr>
                <w:rFonts w:ascii="Times New Roman" w:eastAsia="Times New Roman" w:hAnsi="Times New Roman" w:cs="Times New Roman"/>
                <w:sz w:val="20"/>
                <w:szCs w:val="20"/>
                <w:lang w:eastAsia="bg-BG"/>
              </w:rPr>
              <w:t xml:space="preserve"> </w:t>
            </w:r>
            <w:r w:rsidRPr="0021204D">
              <w:rPr>
                <w:rFonts w:ascii="Times New Roman" w:eastAsia="Times New Roman" w:hAnsi="Times New Roman" w:cs="Times New Roman"/>
                <w:sz w:val="20"/>
                <w:szCs w:val="20"/>
                <w:lang w:val="bg-BG" w:eastAsia="bg-BG"/>
              </w:rPr>
              <w:t>[n]nM</w:t>
            </w:r>
          </w:p>
        </w:tc>
        <w:tc>
          <w:tcPr>
            <w:tcW w:w="1620" w:type="dxa"/>
            <w:vMerge w:val="restart"/>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c>
          <w:tcPr>
            <w:tcW w:w="1980" w:type="dxa"/>
            <w:shd w:val="clear" w:color="auto" w:fill="auto"/>
          </w:tcPr>
          <w:p w:rsidR="0021204D" w:rsidRPr="0021204D" w:rsidRDefault="0021204D" w:rsidP="0021204D">
            <w:pPr>
              <w:spacing w:after="0" w:line="240" w:lineRule="auto"/>
              <w:ind w:right="-108" w:firstLine="34"/>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SEA: T15 HGT 5 M</w:t>
            </w:r>
          </w:p>
        </w:tc>
      </w:tr>
      <w:tr w:rsidR="0021204D" w:rsidRPr="0021204D" w:rsidTr="000721DD">
        <w:trPr>
          <w:trHeight w:hRule="exact" w:val="72"/>
        </w:trPr>
        <w:tc>
          <w:tcPr>
            <w:tcW w:w="2082" w:type="dxa"/>
            <w:shd w:val="clear" w:color="auto" w:fill="auto"/>
          </w:tcPr>
          <w:p w:rsidR="0021204D" w:rsidRPr="0021204D" w:rsidRDefault="0021204D" w:rsidP="0021204D">
            <w:pPr>
              <w:spacing w:after="0" w:line="240" w:lineRule="auto"/>
              <w:ind w:left="-360" w:right="-288" w:firstLine="900"/>
              <w:rPr>
                <w:rFonts w:ascii="Times New Roman" w:eastAsia="Times New Roman" w:hAnsi="Times New Roman" w:cs="Times New Roman"/>
                <w:sz w:val="20"/>
                <w:szCs w:val="20"/>
                <w:lang w:val="bg-BG" w:eastAsia="bg-BG"/>
              </w:rPr>
            </w:pPr>
          </w:p>
        </w:tc>
        <w:tc>
          <w:tcPr>
            <w:tcW w:w="1806" w:type="dxa"/>
            <w:gridSpan w:val="2"/>
            <w:shd w:val="clear" w:color="auto" w:fill="auto"/>
          </w:tcPr>
          <w:p w:rsidR="0021204D" w:rsidRPr="0021204D" w:rsidRDefault="0021204D" w:rsidP="0021204D">
            <w:pPr>
              <w:spacing w:after="0" w:line="240" w:lineRule="auto"/>
              <w:ind w:left="-360" w:right="-288" w:firstLine="900"/>
              <w:rPr>
                <w:rFonts w:ascii="Times New Roman" w:eastAsia="Times New Roman" w:hAnsi="Times New Roman" w:cs="Times New Roman"/>
                <w:sz w:val="20"/>
                <w:szCs w:val="20"/>
                <w:lang w:val="bg-BG" w:eastAsia="bg-BG"/>
              </w:rPr>
            </w:pPr>
          </w:p>
        </w:tc>
        <w:tc>
          <w:tcPr>
            <w:tcW w:w="1530" w:type="dxa"/>
            <w:gridSpan w:val="2"/>
            <w:shd w:val="clear" w:color="auto" w:fill="auto"/>
          </w:tcPr>
          <w:p w:rsidR="0021204D" w:rsidRPr="0021204D" w:rsidRDefault="0021204D" w:rsidP="0021204D">
            <w:pPr>
              <w:spacing w:after="0" w:line="240" w:lineRule="auto"/>
              <w:ind w:left="-360" w:right="-288" w:firstLine="900"/>
              <w:rPr>
                <w:rFonts w:ascii="Times New Roman" w:eastAsia="Times New Roman" w:hAnsi="Times New Roman" w:cs="Times New Roman"/>
                <w:sz w:val="20"/>
                <w:szCs w:val="20"/>
                <w:lang w:val="bg-BG" w:eastAsia="bg-BG"/>
              </w:rPr>
            </w:pPr>
          </w:p>
        </w:tc>
        <w:tc>
          <w:tcPr>
            <w:tcW w:w="1350" w:type="dxa"/>
            <w:shd w:val="clear" w:color="auto" w:fill="auto"/>
          </w:tcPr>
          <w:p w:rsidR="0021204D" w:rsidRPr="0021204D" w:rsidRDefault="0021204D" w:rsidP="0021204D">
            <w:pPr>
              <w:spacing w:after="0" w:line="240" w:lineRule="auto"/>
              <w:ind w:left="-360" w:right="-288" w:firstLine="900"/>
              <w:rPr>
                <w:rFonts w:ascii="Times New Roman" w:eastAsia="Times New Roman" w:hAnsi="Times New Roman" w:cs="Times New Roman"/>
                <w:sz w:val="20"/>
                <w:szCs w:val="20"/>
                <w:lang w:val="bg-BG" w:eastAsia="bg-BG"/>
              </w:rPr>
            </w:pPr>
          </w:p>
        </w:tc>
        <w:tc>
          <w:tcPr>
            <w:tcW w:w="1620" w:type="dxa"/>
            <w:vMerge/>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c>
          <w:tcPr>
            <w:tcW w:w="1980" w:type="dxa"/>
            <w:shd w:val="clear" w:color="auto" w:fill="auto"/>
          </w:tcPr>
          <w:p w:rsidR="0021204D" w:rsidRPr="0021204D" w:rsidRDefault="0021204D" w:rsidP="0021204D">
            <w:pPr>
              <w:spacing w:after="0" w:line="240" w:lineRule="auto"/>
              <w:ind w:left="-360" w:right="-288" w:firstLine="900"/>
              <w:rPr>
                <w:rFonts w:ascii="Times New Roman" w:eastAsia="Times New Roman" w:hAnsi="Times New Roman" w:cs="Times New Roman"/>
                <w:sz w:val="20"/>
                <w:szCs w:val="20"/>
                <w:lang w:val="bg-BG" w:eastAsia="bg-BG"/>
              </w:rPr>
            </w:pPr>
          </w:p>
        </w:tc>
      </w:tr>
      <w:tr w:rsidR="0021204D" w:rsidRPr="0021204D" w:rsidTr="000721DD">
        <w:tc>
          <w:tcPr>
            <w:tcW w:w="2082"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Вулканично изригване (M)</w:t>
            </w:r>
          </w:p>
        </w:tc>
        <w:tc>
          <w:tcPr>
            <w:tcW w:w="1806" w:type="dxa"/>
            <w:gridSpan w:val="2"/>
            <w:shd w:val="clear" w:color="auto" w:fill="auto"/>
          </w:tcPr>
          <w:p w:rsidR="0021204D" w:rsidRPr="0021204D" w:rsidRDefault="0021204D" w:rsidP="0021204D">
            <w:pPr>
              <w:spacing w:after="0" w:line="240" w:lineRule="auto"/>
              <w:ind w:left="-26" w:firstLine="26"/>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Име на вулкана</w:t>
            </w:r>
          </w:p>
        </w:tc>
        <w:tc>
          <w:tcPr>
            <w:tcW w:w="1530" w:type="dxa"/>
            <w:gridSpan w:val="2"/>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VA:</w:t>
            </w:r>
          </w:p>
        </w:tc>
        <w:tc>
          <w:tcPr>
            <w:tcW w:w="1350" w:type="dxa"/>
            <w:shd w:val="clear" w:color="auto" w:fill="auto"/>
          </w:tcPr>
          <w:p w:rsidR="0021204D" w:rsidRPr="0021204D" w:rsidRDefault="0021204D" w:rsidP="0021204D">
            <w:pPr>
              <w:spacing w:after="0" w:line="240" w:lineRule="auto"/>
              <w:ind w:right="-10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nnnnnnnnnn или NIL</w:t>
            </w:r>
          </w:p>
        </w:tc>
        <w:tc>
          <w:tcPr>
            <w:tcW w:w="1620" w:type="dxa"/>
            <w:vMerge/>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tc>
        <w:tc>
          <w:tcPr>
            <w:tcW w:w="198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VA: ETNA</w:t>
            </w:r>
          </w:p>
        </w:tc>
      </w:tr>
    </w:tbl>
    <w:p w:rsidR="0021204D" w:rsidRPr="0021204D" w:rsidRDefault="0021204D" w:rsidP="0021204D">
      <w:pPr>
        <w:spacing w:after="0" w:line="240" w:lineRule="auto"/>
        <w:ind w:left="-360" w:right="-288" w:firstLine="900"/>
        <w:rPr>
          <w:rFonts w:ascii="Times New Roman" w:eastAsia="Times New Roman" w:hAnsi="Times New Roman" w:cs="Times New Roman"/>
          <w:sz w:val="20"/>
          <w:szCs w:val="20"/>
          <w:lang w:eastAsia="bg-BG"/>
        </w:rPr>
      </w:pPr>
    </w:p>
    <w:p w:rsidR="0021204D" w:rsidRPr="0021204D" w:rsidRDefault="0021204D" w:rsidP="0021204D">
      <w:pPr>
        <w:spacing w:after="0" w:line="240" w:lineRule="auto"/>
        <w:ind w:left="-360" w:right="-288" w:firstLine="900"/>
        <w:rPr>
          <w:rFonts w:ascii="Times New Roman" w:eastAsia="Times New Roman" w:hAnsi="Times New Roman" w:cs="Times New Roman"/>
          <w:b/>
          <w:sz w:val="20"/>
          <w:szCs w:val="20"/>
          <w:lang w:val="bg-BG" w:eastAsia="bg-BG"/>
        </w:rPr>
      </w:pPr>
      <w:r w:rsidRPr="0021204D">
        <w:rPr>
          <w:rFonts w:ascii="Times New Roman" w:eastAsia="Times New Roman" w:hAnsi="Times New Roman" w:cs="Times New Roman"/>
          <w:b/>
          <w:sz w:val="20"/>
          <w:szCs w:val="20"/>
          <w:lang w:val="bg-BG" w:eastAsia="bg-BG"/>
        </w:rPr>
        <w:t>Забележки:</w:t>
      </w:r>
    </w:p>
    <w:p w:rsidR="0021204D" w:rsidRPr="0021204D" w:rsidRDefault="0021204D" w:rsidP="0021204D">
      <w:pPr>
        <w:numPr>
          <w:ilvl w:val="0"/>
          <w:numId w:val="18"/>
        </w:numPr>
        <w:spacing w:after="0" w:line="240" w:lineRule="auto"/>
        <w:ind w:left="-360" w:right="-288" w:firstLine="900"/>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Условно местоположение. </w:t>
      </w:r>
    </w:p>
    <w:p w:rsidR="0021204D" w:rsidRPr="0021204D" w:rsidRDefault="0021204D" w:rsidP="0021204D">
      <w:pPr>
        <w:numPr>
          <w:ilvl w:val="0"/>
          <w:numId w:val="18"/>
        </w:numPr>
        <w:spacing w:after="0" w:line="240" w:lineRule="auto"/>
        <w:ind w:left="-360" w:right="-288" w:firstLine="900"/>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Описанието на добре известни географски места в свободен текст се свежда до минимум. </w:t>
      </w:r>
    </w:p>
    <w:p w:rsidR="0021204D" w:rsidRPr="0021204D" w:rsidRDefault="0021204D" w:rsidP="0021204D">
      <w:pPr>
        <w:numPr>
          <w:ilvl w:val="0"/>
          <w:numId w:val="18"/>
        </w:numPr>
        <w:spacing w:after="0" w:line="240" w:lineRule="auto"/>
        <w:ind w:left="-360" w:right="-288" w:firstLine="900"/>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Местоположението на CB и TCU се указва като допълнение към информацията за разкъсана или плътна облачност над обширна област, както е показано в примера. </w:t>
      </w:r>
    </w:p>
    <w:p w:rsidR="0021204D" w:rsidRPr="0021204D" w:rsidRDefault="0021204D" w:rsidP="0021204D">
      <w:pPr>
        <w:numPr>
          <w:ilvl w:val="0"/>
          <w:numId w:val="18"/>
        </w:numPr>
        <w:spacing w:after="0" w:line="240" w:lineRule="auto"/>
        <w:ind w:left="-360" w:right="-288" w:firstLine="900"/>
        <w:rPr>
          <w:rFonts w:ascii="Times New Roman" w:eastAsia="Times New Roman" w:hAnsi="Times New Roman" w:cs="Times New Roman"/>
          <w:bCs/>
          <w:sz w:val="20"/>
          <w:szCs w:val="20"/>
          <w:lang w:val="bg-BG" w:eastAsia="bg-BG"/>
        </w:rPr>
      </w:pPr>
      <w:r w:rsidRPr="0021204D">
        <w:rPr>
          <w:rFonts w:ascii="Times New Roman" w:eastAsia="Times New Roman" w:hAnsi="Times New Roman" w:cs="Times New Roman"/>
          <w:sz w:val="20"/>
          <w:szCs w:val="20"/>
          <w:lang w:val="bg-BG" w:eastAsia="bg-BG"/>
        </w:rPr>
        <w:t xml:space="preserve"> Когато не са включени елементи в Част І.</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ind w:left="-360" w:right="-288" w:firstLine="900"/>
        <w:rPr>
          <w:rFonts w:ascii="Times New Roman" w:eastAsia="Times New Roman" w:hAnsi="Times New Roman" w:cs="Times New Roman"/>
          <w:b/>
          <w:color w:val="FF0000"/>
          <w:sz w:val="24"/>
          <w:szCs w:val="24"/>
          <w:lang w:eastAsia="bg-BG"/>
        </w:rPr>
      </w:pPr>
      <w:r w:rsidRPr="0021204D">
        <w:rPr>
          <w:rFonts w:ascii="Times New Roman" w:eastAsia="Times New Roman" w:hAnsi="Times New Roman" w:cs="Times New Roman"/>
          <w:b/>
          <w:color w:val="FF0000"/>
          <w:sz w:val="24"/>
          <w:szCs w:val="24"/>
          <w:lang w:eastAsia="bg-BG"/>
        </w:rPr>
        <w:t xml:space="preserve"> </w:t>
      </w:r>
    </w:p>
    <w:p w:rsidR="0021204D" w:rsidRPr="0021204D" w:rsidRDefault="0021204D" w:rsidP="0021204D">
      <w:pPr>
        <w:spacing w:after="0" w:line="240" w:lineRule="auto"/>
        <w:ind w:left="-360" w:right="-288" w:firstLine="900"/>
        <w:rPr>
          <w:rFonts w:ascii="Times New Roman" w:eastAsia="Times New Roman" w:hAnsi="Times New Roman" w:cs="Times New Roman"/>
          <w:b/>
          <w:sz w:val="24"/>
          <w:szCs w:val="24"/>
          <w:lang w:val="bg-BG" w:eastAsia="bg-BG"/>
        </w:rPr>
      </w:pPr>
    </w:p>
    <w:tbl>
      <w:tblPr>
        <w:tblpPr w:leftFromText="180" w:rightFromText="180" w:vertAnchor="page" w:horzAnchor="margin" w:tblpY="2231"/>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1942"/>
        <w:gridCol w:w="1300"/>
        <w:gridCol w:w="2462"/>
      </w:tblGrid>
      <w:tr w:rsidR="0021204D" w:rsidRPr="0021204D" w:rsidTr="000721DD">
        <w:tc>
          <w:tcPr>
            <w:tcW w:w="4394"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lastRenderedPageBreak/>
              <w:t>Елемент</w:t>
            </w:r>
          </w:p>
        </w:tc>
        <w:tc>
          <w:tcPr>
            <w:tcW w:w="1942"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Величина</w:t>
            </w:r>
          </w:p>
        </w:tc>
        <w:tc>
          <w:tcPr>
            <w:tcW w:w="1300" w:type="dxa"/>
            <w:shd w:val="clear" w:color="auto" w:fill="auto"/>
            <w:vAlign w:val="center"/>
          </w:tcPr>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Диапазон</w:t>
            </w:r>
          </w:p>
        </w:tc>
        <w:tc>
          <w:tcPr>
            <w:tcW w:w="2462"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Резолюция</w:t>
            </w:r>
          </w:p>
        </w:tc>
      </w:tr>
      <w:tr w:rsidR="0021204D" w:rsidRPr="0021204D" w:rsidTr="000721DD">
        <w:tc>
          <w:tcPr>
            <w:tcW w:w="4394"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Посока на вятъра</w:t>
            </w:r>
          </w:p>
        </w:tc>
        <w:tc>
          <w:tcPr>
            <w:tcW w:w="1942"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°географски</w:t>
            </w:r>
          </w:p>
        </w:tc>
        <w:tc>
          <w:tcPr>
            <w:tcW w:w="1300" w:type="dxa"/>
            <w:shd w:val="clear" w:color="auto" w:fill="auto"/>
            <w:vAlign w:val="center"/>
          </w:tcPr>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000-360</w:t>
            </w:r>
          </w:p>
        </w:tc>
        <w:tc>
          <w:tcPr>
            <w:tcW w:w="2462"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10</w:t>
            </w:r>
          </w:p>
        </w:tc>
      </w:tr>
      <w:tr w:rsidR="0021204D" w:rsidRPr="0021204D" w:rsidTr="000721DD">
        <w:tc>
          <w:tcPr>
            <w:tcW w:w="4394"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Скоророст на вятъра</w:t>
            </w:r>
          </w:p>
        </w:tc>
        <w:tc>
          <w:tcPr>
            <w:tcW w:w="1942"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MPS</w:t>
            </w:r>
          </w:p>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rPr>
              <w:t>KT</w:t>
            </w:r>
          </w:p>
        </w:tc>
        <w:tc>
          <w:tcPr>
            <w:tcW w:w="1300" w:type="dxa"/>
            <w:shd w:val="clear" w:color="auto" w:fill="auto"/>
            <w:vAlign w:val="center"/>
          </w:tcPr>
          <w:p w:rsidR="0021204D" w:rsidRPr="0021204D" w:rsidRDefault="0021204D" w:rsidP="0021204D">
            <w:pPr>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lang w:val="bg-BG"/>
              </w:rPr>
              <w:t>1-99</w:t>
            </w:r>
            <w:r w:rsidRPr="0021204D">
              <w:rPr>
                <w:rFonts w:ascii="Times New Roman" w:eastAsia="Calibri" w:hAnsi="Times New Roman" w:cs="Times New Roman"/>
                <w:sz w:val="20"/>
                <w:szCs w:val="20"/>
              </w:rPr>
              <w:t>*</w:t>
            </w:r>
          </w:p>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1-199</w:t>
            </w:r>
            <w:r w:rsidRPr="0021204D">
              <w:rPr>
                <w:rFonts w:ascii="Times New Roman" w:eastAsia="Calibri" w:hAnsi="Times New Roman" w:cs="Times New Roman"/>
                <w:sz w:val="20"/>
                <w:szCs w:val="20"/>
              </w:rPr>
              <w:t>*</w:t>
            </w:r>
          </w:p>
        </w:tc>
        <w:tc>
          <w:tcPr>
            <w:tcW w:w="2462"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1</w:t>
            </w:r>
          </w:p>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1</w:t>
            </w:r>
          </w:p>
        </w:tc>
      </w:tr>
      <w:tr w:rsidR="0021204D" w:rsidRPr="0021204D" w:rsidTr="000721DD">
        <w:tc>
          <w:tcPr>
            <w:tcW w:w="4394"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Видимост</w:t>
            </w:r>
          </w:p>
        </w:tc>
        <w:tc>
          <w:tcPr>
            <w:tcW w:w="1942"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M</w:t>
            </w:r>
          </w:p>
          <w:p w:rsidR="0021204D" w:rsidRPr="0021204D" w:rsidRDefault="0021204D" w:rsidP="0021204D">
            <w:pPr>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M</w:t>
            </w:r>
          </w:p>
          <w:p w:rsidR="0021204D" w:rsidRPr="0021204D" w:rsidRDefault="0021204D" w:rsidP="0021204D">
            <w:pPr>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M</w:t>
            </w:r>
          </w:p>
          <w:p w:rsidR="0021204D" w:rsidRPr="0021204D" w:rsidRDefault="0021204D" w:rsidP="0021204D">
            <w:pPr>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M</w:t>
            </w:r>
          </w:p>
        </w:tc>
        <w:tc>
          <w:tcPr>
            <w:tcW w:w="1300" w:type="dxa"/>
            <w:shd w:val="clear" w:color="auto" w:fill="auto"/>
            <w:vAlign w:val="center"/>
          </w:tcPr>
          <w:p w:rsidR="0021204D" w:rsidRPr="0021204D" w:rsidRDefault="0021204D" w:rsidP="0021204D">
            <w:pPr>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0000-0750</w:t>
            </w:r>
          </w:p>
          <w:p w:rsidR="0021204D" w:rsidRPr="0021204D" w:rsidRDefault="0021204D" w:rsidP="0021204D">
            <w:pPr>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0800-4900</w:t>
            </w:r>
          </w:p>
          <w:p w:rsidR="0021204D" w:rsidRPr="0021204D" w:rsidRDefault="0021204D" w:rsidP="0021204D">
            <w:pPr>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5000-9000</w:t>
            </w:r>
          </w:p>
          <w:p w:rsidR="0021204D" w:rsidRPr="0021204D" w:rsidRDefault="0021204D" w:rsidP="0021204D">
            <w:pPr>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10000-</w:t>
            </w:r>
          </w:p>
        </w:tc>
        <w:tc>
          <w:tcPr>
            <w:tcW w:w="2462"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50</w:t>
            </w:r>
          </w:p>
          <w:p w:rsidR="0021204D" w:rsidRPr="0021204D" w:rsidRDefault="0021204D" w:rsidP="0021204D">
            <w:pPr>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100</w:t>
            </w:r>
          </w:p>
          <w:p w:rsidR="0021204D" w:rsidRPr="0021204D" w:rsidRDefault="0021204D" w:rsidP="0021204D">
            <w:pPr>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1000</w:t>
            </w:r>
          </w:p>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0 (фикс. значение 10)</w:t>
            </w:r>
          </w:p>
        </w:tc>
      </w:tr>
      <w:tr w:rsidR="0021204D" w:rsidRPr="0021204D" w:rsidTr="000721DD">
        <w:tc>
          <w:tcPr>
            <w:tcW w:w="4394"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Видимост на ПИК</w:t>
            </w:r>
          </w:p>
        </w:tc>
        <w:tc>
          <w:tcPr>
            <w:tcW w:w="1942"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M</w:t>
            </w:r>
          </w:p>
          <w:p w:rsidR="0021204D" w:rsidRPr="0021204D" w:rsidRDefault="0021204D" w:rsidP="0021204D">
            <w:pPr>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M</w:t>
            </w:r>
          </w:p>
          <w:p w:rsidR="0021204D" w:rsidRPr="0021204D" w:rsidRDefault="0021204D" w:rsidP="0021204D">
            <w:pPr>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M</w:t>
            </w:r>
          </w:p>
        </w:tc>
        <w:tc>
          <w:tcPr>
            <w:tcW w:w="1300" w:type="dxa"/>
            <w:shd w:val="clear" w:color="auto" w:fill="auto"/>
            <w:vAlign w:val="center"/>
          </w:tcPr>
          <w:p w:rsidR="0021204D" w:rsidRPr="0021204D" w:rsidRDefault="0021204D" w:rsidP="0021204D">
            <w:pPr>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0000-0375</w:t>
            </w:r>
          </w:p>
          <w:p w:rsidR="0021204D" w:rsidRPr="0021204D" w:rsidRDefault="0021204D" w:rsidP="0021204D">
            <w:pPr>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0400-0750</w:t>
            </w:r>
          </w:p>
          <w:p w:rsidR="0021204D" w:rsidRPr="0021204D" w:rsidRDefault="0021204D" w:rsidP="0021204D">
            <w:pPr>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0800-2000</w:t>
            </w:r>
          </w:p>
        </w:tc>
        <w:tc>
          <w:tcPr>
            <w:tcW w:w="2462"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25</w:t>
            </w:r>
          </w:p>
          <w:p w:rsidR="0021204D" w:rsidRPr="0021204D" w:rsidRDefault="0021204D" w:rsidP="0021204D">
            <w:pPr>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50</w:t>
            </w:r>
          </w:p>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rPr>
              <w:t>100</w:t>
            </w:r>
          </w:p>
        </w:tc>
      </w:tr>
      <w:tr w:rsidR="0021204D" w:rsidRPr="0021204D" w:rsidTr="000721DD">
        <w:tc>
          <w:tcPr>
            <w:tcW w:w="4394"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Вертикална видимост</w:t>
            </w:r>
          </w:p>
        </w:tc>
        <w:tc>
          <w:tcPr>
            <w:tcW w:w="1942"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lang w:val="bg-BG"/>
              </w:rPr>
              <w:t>значения кратни на 30</w:t>
            </w:r>
            <w:r w:rsidRPr="0021204D">
              <w:rPr>
                <w:rFonts w:ascii="Times New Roman" w:eastAsia="Calibri" w:hAnsi="Times New Roman" w:cs="Times New Roman"/>
                <w:sz w:val="20"/>
                <w:szCs w:val="20"/>
              </w:rPr>
              <w:t xml:space="preserve"> M</w:t>
            </w:r>
            <w:r w:rsidRPr="0021204D">
              <w:rPr>
                <w:rFonts w:ascii="Times New Roman" w:eastAsia="Calibri" w:hAnsi="Times New Roman" w:cs="Times New Roman"/>
                <w:sz w:val="20"/>
                <w:szCs w:val="20"/>
                <w:lang w:val="bg-BG"/>
              </w:rPr>
              <w:t xml:space="preserve"> (100 </w:t>
            </w:r>
            <w:r w:rsidRPr="0021204D">
              <w:rPr>
                <w:rFonts w:ascii="Times New Roman" w:eastAsia="Calibri" w:hAnsi="Times New Roman" w:cs="Times New Roman"/>
                <w:sz w:val="20"/>
                <w:szCs w:val="20"/>
              </w:rPr>
              <w:t>FT)</w:t>
            </w:r>
          </w:p>
        </w:tc>
        <w:tc>
          <w:tcPr>
            <w:tcW w:w="1300"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lang w:val="bg-BG"/>
              </w:rPr>
              <w:t>000-020</w:t>
            </w:r>
          </w:p>
        </w:tc>
        <w:tc>
          <w:tcPr>
            <w:tcW w:w="2462"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lang w:val="bg-BG"/>
              </w:rPr>
              <w:t>1</w:t>
            </w:r>
          </w:p>
        </w:tc>
      </w:tr>
      <w:tr w:rsidR="0021204D" w:rsidRPr="0021204D" w:rsidTr="000721DD">
        <w:tc>
          <w:tcPr>
            <w:tcW w:w="4394"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Облаци: долна граница</w:t>
            </w:r>
          </w:p>
        </w:tc>
        <w:tc>
          <w:tcPr>
            <w:tcW w:w="1942"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lang w:val="bg-BG"/>
              </w:rPr>
              <w:t>значения кратни на 30</w:t>
            </w:r>
            <w:r w:rsidRPr="0021204D">
              <w:rPr>
                <w:rFonts w:ascii="Times New Roman" w:eastAsia="Calibri" w:hAnsi="Times New Roman" w:cs="Times New Roman"/>
                <w:sz w:val="20"/>
                <w:szCs w:val="20"/>
              </w:rPr>
              <w:t xml:space="preserve"> M</w:t>
            </w:r>
            <w:r w:rsidRPr="0021204D">
              <w:rPr>
                <w:rFonts w:ascii="Times New Roman" w:eastAsia="Calibri" w:hAnsi="Times New Roman" w:cs="Times New Roman"/>
                <w:sz w:val="20"/>
                <w:szCs w:val="20"/>
                <w:lang w:val="bg-BG"/>
              </w:rPr>
              <w:t xml:space="preserve"> (100 </w:t>
            </w:r>
            <w:r w:rsidRPr="0021204D">
              <w:rPr>
                <w:rFonts w:ascii="Times New Roman" w:eastAsia="Calibri" w:hAnsi="Times New Roman" w:cs="Times New Roman"/>
                <w:sz w:val="20"/>
                <w:szCs w:val="20"/>
              </w:rPr>
              <w:t>FT)</w:t>
            </w:r>
          </w:p>
        </w:tc>
        <w:tc>
          <w:tcPr>
            <w:tcW w:w="1300"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000-100</w:t>
            </w:r>
          </w:p>
        </w:tc>
        <w:tc>
          <w:tcPr>
            <w:tcW w:w="2462"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1</w:t>
            </w:r>
          </w:p>
        </w:tc>
      </w:tr>
      <w:tr w:rsidR="0021204D" w:rsidRPr="0021204D" w:rsidTr="000721DD">
        <w:tc>
          <w:tcPr>
            <w:tcW w:w="4394"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Температура на въздуха</w:t>
            </w:r>
            <w:r w:rsidRPr="0021204D">
              <w:rPr>
                <w:rFonts w:ascii="Times New Roman" w:eastAsia="Calibri" w:hAnsi="Times New Roman" w:cs="Times New Roman"/>
                <w:sz w:val="20"/>
                <w:szCs w:val="20"/>
              </w:rPr>
              <w:t xml:space="preserve"> </w:t>
            </w:r>
            <w:r w:rsidRPr="0021204D">
              <w:rPr>
                <w:rFonts w:ascii="Times New Roman" w:eastAsia="Calibri" w:hAnsi="Times New Roman" w:cs="Times New Roman"/>
                <w:sz w:val="20"/>
                <w:szCs w:val="20"/>
                <w:lang w:val="bg-BG"/>
              </w:rPr>
              <w:t>(максимална и минимална)</w:t>
            </w:r>
          </w:p>
        </w:tc>
        <w:tc>
          <w:tcPr>
            <w:tcW w:w="1942"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°C</w:t>
            </w:r>
          </w:p>
        </w:tc>
        <w:tc>
          <w:tcPr>
            <w:tcW w:w="1300"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-80-+60</w:t>
            </w:r>
          </w:p>
        </w:tc>
        <w:tc>
          <w:tcPr>
            <w:tcW w:w="2462"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1</w:t>
            </w:r>
          </w:p>
        </w:tc>
      </w:tr>
      <w:tr w:rsidR="0021204D" w:rsidRPr="0021204D" w:rsidTr="000721DD">
        <w:tc>
          <w:tcPr>
            <w:tcW w:w="4394"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rPr>
              <w:t>QNH:</w:t>
            </w:r>
          </w:p>
        </w:tc>
        <w:tc>
          <w:tcPr>
            <w:tcW w:w="1942"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hPa</w:t>
            </w:r>
          </w:p>
        </w:tc>
        <w:tc>
          <w:tcPr>
            <w:tcW w:w="1300" w:type="dxa"/>
            <w:shd w:val="clear" w:color="auto" w:fill="auto"/>
            <w:vAlign w:val="center"/>
          </w:tcPr>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rPr>
              <w:t>0850-1100</w:t>
            </w:r>
          </w:p>
        </w:tc>
        <w:tc>
          <w:tcPr>
            <w:tcW w:w="2462"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rPr>
              <w:t>1</w:t>
            </w:r>
          </w:p>
        </w:tc>
      </w:tr>
      <w:tr w:rsidR="0021204D" w:rsidRPr="0021204D" w:rsidTr="000721DD">
        <w:tc>
          <w:tcPr>
            <w:tcW w:w="4394"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lang w:val="bg-BG"/>
              </w:rPr>
              <w:t>Температура на морската повърхност</w:t>
            </w:r>
          </w:p>
        </w:tc>
        <w:tc>
          <w:tcPr>
            <w:tcW w:w="1942"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°C</w:t>
            </w:r>
          </w:p>
        </w:tc>
        <w:tc>
          <w:tcPr>
            <w:tcW w:w="1300" w:type="dxa"/>
            <w:shd w:val="clear" w:color="auto" w:fill="auto"/>
            <w:vAlign w:val="center"/>
          </w:tcPr>
          <w:p w:rsidR="0021204D" w:rsidRPr="0021204D" w:rsidRDefault="0021204D" w:rsidP="0021204D">
            <w:pPr>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-10-+40</w:t>
            </w:r>
          </w:p>
        </w:tc>
        <w:tc>
          <w:tcPr>
            <w:tcW w:w="2462"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rPr>
            </w:pPr>
          </w:p>
        </w:tc>
      </w:tr>
      <w:tr w:rsidR="0021204D" w:rsidRPr="0021204D" w:rsidTr="000721DD">
        <w:tc>
          <w:tcPr>
            <w:tcW w:w="10098" w:type="dxa"/>
            <w:gridSpan w:val="4"/>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lang w:val="bg-BG"/>
              </w:rPr>
              <w:t>*за нуждите на гражданското въздухоплаване скорости на вятъра над 50</w:t>
            </w:r>
            <w:r w:rsidRPr="0021204D">
              <w:rPr>
                <w:rFonts w:ascii="Times New Roman" w:eastAsia="Calibri" w:hAnsi="Times New Roman" w:cs="Times New Roman"/>
                <w:sz w:val="20"/>
                <w:szCs w:val="20"/>
              </w:rPr>
              <w:t xml:space="preserve"> m/s</w:t>
            </w:r>
            <w:r w:rsidRPr="0021204D">
              <w:rPr>
                <w:rFonts w:ascii="Times New Roman" w:eastAsia="Calibri" w:hAnsi="Times New Roman" w:cs="Times New Roman"/>
                <w:sz w:val="20"/>
                <w:szCs w:val="20"/>
                <w:lang w:val="bg-BG"/>
              </w:rPr>
              <w:t xml:space="preserve"> (100</w:t>
            </w:r>
            <w:r w:rsidRPr="0021204D">
              <w:rPr>
                <w:rFonts w:ascii="Times New Roman" w:eastAsia="Calibri" w:hAnsi="Times New Roman" w:cs="Times New Roman"/>
                <w:sz w:val="20"/>
                <w:szCs w:val="20"/>
              </w:rPr>
              <w:t xml:space="preserve"> kt</w:t>
            </w:r>
            <w:r w:rsidRPr="0021204D">
              <w:rPr>
                <w:rFonts w:ascii="Times New Roman" w:eastAsia="Calibri" w:hAnsi="Times New Roman" w:cs="Times New Roman"/>
                <w:sz w:val="20"/>
                <w:szCs w:val="20"/>
                <w:lang w:val="bg-BG"/>
              </w:rPr>
              <w:t xml:space="preserve">) не се използват, но е предвидено за други цели да могат да се съобщаават скорости до 99 </w:t>
            </w:r>
            <w:r w:rsidRPr="0021204D">
              <w:rPr>
                <w:rFonts w:ascii="Times New Roman" w:eastAsia="Calibri" w:hAnsi="Times New Roman" w:cs="Times New Roman"/>
                <w:sz w:val="20"/>
                <w:szCs w:val="20"/>
              </w:rPr>
              <w:t>m/s</w:t>
            </w:r>
            <w:r w:rsidRPr="0021204D">
              <w:rPr>
                <w:rFonts w:ascii="Times New Roman" w:eastAsia="Calibri" w:hAnsi="Times New Roman" w:cs="Times New Roman"/>
                <w:sz w:val="20"/>
                <w:szCs w:val="20"/>
                <w:lang w:val="bg-BG"/>
              </w:rPr>
              <w:t xml:space="preserve"> (199</w:t>
            </w:r>
            <w:r w:rsidRPr="0021204D">
              <w:rPr>
                <w:rFonts w:ascii="Times New Roman" w:eastAsia="Calibri" w:hAnsi="Times New Roman" w:cs="Times New Roman"/>
                <w:sz w:val="20"/>
                <w:szCs w:val="20"/>
              </w:rPr>
              <w:t xml:space="preserve"> kt</w:t>
            </w:r>
            <w:r w:rsidRPr="0021204D">
              <w:rPr>
                <w:rFonts w:ascii="Times New Roman" w:eastAsia="Calibri" w:hAnsi="Times New Roman" w:cs="Times New Roman"/>
                <w:sz w:val="20"/>
                <w:szCs w:val="20"/>
                <w:lang w:val="bg-BG"/>
              </w:rPr>
              <w:t>)</w:t>
            </w:r>
          </w:p>
        </w:tc>
      </w:tr>
    </w:tbl>
    <w:p w:rsidR="0021204D" w:rsidRPr="0021204D" w:rsidRDefault="0021204D" w:rsidP="0021204D">
      <w:pPr>
        <w:spacing w:after="0" w:line="240" w:lineRule="auto"/>
        <w:jc w:val="right"/>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xml:space="preserve">Таблица </w:t>
      </w:r>
      <w:r w:rsidRPr="0021204D">
        <w:rPr>
          <w:rFonts w:ascii="Times New Roman" w:eastAsia="Times New Roman" w:hAnsi="Times New Roman" w:cs="Times New Roman"/>
          <w:sz w:val="24"/>
          <w:szCs w:val="24"/>
          <w:lang w:eastAsia="bg-BG"/>
        </w:rPr>
        <w:t>3</w:t>
      </w:r>
      <w:r w:rsidRPr="0021204D">
        <w:rPr>
          <w:rFonts w:ascii="Times New Roman" w:eastAsia="Times New Roman" w:hAnsi="Times New Roman" w:cs="Times New Roman"/>
          <w:sz w:val="24"/>
          <w:szCs w:val="24"/>
          <w:lang w:val="bg-BG" w:eastAsia="bg-BG"/>
        </w:rPr>
        <w:t>.5</w:t>
      </w:r>
    </w:p>
    <w:p w:rsidR="0021204D" w:rsidRPr="00D42235" w:rsidRDefault="0021204D" w:rsidP="0021204D">
      <w:pPr>
        <w:spacing w:after="0" w:line="240" w:lineRule="auto"/>
        <w:jc w:val="center"/>
        <w:rPr>
          <w:rFonts w:ascii="Times New Roman" w:eastAsia="Times New Roman" w:hAnsi="Times New Roman" w:cs="Times New Roman"/>
          <w:i/>
          <w:sz w:val="24"/>
          <w:szCs w:val="24"/>
          <w:lang w:val="bg-BG" w:eastAsia="bg-BG"/>
        </w:rPr>
      </w:pPr>
      <w:r w:rsidRPr="0021204D">
        <w:rPr>
          <w:rFonts w:ascii="Times New Roman" w:eastAsia="Times New Roman" w:hAnsi="Times New Roman" w:cs="Times New Roman"/>
          <w:i/>
          <w:sz w:val="24"/>
          <w:szCs w:val="24"/>
          <w:lang w:val="bg-BG" w:eastAsia="bg-BG"/>
        </w:rPr>
        <w:t xml:space="preserve">Диапазон и резолюция на величините включени в </w:t>
      </w:r>
      <w:r w:rsidRPr="0021204D">
        <w:rPr>
          <w:rFonts w:ascii="Times New Roman" w:eastAsia="Times New Roman" w:hAnsi="Times New Roman" w:cs="Times New Roman"/>
          <w:i/>
          <w:sz w:val="24"/>
          <w:szCs w:val="24"/>
          <w:lang w:eastAsia="bg-BG"/>
        </w:rPr>
        <w:t>TAF</w:t>
      </w:r>
      <w:r w:rsidR="005630D9">
        <w:rPr>
          <w:rFonts w:ascii="Times New Roman" w:eastAsia="Times New Roman" w:hAnsi="Times New Roman" w:cs="Times New Roman"/>
          <w:i/>
          <w:sz w:val="24"/>
          <w:szCs w:val="24"/>
          <w:lang w:val="bg-BG" w:eastAsia="bg-BG"/>
        </w:rPr>
        <w:t>“</w:t>
      </w:r>
    </w:p>
    <w:p w:rsidR="0021204D" w:rsidRPr="0021204D" w:rsidRDefault="0021204D" w:rsidP="0021204D">
      <w:pPr>
        <w:spacing w:after="0" w:line="240" w:lineRule="auto"/>
        <w:rPr>
          <w:rFonts w:ascii="Times New Roman" w:eastAsia="Times New Roman" w:hAnsi="Times New Roman" w:cs="Times New Roman"/>
          <w:b/>
          <w:sz w:val="24"/>
          <w:szCs w:val="24"/>
          <w:lang w:val="bg-BG" w:eastAsia="bg-BG"/>
        </w:rPr>
      </w:pPr>
    </w:p>
    <w:p w:rsidR="005630D9" w:rsidRDefault="005630D9" w:rsidP="00D42235">
      <w:pPr>
        <w:spacing w:after="0" w:line="240" w:lineRule="auto"/>
        <w:ind w:right="-288"/>
        <w:rPr>
          <w:rFonts w:ascii="Times New Roman" w:eastAsia="Times New Roman" w:hAnsi="Times New Roman" w:cs="Times New Roman"/>
          <w:b/>
          <w:sz w:val="24"/>
          <w:szCs w:val="24"/>
          <w:lang w:val="bg-BG" w:eastAsia="bg-BG"/>
        </w:rPr>
      </w:pPr>
    </w:p>
    <w:p w:rsidR="005630D9" w:rsidRDefault="00792868" w:rsidP="00D42235">
      <w:pPr>
        <w:spacing w:after="0" w:line="240" w:lineRule="auto"/>
        <w:ind w:right="-288"/>
        <w:rPr>
          <w:rFonts w:ascii="Times New Roman" w:eastAsia="Times New Roman" w:hAnsi="Times New Roman" w:cs="Times New Roman"/>
          <w:b/>
          <w:bCs/>
          <w:sz w:val="24"/>
          <w:szCs w:val="24"/>
          <w:lang w:val="bg-BG" w:eastAsia="bg-BG"/>
        </w:rPr>
      </w:pPr>
      <w:r>
        <w:rPr>
          <w:rFonts w:ascii="Times New Roman" w:eastAsia="Times New Roman" w:hAnsi="Times New Roman" w:cs="Times New Roman"/>
          <w:b/>
          <w:sz w:val="24"/>
          <w:szCs w:val="24"/>
          <w:lang w:val="bg-BG" w:eastAsia="bg-BG"/>
        </w:rPr>
        <w:t>§ 32</w:t>
      </w:r>
      <w:r w:rsidR="005630D9">
        <w:rPr>
          <w:rFonts w:ascii="Times New Roman" w:eastAsia="Times New Roman" w:hAnsi="Times New Roman" w:cs="Times New Roman"/>
          <w:b/>
          <w:sz w:val="24"/>
          <w:szCs w:val="24"/>
          <w:lang w:val="bg-BG" w:eastAsia="bg-BG"/>
        </w:rPr>
        <w:t xml:space="preserve">. </w:t>
      </w:r>
      <w:r w:rsidR="005630D9" w:rsidRPr="00D42235">
        <w:rPr>
          <w:rFonts w:ascii="Times New Roman" w:eastAsia="Times New Roman" w:hAnsi="Times New Roman" w:cs="Times New Roman"/>
          <w:sz w:val="24"/>
          <w:szCs w:val="24"/>
          <w:lang w:val="bg-BG" w:eastAsia="bg-BG"/>
        </w:rPr>
        <w:t xml:space="preserve">Приложение № 4 се изменя така:  </w:t>
      </w:r>
      <w:r w:rsidR="0021204D" w:rsidRPr="00D42235">
        <w:rPr>
          <w:rFonts w:ascii="Times New Roman" w:eastAsia="Times New Roman" w:hAnsi="Times New Roman" w:cs="Times New Roman"/>
          <w:bCs/>
          <w:sz w:val="24"/>
          <w:szCs w:val="24"/>
          <w:lang w:val="bg-BG" w:eastAsia="bg-BG"/>
        </w:rPr>
        <w:tab/>
      </w:r>
      <w:r w:rsidR="0021204D" w:rsidRPr="00D42235">
        <w:rPr>
          <w:rFonts w:ascii="Times New Roman" w:eastAsia="Times New Roman" w:hAnsi="Times New Roman" w:cs="Times New Roman"/>
          <w:bCs/>
          <w:sz w:val="24"/>
          <w:szCs w:val="24"/>
          <w:lang w:val="bg-BG" w:eastAsia="bg-BG"/>
        </w:rPr>
        <w:tab/>
      </w:r>
    </w:p>
    <w:p w:rsidR="0021204D" w:rsidRPr="0021204D" w:rsidRDefault="005630D9" w:rsidP="00D42235">
      <w:pPr>
        <w:spacing w:after="0" w:line="240" w:lineRule="auto"/>
        <w:ind w:left="7200" w:right="-288" w:firstLine="720"/>
        <w:rPr>
          <w:rFonts w:ascii="Times New Roman" w:eastAsia="Times New Roman" w:hAnsi="Times New Roman" w:cs="Times New Roman"/>
          <w:b/>
          <w:bCs/>
          <w:sz w:val="24"/>
          <w:szCs w:val="24"/>
          <w:lang w:val="bg-BG" w:eastAsia="bg-BG"/>
        </w:rPr>
      </w:pPr>
      <w:r>
        <w:rPr>
          <w:rFonts w:ascii="Times New Roman" w:eastAsia="Times New Roman" w:hAnsi="Times New Roman" w:cs="Times New Roman"/>
          <w:b/>
          <w:bCs/>
          <w:sz w:val="24"/>
          <w:szCs w:val="24"/>
          <w:lang w:val="bg-BG" w:eastAsia="bg-BG"/>
        </w:rPr>
        <w:t>„</w:t>
      </w:r>
      <w:r w:rsidR="0021204D" w:rsidRPr="0021204D">
        <w:rPr>
          <w:rFonts w:ascii="Times New Roman" w:eastAsia="Times New Roman" w:hAnsi="Times New Roman" w:cs="Times New Roman"/>
          <w:b/>
          <w:bCs/>
          <w:sz w:val="24"/>
          <w:szCs w:val="24"/>
          <w:lang w:val="bg-BG" w:eastAsia="bg-BG"/>
        </w:rPr>
        <w:t>Приложение № 4</w:t>
      </w:r>
    </w:p>
    <w:p w:rsidR="0021204D" w:rsidRPr="0021204D" w:rsidRDefault="0021204D" w:rsidP="0021204D">
      <w:pPr>
        <w:spacing w:after="0" w:line="240" w:lineRule="auto"/>
        <w:ind w:left="5664" w:right="-288"/>
        <w:jc w:val="right"/>
        <w:rPr>
          <w:rFonts w:ascii="Times New Roman" w:eastAsia="Times New Roman" w:hAnsi="Times New Roman" w:cs="Times New Roman"/>
          <w:b/>
          <w:bCs/>
          <w:sz w:val="24"/>
          <w:szCs w:val="24"/>
          <w:lang w:val="bg-BG" w:eastAsia="bg-BG"/>
        </w:rPr>
      </w:pPr>
      <w:r w:rsidRPr="0021204D">
        <w:rPr>
          <w:rFonts w:ascii="Times New Roman" w:eastAsia="Times New Roman" w:hAnsi="Times New Roman" w:cs="Times New Roman"/>
          <w:b/>
          <w:sz w:val="24"/>
          <w:szCs w:val="24"/>
          <w:lang w:val="bg-BG" w:eastAsia="bg-BG"/>
        </w:rPr>
        <w:tab/>
      </w:r>
      <w:r w:rsidRPr="0021204D">
        <w:rPr>
          <w:rFonts w:ascii="Times New Roman" w:eastAsia="Times New Roman" w:hAnsi="Times New Roman" w:cs="Times New Roman"/>
          <w:b/>
          <w:sz w:val="24"/>
          <w:szCs w:val="24"/>
          <w:lang w:val="bg-BG" w:eastAsia="bg-BG"/>
        </w:rPr>
        <w:tab/>
        <w:t>към чл. 86</w:t>
      </w:r>
    </w:p>
    <w:p w:rsidR="0021204D" w:rsidRPr="0021204D" w:rsidRDefault="0021204D" w:rsidP="0021204D">
      <w:pPr>
        <w:spacing w:after="0" w:line="240" w:lineRule="auto"/>
        <w:ind w:left="5304" w:right="-288" w:firstLine="1068"/>
        <w:rPr>
          <w:rFonts w:ascii="Times New Roman" w:eastAsia="Times New Roman" w:hAnsi="Times New Roman" w:cs="Times New Roman"/>
          <w:b/>
          <w:sz w:val="24"/>
          <w:szCs w:val="24"/>
          <w:lang w:val="bg-BG" w:eastAsia="bg-BG"/>
        </w:rPr>
      </w:pPr>
    </w:p>
    <w:p w:rsidR="0021204D" w:rsidRPr="0021204D" w:rsidRDefault="0021204D" w:rsidP="002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ight="-288" w:firstLine="900"/>
        <w:jc w:val="both"/>
        <w:rPr>
          <w:rFonts w:ascii="Times New Roman" w:eastAsia="Times New Roman" w:hAnsi="Times New Roman" w:cs="Times New Roman"/>
          <w:b/>
          <w:bCs/>
          <w:sz w:val="24"/>
          <w:szCs w:val="24"/>
          <w:lang w:val="bg-BG" w:eastAsia="bg-BG"/>
        </w:rPr>
      </w:pPr>
      <w:r w:rsidRPr="0021204D">
        <w:rPr>
          <w:rFonts w:ascii="Times New Roman" w:eastAsia="Times New Roman" w:hAnsi="Times New Roman" w:cs="Times New Roman"/>
          <w:b/>
          <w:bCs/>
          <w:sz w:val="24"/>
          <w:szCs w:val="24"/>
          <w:lang w:val="bg-BG" w:eastAsia="bg-BG"/>
        </w:rPr>
        <w:t>Технически изисквания към информации SIGMET и AIRMET, летищни предупреждения и предупреждения и сигнали за срез на вятъра</w:t>
      </w:r>
    </w:p>
    <w:p w:rsidR="0021204D" w:rsidRPr="0021204D" w:rsidRDefault="0021204D" w:rsidP="002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ight="-288" w:firstLine="900"/>
        <w:jc w:val="both"/>
        <w:rPr>
          <w:rFonts w:ascii="Times New Roman" w:eastAsia="Times New Roman" w:hAnsi="Times New Roman" w:cs="Times New Roman"/>
          <w:b/>
          <w:bCs/>
          <w:sz w:val="24"/>
          <w:szCs w:val="24"/>
          <w:lang w:val="bg-BG" w:eastAsia="bg-BG"/>
        </w:rPr>
      </w:pPr>
    </w:p>
    <w:p w:rsidR="0021204D" w:rsidRPr="0021204D" w:rsidRDefault="0021204D" w:rsidP="002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ight="-288" w:firstLine="900"/>
        <w:jc w:val="both"/>
        <w:rPr>
          <w:rFonts w:ascii="Courier New" w:eastAsia="Times New Roman" w:hAnsi="Courier New" w:cs="Courier New"/>
          <w:sz w:val="20"/>
          <w:szCs w:val="20"/>
          <w:lang w:val="bg-BG" w:eastAsia="bg-BG"/>
        </w:rPr>
      </w:pPr>
      <w:r w:rsidRPr="0021204D">
        <w:rPr>
          <w:rFonts w:ascii="Times New Roman" w:eastAsia="Times New Roman" w:hAnsi="Times New Roman" w:cs="Times New Roman"/>
          <w:sz w:val="24"/>
          <w:szCs w:val="24"/>
          <w:lang w:val="bg-BG" w:eastAsia="bg-BG"/>
        </w:rPr>
        <w:t>В това приложение се определят техническите изисквания към информациите SIGMET и AIRMET, летищните предупреждения и предупрежденията за срез на вятъра, в съответствие с изискванията на глава шеста на наредбата.</w:t>
      </w:r>
    </w:p>
    <w:p w:rsidR="0021204D" w:rsidRPr="0021204D" w:rsidRDefault="0021204D" w:rsidP="0021204D">
      <w:pPr>
        <w:spacing w:after="0" w:line="240" w:lineRule="auto"/>
        <w:ind w:left="-360" w:right="-288" w:firstLine="900"/>
        <w:rPr>
          <w:rFonts w:ascii="Times New Roman" w:eastAsia="Times New Roman" w:hAnsi="Times New Roman" w:cs="Times New Roman"/>
          <w:b/>
          <w:bCs/>
          <w:sz w:val="24"/>
          <w:szCs w:val="24"/>
          <w:lang w:val="bg-BG" w:eastAsia="bg-BG"/>
        </w:rPr>
      </w:pPr>
      <w:r w:rsidRPr="0021204D">
        <w:rPr>
          <w:rFonts w:ascii="Times New Roman" w:eastAsia="Times New Roman" w:hAnsi="Times New Roman" w:cs="Times New Roman"/>
          <w:b/>
          <w:bCs/>
          <w:sz w:val="24"/>
          <w:szCs w:val="24"/>
          <w:lang w:val="bg-BG" w:eastAsia="bg-BG"/>
        </w:rPr>
        <w:t>1. Изисквания към информацията SIGMET</w:t>
      </w:r>
    </w:p>
    <w:p w:rsidR="0021204D" w:rsidRPr="0021204D" w:rsidRDefault="0021204D" w:rsidP="0021204D">
      <w:pPr>
        <w:spacing w:after="0" w:line="240" w:lineRule="auto"/>
        <w:ind w:left="-360" w:right="-288" w:firstLine="900"/>
        <w:rPr>
          <w:rFonts w:ascii="Times New Roman" w:eastAsia="Times New Roman" w:hAnsi="Times New Roman" w:cs="Times New Roman"/>
          <w:b/>
          <w:bCs/>
          <w:sz w:val="24"/>
          <w:szCs w:val="24"/>
          <w:lang w:val="bg-BG" w:eastAsia="bg-BG"/>
        </w:rPr>
      </w:pPr>
      <w:r w:rsidRPr="0021204D">
        <w:rPr>
          <w:rFonts w:ascii="Times New Roman" w:eastAsia="Times New Roman" w:hAnsi="Times New Roman" w:cs="Times New Roman"/>
          <w:b/>
          <w:bCs/>
          <w:sz w:val="24"/>
          <w:szCs w:val="24"/>
          <w:lang w:val="bg-BG" w:eastAsia="bg-BG"/>
        </w:rPr>
        <w:t>1.1 Формат на информацията SIGMET.</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1.1.1. Съдържанието и последователността на елементите в информацията</w:t>
      </w:r>
      <w:r w:rsidRPr="0021204D">
        <w:rPr>
          <w:rFonts w:ascii="Times New Roman" w:eastAsia="Times New Roman" w:hAnsi="Times New Roman" w:cs="Times New Roman"/>
          <w:sz w:val="24"/>
          <w:szCs w:val="24"/>
          <w:lang w:val="bg-BG" w:eastAsia="bg-BG"/>
        </w:rPr>
        <w:br/>
        <w:t>SIGMET е в съответствие с Таблица 4.1</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1.1.2. Информациите SIGMET се обозначават като „SIGMET”.</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1.1.3. Поредният номер в съответствие с таблица 4.1 отразява количеството информации SIGMET, издадени за района за полетна информация след 00:01 ч. UTC на съответния ден. Метеорологичната служба за следене, чиято зона на отговорност обхваща повече от един FIR/CTA, издава отделни съобщения SIGMET за всеки  FIR/CTA в своята зона на отговорност.</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eastAsia="bg-BG"/>
        </w:rPr>
      </w:pPr>
      <w:r w:rsidRPr="0021204D">
        <w:rPr>
          <w:rFonts w:ascii="Times New Roman" w:eastAsia="Times New Roman" w:hAnsi="Times New Roman" w:cs="Times New Roman"/>
          <w:sz w:val="24"/>
          <w:szCs w:val="24"/>
          <w:lang w:val="bg-BG" w:eastAsia="bg-BG"/>
        </w:rPr>
        <w:t>1.1.4. В съобщение, съдържащо информация SIGMET се включва само едно от</w:t>
      </w:r>
      <w:r w:rsidRPr="0021204D">
        <w:rPr>
          <w:rFonts w:ascii="Times New Roman" w:eastAsia="Times New Roman" w:hAnsi="Times New Roman" w:cs="Times New Roman"/>
          <w:sz w:val="24"/>
          <w:szCs w:val="24"/>
          <w:lang w:val="bg-BG" w:eastAsia="bg-BG"/>
        </w:rPr>
        <w:br/>
        <w:t>следните метеорологични явления с използването на съответстващото на случая</w:t>
      </w:r>
      <w:r w:rsidRPr="0021204D">
        <w:rPr>
          <w:rFonts w:ascii="Times New Roman" w:eastAsia="Times New Roman" w:hAnsi="Times New Roman" w:cs="Times New Roman"/>
          <w:sz w:val="24"/>
          <w:szCs w:val="24"/>
          <w:lang w:val="bg-BG" w:eastAsia="bg-BG"/>
        </w:rPr>
        <w:br/>
        <w:t>съкращение: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за крейсерски ешелон (</w:t>
      </w:r>
      <w:r w:rsidRPr="0021204D">
        <w:rPr>
          <w:rFonts w:ascii="Times New Roman" w:eastAsia="Times New Roman" w:hAnsi="Times New Roman" w:cs="Times New Roman"/>
          <w:lang w:val="bg-BG" w:eastAsia="bg-BG"/>
        </w:rPr>
        <w:t>независимо от височината</w:t>
      </w:r>
      <w:r w:rsidRPr="0021204D">
        <w:rPr>
          <w:rFonts w:ascii="Times New Roman" w:eastAsia="Times New Roman" w:hAnsi="Times New Roman" w:cs="Times New Roman"/>
          <w:sz w:val="24"/>
          <w:szCs w:val="24"/>
          <w:lang w:val="bg-BG" w:eastAsia="bg-BG"/>
        </w:rPr>
        <w:t xml:space="preserve">):          </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xml:space="preserve">гръмотевична буря:   </w:t>
      </w:r>
    </w:p>
    <w:p w:rsidR="0021204D" w:rsidRPr="0021204D" w:rsidRDefault="0021204D" w:rsidP="0021204D">
      <w:pPr>
        <w:numPr>
          <w:ilvl w:val="0"/>
          <w:numId w:val="19"/>
        </w:num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lastRenderedPageBreak/>
        <w:t>скрита:                                                                                           OBSC TS;</w:t>
      </w:r>
    </w:p>
    <w:p w:rsidR="0021204D" w:rsidRPr="0021204D" w:rsidRDefault="0021204D" w:rsidP="0021204D">
      <w:pPr>
        <w:numPr>
          <w:ilvl w:val="0"/>
          <w:numId w:val="19"/>
        </w:num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вградена:                                                                                       EMBD TS;</w:t>
      </w:r>
    </w:p>
    <w:p w:rsidR="0021204D" w:rsidRPr="0021204D" w:rsidRDefault="0021204D" w:rsidP="0021204D">
      <w:pPr>
        <w:numPr>
          <w:ilvl w:val="0"/>
          <w:numId w:val="19"/>
        </w:num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честа:                                                                                             FRQ TS;</w:t>
      </w:r>
    </w:p>
    <w:p w:rsidR="0021204D" w:rsidRPr="0021204D" w:rsidRDefault="0021204D" w:rsidP="0021204D">
      <w:pPr>
        <w:numPr>
          <w:ilvl w:val="0"/>
          <w:numId w:val="19"/>
        </w:num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шквалова линия:                                                                           SQL TS;</w:t>
      </w:r>
    </w:p>
    <w:p w:rsidR="0021204D" w:rsidRPr="0021204D" w:rsidRDefault="0021204D" w:rsidP="0021204D">
      <w:pPr>
        <w:numPr>
          <w:ilvl w:val="0"/>
          <w:numId w:val="19"/>
        </w:num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скрита с град:                                                                                OBSC TS GR;</w:t>
      </w:r>
    </w:p>
    <w:p w:rsidR="0021204D" w:rsidRPr="0021204D" w:rsidRDefault="0021204D" w:rsidP="0021204D">
      <w:pPr>
        <w:numPr>
          <w:ilvl w:val="0"/>
          <w:numId w:val="19"/>
        </w:num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много на брой с град:                                                                   FRQ TS GR;</w:t>
      </w:r>
    </w:p>
    <w:p w:rsidR="0021204D" w:rsidRPr="0021204D" w:rsidRDefault="0021204D" w:rsidP="0021204D">
      <w:pPr>
        <w:numPr>
          <w:ilvl w:val="0"/>
          <w:numId w:val="19"/>
        </w:num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вградена с град:                                                                            EMBD TS GR;</w:t>
      </w:r>
    </w:p>
    <w:p w:rsidR="0021204D" w:rsidRPr="0021204D" w:rsidRDefault="0021204D" w:rsidP="0021204D">
      <w:pPr>
        <w:numPr>
          <w:ilvl w:val="0"/>
          <w:numId w:val="19"/>
        </w:num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шквалова линия с град:                                                               SQL TS GR;</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xml:space="preserve">тропически циклон:  </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xml:space="preserve">тропически циклон със средна 10-минутна скорост на </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вятъра при земята 17 m/s (34 възела) или повече:                       TC и името на циклона.</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xml:space="preserve">Турбулентност          </w:t>
      </w:r>
    </w:p>
    <w:p w:rsidR="0021204D" w:rsidRPr="0021204D" w:rsidRDefault="0021204D" w:rsidP="0021204D">
      <w:pPr>
        <w:numPr>
          <w:ilvl w:val="0"/>
          <w:numId w:val="20"/>
        </w:num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силна турбулентност:                                                                  SEV TURB</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xml:space="preserve">Обледяване   </w:t>
      </w:r>
    </w:p>
    <w:p w:rsidR="0021204D" w:rsidRPr="0021204D" w:rsidRDefault="0021204D" w:rsidP="0021204D">
      <w:pPr>
        <w:numPr>
          <w:ilvl w:val="0"/>
          <w:numId w:val="20"/>
        </w:num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xml:space="preserve">силно обледяване:                                                    </w:t>
      </w:r>
      <w:r w:rsidRPr="0021204D">
        <w:rPr>
          <w:rFonts w:ascii="Times New Roman" w:eastAsia="Times New Roman" w:hAnsi="Times New Roman" w:cs="Times New Roman"/>
          <w:sz w:val="24"/>
          <w:szCs w:val="24"/>
          <w:lang w:eastAsia="bg-BG"/>
        </w:rPr>
        <w:t xml:space="preserve"> </w:t>
      </w:r>
      <w:r w:rsidRPr="0021204D">
        <w:rPr>
          <w:rFonts w:ascii="Times New Roman" w:eastAsia="Times New Roman" w:hAnsi="Times New Roman" w:cs="Times New Roman"/>
          <w:sz w:val="24"/>
          <w:szCs w:val="24"/>
          <w:lang w:val="bg-BG" w:eastAsia="bg-BG"/>
        </w:rPr>
        <w:tab/>
        <w:t xml:space="preserve">         SEV ICE;</w:t>
      </w:r>
    </w:p>
    <w:p w:rsidR="0021204D" w:rsidRPr="0021204D" w:rsidRDefault="0021204D" w:rsidP="0021204D">
      <w:pPr>
        <w:numPr>
          <w:ilvl w:val="0"/>
          <w:numId w:val="20"/>
        </w:num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xml:space="preserve">силно обледяване от преохладен дъжд:                 </w:t>
      </w:r>
      <w:r w:rsidRPr="0021204D">
        <w:rPr>
          <w:rFonts w:ascii="Times New Roman" w:eastAsia="Times New Roman" w:hAnsi="Times New Roman" w:cs="Times New Roman"/>
          <w:sz w:val="24"/>
          <w:szCs w:val="24"/>
          <w:lang w:val="bg-BG" w:eastAsia="bg-BG"/>
        </w:rPr>
        <w:tab/>
        <w:t xml:space="preserve">         SEV ICE (FZRA).</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xml:space="preserve">планински вълни     </w:t>
      </w:r>
    </w:p>
    <w:p w:rsidR="0021204D" w:rsidRPr="0021204D" w:rsidRDefault="0021204D" w:rsidP="0021204D">
      <w:pPr>
        <w:numPr>
          <w:ilvl w:val="0"/>
          <w:numId w:val="21"/>
        </w:num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силни планински вълни:                                                             SEV MTW</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xml:space="preserve">прашна буря  </w:t>
      </w:r>
    </w:p>
    <w:p w:rsidR="0021204D" w:rsidRPr="0021204D" w:rsidRDefault="0021204D" w:rsidP="0021204D">
      <w:pPr>
        <w:numPr>
          <w:ilvl w:val="0"/>
          <w:numId w:val="21"/>
        </w:num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силна прашна буря:                                                                     HVY DS</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xml:space="preserve">пясъчна буря </w:t>
      </w:r>
    </w:p>
    <w:p w:rsidR="0021204D" w:rsidRPr="0021204D" w:rsidRDefault="0021204D" w:rsidP="0021204D">
      <w:pPr>
        <w:numPr>
          <w:ilvl w:val="0"/>
          <w:numId w:val="21"/>
        </w:num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силна пясъчна буря:                                                                    HVY SS</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xml:space="preserve">вулканични пепел    </w:t>
      </w:r>
    </w:p>
    <w:p w:rsidR="0021204D" w:rsidRPr="0021204D" w:rsidRDefault="0021204D" w:rsidP="0021204D">
      <w:pPr>
        <w:numPr>
          <w:ilvl w:val="0"/>
          <w:numId w:val="21"/>
        </w:num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вулканична пепел:                                                                      VA (+ името на вулкана,                                                                                                                              ако е известно)</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радиоактивен облак:                                                                     RDOACT CLD </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p>
    <w:p w:rsidR="0021204D" w:rsidRPr="0021204D" w:rsidRDefault="0021204D" w:rsidP="008A0221">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1.1.5. При описанието на метеорологичното явление, поради което се</w:t>
      </w:r>
      <w:r w:rsidRPr="0021204D">
        <w:rPr>
          <w:rFonts w:ascii="Times New Roman" w:eastAsia="Times New Roman" w:hAnsi="Times New Roman" w:cs="Times New Roman"/>
          <w:sz w:val="24"/>
          <w:szCs w:val="24"/>
          <w:lang w:val="bg-BG" w:eastAsia="bg-BG"/>
        </w:rPr>
        <w:br/>
        <w:t>издава съобщение SIGMET, не се включва друга информация, освен указаната в</w:t>
      </w:r>
      <w:r w:rsidRPr="0021204D">
        <w:rPr>
          <w:rFonts w:ascii="Times New Roman" w:eastAsia="Times New Roman" w:hAnsi="Times New Roman" w:cs="Times New Roman"/>
          <w:sz w:val="24"/>
          <w:szCs w:val="24"/>
          <w:lang w:val="bg-BG" w:eastAsia="bg-BG"/>
        </w:rPr>
        <w:br/>
        <w:t>т. 1.1.4. В съобщението SIGMET, издадено поради гръмотевични бури или</w:t>
      </w:r>
      <w:r w:rsidRPr="0021204D">
        <w:rPr>
          <w:rFonts w:ascii="Times New Roman" w:eastAsia="Times New Roman" w:hAnsi="Times New Roman" w:cs="Times New Roman"/>
          <w:sz w:val="24"/>
          <w:szCs w:val="24"/>
          <w:lang w:val="bg-BG" w:eastAsia="bg-BG"/>
        </w:rPr>
        <w:br/>
        <w:t>тропически циклон, не се включват свързаните с тях турбулентност и</w:t>
      </w:r>
      <w:r w:rsidR="008A0221">
        <w:rPr>
          <w:rFonts w:ascii="Times New Roman" w:eastAsia="Times New Roman" w:hAnsi="Times New Roman" w:cs="Times New Roman"/>
          <w:sz w:val="24"/>
          <w:szCs w:val="24"/>
          <w:lang w:val="bg-BG" w:eastAsia="bg-BG"/>
        </w:rPr>
        <w:t xml:space="preserve"> </w:t>
      </w:r>
      <w:r w:rsidRPr="0021204D">
        <w:rPr>
          <w:rFonts w:ascii="Times New Roman" w:eastAsia="Times New Roman" w:hAnsi="Times New Roman" w:cs="Times New Roman"/>
          <w:sz w:val="24"/>
          <w:szCs w:val="24"/>
          <w:lang w:val="bg-BG" w:eastAsia="bg-BG"/>
        </w:rPr>
        <w:t>обледяване.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xml:space="preserve">1.1.6 </w:t>
      </w:r>
      <w:r w:rsidRPr="0021204D">
        <w:rPr>
          <w:rFonts w:ascii="Times New Roman" w:eastAsia="Times New Roman" w:hAnsi="Times New Roman" w:cs="Times New Roman"/>
          <w:sz w:val="24"/>
          <w:szCs w:val="24"/>
          <w:lang w:val="bg-BG" w:eastAsia="bg-BG"/>
        </w:rPr>
        <w:tab/>
        <w:t>В допълнение на изготвената информация SIGMET в явен текст със съкращения съгласно т. 4.1, метеорологичните служби за следене (разполагащи с възможности за това) изготвят информация SIGMET и в цифров формат.</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1.1.7</w:t>
      </w:r>
      <w:r w:rsidRPr="0021204D">
        <w:rPr>
          <w:rFonts w:ascii="Times New Roman" w:eastAsia="Times New Roman" w:hAnsi="Times New Roman" w:cs="Times New Roman"/>
          <w:sz w:val="24"/>
          <w:szCs w:val="24"/>
          <w:lang w:val="bg-BG" w:eastAsia="bg-BG"/>
        </w:rPr>
        <w:tab/>
        <w:t>При разпространение в цифров формат, информацията SIGMET се форматира съгласно глобалния модел за обмен на информация, като се използва стандарта extensible markup language (XML)/geography markup language (GML).</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xml:space="preserve">1.1.8 </w:t>
      </w:r>
      <w:r w:rsidRPr="0021204D">
        <w:rPr>
          <w:rFonts w:ascii="Times New Roman" w:eastAsia="Times New Roman" w:hAnsi="Times New Roman" w:cs="Times New Roman"/>
          <w:sz w:val="24"/>
          <w:szCs w:val="24"/>
          <w:lang w:val="bg-BG" w:eastAsia="bg-BG"/>
        </w:rPr>
        <w:tab/>
        <w:t>При разпространение в цифров формат, информацията SIGMET се придружава от съответните метаданни.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Забележка:</w:t>
      </w:r>
      <w:r w:rsidRPr="0021204D">
        <w:rPr>
          <w:rFonts w:ascii="Times New Roman" w:eastAsia="Times New Roman" w:hAnsi="Times New Roman" w:cs="Times New Roman"/>
          <w:sz w:val="24"/>
          <w:szCs w:val="24"/>
          <w:lang w:val="bg-BG" w:eastAsia="bg-BG"/>
        </w:rPr>
        <w:t xml:space="preserve"> Ръководство за модела за обмен на информация, XML/GML и профила на метаданните е публикувано в Manual on the Digital Exchange of Aeronautical Meteorological Information (Doc 10003).</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xml:space="preserve">1.1.9 </w:t>
      </w:r>
      <w:r w:rsidRPr="0021204D">
        <w:rPr>
          <w:rFonts w:ascii="Times New Roman" w:eastAsia="Times New Roman" w:hAnsi="Times New Roman" w:cs="Times New Roman"/>
          <w:sz w:val="24"/>
          <w:szCs w:val="24"/>
          <w:lang w:val="bg-BG" w:eastAsia="bg-BG"/>
        </w:rPr>
        <w:tab/>
        <w:t>При разпространение на  информация SIGMET в графичен формат  се спазват изискванията  на Приложение № 7.</w:t>
      </w:r>
    </w:p>
    <w:p w:rsidR="0021204D" w:rsidRPr="0021204D" w:rsidRDefault="0021204D" w:rsidP="0021204D">
      <w:pPr>
        <w:spacing w:after="0" w:line="240" w:lineRule="auto"/>
        <w:ind w:left="-360" w:right="-288" w:firstLine="900"/>
        <w:rPr>
          <w:rFonts w:ascii="Times New Roman" w:eastAsia="Times New Roman" w:hAnsi="Times New Roman" w:cs="Times New Roman"/>
          <w:b/>
          <w:bCs/>
          <w:sz w:val="24"/>
          <w:szCs w:val="24"/>
          <w:lang w:val="bg-BG" w:eastAsia="bg-BG"/>
        </w:rPr>
      </w:pPr>
      <w:r w:rsidRPr="0021204D">
        <w:rPr>
          <w:rFonts w:ascii="Times New Roman" w:eastAsia="Times New Roman" w:hAnsi="Times New Roman" w:cs="Times New Roman"/>
          <w:b/>
          <w:bCs/>
          <w:sz w:val="24"/>
          <w:szCs w:val="24"/>
          <w:lang w:val="bg-BG" w:eastAsia="bg-BG"/>
        </w:rPr>
        <w:t>1.2. Разпространение на информацията SIGMET.</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lastRenderedPageBreak/>
        <w:t>1.2.1. Съобщенията SIGMET се разпространяват до метеорологичните служби за следене, до СЦЗП и до други метеорологични служби в съответствие с РАНС. Съобщенията SIGMET за вулканична пепел се разпространяват и до</w:t>
      </w:r>
      <w:r w:rsidRPr="0021204D">
        <w:rPr>
          <w:rFonts w:ascii="Times New Roman" w:eastAsia="Times New Roman" w:hAnsi="Times New Roman" w:cs="Times New Roman"/>
          <w:sz w:val="24"/>
          <w:szCs w:val="24"/>
          <w:lang w:val="bg-BG" w:eastAsia="bg-BG"/>
        </w:rPr>
        <w:br/>
        <w:t>консултативния център за вулканична пепел.</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1.2.2. Съобщенията SIGMET се разпространяват до международните банки данни - OPMET, и до центровете, определени от РАНС за обслужване на спътниковата комуникационна система на AFS.</w:t>
      </w:r>
    </w:p>
    <w:p w:rsidR="0021204D" w:rsidRPr="0021204D" w:rsidRDefault="0021204D" w:rsidP="0021204D">
      <w:pPr>
        <w:spacing w:after="0" w:line="240" w:lineRule="auto"/>
        <w:ind w:left="-360" w:right="-288" w:firstLine="900"/>
        <w:rPr>
          <w:rFonts w:ascii="Times New Roman" w:eastAsia="Times New Roman" w:hAnsi="Times New Roman" w:cs="Times New Roman"/>
          <w:b/>
          <w:bCs/>
          <w:sz w:val="24"/>
          <w:szCs w:val="24"/>
          <w:lang w:val="bg-BG" w:eastAsia="bg-BG"/>
        </w:rPr>
      </w:pPr>
      <w:r w:rsidRPr="0021204D">
        <w:rPr>
          <w:rFonts w:ascii="Times New Roman" w:eastAsia="Times New Roman" w:hAnsi="Times New Roman" w:cs="Times New Roman"/>
          <w:b/>
          <w:bCs/>
          <w:sz w:val="24"/>
          <w:szCs w:val="24"/>
          <w:lang w:val="bg-BG" w:eastAsia="bg-BG"/>
        </w:rPr>
        <w:t>2. Изисквания към информацията AIRMET.</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2.1 Формат на съобщенията AIRMET</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2.1.1. Съдържанието и последователността на елементите в информацията</w:t>
      </w:r>
      <w:r w:rsidRPr="0021204D">
        <w:rPr>
          <w:rFonts w:ascii="Times New Roman" w:eastAsia="Times New Roman" w:hAnsi="Times New Roman" w:cs="Times New Roman"/>
          <w:sz w:val="24"/>
          <w:szCs w:val="24"/>
          <w:lang w:val="bg-BG" w:eastAsia="bg-BG"/>
        </w:rPr>
        <w:br/>
        <w:t>AIRMET е в съответствие с Таблица 4.1.</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2.1.2. Поредният номер в съответствие с таблица 4.1 отразява количеството информация AIRMET, издадена за FIR/CTA след 00:01 ч. UTC на съответния ден. Метеорологичната служба за следене, чиято зона на отговорност обхваща повече от един РПИ, издава отделни съобщения AIRMET за всеки  FIR/CTA в своята зона на отговорност.</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2.1.3.</w:t>
      </w:r>
      <w:r w:rsidRPr="0021204D">
        <w:rPr>
          <w:rFonts w:ascii="Times New Roman" w:eastAsia="Times New Roman" w:hAnsi="Times New Roman" w:cs="Times New Roman"/>
          <w:sz w:val="24"/>
          <w:szCs w:val="24"/>
          <w:lang w:eastAsia="bg-BG"/>
        </w:rPr>
        <w:t xml:space="preserve">  </w:t>
      </w:r>
      <w:r w:rsidRPr="0021204D">
        <w:rPr>
          <w:rFonts w:ascii="Times New Roman" w:eastAsia="Times New Roman" w:hAnsi="Times New Roman" w:cs="Times New Roman"/>
          <w:sz w:val="24"/>
          <w:szCs w:val="24"/>
          <w:lang w:val="bg-BG" w:eastAsia="bg-BG"/>
        </w:rPr>
        <w:t xml:space="preserve"> Районът за полетна информация при необходимост се разделя на подрайони.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2.1.4. В съобщението, съдържащо информация AIRMET, се включва едно от</w:t>
      </w:r>
      <w:r w:rsidRPr="0021204D">
        <w:rPr>
          <w:rFonts w:ascii="Times New Roman" w:eastAsia="Times New Roman" w:hAnsi="Times New Roman" w:cs="Times New Roman"/>
          <w:sz w:val="24"/>
          <w:szCs w:val="24"/>
          <w:lang w:val="bg-BG" w:eastAsia="bg-BG"/>
        </w:rPr>
        <w:br/>
        <w:t>следните метеорологични явления с използването на съответстващото на случая</w:t>
      </w:r>
      <w:r w:rsidRPr="0021204D">
        <w:rPr>
          <w:rFonts w:ascii="Times New Roman" w:eastAsia="Times New Roman" w:hAnsi="Times New Roman" w:cs="Times New Roman"/>
          <w:sz w:val="24"/>
          <w:szCs w:val="24"/>
          <w:lang w:val="bg-BG" w:eastAsia="bg-BG"/>
        </w:rPr>
        <w:br/>
        <w:t>съкращение: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На крейсерски ешелон под полетно ниво 100 или под полетно ниво 150 или</w:t>
      </w:r>
      <w:r w:rsidRPr="0021204D">
        <w:rPr>
          <w:rFonts w:ascii="Times New Roman" w:eastAsia="Times New Roman" w:hAnsi="Times New Roman" w:cs="Times New Roman"/>
          <w:sz w:val="24"/>
          <w:szCs w:val="24"/>
          <w:lang w:val="bg-BG" w:eastAsia="bg-BG"/>
        </w:rPr>
        <w:br/>
        <w:t>по-високо в планински местности:</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xml:space="preserve">скорост на приземния вятър                                             </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xml:space="preserve">скорост на приземния вятър над 15 m/s (30 възела) </w:t>
      </w:r>
    </w:p>
    <w:p w:rsidR="0021204D" w:rsidRPr="0021204D" w:rsidRDefault="0021204D" w:rsidP="0021204D">
      <w:pPr>
        <w:spacing w:after="0" w:line="240" w:lineRule="auto"/>
        <w:ind w:left="-360" w:right="-288" w:firstLine="1068"/>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xml:space="preserve">в обширен район:       </w:t>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t xml:space="preserve">SFC WSPD </w:t>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t xml:space="preserve">  </w:t>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t xml:space="preserve">(+ скоростта и единиците)                  </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приземна видимост                                                    </w:t>
      </w:r>
    </w:p>
    <w:p w:rsidR="0021204D" w:rsidRPr="0021204D" w:rsidRDefault="0021204D" w:rsidP="0021204D">
      <w:pPr>
        <w:numPr>
          <w:ilvl w:val="0"/>
          <w:numId w:val="21"/>
        </w:num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xml:space="preserve">обширни области с видимост, намалена              </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под 5000 м, включително метеорологичното            </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явление, което причинява намалението на </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видимостта:                                                                  SFC VIS</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t xml:space="preserve">   (+ видимостта)</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t xml:space="preserve">   (+ едно от явленията или  </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w:t>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t xml:space="preserve">   комбинации от тях: BR, DS, </w:t>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r>
      <w:r w:rsidRPr="0021204D">
        <w:rPr>
          <w:rFonts w:ascii="Times New Roman" w:eastAsia="Times New Roman" w:hAnsi="Times New Roman" w:cs="Times New Roman"/>
          <w:sz w:val="24"/>
          <w:szCs w:val="24"/>
          <w:lang w:val="bg-BG" w:eastAsia="bg-BG"/>
        </w:rPr>
        <w:tab/>
        <w:t xml:space="preserve">   DU, DZ,FC, FU, GR, GS, HZ, </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IC, PL, PO, RA, SA,</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SG, SN, SQ, SS или VA)</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xml:space="preserve">гръмотевични бури  </w:t>
      </w:r>
    </w:p>
    <w:p w:rsidR="0021204D" w:rsidRPr="0021204D" w:rsidRDefault="0021204D" w:rsidP="0021204D">
      <w:pPr>
        <w:numPr>
          <w:ilvl w:val="0"/>
          <w:numId w:val="21"/>
        </w:num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изолирани гръмотевични бури без град:                 ISOL TS</w:t>
      </w:r>
    </w:p>
    <w:p w:rsidR="0021204D" w:rsidRPr="0021204D" w:rsidRDefault="0021204D" w:rsidP="0021204D">
      <w:pPr>
        <w:numPr>
          <w:ilvl w:val="0"/>
          <w:numId w:val="21"/>
        </w:num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отделни гръмотевични бури без град:                    OCNL TS</w:t>
      </w:r>
    </w:p>
    <w:p w:rsidR="0021204D" w:rsidRPr="0021204D" w:rsidRDefault="0021204D" w:rsidP="0021204D">
      <w:pPr>
        <w:numPr>
          <w:ilvl w:val="0"/>
          <w:numId w:val="21"/>
        </w:num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изолирани гръмотевични бури с град:                    ISOL TSGR</w:t>
      </w:r>
    </w:p>
    <w:p w:rsidR="0021204D" w:rsidRPr="0021204D" w:rsidRDefault="0021204D" w:rsidP="0021204D">
      <w:pPr>
        <w:numPr>
          <w:ilvl w:val="0"/>
          <w:numId w:val="21"/>
        </w:num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отделни гръмотевични бури с град:                        OCNL TSGR</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xml:space="preserve">закритие на планините        </w:t>
      </w:r>
    </w:p>
    <w:p w:rsidR="0021204D" w:rsidRPr="0021204D" w:rsidRDefault="0021204D" w:rsidP="0021204D">
      <w:pPr>
        <w:numPr>
          <w:ilvl w:val="0"/>
          <w:numId w:val="22"/>
        </w:num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закритие на планините:                                             MT OBSC</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xml:space="preserve">Облачност     </w:t>
      </w:r>
    </w:p>
    <w:p w:rsidR="0021204D" w:rsidRPr="0021204D" w:rsidRDefault="0021204D" w:rsidP="0021204D">
      <w:pPr>
        <w:numPr>
          <w:ilvl w:val="0"/>
          <w:numId w:val="22"/>
        </w:num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обширни райони с разкъсана или плътна             </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lastRenderedPageBreak/>
        <w:t xml:space="preserve">облачност с височина на долната граница под   </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xml:space="preserve">300 м (1000 ft) над земната повърхност:    </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xml:space="preserve">- разкъсана:                                                                    BKN CLD </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(и височината на долната и                                                                                             </w:t>
      </w:r>
      <w:r w:rsidRPr="0021204D">
        <w:rPr>
          <w:rFonts w:ascii="Times New Roman" w:eastAsia="Times New Roman" w:hAnsi="Times New Roman" w:cs="Times New Roman"/>
          <w:sz w:val="24"/>
          <w:szCs w:val="24"/>
          <w:lang w:val="bg-BG" w:eastAsia="bg-BG"/>
        </w:rPr>
        <w:tab/>
        <w:t xml:space="preserve">   горната граница и мерните                                                                                                        единици);</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 плътна:                                                                        OVC CLD</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xml:space="preserve">                                                                                        (и височината на долната и                                                                                              </w:t>
      </w:r>
      <w:r w:rsidRPr="0021204D">
        <w:rPr>
          <w:rFonts w:ascii="Times New Roman" w:eastAsia="Times New Roman" w:hAnsi="Times New Roman" w:cs="Times New Roman"/>
          <w:sz w:val="24"/>
          <w:szCs w:val="24"/>
          <w:lang w:val="bg-BG" w:eastAsia="bg-BG"/>
        </w:rPr>
        <w:tab/>
        <w:t xml:space="preserve">   горната граница и мерните</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xml:space="preserve">                                                                                         единици).       </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xml:space="preserve">купесто-дъждовни облаци, които са:         </w:t>
      </w:r>
    </w:p>
    <w:p w:rsidR="0021204D" w:rsidRPr="0021204D" w:rsidRDefault="0021204D" w:rsidP="0021204D">
      <w:pPr>
        <w:numPr>
          <w:ilvl w:val="0"/>
          <w:numId w:val="22"/>
        </w:num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изолирани:                                                                  ISOL CB;</w:t>
      </w:r>
    </w:p>
    <w:p w:rsidR="0021204D" w:rsidRPr="0021204D" w:rsidRDefault="0021204D" w:rsidP="0021204D">
      <w:pPr>
        <w:numPr>
          <w:ilvl w:val="0"/>
          <w:numId w:val="22"/>
        </w:num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отделни:                                                                      OCNL CB;</w:t>
      </w:r>
    </w:p>
    <w:p w:rsidR="0021204D" w:rsidRPr="0021204D" w:rsidRDefault="0021204D" w:rsidP="0021204D">
      <w:pPr>
        <w:numPr>
          <w:ilvl w:val="0"/>
          <w:numId w:val="22"/>
        </w:num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чести:                                                                           FRQ CB.</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xml:space="preserve">мощни купести облаци, които са:   </w:t>
      </w:r>
    </w:p>
    <w:p w:rsidR="0021204D" w:rsidRPr="0021204D" w:rsidRDefault="0021204D" w:rsidP="0021204D">
      <w:pPr>
        <w:numPr>
          <w:ilvl w:val="0"/>
          <w:numId w:val="23"/>
        </w:num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изолирани:                                                                 ISOL TCU;</w:t>
      </w:r>
    </w:p>
    <w:p w:rsidR="0021204D" w:rsidRPr="0021204D" w:rsidRDefault="0021204D" w:rsidP="0021204D">
      <w:pPr>
        <w:numPr>
          <w:ilvl w:val="0"/>
          <w:numId w:val="23"/>
        </w:num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отделни:                                                                     OCNL TCU;</w:t>
      </w:r>
    </w:p>
    <w:p w:rsidR="0021204D" w:rsidRPr="0021204D" w:rsidRDefault="0021204D" w:rsidP="0021204D">
      <w:pPr>
        <w:numPr>
          <w:ilvl w:val="0"/>
          <w:numId w:val="23"/>
        </w:num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чести:                                                                          FRQ TCU.</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xml:space="preserve">Обледяване   </w:t>
      </w:r>
    </w:p>
    <w:p w:rsidR="0021204D" w:rsidRPr="0021204D" w:rsidRDefault="0021204D" w:rsidP="0021204D">
      <w:pPr>
        <w:numPr>
          <w:ilvl w:val="0"/>
          <w:numId w:val="24"/>
        </w:num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умерено обледяване (освен, когато е                    </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свързано с конвективни облаци):                               MOD ICE</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xml:space="preserve">Турбулентност          </w:t>
      </w:r>
    </w:p>
    <w:p w:rsidR="0021204D" w:rsidRPr="0021204D" w:rsidRDefault="0021204D" w:rsidP="0021204D">
      <w:pPr>
        <w:numPr>
          <w:ilvl w:val="0"/>
          <w:numId w:val="24"/>
        </w:num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xml:space="preserve">умерена турбулентност (освен, когато е               </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свързана с конвективни облаци):                                MOD TURB</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Планински вълни      </w:t>
      </w:r>
    </w:p>
    <w:p w:rsidR="0021204D" w:rsidRPr="0021204D" w:rsidRDefault="0021204D" w:rsidP="0021204D">
      <w:pPr>
        <w:numPr>
          <w:ilvl w:val="0"/>
          <w:numId w:val="24"/>
        </w:num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умерени планински вълни:                                        MOD MTW</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2.1.5. При описанието на метеорологичното явление, поради което се</w:t>
      </w:r>
      <w:r w:rsidRPr="0021204D">
        <w:rPr>
          <w:rFonts w:ascii="Times New Roman" w:eastAsia="Times New Roman" w:hAnsi="Times New Roman" w:cs="Times New Roman"/>
          <w:sz w:val="24"/>
          <w:szCs w:val="24"/>
          <w:lang w:val="bg-BG" w:eastAsia="bg-BG"/>
        </w:rPr>
        <w:br/>
        <w:t>издава съобщение AIRMET, не се включва друга информация, освен указаната в</w:t>
      </w:r>
      <w:r w:rsidRPr="0021204D">
        <w:rPr>
          <w:rFonts w:ascii="Times New Roman" w:eastAsia="Times New Roman" w:hAnsi="Times New Roman" w:cs="Times New Roman"/>
          <w:sz w:val="24"/>
          <w:szCs w:val="24"/>
          <w:lang w:val="bg-BG" w:eastAsia="bg-BG"/>
        </w:rPr>
        <w:br/>
        <w:t>т. 2.1.4. В съобщенията AIRMET, издадени поради гръмотевични бури или</w:t>
      </w:r>
      <w:r w:rsidRPr="0021204D">
        <w:rPr>
          <w:rFonts w:ascii="Times New Roman" w:eastAsia="Times New Roman" w:hAnsi="Times New Roman" w:cs="Times New Roman"/>
          <w:sz w:val="24"/>
          <w:szCs w:val="24"/>
          <w:lang w:val="bg-BG" w:eastAsia="bg-BG"/>
        </w:rPr>
        <w:br/>
        <w:t>купесто-дъждовни облаци, не се включват свързаните с тях турбулентност и</w:t>
      </w:r>
      <w:r w:rsidRPr="0021204D">
        <w:rPr>
          <w:rFonts w:ascii="Times New Roman" w:eastAsia="Times New Roman" w:hAnsi="Times New Roman" w:cs="Times New Roman"/>
          <w:sz w:val="24"/>
          <w:szCs w:val="24"/>
          <w:lang w:val="bg-BG" w:eastAsia="bg-BG"/>
        </w:rPr>
        <w:br/>
        <w:t>обледяване.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2.2. Разпространение на информацията AIRMET.</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2.2.1. Съобщенията AIRMET се разпространяват до метеорологичните служби за следене в съседните FIR/CTA и до други метеорологични служби за следене или летищни метеорологични служби в съответствие с РАНС.</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2.2.2. Съобщенията AIRMET се разпространяват до международните банки</w:t>
      </w:r>
      <w:r w:rsidRPr="0021204D">
        <w:rPr>
          <w:rFonts w:ascii="Times New Roman" w:eastAsia="Times New Roman" w:hAnsi="Times New Roman" w:cs="Times New Roman"/>
          <w:sz w:val="24"/>
          <w:szCs w:val="24"/>
          <w:lang w:val="bg-BG" w:eastAsia="bg-BG"/>
        </w:rPr>
        <w:br/>
        <w:t>данни – OPMET и до центровете, определени от РАНС за обслужване на</w:t>
      </w:r>
      <w:r w:rsidRPr="0021204D">
        <w:rPr>
          <w:rFonts w:ascii="Times New Roman" w:eastAsia="Times New Roman" w:hAnsi="Times New Roman" w:cs="Times New Roman"/>
          <w:sz w:val="24"/>
          <w:szCs w:val="24"/>
          <w:lang w:val="bg-BG" w:eastAsia="bg-BG"/>
        </w:rPr>
        <w:br/>
        <w:t>спътниковата комуникационна система на AFS.</w:t>
      </w:r>
    </w:p>
    <w:p w:rsidR="0021204D" w:rsidRPr="0021204D" w:rsidRDefault="0021204D" w:rsidP="0021204D">
      <w:pPr>
        <w:spacing w:after="0" w:line="240" w:lineRule="auto"/>
        <w:ind w:left="-360" w:right="-288" w:firstLine="900"/>
        <w:rPr>
          <w:rFonts w:ascii="Times New Roman" w:eastAsia="Times New Roman" w:hAnsi="Times New Roman" w:cs="Times New Roman"/>
          <w:b/>
          <w:bCs/>
          <w:sz w:val="24"/>
          <w:szCs w:val="24"/>
          <w:lang w:val="bg-BG" w:eastAsia="bg-BG"/>
        </w:rPr>
      </w:pPr>
      <w:r w:rsidRPr="0021204D">
        <w:rPr>
          <w:rFonts w:ascii="Times New Roman" w:eastAsia="Times New Roman" w:hAnsi="Times New Roman" w:cs="Times New Roman"/>
          <w:b/>
          <w:bCs/>
          <w:sz w:val="24"/>
          <w:szCs w:val="24"/>
          <w:lang w:val="bg-BG" w:eastAsia="bg-BG"/>
        </w:rPr>
        <w:t>3. Изисквания към специалните сведения от ВС.</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3.1. Специален доклад от ВС се предава по линия за предаване на данни</w:t>
      </w:r>
      <w:r w:rsidRPr="0021204D">
        <w:rPr>
          <w:rFonts w:ascii="Times New Roman" w:eastAsia="Times New Roman" w:hAnsi="Times New Roman" w:cs="Times New Roman"/>
          <w:sz w:val="24"/>
          <w:szCs w:val="24"/>
          <w:lang w:val="bg-BG" w:eastAsia="bg-BG"/>
        </w:rPr>
        <w:br/>
        <w:t>„въздух-земя” до 60 минути след неговото издаване.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3.2. Информацията за вятър и температура, включена в специалните доклади от ВС, предавани в автоматичен режим, не се предават до други ВС в полет.</w:t>
      </w:r>
    </w:p>
    <w:p w:rsidR="0021204D" w:rsidRPr="0021204D" w:rsidRDefault="0021204D" w:rsidP="0021204D">
      <w:pPr>
        <w:spacing w:after="0" w:line="240" w:lineRule="auto"/>
        <w:ind w:left="-360" w:right="-288" w:firstLine="900"/>
        <w:jc w:val="both"/>
        <w:rPr>
          <w:rFonts w:ascii="Times New Roman" w:eastAsia="Times New Roman" w:hAnsi="Times New Roman" w:cs="Times New Roman"/>
          <w:b/>
          <w:bCs/>
          <w:sz w:val="24"/>
          <w:szCs w:val="24"/>
          <w:lang w:val="bg-BG" w:eastAsia="bg-BG"/>
        </w:rPr>
      </w:pPr>
      <w:r w:rsidRPr="0021204D">
        <w:rPr>
          <w:rFonts w:ascii="Times New Roman" w:eastAsia="Times New Roman" w:hAnsi="Times New Roman" w:cs="Times New Roman"/>
          <w:b/>
          <w:bCs/>
          <w:sz w:val="24"/>
          <w:szCs w:val="24"/>
          <w:lang w:val="bg-BG" w:eastAsia="bg-BG"/>
        </w:rPr>
        <w:t>4. Подробни критерии за информацията SIGMET и AIRMET и специалните сведения от ВС.</w:t>
      </w:r>
    </w:p>
    <w:p w:rsidR="0021204D" w:rsidRPr="0021204D" w:rsidRDefault="0021204D" w:rsidP="0021204D">
      <w:pPr>
        <w:spacing w:after="0" w:line="240" w:lineRule="auto"/>
        <w:ind w:left="-360" w:firstLine="900"/>
        <w:rPr>
          <w:rFonts w:ascii="Times New Roman" w:eastAsia="Calibri" w:hAnsi="Times New Roman" w:cs="Times New Roman"/>
          <w:sz w:val="24"/>
          <w:szCs w:val="24"/>
          <w:lang w:val="bg-BG"/>
        </w:rPr>
      </w:pPr>
      <w:r w:rsidRPr="0021204D">
        <w:rPr>
          <w:rFonts w:ascii="Times New Roman" w:eastAsia="Times New Roman" w:hAnsi="Times New Roman" w:cs="Times New Roman"/>
          <w:sz w:val="24"/>
          <w:szCs w:val="24"/>
          <w:lang w:val="bg-BG" w:eastAsia="bg-BG"/>
        </w:rPr>
        <w:t xml:space="preserve">4.1. </w:t>
      </w:r>
      <w:r w:rsidRPr="0021204D">
        <w:rPr>
          <w:rFonts w:ascii="Times New Roman" w:eastAsia="Calibri" w:hAnsi="Times New Roman" w:cs="Times New Roman"/>
          <w:sz w:val="24"/>
          <w:szCs w:val="24"/>
          <w:lang w:val="bg-BG"/>
        </w:rPr>
        <w:t>Идентификация на  район за полетна информация.</w:t>
      </w:r>
    </w:p>
    <w:p w:rsidR="0021204D" w:rsidRPr="0021204D" w:rsidRDefault="0021204D" w:rsidP="0021204D">
      <w:pPr>
        <w:rPr>
          <w:rFonts w:ascii="Times New Roman" w:eastAsia="Calibri" w:hAnsi="Times New Roman" w:cs="Times New Roman"/>
          <w:sz w:val="24"/>
          <w:szCs w:val="24"/>
          <w:lang w:val="bg-BG"/>
        </w:rPr>
      </w:pPr>
      <w:r w:rsidRPr="0021204D">
        <w:rPr>
          <w:rFonts w:ascii="Times New Roman" w:eastAsia="Calibri" w:hAnsi="Times New Roman" w:cs="Times New Roman"/>
          <w:sz w:val="24"/>
          <w:szCs w:val="24"/>
          <w:lang w:val="bg-BG"/>
        </w:rPr>
        <w:lastRenderedPageBreak/>
        <w:t xml:space="preserve">Когато въздушното пространство е разделено на  район за полетна информация </w:t>
      </w:r>
      <w:r w:rsidRPr="0021204D">
        <w:rPr>
          <w:rFonts w:ascii="Times New Roman" w:eastAsia="Calibri" w:hAnsi="Times New Roman" w:cs="Times New Roman"/>
          <w:sz w:val="24"/>
          <w:szCs w:val="24"/>
        </w:rPr>
        <w:t>(</w:t>
      </w:r>
      <w:r w:rsidRPr="0021204D">
        <w:rPr>
          <w:rFonts w:ascii="Times New Roman" w:eastAsia="Calibri" w:hAnsi="Times New Roman" w:cs="Times New Roman"/>
          <w:sz w:val="24"/>
          <w:szCs w:val="24"/>
          <w:lang w:val="bg-BG"/>
        </w:rPr>
        <w:t xml:space="preserve">FIR </w:t>
      </w:r>
      <w:r w:rsidRPr="0021204D">
        <w:rPr>
          <w:rFonts w:ascii="Times New Roman" w:eastAsia="Calibri" w:hAnsi="Times New Roman" w:cs="Times New Roman"/>
          <w:sz w:val="24"/>
          <w:szCs w:val="24"/>
        </w:rPr>
        <w:t xml:space="preserve">) </w:t>
      </w:r>
      <w:r w:rsidRPr="0021204D">
        <w:rPr>
          <w:rFonts w:ascii="Times New Roman" w:eastAsia="Calibri" w:hAnsi="Times New Roman" w:cs="Times New Roman"/>
          <w:sz w:val="24"/>
          <w:szCs w:val="24"/>
          <w:lang w:val="bg-BG"/>
        </w:rPr>
        <w:t xml:space="preserve">и горен  район за полетна информация </w:t>
      </w:r>
      <w:r w:rsidRPr="0021204D">
        <w:rPr>
          <w:rFonts w:ascii="Times New Roman" w:eastAsia="Calibri" w:hAnsi="Times New Roman" w:cs="Times New Roman"/>
          <w:sz w:val="24"/>
          <w:szCs w:val="24"/>
        </w:rPr>
        <w:t>(UIR)</w:t>
      </w:r>
      <w:r w:rsidRPr="0021204D">
        <w:rPr>
          <w:rFonts w:ascii="Times New Roman" w:eastAsia="Calibri" w:hAnsi="Times New Roman" w:cs="Times New Roman"/>
          <w:sz w:val="24"/>
          <w:szCs w:val="24"/>
          <w:lang w:val="bg-BG"/>
        </w:rPr>
        <w:t>, в информацията SIGMET се включва идентификатор на местоположението на органа за ОВД, обслужващ съответния FIR.</w:t>
      </w:r>
    </w:p>
    <w:p w:rsidR="0021204D" w:rsidRPr="0021204D" w:rsidRDefault="0021204D" w:rsidP="0021204D">
      <w:pPr>
        <w:spacing w:after="0" w:line="240" w:lineRule="auto"/>
        <w:ind w:left="-360" w:right="-288" w:firstLine="900"/>
        <w:jc w:val="both"/>
        <w:rPr>
          <w:rFonts w:ascii="Times New Roman" w:eastAsia="Calibri" w:hAnsi="Times New Roman" w:cs="Times New Roman"/>
          <w:sz w:val="24"/>
          <w:szCs w:val="24"/>
        </w:rPr>
      </w:pPr>
      <w:r w:rsidRPr="0021204D">
        <w:rPr>
          <w:rFonts w:ascii="Times New Roman" w:eastAsia="Calibri" w:hAnsi="Times New Roman" w:cs="Times New Roman"/>
          <w:sz w:val="24"/>
          <w:szCs w:val="24"/>
          <w:lang w:val="bg-BG"/>
        </w:rPr>
        <w:t xml:space="preserve">Информацията SIGMET се отнася за цялото въздушно пространство, включително FIR и </w:t>
      </w:r>
      <w:r w:rsidRPr="0021204D">
        <w:rPr>
          <w:rFonts w:ascii="Times New Roman" w:eastAsia="Calibri" w:hAnsi="Times New Roman" w:cs="Times New Roman"/>
          <w:sz w:val="24"/>
          <w:szCs w:val="24"/>
        </w:rPr>
        <w:t>UIR</w:t>
      </w:r>
      <w:r w:rsidRPr="0021204D">
        <w:rPr>
          <w:rFonts w:ascii="Times New Roman" w:eastAsia="Calibri" w:hAnsi="Times New Roman" w:cs="Times New Roman"/>
          <w:sz w:val="24"/>
          <w:szCs w:val="24"/>
          <w:lang w:val="bg-BG"/>
        </w:rPr>
        <w:t>, а зоните и полетните нива се описват в съобщението.</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eastAsia="bg-BG"/>
        </w:rPr>
      </w:pPr>
      <w:r w:rsidRPr="0021204D">
        <w:rPr>
          <w:rFonts w:ascii="Times New Roman" w:eastAsia="Times New Roman" w:hAnsi="Times New Roman" w:cs="Times New Roman"/>
          <w:sz w:val="24"/>
          <w:szCs w:val="24"/>
          <w:lang w:val="bg-BG" w:eastAsia="bg-BG"/>
        </w:rPr>
        <w:t>4.2. Критерии за явленията, включени в информацията SIGMET и AIRMET и</w:t>
      </w:r>
      <w:r w:rsidRPr="0021204D">
        <w:rPr>
          <w:rFonts w:ascii="Times New Roman" w:eastAsia="Times New Roman" w:hAnsi="Times New Roman" w:cs="Times New Roman"/>
          <w:sz w:val="24"/>
          <w:szCs w:val="24"/>
          <w:lang w:val="bg-BG" w:eastAsia="bg-BG"/>
        </w:rPr>
        <w:br/>
        <w:t>специалните сведения от ВС.</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4.2.1. Гръмотевичните бури и купесто-дъждовните облаци в района на отговорност се считат за: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а) скрити (OBSC) – ако те са скрити от димка, дим или наблюдението им е затруднено поради тъмнина;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б) вградени (EMBD) – ако те са вградени в облачни слоеве и не могат лесно да се разпознаят;</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в) изолирани (ISOL) – ако те се състоят от отделни елементи с</w:t>
      </w:r>
      <w:r w:rsidRPr="0021204D">
        <w:rPr>
          <w:rFonts w:ascii="Times New Roman" w:eastAsia="Times New Roman" w:hAnsi="Times New Roman" w:cs="Times New Roman"/>
          <w:sz w:val="24"/>
          <w:szCs w:val="24"/>
          <w:lang w:val="bg-BG" w:eastAsia="bg-BG"/>
        </w:rPr>
        <w:br/>
        <w:t>максимално покритие по-малко от 50% от площта на района на реално или</w:t>
      </w:r>
      <w:r w:rsidRPr="0021204D">
        <w:rPr>
          <w:rFonts w:ascii="Times New Roman" w:eastAsia="Times New Roman" w:hAnsi="Times New Roman" w:cs="Times New Roman"/>
          <w:sz w:val="24"/>
          <w:szCs w:val="24"/>
          <w:lang w:val="bg-BG" w:eastAsia="bg-BG"/>
        </w:rPr>
        <w:br/>
        <w:t>прогнозирано въздействие (във фиксирано време или в течение на периода на</w:t>
      </w:r>
      <w:r w:rsidRPr="0021204D">
        <w:rPr>
          <w:rFonts w:ascii="Times New Roman" w:eastAsia="Times New Roman" w:hAnsi="Times New Roman" w:cs="Times New Roman"/>
          <w:sz w:val="24"/>
          <w:szCs w:val="24"/>
          <w:lang w:val="bg-BG" w:eastAsia="bg-BG"/>
        </w:rPr>
        <w:br/>
        <w:t>валидност на прогнозата);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г) отделни (OCNL) – ако те се състоят от достатъчно разделени еле</w:t>
      </w:r>
      <w:r w:rsidR="008A0221">
        <w:rPr>
          <w:rFonts w:ascii="Times New Roman" w:eastAsia="Times New Roman" w:hAnsi="Times New Roman" w:cs="Times New Roman"/>
          <w:sz w:val="24"/>
          <w:szCs w:val="24"/>
          <w:lang w:val="bg-BG" w:eastAsia="bg-BG"/>
        </w:rPr>
        <w:t xml:space="preserve">менти с максимално покритие 50% - </w:t>
      </w:r>
      <w:r w:rsidRPr="0021204D">
        <w:rPr>
          <w:rFonts w:ascii="Times New Roman" w:eastAsia="Times New Roman" w:hAnsi="Times New Roman" w:cs="Times New Roman"/>
          <w:sz w:val="24"/>
          <w:szCs w:val="24"/>
          <w:lang w:val="bg-BG" w:eastAsia="bg-BG"/>
        </w:rPr>
        <w:t>75% от площта на района на реално или</w:t>
      </w:r>
      <w:r w:rsidRPr="0021204D">
        <w:rPr>
          <w:rFonts w:ascii="Times New Roman" w:eastAsia="Times New Roman" w:hAnsi="Times New Roman" w:cs="Times New Roman"/>
          <w:sz w:val="24"/>
          <w:szCs w:val="24"/>
          <w:lang w:val="bg-BG" w:eastAsia="bg-BG"/>
        </w:rPr>
        <w:br/>
        <w:t>прогнозирано въздействие (във фиксирано време или в течение на периода на</w:t>
      </w:r>
      <w:r w:rsidRPr="0021204D">
        <w:rPr>
          <w:rFonts w:ascii="Times New Roman" w:eastAsia="Times New Roman" w:hAnsi="Times New Roman" w:cs="Times New Roman"/>
          <w:sz w:val="24"/>
          <w:szCs w:val="24"/>
          <w:lang w:val="bg-BG" w:eastAsia="bg-BG"/>
        </w:rPr>
        <w:br/>
        <w:t>валидност на прогнозата).</w:t>
      </w:r>
    </w:p>
    <w:p w:rsidR="0021204D" w:rsidRPr="0021204D" w:rsidRDefault="0021204D" w:rsidP="008A0221">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4.2.2. Гръмотевичната буря се счита за честа (FRQ), ако в тази област съседните гръмотевичните бури не са или са слабо обособени като</w:t>
      </w:r>
      <w:r w:rsidR="008A0221">
        <w:rPr>
          <w:rFonts w:ascii="Times New Roman" w:eastAsia="Times New Roman" w:hAnsi="Times New Roman" w:cs="Times New Roman"/>
          <w:sz w:val="24"/>
          <w:szCs w:val="24"/>
          <w:lang w:val="bg-BG" w:eastAsia="bg-BG"/>
        </w:rPr>
        <w:t xml:space="preserve"> </w:t>
      </w:r>
      <w:r w:rsidRPr="0021204D">
        <w:rPr>
          <w:rFonts w:ascii="Times New Roman" w:eastAsia="Times New Roman" w:hAnsi="Times New Roman" w:cs="Times New Roman"/>
          <w:sz w:val="24"/>
          <w:szCs w:val="24"/>
          <w:lang w:val="bg-BG" w:eastAsia="bg-BG"/>
        </w:rPr>
        <w:t>самостоятелни такива с максимално покритие над 75% от площта на района на</w:t>
      </w:r>
      <w:r w:rsidR="008A0221">
        <w:rPr>
          <w:rFonts w:ascii="Times New Roman" w:eastAsia="Times New Roman" w:hAnsi="Times New Roman" w:cs="Times New Roman"/>
          <w:sz w:val="24"/>
          <w:szCs w:val="24"/>
          <w:lang w:val="bg-BG" w:eastAsia="bg-BG"/>
        </w:rPr>
        <w:t xml:space="preserve"> </w:t>
      </w:r>
      <w:r w:rsidRPr="0021204D">
        <w:rPr>
          <w:rFonts w:ascii="Times New Roman" w:eastAsia="Times New Roman" w:hAnsi="Times New Roman" w:cs="Times New Roman"/>
          <w:sz w:val="24"/>
          <w:szCs w:val="24"/>
          <w:lang w:val="bg-BG" w:eastAsia="bg-BG"/>
        </w:rPr>
        <w:t>реално или прогнозирано въздействие (във фиксирано време или в течение на</w:t>
      </w:r>
      <w:r w:rsidR="008A0221">
        <w:rPr>
          <w:rFonts w:ascii="Times New Roman" w:eastAsia="Times New Roman" w:hAnsi="Times New Roman" w:cs="Times New Roman"/>
          <w:sz w:val="24"/>
          <w:szCs w:val="24"/>
          <w:lang w:val="bg-BG" w:eastAsia="bg-BG"/>
        </w:rPr>
        <w:t xml:space="preserve"> </w:t>
      </w:r>
      <w:r w:rsidRPr="0021204D">
        <w:rPr>
          <w:rFonts w:ascii="Times New Roman" w:eastAsia="Times New Roman" w:hAnsi="Times New Roman" w:cs="Times New Roman"/>
          <w:sz w:val="24"/>
          <w:szCs w:val="24"/>
          <w:lang w:val="bg-BG" w:eastAsia="bg-BG"/>
        </w:rPr>
        <w:t>периода на валидност на прогнозата).</w:t>
      </w:r>
    </w:p>
    <w:p w:rsidR="0021204D" w:rsidRPr="0021204D" w:rsidRDefault="0021204D" w:rsidP="008A0221">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4.2.3. Шквалова линия (SQL) е гръмотевична буря, разположена по линия, при която няма разстояние между отделните облаци или разстоянията са</w:t>
      </w:r>
      <w:r w:rsidR="008A0221">
        <w:rPr>
          <w:rFonts w:ascii="Times New Roman" w:eastAsia="Times New Roman" w:hAnsi="Times New Roman" w:cs="Times New Roman"/>
          <w:sz w:val="24"/>
          <w:szCs w:val="24"/>
          <w:lang w:val="bg-BG" w:eastAsia="bg-BG"/>
        </w:rPr>
        <w:t xml:space="preserve">  </w:t>
      </w:r>
      <w:r w:rsidRPr="0021204D">
        <w:rPr>
          <w:rFonts w:ascii="Times New Roman" w:eastAsia="Times New Roman" w:hAnsi="Times New Roman" w:cs="Times New Roman"/>
          <w:sz w:val="24"/>
          <w:szCs w:val="24"/>
          <w:lang w:val="bg-BG" w:eastAsia="bg-BG"/>
        </w:rPr>
        <w:t>незначителни.</w:t>
      </w:r>
    </w:p>
    <w:p w:rsidR="0021204D" w:rsidRPr="0021204D" w:rsidRDefault="0021204D" w:rsidP="008A0221">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4.2.4. Означението за град – GR, се използва при необходимост от</w:t>
      </w:r>
      <w:r w:rsidR="008A0221">
        <w:rPr>
          <w:rFonts w:ascii="Times New Roman" w:eastAsia="Times New Roman" w:hAnsi="Times New Roman" w:cs="Times New Roman"/>
          <w:sz w:val="24"/>
          <w:szCs w:val="24"/>
          <w:lang w:val="bg-BG" w:eastAsia="bg-BG"/>
        </w:rPr>
        <w:t xml:space="preserve"> </w:t>
      </w:r>
      <w:r w:rsidRPr="0021204D">
        <w:rPr>
          <w:rFonts w:ascii="Times New Roman" w:eastAsia="Times New Roman" w:hAnsi="Times New Roman" w:cs="Times New Roman"/>
          <w:sz w:val="24"/>
          <w:szCs w:val="24"/>
          <w:lang w:val="bg-BG" w:eastAsia="bg-BG"/>
        </w:rPr>
        <w:t>допълнително описание на гръмотевичната буря.</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4.2.5. Силна и умерена турбулентност (TURB) се използва само</w:t>
      </w:r>
      <w:r w:rsidRPr="0021204D">
        <w:rPr>
          <w:rFonts w:ascii="Times New Roman" w:eastAsia="Times New Roman" w:hAnsi="Times New Roman" w:cs="Times New Roman"/>
          <w:sz w:val="24"/>
          <w:szCs w:val="24"/>
          <w:lang w:val="bg-BG" w:eastAsia="bg-BG"/>
        </w:rPr>
        <w:br/>
        <w:t>за: турбулентност на малки височини, свързана със силни приземни ветрове;</w:t>
      </w:r>
      <w:r w:rsidRPr="0021204D">
        <w:rPr>
          <w:rFonts w:ascii="Times New Roman" w:eastAsia="Times New Roman" w:hAnsi="Times New Roman" w:cs="Times New Roman"/>
          <w:sz w:val="24"/>
          <w:szCs w:val="24"/>
          <w:lang w:val="bg-BG" w:eastAsia="bg-BG"/>
        </w:rPr>
        <w:br/>
        <w:t>вихрови потоци; или турбулентност в облачност или турбулентност в ясно небе</w:t>
      </w:r>
      <w:r w:rsidRPr="0021204D">
        <w:rPr>
          <w:rFonts w:ascii="Times New Roman" w:eastAsia="Times New Roman" w:hAnsi="Times New Roman" w:cs="Times New Roman"/>
          <w:sz w:val="24"/>
          <w:szCs w:val="24"/>
          <w:lang w:val="bg-BG" w:eastAsia="bg-BG"/>
        </w:rPr>
        <w:br/>
        <w:t>(CAT). Турбулентността не се използва във връзка с конвективни облаци.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4.2.6. Турбулентността се счита за: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а) силна, ако максималната стойност на кубичния корен от EDR по-голяма от 0.7 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б) умерена, ако максималната стойност на кубичния корен от EDR по-голяма от 0.3 и по-малка или равна на 0.7.</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4.2.7. Означението за силно и умерено обледяване (ICE) се използва само за обледяване в облаци, които не са конвективни. Преохладен дъжд (FZRA) се използва само при условия на силно обледяване, свързано с преохладен дъжд.</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4.2.8. Планинските вълни (MTW) се считат за: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а) силни, ако се съпровождат с низходящ поток със скорост от 3,0 m/s</w:t>
      </w:r>
      <w:r w:rsidRPr="0021204D">
        <w:rPr>
          <w:rFonts w:ascii="Times New Roman" w:eastAsia="Times New Roman" w:hAnsi="Times New Roman" w:cs="Times New Roman"/>
          <w:sz w:val="24"/>
          <w:szCs w:val="24"/>
          <w:lang w:val="bg-BG" w:eastAsia="bg-BG"/>
        </w:rPr>
        <w:br/>
        <w:t>(600ft/min) или повече и/или се наблюдава или прогнозира силна</w:t>
      </w:r>
      <w:r w:rsidRPr="0021204D">
        <w:rPr>
          <w:rFonts w:ascii="Times New Roman" w:eastAsia="Times New Roman" w:hAnsi="Times New Roman" w:cs="Times New Roman"/>
          <w:sz w:val="24"/>
          <w:szCs w:val="24"/>
          <w:lang w:val="bg-BG" w:eastAsia="bg-BG"/>
        </w:rPr>
        <w:br/>
        <w:t>турбулентност;</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б) умерени, ако се съпровождат с низходящ поток със скорост от 1,75 m/s до 3,0 m/s (350 - 600ft/min) или повече и/или се наблюдава или прогнозира умерена турбулентност.</w:t>
      </w:r>
    </w:p>
    <w:p w:rsidR="0021204D" w:rsidRPr="0021204D" w:rsidRDefault="0021204D" w:rsidP="0021204D">
      <w:pPr>
        <w:spacing w:after="0"/>
        <w:ind w:right="-36" w:firstLine="540"/>
        <w:jc w:val="both"/>
        <w:rPr>
          <w:rFonts w:ascii="Times New Roman" w:eastAsia="Calibri" w:hAnsi="Times New Roman" w:cs="Times New Roman"/>
          <w:sz w:val="24"/>
          <w:szCs w:val="24"/>
          <w:lang w:val="bg-BG"/>
        </w:rPr>
      </w:pPr>
      <w:r w:rsidRPr="0021204D">
        <w:rPr>
          <w:rFonts w:ascii="Times New Roman" w:eastAsia="Calibri" w:hAnsi="Times New Roman" w:cs="Times New Roman"/>
          <w:sz w:val="24"/>
          <w:szCs w:val="24"/>
          <w:lang w:val="bg-BG"/>
        </w:rPr>
        <w:lastRenderedPageBreak/>
        <w:t>4.2.9</w:t>
      </w:r>
      <w:r w:rsidRPr="0021204D">
        <w:rPr>
          <w:rFonts w:ascii="Times New Roman" w:eastAsia="Calibri" w:hAnsi="Times New Roman" w:cs="Times New Roman"/>
          <w:sz w:val="24"/>
          <w:szCs w:val="24"/>
          <w:lang w:val="bg-BG"/>
        </w:rPr>
        <w:tab/>
        <w:t xml:space="preserve"> Пясъчната/прашната буря се счита за:</w:t>
      </w:r>
    </w:p>
    <w:p w:rsidR="0021204D" w:rsidRPr="0021204D" w:rsidRDefault="0021204D" w:rsidP="0021204D">
      <w:pPr>
        <w:spacing w:after="0"/>
        <w:ind w:right="-36" w:firstLine="540"/>
        <w:jc w:val="both"/>
        <w:rPr>
          <w:rFonts w:ascii="Times New Roman" w:eastAsia="Calibri" w:hAnsi="Times New Roman" w:cs="Times New Roman"/>
          <w:sz w:val="24"/>
          <w:szCs w:val="24"/>
          <w:lang w:val="bg-BG"/>
        </w:rPr>
      </w:pPr>
      <w:r w:rsidRPr="0021204D">
        <w:rPr>
          <w:rFonts w:ascii="Times New Roman" w:eastAsia="Calibri" w:hAnsi="Times New Roman" w:cs="Times New Roman"/>
          <w:sz w:val="24"/>
          <w:szCs w:val="24"/>
          <w:lang w:val="bg-BG"/>
        </w:rPr>
        <w:t>а) силна – при видимост под 200 m и небето не се вижда и</w:t>
      </w:r>
    </w:p>
    <w:p w:rsidR="0021204D" w:rsidRPr="0021204D" w:rsidRDefault="0021204D" w:rsidP="0021204D">
      <w:pPr>
        <w:spacing w:after="0"/>
        <w:ind w:right="-36" w:firstLine="540"/>
        <w:jc w:val="both"/>
        <w:rPr>
          <w:rFonts w:ascii="Times New Roman" w:eastAsia="Calibri" w:hAnsi="Times New Roman" w:cs="Times New Roman"/>
          <w:sz w:val="24"/>
          <w:szCs w:val="24"/>
          <w:lang w:val="bg-BG"/>
        </w:rPr>
      </w:pPr>
      <w:r w:rsidRPr="0021204D">
        <w:rPr>
          <w:rFonts w:ascii="Times New Roman" w:eastAsia="Calibri" w:hAnsi="Times New Roman" w:cs="Times New Roman"/>
          <w:sz w:val="24"/>
          <w:szCs w:val="24"/>
          <w:lang w:val="bg-BG"/>
        </w:rPr>
        <w:t>б) умерена – при видимост:</w:t>
      </w:r>
    </w:p>
    <w:p w:rsidR="0021204D" w:rsidRPr="0021204D" w:rsidRDefault="0021204D" w:rsidP="0021204D">
      <w:pPr>
        <w:spacing w:after="0"/>
        <w:ind w:right="-36" w:firstLine="540"/>
        <w:jc w:val="both"/>
        <w:rPr>
          <w:rFonts w:ascii="Times New Roman" w:eastAsia="Calibri" w:hAnsi="Times New Roman" w:cs="Times New Roman"/>
          <w:sz w:val="24"/>
          <w:szCs w:val="24"/>
          <w:lang w:val="bg-BG"/>
        </w:rPr>
      </w:pPr>
      <w:r w:rsidRPr="0021204D">
        <w:rPr>
          <w:rFonts w:ascii="Times New Roman" w:eastAsia="Calibri" w:hAnsi="Times New Roman" w:cs="Times New Roman"/>
          <w:sz w:val="24"/>
          <w:szCs w:val="24"/>
          <w:lang w:val="bg-BG"/>
        </w:rPr>
        <w:t>1) под 200 m и небето се вижда, или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Calibri" w:hAnsi="Times New Roman" w:cs="Times New Roman"/>
          <w:sz w:val="24"/>
          <w:szCs w:val="24"/>
          <w:lang w:val="bg-BG"/>
        </w:rPr>
        <w:t>2) между 200 m и 600 m.</w:t>
      </w:r>
    </w:p>
    <w:p w:rsidR="0021204D" w:rsidRPr="0021204D" w:rsidRDefault="0021204D" w:rsidP="0021204D">
      <w:pPr>
        <w:spacing w:after="0" w:line="240" w:lineRule="auto"/>
        <w:ind w:left="-360" w:right="-288" w:firstLine="900"/>
        <w:rPr>
          <w:rFonts w:ascii="Times New Roman" w:eastAsia="Times New Roman" w:hAnsi="Times New Roman" w:cs="Times New Roman"/>
          <w:b/>
          <w:bCs/>
          <w:sz w:val="24"/>
          <w:szCs w:val="24"/>
          <w:lang w:val="bg-BG" w:eastAsia="bg-BG"/>
        </w:rPr>
      </w:pPr>
      <w:r w:rsidRPr="0021204D">
        <w:rPr>
          <w:rFonts w:ascii="Times New Roman" w:eastAsia="Times New Roman" w:hAnsi="Times New Roman" w:cs="Times New Roman"/>
          <w:b/>
          <w:bCs/>
          <w:sz w:val="24"/>
          <w:szCs w:val="24"/>
          <w:lang w:val="bg-BG" w:eastAsia="bg-BG"/>
        </w:rPr>
        <w:t>5. Изисквания към летищните предупреждения.</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5.1. Формат и разпространение на летищните предупреждения.</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xml:space="preserve">5.1.1. Летищните предупреждения се издават в съответствие с образеца от Таблица 4.2 при поискване от авиационните оператори или летищните служби и се разпространяват до заинтересованите страни в съответствие с местните договорености. </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5.1.2. Поредният но</w:t>
      </w:r>
      <w:r w:rsidR="008A0221">
        <w:rPr>
          <w:rFonts w:ascii="Times New Roman" w:eastAsia="Times New Roman" w:hAnsi="Times New Roman" w:cs="Times New Roman"/>
          <w:sz w:val="24"/>
          <w:szCs w:val="24"/>
          <w:lang w:val="bg-BG" w:eastAsia="bg-BG"/>
        </w:rPr>
        <w:t xml:space="preserve">мер, отбелязан в шаблона в Таблица </w:t>
      </w:r>
      <w:r w:rsidRPr="0021204D">
        <w:rPr>
          <w:rFonts w:ascii="Times New Roman" w:eastAsia="Times New Roman" w:hAnsi="Times New Roman" w:cs="Times New Roman"/>
          <w:sz w:val="24"/>
          <w:szCs w:val="24"/>
          <w:lang w:val="bg-BG" w:eastAsia="bg-BG"/>
        </w:rPr>
        <w:t>4.2, отразява количеството летищни предупреждения, издадени за даденото летище след 00:01 часа UTC на съответния ден.</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5.1.3. В съответствие Таблица 4.2, летищните предупреждения се издават във връзка с реално или очаквано възникване на едно или няколко от следните явления:</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тропически циклон (включва се в случаите, когато се очаква средната 10-минутна скорост на приземния вятър на летището да е 17 m/s (34 възела) или повече;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гръмотевична буря;</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град;</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сняг (включително очаквано или паднало количество сняг);</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преохладен валеж;</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скреж или слана;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пясъчна буря;</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прашна буря;</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издигащ се пясък или прах;</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силен приземен вятър и пориви;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шквал;</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вулканична пепел;</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цунами;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утаяване на вулканична пепел;</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токсични химикали;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други явления, локално съгласувани.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5.1.4. Използването на текст, допълнителен към съкращенията от Таблица 4.2, се свежда до минимум. Допълнителната информация е във вид на явен текст със съкращения при използване на утвърдени от ICAO съкращения и числени стойности. При отсъствие на утвърдени от ICAO съкращения се използва явен текст на английски език.</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5.2. Количествени критерии за летищните предупреждения.</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5.2.1. В случаите, при които за издаване на летищните предупреждения са необходими количествени критерии, те се съгласуват между летищната метеорологична служба и потребителите на тази информация.</w:t>
      </w:r>
    </w:p>
    <w:p w:rsidR="0021204D" w:rsidRPr="0021204D" w:rsidRDefault="0021204D" w:rsidP="0021204D">
      <w:pPr>
        <w:spacing w:after="0" w:line="240" w:lineRule="auto"/>
        <w:ind w:left="-360" w:right="-288" w:firstLine="900"/>
        <w:rPr>
          <w:rFonts w:ascii="Times New Roman" w:eastAsia="Times New Roman" w:hAnsi="Times New Roman" w:cs="Times New Roman"/>
          <w:b/>
          <w:bCs/>
          <w:sz w:val="24"/>
          <w:szCs w:val="24"/>
          <w:lang w:val="bg-BG" w:eastAsia="bg-BG"/>
        </w:rPr>
      </w:pPr>
      <w:r w:rsidRPr="0021204D">
        <w:rPr>
          <w:rFonts w:ascii="Times New Roman" w:eastAsia="Times New Roman" w:hAnsi="Times New Roman" w:cs="Times New Roman"/>
          <w:b/>
          <w:bCs/>
          <w:sz w:val="24"/>
          <w:szCs w:val="24"/>
          <w:lang w:val="bg-BG" w:eastAsia="bg-BG"/>
        </w:rPr>
        <w:t>6. Изисквания към предупрежденията за срез на вятъра.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6.1. Определяне на срез на вятъра.</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6.1.1. Сведения за наличие на срез на вятъра се получават с помощта на:</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а) наземни уреди за дистанционно измерване – например метеорологичен</w:t>
      </w:r>
      <w:r w:rsidRPr="0021204D">
        <w:rPr>
          <w:rFonts w:ascii="Times New Roman" w:eastAsia="Times New Roman" w:hAnsi="Times New Roman" w:cs="Times New Roman"/>
          <w:sz w:val="24"/>
          <w:szCs w:val="24"/>
          <w:lang w:val="bg-BG" w:eastAsia="bg-BG"/>
        </w:rPr>
        <w:br/>
        <w:t>радар;</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lastRenderedPageBreak/>
        <w:t>б) система от ветромери или датчици за налягане, разположени в такъв</w:t>
      </w:r>
      <w:r w:rsidRPr="0021204D">
        <w:rPr>
          <w:rFonts w:ascii="Times New Roman" w:eastAsia="Times New Roman" w:hAnsi="Times New Roman" w:cs="Times New Roman"/>
          <w:sz w:val="24"/>
          <w:szCs w:val="24"/>
          <w:lang w:val="bg-BG" w:eastAsia="bg-BG"/>
        </w:rPr>
        <w:br/>
        <w:t>ред, че да позволяват непрекъснатото следене на отделна писта или писти и</w:t>
      </w:r>
      <w:r w:rsidRPr="0021204D">
        <w:rPr>
          <w:rFonts w:ascii="Times New Roman" w:eastAsia="Times New Roman" w:hAnsi="Times New Roman" w:cs="Times New Roman"/>
          <w:sz w:val="24"/>
          <w:szCs w:val="24"/>
          <w:lang w:val="bg-BG" w:eastAsia="bg-BG"/>
        </w:rPr>
        <w:br/>
        <w:t>свързаните с тях траектории за излитане и подход за кацане;</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в) доклад от ВС на етапа на набор или подход за кацане съгласно Глава</w:t>
      </w:r>
      <w:r w:rsidRPr="0021204D">
        <w:rPr>
          <w:rFonts w:ascii="Times New Roman" w:eastAsia="Times New Roman" w:hAnsi="Times New Roman" w:cs="Times New Roman"/>
          <w:sz w:val="24"/>
          <w:szCs w:val="24"/>
          <w:lang w:val="bg-BG" w:eastAsia="bg-BG"/>
        </w:rPr>
        <w:br/>
        <w:t>четвърта;</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г) друга метеорологична информация, например от подходящи датчици,</w:t>
      </w:r>
      <w:r w:rsidRPr="0021204D">
        <w:rPr>
          <w:rFonts w:ascii="Times New Roman" w:eastAsia="Times New Roman" w:hAnsi="Times New Roman" w:cs="Times New Roman"/>
          <w:sz w:val="24"/>
          <w:szCs w:val="24"/>
          <w:lang w:val="bg-BG" w:eastAsia="bg-BG"/>
        </w:rPr>
        <w:br/>
        <w:t>разположени на съществуващи мачти или кули в околностите на летището или</w:t>
      </w:r>
      <w:r w:rsidRPr="0021204D">
        <w:rPr>
          <w:rFonts w:ascii="Times New Roman" w:eastAsia="Times New Roman" w:hAnsi="Times New Roman" w:cs="Times New Roman"/>
          <w:sz w:val="24"/>
          <w:szCs w:val="24"/>
          <w:lang w:val="bg-BG" w:eastAsia="bg-BG"/>
        </w:rPr>
        <w:br/>
        <w:t xml:space="preserve">близки възвишения. </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6.1.2. Срезът на вятъра като правило се наблюдава в комбинация със</w:t>
      </w:r>
      <w:r w:rsidRPr="0021204D">
        <w:rPr>
          <w:rFonts w:ascii="Times New Roman" w:eastAsia="Times New Roman" w:hAnsi="Times New Roman" w:cs="Times New Roman"/>
          <w:sz w:val="24"/>
          <w:szCs w:val="24"/>
          <w:lang w:val="bg-BG" w:eastAsia="bg-BG"/>
        </w:rPr>
        <w:br/>
        <w:t>следните метеорологични явления:</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гръмотевични бури, микропориви, фуниевидни облаци (торнадо и воден</w:t>
      </w:r>
      <w:r w:rsidRPr="0021204D">
        <w:rPr>
          <w:rFonts w:ascii="Times New Roman" w:eastAsia="Times New Roman" w:hAnsi="Times New Roman" w:cs="Times New Roman"/>
          <w:sz w:val="24"/>
          <w:szCs w:val="24"/>
          <w:lang w:val="bg-BG" w:eastAsia="bg-BG"/>
        </w:rPr>
        <w:br/>
        <w:t>смерч) и фронтални пориви;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фронтални повърхности;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силен приземен вятър, съчетан с местната топография;</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фронт на морски бриз;</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планински вълни (включително ротори на малки височини в района на</w:t>
      </w:r>
      <w:r w:rsidRPr="0021204D">
        <w:rPr>
          <w:rFonts w:ascii="Times New Roman" w:eastAsia="Times New Roman" w:hAnsi="Times New Roman" w:cs="Times New Roman"/>
          <w:sz w:val="24"/>
          <w:szCs w:val="24"/>
          <w:lang w:val="bg-BG" w:eastAsia="bg-BG"/>
        </w:rPr>
        <w:br/>
        <w:t>летището);</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ниски температурни инверсии.</w:t>
      </w:r>
    </w:p>
    <w:p w:rsidR="0021204D" w:rsidRPr="0021204D" w:rsidRDefault="0021204D" w:rsidP="008A0221">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6.2. Формат и разпространение на предупрежденията за срез на вятъра</w:t>
      </w:r>
      <w:r w:rsidR="008A0221">
        <w:rPr>
          <w:rFonts w:ascii="Times New Roman" w:eastAsia="Times New Roman" w:hAnsi="Times New Roman" w:cs="Times New Roman"/>
          <w:sz w:val="24"/>
          <w:szCs w:val="24"/>
          <w:lang w:val="bg-BG" w:eastAsia="bg-BG"/>
        </w:rPr>
        <w:t>.</w:t>
      </w:r>
      <w:r w:rsidRPr="0021204D">
        <w:rPr>
          <w:rFonts w:ascii="Times New Roman" w:eastAsia="Times New Roman" w:hAnsi="Times New Roman" w:cs="Times New Roman"/>
          <w:sz w:val="24"/>
          <w:szCs w:val="24"/>
          <w:lang w:val="bg-BG" w:eastAsia="bg-BG"/>
        </w:rPr>
        <w:br/>
        <w:t>Предупрежденията за срез на вятъра се включват като допълнителна</w:t>
      </w:r>
      <w:r w:rsidR="008A0221">
        <w:rPr>
          <w:rFonts w:ascii="Times New Roman" w:eastAsia="Times New Roman" w:hAnsi="Times New Roman" w:cs="Times New Roman"/>
          <w:sz w:val="24"/>
          <w:szCs w:val="24"/>
          <w:lang w:val="bg-BG" w:eastAsia="bg-BG"/>
        </w:rPr>
        <w:t xml:space="preserve"> </w:t>
      </w:r>
      <w:r w:rsidRPr="0021204D">
        <w:rPr>
          <w:rFonts w:ascii="Times New Roman" w:eastAsia="Times New Roman" w:hAnsi="Times New Roman" w:cs="Times New Roman"/>
          <w:sz w:val="24"/>
          <w:szCs w:val="24"/>
          <w:lang w:val="bg-BG" w:eastAsia="bg-BG"/>
        </w:rPr>
        <w:t>информация и в локалните редовни и специални сведения и в сведенията в</w:t>
      </w:r>
      <w:r w:rsidR="008A0221">
        <w:rPr>
          <w:rFonts w:ascii="Times New Roman" w:eastAsia="Times New Roman" w:hAnsi="Times New Roman" w:cs="Times New Roman"/>
          <w:sz w:val="24"/>
          <w:szCs w:val="24"/>
          <w:lang w:val="bg-BG" w:eastAsia="bg-BG"/>
        </w:rPr>
        <w:t xml:space="preserve"> </w:t>
      </w:r>
      <w:r w:rsidRPr="0021204D">
        <w:rPr>
          <w:rFonts w:ascii="Times New Roman" w:eastAsia="Times New Roman" w:hAnsi="Times New Roman" w:cs="Times New Roman"/>
          <w:sz w:val="24"/>
          <w:szCs w:val="24"/>
          <w:lang w:val="bg-BG" w:eastAsia="bg-BG"/>
        </w:rPr>
        <w:t>кодова фор</w:t>
      </w:r>
      <w:r w:rsidR="008A0221">
        <w:rPr>
          <w:rFonts w:ascii="Times New Roman" w:eastAsia="Times New Roman" w:hAnsi="Times New Roman" w:cs="Times New Roman"/>
          <w:sz w:val="24"/>
          <w:szCs w:val="24"/>
          <w:lang w:val="bg-BG" w:eastAsia="bg-BG"/>
        </w:rPr>
        <w:t xml:space="preserve">ма METAR/SPECI в съответствие с </w:t>
      </w:r>
      <w:r w:rsidRPr="0021204D">
        <w:rPr>
          <w:rFonts w:ascii="Times New Roman" w:eastAsia="Times New Roman" w:hAnsi="Times New Roman" w:cs="Times New Roman"/>
          <w:sz w:val="24"/>
          <w:szCs w:val="24"/>
          <w:lang w:val="bg-BG" w:eastAsia="bg-BG"/>
        </w:rPr>
        <w:t>Таблици 1.2 и 1.3 от Приложение</w:t>
      </w:r>
      <w:r w:rsidR="008A0221">
        <w:rPr>
          <w:rFonts w:ascii="Times New Roman" w:eastAsia="Times New Roman" w:hAnsi="Times New Roman" w:cs="Times New Roman"/>
          <w:sz w:val="24"/>
          <w:szCs w:val="24"/>
          <w:lang w:val="bg-BG" w:eastAsia="bg-BG"/>
        </w:rPr>
        <w:t xml:space="preserve"> </w:t>
      </w:r>
      <w:r w:rsidRPr="0021204D">
        <w:rPr>
          <w:rFonts w:ascii="Times New Roman" w:eastAsia="Times New Roman" w:hAnsi="Times New Roman" w:cs="Times New Roman"/>
          <w:sz w:val="24"/>
          <w:szCs w:val="24"/>
          <w:lang w:val="bg-BG" w:eastAsia="bg-BG"/>
        </w:rPr>
        <w:t>№ 1.</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6.2.1. Предупрежденията за срез на вятъра се издават съгласно Таблица 4.3 и се разпространяват в съответствие с договореностите между органите за ОВД и съответните ползватели.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xml:space="preserve">Поредният номер, отбелязан в шаблона в Таблица 4.3, отразява количеството летищни предупреждения, издадени за даденото летище след 00:01 часа UTC на съответния ден. </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6.2.2. Използването на текст, допълнителен към съкращенията от Таблица</w:t>
      </w:r>
      <w:r w:rsidRPr="0021204D">
        <w:rPr>
          <w:rFonts w:ascii="Times New Roman" w:eastAsia="Times New Roman" w:hAnsi="Times New Roman" w:cs="Times New Roman"/>
          <w:sz w:val="24"/>
          <w:szCs w:val="24"/>
          <w:lang w:val="bg-BG" w:eastAsia="bg-BG"/>
        </w:rPr>
        <w:br/>
        <w:t>4.3 се свежда до минимум. Допълнителната информация е във вид на явен текст</w:t>
      </w:r>
      <w:r w:rsidRPr="0021204D">
        <w:rPr>
          <w:rFonts w:ascii="Times New Roman" w:eastAsia="Times New Roman" w:hAnsi="Times New Roman" w:cs="Times New Roman"/>
          <w:sz w:val="24"/>
          <w:szCs w:val="24"/>
          <w:lang w:val="bg-BG" w:eastAsia="bg-BG"/>
        </w:rPr>
        <w:br/>
        <w:t>със съкращения при използване на утвърдени от ICAO съкращения и числени</w:t>
      </w:r>
      <w:r w:rsidRPr="0021204D">
        <w:rPr>
          <w:rFonts w:ascii="Times New Roman" w:eastAsia="Times New Roman" w:hAnsi="Times New Roman" w:cs="Times New Roman"/>
          <w:sz w:val="24"/>
          <w:szCs w:val="24"/>
          <w:lang w:val="bg-BG" w:eastAsia="bg-BG"/>
        </w:rPr>
        <w:br/>
        <w:t>стойности. При отсъствие на утвърдени от ICAO съкращения се използва открит</w:t>
      </w:r>
      <w:r w:rsidRPr="0021204D">
        <w:rPr>
          <w:rFonts w:ascii="Times New Roman" w:eastAsia="Times New Roman" w:hAnsi="Times New Roman" w:cs="Times New Roman"/>
          <w:sz w:val="24"/>
          <w:szCs w:val="24"/>
          <w:lang w:val="bg-BG" w:eastAsia="bg-BG"/>
        </w:rPr>
        <w:br/>
        <w:t>текст на английски език.</w:t>
      </w:r>
    </w:p>
    <w:p w:rsidR="008A0221" w:rsidRDefault="0021204D" w:rsidP="008A0221">
      <w:pPr>
        <w:spacing w:after="0" w:line="240" w:lineRule="auto"/>
        <w:ind w:right="-288" w:firstLine="567"/>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6.2.3. В случая, когато доклад от ВС се използва за изготвяне на</w:t>
      </w:r>
      <w:r w:rsidR="008A0221">
        <w:rPr>
          <w:rFonts w:ascii="Times New Roman" w:eastAsia="Times New Roman" w:hAnsi="Times New Roman" w:cs="Times New Roman"/>
          <w:sz w:val="24"/>
          <w:szCs w:val="24"/>
          <w:lang w:val="bg-BG" w:eastAsia="bg-BG"/>
        </w:rPr>
        <w:t xml:space="preserve"> </w:t>
      </w:r>
      <w:r w:rsidRPr="0021204D">
        <w:rPr>
          <w:rFonts w:ascii="Times New Roman" w:eastAsia="Times New Roman" w:hAnsi="Times New Roman" w:cs="Times New Roman"/>
          <w:sz w:val="24"/>
          <w:szCs w:val="24"/>
          <w:lang w:val="bg-BG" w:eastAsia="bg-BG"/>
        </w:rPr>
        <w:t xml:space="preserve">предупреждение за срез на </w:t>
      </w:r>
    </w:p>
    <w:p w:rsidR="0021204D" w:rsidRPr="0021204D" w:rsidRDefault="0021204D" w:rsidP="008A0221">
      <w:pPr>
        <w:spacing w:after="0" w:line="240" w:lineRule="auto"/>
        <w:ind w:left="-284" w:right="-288"/>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вятъра или за потвърждение на по-рано издадено</w:t>
      </w:r>
      <w:r w:rsidR="008A0221">
        <w:rPr>
          <w:rFonts w:ascii="Times New Roman" w:eastAsia="Times New Roman" w:hAnsi="Times New Roman" w:cs="Times New Roman"/>
          <w:sz w:val="24"/>
          <w:szCs w:val="24"/>
          <w:lang w:val="bg-BG" w:eastAsia="bg-BG"/>
        </w:rPr>
        <w:t xml:space="preserve"> </w:t>
      </w:r>
      <w:r w:rsidRPr="0021204D">
        <w:rPr>
          <w:rFonts w:ascii="Times New Roman" w:eastAsia="Times New Roman" w:hAnsi="Times New Roman" w:cs="Times New Roman"/>
          <w:sz w:val="24"/>
          <w:szCs w:val="24"/>
          <w:lang w:val="bg-BG" w:eastAsia="bg-BG"/>
        </w:rPr>
        <w:t>предупреждение, съответния доклад от ВС, включително типа на това ВС, се</w:t>
      </w:r>
      <w:r w:rsidR="008A0221">
        <w:rPr>
          <w:rFonts w:ascii="Times New Roman" w:eastAsia="Times New Roman" w:hAnsi="Times New Roman" w:cs="Times New Roman"/>
          <w:sz w:val="24"/>
          <w:szCs w:val="24"/>
          <w:lang w:val="bg-BG" w:eastAsia="bg-BG"/>
        </w:rPr>
        <w:t xml:space="preserve"> </w:t>
      </w:r>
      <w:r w:rsidRPr="0021204D">
        <w:rPr>
          <w:rFonts w:ascii="Times New Roman" w:eastAsia="Times New Roman" w:hAnsi="Times New Roman" w:cs="Times New Roman"/>
          <w:sz w:val="24"/>
          <w:szCs w:val="24"/>
          <w:lang w:val="bg-BG" w:eastAsia="bg-BG"/>
        </w:rPr>
        <w:t>включва в предупреждението без изменение.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6.2.4. Сигналът за срез на вятъра се разпространява непосредствено от наземните уреди за дистанционно измерване или определяне на срез на вятъра в съответствие с локалните договорености.</w:t>
      </w:r>
    </w:p>
    <w:p w:rsidR="0021204D" w:rsidRPr="0021204D" w:rsidRDefault="0021204D" w:rsidP="008A0221">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6.2.5. Когато се наблюдават микропориви, докладвани от екипаж на ВС или</w:t>
      </w:r>
      <w:r w:rsidR="008A0221">
        <w:rPr>
          <w:rFonts w:ascii="Times New Roman" w:eastAsia="Times New Roman" w:hAnsi="Times New Roman" w:cs="Times New Roman"/>
          <w:sz w:val="24"/>
          <w:szCs w:val="24"/>
          <w:lang w:val="bg-BG" w:eastAsia="bg-BG"/>
        </w:rPr>
        <w:t xml:space="preserve"> </w:t>
      </w:r>
      <w:r w:rsidRPr="0021204D">
        <w:rPr>
          <w:rFonts w:ascii="Times New Roman" w:eastAsia="Times New Roman" w:hAnsi="Times New Roman" w:cs="Times New Roman"/>
          <w:sz w:val="24"/>
          <w:szCs w:val="24"/>
          <w:lang w:val="bg-BG" w:eastAsia="bg-BG"/>
        </w:rPr>
        <w:t>определени от наземното оборудване или с дистанционна апаратура,</w:t>
      </w:r>
      <w:r w:rsidR="008A0221">
        <w:rPr>
          <w:rFonts w:ascii="Times New Roman" w:eastAsia="Times New Roman" w:hAnsi="Times New Roman" w:cs="Times New Roman"/>
          <w:sz w:val="24"/>
          <w:szCs w:val="24"/>
          <w:lang w:val="bg-BG" w:eastAsia="bg-BG"/>
        </w:rPr>
        <w:t xml:space="preserve"> </w:t>
      </w:r>
      <w:r w:rsidRPr="0021204D">
        <w:rPr>
          <w:rFonts w:ascii="Times New Roman" w:eastAsia="Times New Roman" w:hAnsi="Times New Roman" w:cs="Times New Roman"/>
          <w:sz w:val="24"/>
          <w:szCs w:val="24"/>
          <w:lang w:val="bg-BG" w:eastAsia="bg-BG"/>
        </w:rPr>
        <w:t>предупреждението за срез на вятъра включва конкретно позоваване на</w:t>
      </w:r>
      <w:r w:rsidR="008A0221">
        <w:rPr>
          <w:rFonts w:ascii="Times New Roman" w:eastAsia="Times New Roman" w:hAnsi="Times New Roman" w:cs="Times New Roman"/>
          <w:sz w:val="24"/>
          <w:szCs w:val="24"/>
          <w:lang w:val="bg-BG" w:eastAsia="bg-BG"/>
        </w:rPr>
        <w:t xml:space="preserve"> </w:t>
      </w:r>
      <w:r w:rsidRPr="0021204D">
        <w:rPr>
          <w:rFonts w:ascii="Times New Roman" w:eastAsia="Times New Roman" w:hAnsi="Times New Roman" w:cs="Times New Roman"/>
          <w:sz w:val="24"/>
          <w:szCs w:val="24"/>
          <w:lang w:val="bg-BG" w:eastAsia="bg-BG"/>
        </w:rPr>
        <w:t xml:space="preserve">микропориви. </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6.2.6. Когато за подготовка на предупреждение за срез на вятъра се</w:t>
      </w:r>
      <w:r w:rsidRPr="0021204D">
        <w:rPr>
          <w:rFonts w:ascii="Times New Roman" w:eastAsia="Times New Roman" w:hAnsi="Times New Roman" w:cs="Times New Roman"/>
          <w:sz w:val="24"/>
          <w:szCs w:val="24"/>
          <w:lang w:val="bg-BG" w:eastAsia="bg-BG"/>
        </w:rPr>
        <w:br/>
        <w:t>използва информация от наземно оборудване или от дистанционна апаратура, в</w:t>
      </w:r>
      <w:r w:rsidRPr="0021204D">
        <w:rPr>
          <w:rFonts w:ascii="Times New Roman" w:eastAsia="Times New Roman" w:hAnsi="Times New Roman" w:cs="Times New Roman"/>
          <w:sz w:val="24"/>
          <w:szCs w:val="24"/>
          <w:lang w:val="bg-BG" w:eastAsia="bg-BG"/>
        </w:rPr>
        <w:br/>
        <w:t>предупреждението се указва при възможност конкретните участъци на пистата за</w:t>
      </w:r>
      <w:r w:rsidRPr="0021204D">
        <w:rPr>
          <w:rFonts w:ascii="Times New Roman" w:eastAsia="Times New Roman" w:hAnsi="Times New Roman" w:cs="Times New Roman"/>
          <w:sz w:val="24"/>
          <w:szCs w:val="24"/>
          <w:lang w:val="bg-BG" w:eastAsia="bg-BG"/>
        </w:rPr>
        <w:br/>
        <w:t>излитане и кацане и разстоянието по траекториите за излитане или за подхода</w:t>
      </w:r>
      <w:r w:rsidRPr="0021204D">
        <w:rPr>
          <w:rFonts w:ascii="Times New Roman" w:eastAsia="Times New Roman" w:hAnsi="Times New Roman" w:cs="Times New Roman"/>
          <w:sz w:val="24"/>
          <w:szCs w:val="24"/>
          <w:lang w:val="bg-BG" w:eastAsia="bg-BG"/>
        </w:rPr>
        <w:br/>
        <w:t>за кацане.</w:t>
      </w:r>
      <w:r w:rsidRPr="0021204D">
        <w:rPr>
          <w:rFonts w:ascii="Times New Roman" w:eastAsia="Times New Roman" w:hAnsi="Times New Roman" w:cs="Times New Roman"/>
          <w:b/>
          <w:lang w:val="bg-BG" w:eastAsia="bg-BG"/>
        </w:rPr>
        <w:tab/>
      </w:r>
      <w:r w:rsidRPr="0021204D">
        <w:rPr>
          <w:rFonts w:ascii="Times New Roman" w:eastAsia="Times New Roman" w:hAnsi="Times New Roman" w:cs="Times New Roman"/>
          <w:b/>
          <w:lang w:val="bg-BG" w:eastAsia="bg-BG"/>
        </w:rPr>
        <w:tab/>
      </w:r>
      <w:r w:rsidRPr="0021204D">
        <w:rPr>
          <w:rFonts w:ascii="Times New Roman" w:eastAsia="Times New Roman" w:hAnsi="Times New Roman" w:cs="Times New Roman"/>
          <w:b/>
          <w:lang w:val="bg-BG" w:eastAsia="bg-BG"/>
        </w:rPr>
        <w:tab/>
      </w:r>
      <w:r w:rsidRPr="0021204D">
        <w:rPr>
          <w:rFonts w:ascii="Times New Roman" w:eastAsia="Times New Roman" w:hAnsi="Times New Roman" w:cs="Times New Roman"/>
          <w:b/>
          <w:lang w:val="bg-BG" w:eastAsia="bg-BG"/>
        </w:rPr>
        <w:tab/>
      </w:r>
    </w:p>
    <w:p w:rsidR="0021204D" w:rsidRPr="0021204D" w:rsidRDefault="0021204D" w:rsidP="0021204D">
      <w:pPr>
        <w:spacing w:after="0" w:line="240" w:lineRule="auto"/>
        <w:ind w:left="-360" w:right="-288" w:firstLine="900"/>
        <w:rPr>
          <w:rFonts w:ascii="Times New Roman" w:eastAsia="Times New Roman" w:hAnsi="Times New Roman" w:cs="Times New Roman"/>
          <w:b/>
          <w:color w:val="FF0000"/>
          <w:lang w:val="bg-BG" w:eastAsia="bg-BG"/>
        </w:rPr>
      </w:pPr>
    </w:p>
    <w:p w:rsidR="0021204D" w:rsidRPr="0021204D" w:rsidRDefault="0021204D" w:rsidP="0021204D">
      <w:pPr>
        <w:spacing w:after="0" w:line="240" w:lineRule="auto"/>
        <w:ind w:left="-360" w:right="-288" w:firstLine="900"/>
        <w:rPr>
          <w:rFonts w:ascii="Times New Roman" w:eastAsia="Times New Roman" w:hAnsi="Times New Roman" w:cs="Times New Roman"/>
          <w:b/>
          <w:lang w:eastAsia="bg-BG"/>
        </w:rPr>
      </w:pPr>
      <w:r w:rsidRPr="0021204D">
        <w:rPr>
          <w:rFonts w:ascii="Times New Roman" w:eastAsia="Times New Roman" w:hAnsi="Times New Roman" w:cs="Times New Roman"/>
          <w:b/>
          <w:color w:val="FF0000"/>
          <w:sz w:val="24"/>
          <w:szCs w:val="24"/>
          <w:lang w:eastAsia="bg-BG"/>
        </w:rPr>
        <w:lastRenderedPageBreak/>
        <w:t xml:space="preserve"> </w:t>
      </w:r>
    </w:p>
    <w:p w:rsidR="0021204D" w:rsidRPr="0021204D" w:rsidRDefault="0021204D" w:rsidP="0021204D">
      <w:pPr>
        <w:spacing w:after="0" w:line="240" w:lineRule="auto"/>
        <w:ind w:left="-360" w:right="-288" w:firstLine="900"/>
        <w:jc w:val="right"/>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Таблица 4.1</w:t>
      </w:r>
    </w:p>
    <w:p w:rsidR="0021204D" w:rsidRPr="0021204D" w:rsidRDefault="0021204D" w:rsidP="0021204D">
      <w:pPr>
        <w:spacing w:after="0" w:line="240" w:lineRule="auto"/>
        <w:ind w:left="-360" w:right="-288" w:firstLine="900"/>
        <w:jc w:val="center"/>
        <w:rPr>
          <w:rFonts w:ascii="Times New Roman" w:eastAsia="Times New Roman" w:hAnsi="Times New Roman" w:cs="Times New Roman"/>
          <w:bCs/>
          <w:i/>
          <w:sz w:val="24"/>
          <w:szCs w:val="24"/>
          <w:lang w:val="bg-BG" w:eastAsia="bg-BG"/>
        </w:rPr>
      </w:pPr>
      <w:r w:rsidRPr="0021204D">
        <w:rPr>
          <w:rFonts w:ascii="Times New Roman" w:eastAsia="Times New Roman" w:hAnsi="Times New Roman" w:cs="Times New Roman"/>
          <w:bCs/>
          <w:i/>
          <w:sz w:val="24"/>
          <w:szCs w:val="24"/>
          <w:lang w:val="bg-BG" w:eastAsia="bg-BG"/>
        </w:rPr>
        <w:t>Шаблон за съобщения SIGMET и AIRMET и специални доклади до ВС</w:t>
      </w: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bCs/>
          <w:sz w:val="24"/>
          <w:szCs w:val="24"/>
          <w:lang w:val="bg-BG" w:eastAsia="bg-BG"/>
        </w:rPr>
      </w:pP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Ключ: М – задължително включване, част от всяко съобщение;</w:t>
      </w:r>
    </w:p>
    <w:p w:rsidR="0021204D" w:rsidRPr="0021204D" w:rsidRDefault="0021204D" w:rsidP="0021204D">
      <w:pPr>
        <w:spacing w:after="0" w:line="240" w:lineRule="auto"/>
        <w:ind w:left="-360" w:right="-288" w:firstLine="171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С – опционално включване (незадължително);</w:t>
      </w:r>
    </w:p>
    <w:p w:rsidR="0021204D" w:rsidRPr="0021204D" w:rsidRDefault="0021204D" w:rsidP="0021204D">
      <w:pPr>
        <w:spacing w:after="0" w:line="240" w:lineRule="auto"/>
        <w:ind w:left="-360" w:right="-288" w:firstLine="171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 двойна линия показва, че текстът след нея се разполага на следващ ред.</w:t>
      </w:r>
    </w:p>
    <w:p w:rsidR="0021204D" w:rsidRPr="0021204D" w:rsidRDefault="0021204D" w:rsidP="0021204D">
      <w:pPr>
        <w:spacing w:after="0" w:line="240" w:lineRule="auto"/>
        <w:rPr>
          <w:rFonts w:ascii="Times New Roman" w:eastAsia="Times New Roman" w:hAnsi="Times New Roman" w:cs="Times New Roman"/>
          <w:sz w:val="24"/>
          <w:szCs w:val="24"/>
          <w:lang w:val="bg-BG" w:eastAsia="bg-BG"/>
        </w:rPr>
      </w:pPr>
    </w:p>
    <w:tbl>
      <w:tblPr>
        <w:tblW w:w="10152"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1890"/>
        <w:gridCol w:w="1980"/>
        <w:gridCol w:w="1678"/>
        <w:gridCol w:w="9"/>
        <w:gridCol w:w="1268"/>
        <w:gridCol w:w="9"/>
        <w:gridCol w:w="1518"/>
      </w:tblGrid>
      <w:tr w:rsidR="0021204D" w:rsidRPr="0021204D" w:rsidTr="000721DD">
        <w:tc>
          <w:tcPr>
            <w:tcW w:w="1800" w:type="dxa"/>
            <w:vMerge w:val="restart"/>
            <w:shd w:val="clear" w:color="auto" w:fill="auto"/>
          </w:tcPr>
          <w:p w:rsidR="0021204D" w:rsidRPr="0021204D" w:rsidRDefault="0021204D" w:rsidP="0021204D">
            <w:pPr>
              <w:spacing w:after="0" w:line="240" w:lineRule="auto"/>
              <w:ind w:left="-108" w:right="-21" w:hanging="18"/>
              <w:rPr>
                <w:rFonts w:ascii="Times New Roman" w:eastAsia="Times New Roman" w:hAnsi="Times New Roman" w:cs="Times New Roman"/>
                <w:bCs/>
                <w:sz w:val="20"/>
                <w:szCs w:val="20"/>
                <w:lang w:val="bg-BG" w:eastAsia="bg-BG"/>
              </w:rPr>
            </w:pPr>
            <w:r w:rsidRPr="0021204D">
              <w:rPr>
                <w:rFonts w:ascii="Times New Roman" w:eastAsia="Times New Roman" w:hAnsi="Times New Roman" w:cs="Times New Roman"/>
                <w:bCs/>
                <w:sz w:val="20"/>
                <w:szCs w:val="20"/>
                <w:lang w:val="bg-BG" w:eastAsia="bg-BG"/>
              </w:rPr>
              <w:t>Елементи специфицирани в Глава пет</w:t>
            </w:r>
          </w:p>
        </w:tc>
        <w:tc>
          <w:tcPr>
            <w:tcW w:w="1890" w:type="dxa"/>
            <w:vMerge w:val="restart"/>
            <w:shd w:val="clear" w:color="auto" w:fill="auto"/>
          </w:tcPr>
          <w:p w:rsidR="0021204D" w:rsidRPr="0021204D" w:rsidRDefault="0021204D" w:rsidP="0021204D">
            <w:pPr>
              <w:spacing w:after="0" w:line="240" w:lineRule="auto"/>
              <w:ind w:left="-108" w:right="29"/>
              <w:rPr>
                <w:rFonts w:ascii="Times New Roman" w:eastAsia="Times New Roman" w:hAnsi="Times New Roman" w:cs="Times New Roman"/>
                <w:bCs/>
                <w:sz w:val="20"/>
                <w:szCs w:val="20"/>
                <w:lang w:val="bg-BG" w:eastAsia="bg-BG"/>
              </w:rPr>
            </w:pPr>
            <w:r w:rsidRPr="0021204D">
              <w:rPr>
                <w:rFonts w:ascii="Times New Roman" w:eastAsia="Times New Roman" w:hAnsi="Times New Roman" w:cs="Times New Roman"/>
                <w:bCs/>
                <w:sz w:val="20"/>
                <w:szCs w:val="20"/>
                <w:lang w:val="bg-BG" w:eastAsia="bg-BG"/>
              </w:rPr>
              <w:t>Подробно описание</w:t>
            </w:r>
          </w:p>
        </w:tc>
        <w:tc>
          <w:tcPr>
            <w:tcW w:w="4944" w:type="dxa"/>
            <w:gridSpan w:val="5"/>
            <w:shd w:val="clear" w:color="auto" w:fill="auto"/>
          </w:tcPr>
          <w:p w:rsidR="0021204D" w:rsidRPr="0021204D" w:rsidRDefault="0021204D" w:rsidP="0021204D">
            <w:pPr>
              <w:spacing w:after="0" w:line="240" w:lineRule="auto"/>
              <w:ind w:right="-288"/>
              <w:rPr>
                <w:rFonts w:ascii="Times New Roman" w:eastAsia="Times New Roman" w:hAnsi="Times New Roman" w:cs="Times New Roman"/>
                <w:bCs/>
                <w:sz w:val="20"/>
                <w:szCs w:val="20"/>
                <w:lang w:val="bg-BG" w:eastAsia="bg-BG"/>
              </w:rPr>
            </w:pPr>
            <w:r w:rsidRPr="0021204D">
              <w:rPr>
                <w:rFonts w:ascii="Times New Roman" w:eastAsia="Times New Roman" w:hAnsi="Times New Roman" w:cs="Times New Roman"/>
                <w:bCs/>
                <w:sz w:val="20"/>
                <w:szCs w:val="20"/>
                <w:lang w:val="bg-BG" w:eastAsia="bg-BG"/>
              </w:rPr>
              <w:t>Шаблон</w:t>
            </w:r>
          </w:p>
        </w:tc>
        <w:tc>
          <w:tcPr>
            <w:tcW w:w="1518" w:type="dxa"/>
            <w:vMerge w:val="restart"/>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Примери</w:t>
            </w:r>
          </w:p>
        </w:tc>
      </w:tr>
      <w:tr w:rsidR="0021204D" w:rsidRPr="0021204D" w:rsidTr="000721DD">
        <w:tc>
          <w:tcPr>
            <w:tcW w:w="1800" w:type="dxa"/>
            <w:vMerge/>
            <w:shd w:val="clear" w:color="auto" w:fill="auto"/>
          </w:tcPr>
          <w:p w:rsidR="0021204D" w:rsidRPr="0021204D" w:rsidRDefault="0021204D" w:rsidP="0021204D">
            <w:pPr>
              <w:spacing w:after="0" w:line="240" w:lineRule="auto"/>
              <w:ind w:left="-108" w:hanging="18"/>
              <w:rPr>
                <w:rFonts w:ascii="Times New Roman" w:eastAsia="Times New Roman" w:hAnsi="Times New Roman" w:cs="Times New Roman"/>
                <w:sz w:val="20"/>
                <w:szCs w:val="20"/>
                <w:lang w:val="bg-BG" w:eastAsia="bg-BG"/>
              </w:rPr>
            </w:pPr>
          </w:p>
        </w:tc>
        <w:tc>
          <w:tcPr>
            <w:tcW w:w="1890" w:type="dxa"/>
            <w:vMerge/>
            <w:shd w:val="clear" w:color="auto" w:fill="auto"/>
          </w:tcPr>
          <w:p w:rsidR="0021204D" w:rsidRPr="0021204D" w:rsidRDefault="0021204D" w:rsidP="0021204D">
            <w:pPr>
              <w:spacing w:after="0" w:line="240" w:lineRule="auto"/>
              <w:ind w:left="-108"/>
              <w:rPr>
                <w:rFonts w:ascii="Times New Roman" w:eastAsia="Times New Roman" w:hAnsi="Times New Roman" w:cs="Times New Roman"/>
                <w:sz w:val="20"/>
                <w:szCs w:val="20"/>
                <w:lang w:val="bg-BG" w:eastAsia="bg-BG"/>
              </w:rPr>
            </w:pPr>
          </w:p>
        </w:tc>
        <w:tc>
          <w:tcPr>
            <w:tcW w:w="198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bCs/>
                <w:sz w:val="20"/>
                <w:szCs w:val="20"/>
                <w:lang w:val="bg-BG" w:eastAsia="bg-BG"/>
              </w:rPr>
              <w:t>SIGMET</w:t>
            </w:r>
          </w:p>
        </w:tc>
        <w:tc>
          <w:tcPr>
            <w:tcW w:w="1687" w:type="dxa"/>
            <w:gridSpan w:val="2"/>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bCs/>
                <w:sz w:val="20"/>
                <w:szCs w:val="20"/>
                <w:lang w:val="bg-BG" w:eastAsia="bg-BG"/>
              </w:rPr>
              <w:t>AIRMET</w:t>
            </w:r>
          </w:p>
        </w:tc>
        <w:tc>
          <w:tcPr>
            <w:tcW w:w="1277" w:type="dxa"/>
            <w:gridSpan w:val="2"/>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bCs/>
                <w:sz w:val="20"/>
                <w:szCs w:val="20"/>
                <w:lang w:val="bg-BG" w:eastAsia="bg-BG"/>
              </w:rPr>
              <w:t>Специален доклад от ВС</w:t>
            </w:r>
            <w:r w:rsidRPr="0021204D">
              <w:rPr>
                <w:rFonts w:ascii="Times New Roman" w:eastAsia="Times New Roman" w:hAnsi="Times New Roman" w:cs="Times New Roman"/>
                <w:bCs/>
                <w:sz w:val="20"/>
                <w:szCs w:val="20"/>
                <w:vertAlign w:val="superscript"/>
                <w:lang w:val="bg-BG" w:eastAsia="bg-BG"/>
              </w:rPr>
              <w:t>1</w:t>
            </w:r>
          </w:p>
        </w:tc>
        <w:tc>
          <w:tcPr>
            <w:tcW w:w="1518" w:type="dxa"/>
            <w:vMerge/>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c>
          <w:tcPr>
            <w:tcW w:w="1800" w:type="dxa"/>
            <w:shd w:val="clear" w:color="auto" w:fill="auto"/>
          </w:tcPr>
          <w:p w:rsidR="0021204D" w:rsidRPr="0021204D" w:rsidRDefault="0021204D" w:rsidP="0021204D">
            <w:pPr>
              <w:spacing w:after="0" w:line="240" w:lineRule="auto"/>
              <w:ind w:left="-108" w:right="-21" w:hanging="1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Индикатор на местоположението РПИ (М)</w:t>
            </w:r>
            <w:r w:rsidRPr="0021204D">
              <w:rPr>
                <w:rFonts w:ascii="Times New Roman" w:eastAsia="Times New Roman" w:hAnsi="Times New Roman" w:cs="Times New Roman"/>
                <w:sz w:val="20"/>
                <w:szCs w:val="20"/>
                <w:vertAlign w:val="superscript"/>
                <w:lang w:val="bg-BG" w:eastAsia="bg-BG"/>
              </w:rPr>
              <w:t>2</w:t>
            </w:r>
          </w:p>
        </w:tc>
        <w:tc>
          <w:tcPr>
            <w:tcW w:w="1890" w:type="dxa"/>
            <w:shd w:val="clear" w:color="auto" w:fill="auto"/>
          </w:tcPr>
          <w:p w:rsidR="0021204D" w:rsidRPr="0021204D" w:rsidRDefault="0021204D" w:rsidP="0021204D">
            <w:pPr>
              <w:spacing w:after="0" w:line="240" w:lineRule="auto"/>
              <w:ind w:left="-10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ICAO индикатор на местоположението в РПИ (M)</w:t>
            </w:r>
          </w:p>
        </w:tc>
        <w:tc>
          <w:tcPr>
            <w:tcW w:w="198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nnnn</w:t>
            </w:r>
          </w:p>
        </w:tc>
        <w:tc>
          <w:tcPr>
            <w:tcW w:w="1687" w:type="dxa"/>
            <w:gridSpan w:val="2"/>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277" w:type="dxa"/>
            <w:gridSpan w:val="2"/>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w:t>
            </w:r>
          </w:p>
        </w:tc>
        <w:tc>
          <w:tcPr>
            <w:tcW w:w="1518"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YUCC</w:t>
            </w:r>
            <w:r w:rsidRPr="0021204D">
              <w:rPr>
                <w:rFonts w:ascii="Times New Roman" w:eastAsia="Times New Roman" w:hAnsi="Times New Roman" w:cs="Times New Roman"/>
                <w:sz w:val="20"/>
                <w:szCs w:val="20"/>
                <w:vertAlign w:val="superscript"/>
                <w:lang w:val="bg-BG" w:eastAsia="bg-BG"/>
              </w:rPr>
              <w:t>3</w:t>
            </w:r>
            <w:r w:rsidRPr="0021204D">
              <w:rPr>
                <w:rFonts w:ascii="Times New Roman" w:eastAsia="Times New Roman" w:hAnsi="Times New Roman" w:cs="Times New Roman"/>
                <w:sz w:val="20"/>
                <w:szCs w:val="20"/>
                <w:vertAlign w:val="superscript"/>
                <w:lang w:val="bg-BG" w:eastAsia="bg-BG"/>
              </w:rPr>
              <w:br/>
            </w:r>
            <w:r w:rsidRPr="0021204D">
              <w:rPr>
                <w:rFonts w:ascii="Times New Roman" w:eastAsia="Times New Roman" w:hAnsi="Times New Roman" w:cs="Times New Roman"/>
                <w:sz w:val="20"/>
                <w:szCs w:val="20"/>
                <w:lang w:val="bg-BG" w:eastAsia="bg-BG"/>
              </w:rPr>
              <w:t>YUDD</w:t>
            </w:r>
            <w:r w:rsidRPr="0021204D">
              <w:rPr>
                <w:rFonts w:ascii="Times New Roman" w:eastAsia="Times New Roman" w:hAnsi="Times New Roman" w:cs="Times New Roman"/>
                <w:sz w:val="20"/>
                <w:szCs w:val="20"/>
                <w:vertAlign w:val="superscript"/>
                <w:lang w:val="bg-BG" w:eastAsia="bg-BG"/>
              </w:rPr>
              <w:t>3</w:t>
            </w:r>
          </w:p>
        </w:tc>
      </w:tr>
      <w:tr w:rsidR="0021204D" w:rsidRPr="0021204D" w:rsidTr="000721DD">
        <w:tc>
          <w:tcPr>
            <w:tcW w:w="1800" w:type="dxa"/>
            <w:shd w:val="clear" w:color="auto" w:fill="auto"/>
          </w:tcPr>
          <w:p w:rsidR="0021204D" w:rsidRPr="0021204D" w:rsidRDefault="0021204D" w:rsidP="0021204D">
            <w:pPr>
              <w:spacing w:after="0" w:line="240" w:lineRule="auto"/>
              <w:ind w:left="-108" w:right="-21" w:hanging="1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Идентификатор (М)</w:t>
            </w:r>
          </w:p>
        </w:tc>
        <w:tc>
          <w:tcPr>
            <w:tcW w:w="1890" w:type="dxa"/>
            <w:shd w:val="clear" w:color="auto" w:fill="auto"/>
          </w:tcPr>
          <w:p w:rsidR="0021204D" w:rsidRPr="0021204D" w:rsidRDefault="0021204D" w:rsidP="0021204D">
            <w:pPr>
              <w:spacing w:after="0" w:line="240" w:lineRule="auto"/>
              <w:ind w:left="-10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Идентификация и пореден номер</w:t>
            </w:r>
            <w:r w:rsidRPr="0021204D">
              <w:rPr>
                <w:rFonts w:ascii="Times New Roman" w:eastAsia="Times New Roman" w:hAnsi="Times New Roman" w:cs="Times New Roman"/>
                <w:sz w:val="20"/>
                <w:szCs w:val="20"/>
                <w:vertAlign w:val="superscript"/>
                <w:lang w:val="bg-BG" w:eastAsia="bg-BG"/>
              </w:rPr>
              <w:t>4</w:t>
            </w:r>
            <w:r w:rsidRPr="0021204D">
              <w:rPr>
                <w:rFonts w:ascii="Times New Roman" w:eastAsia="Times New Roman" w:hAnsi="Times New Roman" w:cs="Times New Roman"/>
                <w:sz w:val="20"/>
                <w:szCs w:val="20"/>
                <w:lang w:val="bg-BG" w:eastAsia="bg-BG"/>
              </w:rPr>
              <w:t xml:space="preserve"> (М)</w:t>
            </w:r>
          </w:p>
        </w:tc>
        <w:tc>
          <w:tcPr>
            <w:tcW w:w="1980" w:type="dxa"/>
            <w:shd w:val="clear" w:color="auto" w:fill="auto"/>
          </w:tcPr>
          <w:p w:rsidR="0021204D" w:rsidRPr="0021204D" w:rsidRDefault="0021204D" w:rsidP="0021204D">
            <w:pPr>
              <w:spacing w:after="0" w:line="240" w:lineRule="auto"/>
              <w:ind w:right="-143"/>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SIGMET n[n}n</w:t>
            </w:r>
          </w:p>
        </w:tc>
        <w:tc>
          <w:tcPr>
            <w:tcW w:w="1687" w:type="dxa"/>
            <w:gridSpan w:val="2"/>
            <w:shd w:val="clear" w:color="auto" w:fill="auto"/>
          </w:tcPr>
          <w:p w:rsidR="0021204D" w:rsidRPr="0021204D" w:rsidRDefault="0021204D" w:rsidP="0021204D">
            <w:pPr>
              <w:spacing w:after="0" w:line="240" w:lineRule="auto"/>
              <w:ind w:right="-133"/>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AIRMET n[n]n</w:t>
            </w:r>
          </w:p>
        </w:tc>
        <w:tc>
          <w:tcPr>
            <w:tcW w:w="1277" w:type="dxa"/>
            <w:gridSpan w:val="2"/>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ARS</w:t>
            </w:r>
          </w:p>
        </w:tc>
        <w:tc>
          <w:tcPr>
            <w:tcW w:w="1518"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SIGMET B5</w:t>
            </w:r>
            <w:r w:rsidRPr="0021204D">
              <w:rPr>
                <w:rFonts w:ascii="Times New Roman" w:eastAsia="Times New Roman" w:hAnsi="Times New Roman" w:cs="Times New Roman"/>
                <w:sz w:val="20"/>
                <w:szCs w:val="20"/>
                <w:lang w:val="bg-BG" w:eastAsia="bg-BG"/>
              </w:rPr>
              <w:br/>
              <w:t>SIGMET A3</w:t>
            </w:r>
            <w:r w:rsidRPr="0021204D">
              <w:rPr>
                <w:rFonts w:ascii="Times New Roman" w:eastAsia="Times New Roman" w:hAnsi="Times New Roman" w:cs="Times New Roman"/>
                <w:sz w:val="20"/>
                <w:szCs w:val="20"/>
                <w:lang w:val="bg-BG" w:eastAsia="bg-BG"/>
              </w:rPr>
              <w:br/>
              <w:t>AIRMET C2</w:t>
            </w:r>
            <w:r w:rsidRPr="0021204D">
              <w:rPr>
                <w:rFonts w:ascii="Times New Roman" w:eastAsia="Times New Roman" w:hAnsi="Times New Roman" w:cs="Times New Roman"/>
                <w:sz w:val="20"/>
                <w:szCs w:val="20"/>
                <w:lang w:val="bg-BG" w:eastAsia="bg-BG"/>
              </w:rPr>
              <w:br/>
              <w:t>ARS</w:t>
            </w:r>
          </w:p>
        </w:tc>
      </w:tr>
      <w:tr w:rsidR="0021204D" w:rsidRPr="0021204D" w:rsidTr="000721DD">
        <w:tc>
          <w:tcPr>
            <w:tcW w:w="1800" w:type="dxa"/>
            <w:shd w:val="clear" w:color="auto" w:fill="auto"/>
          </w:tcPr>
          <w:p w:rsidR="0021204D" w:rsidRPr="0021204D" w:rsidRDefault="0021204D" w:rsidP="0021204D">
            <w:pPr>
              <w:spacing w:after="0" w:line="240" w:lineRule="auto"/>
              <w:ind w:left="-108" w:right="-21" w:hanging="1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Период на валидност  (М)</w:t>
            </w:r>
          </w:p>
        </w:tc>
        <w:tc>
          <w:tcPr>
            <w:tcW w:w="1890" w:type="dxa"/>
            <w:shd w:val="clear" w:color="auto" w:fill="auto"/>
          </w:tcPr>
          <w:p w:rsidR="0021204D" w:rsidRPr="0021204D" w:rsidRDefault="0021204D" w:rsidP="0021204D">
            <w:pPr>
              <w:spacing w:after="0" w:line="240" w:lineRule="auto"/>
              <w:ind w:left="-10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Групи “дата-време”, указващи периода на валидност (UTC) (М)</w:t>
            </w:r>
          </w:p>
        </w:tc>
        <w:tc>
          <w:tcPr>
            <w:tcW w:w="3667" w:type="dxa"/>
            <w:gridSpan w:val="3"/>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VALID nnnnnn/nnnnnn</w:t>
            </w:r>
          </w:p>
        </w:tc>
        <w:tc>
          <w:tcPr>
            <w:tcW w:w="1277" w:type="dxa"/>
            <w:gridSpan w:val="2"/>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w:t>
            </w:r>
            <w:r w:rsidRPr="0021204D">
              <w:rPr>
                <w:rFonts w:ascii="Times New Roman" w:eastAsia="Times New Roman" w:hAnsi="Times New Roman" w:cs="Times New Roman"/>
                <w:sz w:val="20"/>
                <w:szCs w:val="20"/>
                <w:vertAlign w:val="superscript"/>
                <w:lang w:val="bg-BG" w:eastAsia="bg-BG"/>
              </w:rPr>
              <w:t>5</w:t>
            </w:r>
          </w:p>
        </w:tc>
        <w:tc>
          <w:tcPr>
            <w:tcW w:w="1518"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VALID 221215/221600</w:t>
            </w:r>
            <w:r w:rsidRPr="0021204D">
              <w:rPr>
                <w:rFonts w:ascii="Times New Roman" w:eastAsia="Times New Roman" w:hAnsi="Times New Roman" w:cs="Times New Roman"/>
                <w:sz w:val="20"/>
                <w:szCs w:val="20"/>
                <w:lang w:val="bg-BG" w:eastAsia="bg-BG"/>
              </w:rPr>
              <w:br/>
              <w:t>VALID 101520/101800</w:t>
            </w:r>
            <w:r w:rsidRPr="0021204D">
              <w:rPr>
                <w:rFonts w:ascii="Times New Roman" w:eastAsia="Times New Roman" w:hAnsi="Times New Roman" w:cs="Times New Roman"/>
                <w:sz w:val="20"/>
                <w:szCs w:val="20"/>
                <w:lang w:val="bg-BG" w:eastAsia="bg-BG"/>
              </w:rPr>
              <w:br/>
              <w:t>VALID 251600/252200</w:t>
            </w:r>
          </w:p>
        </w:tc>
      </w:tr>
      <w:tr w:rsidR="0021204D" w:rsidRPr="0021204D" w:rsidTr="000721DD">
        <w:tc>
          <w:tcPr>
            <w:tcW w:w="1800" w:type="dxa"/>
            <w:shd w:val="clear" w:color="auto" w:fill="auto"/>
          </w:tcPr>
          <w:p w:rsidR="0021204D" w:rsidRPr="0021204D" w:rsidRDefault="0021204D" w:rsidP="0021204D">
            <w:pPr>
              <w:spacing w:after="0" w:line="240" w:lineRule="auto"/>
              <w:ind w:left="-108" w:right="-21" w:hanging="1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Индикатор на местоположението на МСС  (М) </w:t>
            </w:r>
          </w:p>
        </w:tc>
        <w:tc>
          <w:tcPr>
            <w:tcW w:w="1890" w:type="dxa"/>
            <w:shd w:val="clear" w:color="auto" w:fill="auto"/>
          </w:tcPr>
          <w:p w:rsidR="0021204D" w:rsidRPr="0021204D" w:rsidRDefault="0021204D" w:rsidP="0021204D">
            <w:pPr>
              <w:spacing w:after="0" w:line="240" w:lineRule="auto"/>
              <w:ind w:left="-10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Индикатор на местоположението на МСС – разделя се от сведението с тире</w:t>
            </w:r>
          </w:p>
        </w:tc>
        <w:tc>
          <w:tcPr>
            <w:tcW w:w="3667" w:type="dxa"/>
            <w:gridSpan w:val="3"/>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nnnn-</w:t>
            </w:r>
          </w:p>
        </w:tc>
        <w:tc>
          <w:tcPr>
            <w:tcW w:w="1277" w:type="dxa"/>
            <w:gridSpan w:val="2"/>
            <w:shd w:val="clear" w:color="auto" w:fill="auto"/>
          </w:tcPr>
          <w:p w:rsidR="0021204D" w:rsidRPr="0021204D" w:rsidRDefault="0021204D" w:rsidP="0021204D">
            <w:pPr>
              <w:spacing w:after="0" w:line="240" w:lineRule="auto"/>
              <w:ind w:left="-360" w:right="-288" w:firstLine="900"/>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w:t>
            </w:r>
          </w:p>
        </w:tc>
        <w:tc>
          <w:tcPr>
            <w:tcW w:w="1518"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YUDO-</w:t>
            </w:r>
            <w:r w:rsidRPr="0021204D">
              <w:rPr>
                <w:rFonts w:ascii="Times New Roman" w:eastAsia="Times New Roman" w:hAnsi="Times New Roman" w:cs="Times New Roman"/>
                <w:sz w:val="20"/>
                <w:szCs w:val="20"/>
                <w:vertAlign w:val="superscript"/>
                <w:lang w:val="bg-BG" w:eastAsia="bg-BG"/>
              </w:rPr>
              <w:t>3</w:t>
            </w:r>
            <w:r w:rsidRPr="0021204D">
              <w:rPr>
                <w:rFonts w:ascii="Times New Roman" w:eastAsia="Times New Roman" w:hAnsi="Times New Roman" w:cs="Times New Roman"/>
                <w:sz w:val="20"/>
                <w:szCs w:val="20"/>
                <w:lang w:val="bg-BG" w:eastAsia="bg-BG"/>
              </w:rPr>
              <w:br/>
              <w:t>YUDO-</w:t>
            </w:r>
            <w:r w:rsidRPr="0021204D">
              <w:rPr>
                <w:rFonts w:ascii="Times New Roman" w:eastAsia="Times New Roman" w:hAnsi="Times New Roman" w:cs="Times New Roman"/>
                <w:sz w:val="20"/>
                <w:szCs w:val="20"/>
                <w:vertAlign w:val="superscript"/>
                <w:lang w:val="bg-BG" w:eastAsia="bg-BG"/>
              </w:rPr>
              <w:t>3</w:t>
            </w:r>
          </w:p>
        </w:tc>
      </w:tr>
      <w:tr w:rsidR="0021204D" w:rsidRPr="0021204D" w:rsidTr="000721DD">
        <w:trPr>
          <w:trHeight w:hRule="exact" w:val="72"/>
        </w:trPr>
        <w:tc>
          <w:tcPr>
            <w:tcW w:w="1800" w:type="dxa"/>
            <w:shd w:val="clear" w:color="auto" w:fill="auto"/>
          </w:tcPr>
          <w:p w:rsidR="0021204D" w:rsidRPr="0021204D" w:rsidRDefault="0021204D" w:rsidP="0021204D">
            <w:pPr>
              <w:spacing w:after="0" w:line="240" w:lineRule="auto"/>
              <w:ind w:left="-108" w:right="-21" w:hanging="18"/>
              <w:rPr>
                <w:rFonts w:ascii="Times New Roman" w:eastAsia="Times New Roman" w:hAnsi="Times New Roman" w:cs="Times New Roman"/>
                <w:sz w:val="20"/>
                <w:szCs w:val="20"/>
                <w:lang w:val="bg-BG" w:eastAsia="bg-BG"/>
              </w:rPr>
            </w:pPr>
          </w:p>
        </w:tc>
        <w:tc>
          <w:tcPr>
            <w:tcW w:w="1890" w:type="dxa"/>
            <w:shd w:val="clear" w:color="auto" w:fill="auto"/>
          </w:tcPr>
          <w:p w:rsidR="0021204D" w:rsidRPr="0021204D" w:rsidRDefault="0021204D" w:rsidP="0021204D">
            <w:pPr>
              <w:spacing w:after="0" w:line="240" w:lineRule="auto"/>
              <w:ind w:left="-108"/>
              <w:rPr>
                <w:rFonts w:ascii="Times New Roman" w:eastAsia="Times New Roman" w:hAnsi="Times New Roman" w:cs="Times New Roman"/>
                <w:sz w:val="20"/>
                <w:szCs w:val="20"/>
                <w:lang w:val="bg-BG" w:eastAsia="bg-BG"/>
              </w:rPr>
            </w:pPr>
          </w:p>
        </w:tc>
        <w:tc>
          <w:tcPr>
            <w:tcW w:w="3667" w:type="dxa"/>
            <w:gridSpan w:val="3"/>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p>
        </w:tc>
        <w:tc>
          <w:tcPr>
            <w:tcW w:w="1277" w:type="dxa"/>
            <w:gridSpan w:val="2"/>
            <w:shd w:val="clear" w:color="auto" w:fill="auto"/>
          </w:tcPr>
          <w:p w:rsidR="0021204D" w:rsidRPr="0021204D" w:rsidRDefault="0021204D" w:rsidP="0021204D">
            <w:pPr>
              <w:spacing w:after="0" w:line="240" w:lineRule="auto"/>
              <w:ind w:left="-360" w:right="-288" w:firstLine="900"/>
              <w:rPr>
                <w:rFonts w:ascii="Times New Roman" w:eastAsia="Times New Roman" w:hAnsi="Times New Roman" w:cs="Times New Roman"/>
                <w:sz w:val="20"/>
                <w:szCs w:val="20"/>
                <w:lang w:val="bg-BG" w:eastAsia="bg-BG"/>
              </w:rPr>
            </w:pPr>
          </w:p>
        </w:tc>
        <w:tc>
          <w:tcPr>
            <w:tcW w:w="1518"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c>
          <w:tcPr>
            <w:tcW w:w="1800" w:type="dxa"/>
            <w:shd w:val="clear" w:color="auto" w:fill="auto"/>
          </w:tcPr>
          <w:p w:rsidR="0021204D" w:rsidRPr="0021204D" w:rsidRDefault="0021204D" w:rsidP="0021204D">
            <w:pPr>
              <w:spacing w:after="0" w:line="240" w:lineRule="auto"/>
              <w:ind w:left="-108" w:right="-21" w:hanging="18"/>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val="bg-BG" w:eastAsia="bg-BG"/>
              </w:rPr>
              <w:t xml:space="preserve">Име на </w:t>
            </w:r>
            <w:r w:rsidRPr="0021204D">
              <w:rPr>
                <w:rFonts w:ascii="Times New Roman" w:eastAsia="Times New Roman" w:hAnsi="Times New Roman" w:cs="Times New Roman"/>
                <w:sz w:val="20"/>
                <w:szCs w:val="20"/>
                <w:lang w:eastAsia="bg-BG"/>
              </w:rPr>
              <w:t>FIR/CTA</w:t>
            </w:r>
            <w:r w:rsidRPr="0021204D">
              <w:rPr>
                <w:rFonts w:ascii="Times New Roman" w:eastAsia="Times New Roman" w:hAnsi="Times New Roman" w:cs="Times New Roman"/>
                <w:sz w:val="20"/>
                <w:szCs w:val="20"/>
                <w:lang w:val="bg-BG" w:eastAsia="bg-BG"/>
              </w:rPr>
              <w:t xml:space="preserve"> или идентификатор на ВС (М)</w:t>
            </w:r>
          </w:p>
        </w:tc>
        <w:tc>
          <w:tcPr>
            <w:tcW w:w="1890" w:type="dxa"/>
            <w:shd w:val="clear" w:color="auto" w:fill="auto"/>
          </w:tcPr>
          <w:p w:rsidR="0021204D" w:rsidRPr="0021204D" w:rsidRDefault="0021204D" w:rsidP="0021204D">
            <w:pPr>
              <w:spacing w:after="0" w:line="240" w:lineRule="auto"/>
              <w:ind w:left="-10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Индикатор на местоположението и име на</w:t>
            </w:r>
            <w:r w:rsidRPr="0021204D">
              <w:rPr>
                <w:rFonts w:ascii="Times New Roman" w:eastAsia="Times New Roman" w:hAnsi="Times New Roman" w:cs="Times New Roman"/>
                <w:sz w:val="20"/>
                <w:szCs w:val="20"/>
                <w:lang w:eastAsia="bg-BG"/>
              </w:rPr>
              <w:t xml:space="preserve"> FIR/CTA</w:t>
            </w:r>
            <w:r w:rsidRPr="0021204D">
              <w:rPr>
                <w:rFonts w:ascii="Times New Roman" w:eastAsia="Times New Roman" w:hAnsi="Times New Roman" w:cs="Times New Roman"/>
                <w:sz w:val="20"/>
                <w:szCs w:val="20"/>
                <w:vertAlign w:val="superscript"/>
                <w:lang w:val="bg-BG" w:eastAsia="bg-BG"/>
              </w:rPr>
              <w:t>6</w:t>
            </w:r>
            <w:r w:rsidRPr="0021204D">
              <w:rPr>
                <w:rFonts w:ascii="Times New Roman" w:eastAsia="Times New Roman" w:hAnsi="Times New Roman" w:cs="Times New Roman"/>
                <w:sz w:val="20"/>
                <w:szCs w:val="20"/>
                <w:lang w:val="bg-BG" w:eastAsia="bg-BG"/>
              </w:rPr>
              <w:t>,</w:t>
            </w:r>
          </w:p>
          <w:p w:rsidR="0021204D" w:rsidRPr="0021204D" w:rsidRDefault="0021204D" w:rsidP="0021204D">
            <w:pPr>
              <w:spacing w:after="0" w:line="240" w:lineRule="auto"/>
              <w:ind w:left="-108"/>
              <w:rPr>
                <w:rFonts w:ascii="Times New Roman" w:eastAsia="Times New Roman" w:hAnsi="Times New Roman" w:cs="Times New Roman"/>
                <w:bCs/>
                <w:sz w:val="20"/>
                <w:szCs w:val="20"/>
                <w:lang w:val="bg-BG" w:eastAsia="bg-BG"/>
              </w:rPr>
            </w:pPr>
            <w:r w:rsidRPr="0021204D">
              <w:rPr>
                <w:rFonts w:ascii="Times New Roman" w:eastAsia="Times New Roman" w:hAnsi="Times New Roman" w:cs="Times New Roman"/>
                <w:sz w:val="20"/>
                <w:szCs w:val="20"/>
                <w:lang w:val="bg-BG" w:eastAsia="bg-BG"/>
              </w:rPr>
              <w:t xml:space="preserve">за когото се издава  </w:t>
            </w:r>
            <w:r w:rsidRPr="0021204D">
              <w:rPr>
                <w:rFonts w:ascii="Times New Roman" w:eastAsia="Times New Roman" w:hAnsi="Times New Roman" w:cs="Times New Roman"/>
                <w:bCs/>
                <w:sz w:val="20"/>
                <w:szCs w:val="20"/>
                <w:lang w:val="bg-BG" w:eastAsia="bg-BG"/>
              </w:rPr>
              <w:t>SIGMET/AIRMET</w:t>
            </w:r>
          </w:p>
          <w:p w:rsidR="0021204D" w:rsidRPr="0021204D" w:rsidRDefault="0021204D" w:rsidP="0021204D">
            <w:pPr>
              <w:spacing w:after="0" w:line="240" w:lineRule="auto"/>
              <w:ind w:left="-10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bCs/>
                <w:sz w:val="20"/>
                <w:szCs w:val="20"/>
                <w:lang w:val="bg-BG" w:eastAsia="bg-BG"/>
              </w:rPr>
              <w:t xml:space="preserve">или позивна на ВС </w:t>
            </w:r>
            <w:r w:rsidRPr="0021204D">
              <w:rPr>
                <w:rFonts w:ascii="Times New Roman" w:eastAsia="Times New Roman" w:hAnsi="Times New Roman" w:cs="Times New Roman"/>
                <w:sz w:val="20"/>
                <w:szCs w:val="20"/>
                <w:lang w:val="bg-BG" w:eastAsia="bg-BG"/>
              </w:rPr>
              <w:t>(М)</w:t>
            </w:r>
          </w:p>
        </w:tc>
        <w:tc>
          <w:tcPr>
            <w:tcW w:w="1980" w:type="dxa"/>
            <w:shd w:val="clear" w:color="auto" w:fill="auto"/>
          </w:tcPr>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nnnn nnnnnnnnnn FIR[/UIR]</w:t>
            </w:r>
          </w:p>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r w:rsidRPr="0021204D">
              <w:rPr>
                <w:rFonts w:ascii="Times New Roman" w:eastAsia="Calibri" w:hAnsi="Times New Roman" w:cs="Times New Roman"/>
                <w:iCs/>
                <w:sz w:val="20"/>
                <w:szCs w:val="20"/>
                <w:lang w:val="bg-BG"/>
              </w:rPr>
              <w:t>или</w:t>
            </w:r>
            <w:r w:rsidRPr="0021204D">
              <w:rPr>
                <w:rFonts w:ascii="Times New Roman" w:eastAsia="Calibri" w:hAnsi="Times New Roman" w:cs="Times New Roman"/>
                <w:iCs/>
                <w:sz w:val="20"/>
                <w:szCs w:val="20"/>
              </w:rPr>
              <w:t xml:space="preserve"> </w:t>
            </w:r>
            <w:r w:rsidRPr="0021204D">
              <w:rPr>
                <w:rFonts w:ascii="Times New Roman" w:eastAsia="Calibri" w:hAnsi="Times New Roman" w:cs="Times New Roman"/>
                <w:sz w:val="20"/>
                <w:szCs w:val="20"/>
              </w:rPr>
              <w:t>nnnn nnnnnnnnnn CTA</w:t>
            </w:r>
          </w:p>
        </w:tc>
        <w:tc>
          <w:tcPr>
            <w:tcW w:w="1678" w:type="dxa"/>
            <w:shd w:val="clear" w:color="auto" w:fill="auto"/>
          </w:tcPr>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nnnn nnnnnnnnnn</w:t>
            </w:r>
          </w:p>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r w:rsidRPr="0021204D">
              <w:rPr>
                <w:rFonts w:ascii="Times New Roman" w:eastAsia="Calibri" w:hAnsi="Times New Roman" w:cs="Times New Roman"/>
                <w:sz w:val="20"/>
                <w:szCs w:val="20"/>
              </w:rPr>
              <w:t>FIR[/n]</w:t>
            </w:r>
          </w:p>
        </w:tc>
        <w:tc>
          <w:tcPr>
            <w:tcW w:w="1277" w:type="dxa"/>
            <w:gridSpan w:val="2"/>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r w:rsidRPr="0021204D">
              <w:rPr>
                <w:rFonts w:ascii="Times New Roman" w:eastAsia="Calibri" w:hAnsi="Times New Roman" w:cs="Times New Roman"/>
                <w:sz w:val="20"/>
                <w:szCs w:val="20"/>
              </w:rPr>
              <w:t>nnnnnn</w:t>
            </w:r>
          </w:p>
        </w:tc>
        <w:tc>
          <w:tcPr>
            <w:tcW w:w="1527" w:type="dxa"/>
            <w:gridSpan w:val="2"/>
            <w:shd w:val="clear" w:color="auto" w:fill="auto"/>
          </w:tcPr>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YUCC AMSWELL FIR³</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YUDD SHANLON</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FIR/UIR³</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YUCC AMSWELL FIR/2³</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YUDD SHANLON FIR³</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Calibri" w:hAnsi="Times New Roman" w:cs="Times New Roman"/>
                <w:sz w:val="20"/>
                <w:szCs w:val="20"/>
              </w:rPr>
              <w:t>VA812</w:t>
            </w:r>
          </w:p>
        </w:tc>
      </w:tr>
      <w:tr w:rsidR="0021204D" w:rsidRPr="0021204D" w:rsidTr="000721DD">
        <w:trPr>
          <w:trHeight w:hRule="exact" w:val="72"/>
        </w:trPr>
        <w:tc>
          <w:tcPr>
            <w:tcW w:w="1800" w:type="dxa"/>
            <w:shd w:val="clear" w:color="auto" w:fill="auto"/>
          </w:tcPr>
          <w:p w:rsidR="0021204D" w:rsidRPr="0021204D" w:rsidRDefault="0021204D" w:rsidP="0021204D">
            <w:pPr>
              <w:spacing w:after="0" w:line="240" w:lineRule="auto"/>
              <w:ind w:left="-108" w:hanging="18"/>
              <w:rPr>
                <w:rFonts w:ascii="Times New Roman" w:eastAsia="Times New Roman" w:hAnsi="Times New Roman" w:cs="Times New Roman"/>
                <w:sz w:val="20"/>
                <w:szCs w:val="20"/>
                <w:lang w:val="bg-BG" w:eastAsia="bg-BG"/>
              </w:rPr>
            </w:pPr>
          </w:p>
        </w:tc>
        <w:tc>
          <w:tcPr>
            <w:tcW w:w="1890" w:type="dxa"/>
            <w:shd w:val="clear" w:color="auto" w:fill="auto"/>
          </w:tcPr>
          <w:p w:rsidR="0021204D" w:rsidRPr="0021204D" w:rsidRDefault="0021204D" w:rsidP="0021204D">
            <w:pPr>
              <w:spacing w:after="0" w:line="240" w:lineRule="auto"/>
              <w:ind w:left="-108"/>
              <w:rPr>
                <w:rFonts w:ascii="Times New Roman" w:eastAsia="Times New Roman" w:hAnsi="Times New Roman" w:cs="Times New Roman"/>
                <w:sz w:val="20"/>
                <w:szCs w:val="20"/>
                <w:lang w:val="bg-BG" w:eastAsia="bg-BG"/>
              </w:rPr>
            </w:pPr>
          </w:p>
        </w:tc>
        <w:tc>
          <w:tcPr>
            <w:tcW w:w="198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687" w:type="dxa"/>
            <w:gridSpan w:val="2"/>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277" w:type="dxa"/>
            <w:gridSpan w:val="2"/>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518"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c>
          <w:tcPr>
            <w:tcW w:w="10152" w:type="dxa"/>
            <w:gridSpan w:val="8"/>
            <w:shd w:val="clear" w:color="auto" w:fill="auto"/>
          </w:tcPr>
          <w:p w:rsidR="0021204D" w:rsidRPr="0021204D" w:rsidRDefault="0021204D" w:rsidP="0021204D">
            <w:pPr>
              <w:spacing w:after="0" w:line="240" w:lineRule="auto"/>
              <w:ind w:left="-10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АКО СВЕДЕНИЕТО SIGMET Е ЗА ОТМЯНА, ВИЖ ПОДРОБНА ИНФОРМАЦИЯ В КРАЯ НА ТОЗИ ШАБЛОН.</w:t>
            </w:r>
          </w:p>
        </w:tc>
      </w:tr>
      <w:tr w:rsidR="0021204D" w:rsidRPr="0021204D" w:rsidTr="000721DD">
        <w:tc>
          <w:tcPr>
            <w:tcW w:w="1800" w:type="dxa"/>
            <w:shd w:val="clear" w:color="auto" w:fill="auto"/>
          </w:tcPr>
          <w:p w:rsidR="0021204D" w:rsidRPr="0021204D" w:rsidRDefault="0021204D" w:rsidP="0021204D">
            <w:pPr>
              <w:spacing w:after="0" w:line="240" w:lineRule="auto"/>
              <w:ind w:left="-108" w:right="-13" w:hanging="18"/>
              <w:jc w:val="both"/>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Метеорологично явление (М)</w:t>
            </w:r>
            <w:r w:rsidRPr="0021204D">
              <w:rPr>
                <w:rFonts w:ascii="Times New Roman" w:eastAsia="Times New Roman" w:hAnsi="Times New Roman" w:cs="Times New Roman"/>
                <w:sz w:val="20"/>
                <w:szCs w:val="20"/>
                <w:vertAlign w:val="superscript"/>
                <w:lang w:val="bg-BG" w:eastAsia="bg-BG"/>
              </w:rPr>
              <w:t>7</w:t>
            </w:r>
          </w:p>
        </w:tc>
        <w:tc>
          <w:tcPr>
            <w:tcW w:w="1890" w:type="dxa"/>
            <w:shd w:val="clear" w:color="auto" w:fill="auto"/>
          </w:tcPr>
          <w:p w:rsidR="0021204D" w:rsidRPr="0021204D" w:rsidRDefault="0021204D" w:rsidP="0021204D">
            <w:pPr>
              <w:spacing w:after="0" w:line="240" w:lineRule="auto"/>
              <w:ind w:left="-10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Описание на явлението, за което се издава SIGMET/ AIRMET (С)</w:t>
            </w:r>
          </w:p>
        </w:tc>
        <w:tc>
          <w:tcPr>
            <w:tcW w:w="1980" w:type="dxa"/>
            <w:shd w:val="clear" w:color="auto" w:fill="auto"/>
          </w:tcPr>
          <w:p w:rsidR="0021204D" w:rsidRPr="0021204D" w:rsidRDefault="0021204D" w:rsidP="0021204D">
            <w:pPr>
              <w:spacing w:after="0" w:line="240" w:lineRule="auto"/>
              <w:ind w:left="-71" w:right="-29"/>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OBSC</w:t>
            </w:r>
            <w:r w:rsidRPr="0021204D">
              <w:rPr>
                <w:rFonts w:ascii="Times New Roman" w:eastAsia="Times New Roman" w:hAnsi="Times New Roman" w:cs="Times New Roman"/>
                <w:sz w:val="20"/>
                <w:szCs w:val="20"/>
                <w:vertAlign w:val="superscript"/>
                <w:lang w:val="bg-BG" w:eastAsia="bg-BG"/>
              </w:rPr>
              <w:t>8</w:t>
            </w:r>
            <w:r w:rsidRPr="0021204D">
              <w:rPr>
                <w:rFonts w:ascii="Times New Roman" w:eastAsia="Times New Roman" w:hAnsi="Times New Roman" w:cs="Times New Roman"/>
                <w:sz w:val="20"/>
                <w:szCs w:val="20"/>
                <w:lang w:val="bg-BG" w:eastAsia="bg-BG"/>
              </w:rPr>
              <w:t xml:space="preserve"> TS[GR</w:t>
            </w:r>
            <w:r w:rsidRPr="0021204D">
              <w:rPr>
                <w:rFonts w:ascii="Times New Roman" w:eastAsia="Times New Roman" w:hAnsi="Times New Roman" w:cs="Times New Roman"/>
                <w:sz w:val="20"/>
                <w:szCs w:val="20"/>
                <w:vertAlign w:val="superscript"/>
                <w:lang w:val="bg-BG" w:eastAsia="bg-BG"/>
              </w:rPr>
              <w:t>9</w:t>
            </w:r>
            <w:r w:rsidRPr="0021204D">
              <w:rPr>
                <w:rFonts w:ascii="Times New Roman" w:eastAsia="Times New Roman" w:hAnsi="Times New Roman" w:cs="Times New Roman"/>
                <w:sz w:val="20"/>
                <w:szCs w:val="20"/>
                <w:lang w:val="bg-BG" w:eastAsia="bg-BG"/>
              </w:rPr>
              <w:t>]</w:t>
            </w:r>
            <w:r w:rsidRPr="0021204D">
              <w:rPr>
                <w:rFonts w:ascii="Times New Roman" w:eastAsia="Times New Roman" w:hAnsi="Times New Roman" w:cs="Times New Roman"/>
                <w:sz w:val="20"/>
                <w:szCs w:val="20"/>
                <w:lang w:val="bg-BG" w:eastAsia="bg-BG"/>
              </w:rPr>
              <w:br/>
              <w:t>EMBD</w:t>
            </w:r>
            <w:r w:rsidRPr="0021204D">
              <w:rPr>
                <w:rFonts w:ascii="Times New Roman" w:eastAsia="Times New Roman" w:hAnsi="Times New Roman" w:cs="Times New Roman"/>
                <w:sz w:val="20"/>
                <w:szCs w:val="20"/>
                <w:vertAlign w:val="superscript"/>
                <w:lang w:val="bg-BG" w:eastAsia="bg-BG"/>
              </w:rPr>
              <w:t>10</w:t>
            </w:r>
            <w:r w:rsidRPr="0021204D">
              <w:rPr>
                <w:rFonts w:ascii="Times New Roman" w:eastAsia="Times New Roman" w:hAnsi="Times New Roman" w:cs="Times New Roman"/>
                <w:sz w:val="20"/>
                <w:szCs w:val="20"/>
                <w:lang w:val="bg-BG" w:eastAsia="bg-BG"/>
              </w:rPr>
              <w:t xml:space="preserve"> TS[GR]</w:t>
            </w:r>
            <w:r w:rsidRPr="0021204D">
              <w:rPr>
                <w:rFonts w:ascii="Times New Roman" w:eastAsia="Times New Roman" w:hAnsi="Times New Roman" w:cs="Times New Roman"/>
                <w:sz w:val="20"/>
                <w:szCs w:val="20"/>
                <w:lang w:val="bg-BG" w:eastAsia="bg-BG"/>
              </w:rPr>
              <w:br/>
              <w:t>FRQ</w:t>
            </w:r>
            <w:r w:rsidRPr="0021204D">
              <w:rPr>
                <w:rFonts w:ascii="Times New Roman" w:eastAsia="Times New Roman" w:hAnsi="Times New Roman" w:cs="Times New Roman"/>
                <w:sz w:val="20"/>
                <w:szCs w:val="20"/>
                <w:vertAlign w:val="superscript"/>
                <w:lang w:val="bg-BG" w:eastAsia="bg-BG"/>
              </w:rPr>
              <w:t>11</w:t>
            </w:r>
            <w:r w:rsidRPr="0021204D">
              <w:rPr>
                <w:rFonts w:ascii="Times New Roman" w:eastAsia="Times New Roman" w:hAnsi="Times New Roman" w:cs="Times New Roman"/>
                <w:sz w:val="20"/>
                <w:szCs w:val="20"/>
                <w:lang w:val="bg-BG" w:eastAsia="bg-BG"/>
              </w:rPr>
              <w:t xml:space="preserve"> TS[GR]</w:t>
            </w:r>
            <w:r w:rsidRPr="0021204D">
              <w:rPr>
                <w:rFonts w:ascii="Times New Roman" w:eastAsia="Times New Roman" w:hAnsi="Times New Roman" w:cs="Times New Roman"/>
                <w:sz w:val="20"/>
                <w:szCs w:val="20"/>
                <w:lang w:val="bg-BG" w:eastAsia="bg-BG"/>
              </w:rPr>
              <w:br/>
              <w:t>SQL</w:t>
            </w:r>
            <w:r w:rsidRPr="0021204D">
              <w:rPr>
                <w:rFonts w:ascii="Times New Roman" w:eastAsia="Times New Roman" w:hAnsi="Times New Roman" w:cs="Times New Roman"/>
                <w:sz w:val="20"/>
                <w:szCs w:val="20"/>
                <w:vertAlign w:val="superscript"/>
                <w:lang w:val="bg-BG" w:eastAsia="bg-BG"/>
              </w:rPr>
              <w:t>12</w:t>
            </w:r>
            <w:r w:rsidRPr="0021204D">
              <w:rPr>
                <w:rFonts w:ascii="Times New Roman" w:eastAsia="Times New Roman" w:hAnsi="Times New Roman" w:cs="Times New Roman"/>
                <w:sz w:val="20"/>
                <w:szCs w:val="20"/>
                <w:lang w:val="bg-BG" w:eastAsia="bg-BG"/>
              </w:rPr>
              <w:t xml:space="preserve"> TS[GR]</w:t>
            </w:r>
            <w:r w:rsidRPr="0021204D">
              <w:rPr>
                <w:rFonts w:ascii="Times New Roman" w:eastAsia="Times New Roman" w:hAnsi="Times New Roman" w:cs="Times New Roman"/>
                <w:sz w:val="20"/>
                <w:szCs w:val="20"/>
                <w:lang w:val="bg-BG" w:eastAsia="bg-BG"/>
              </w:rPr>
              <w:br/>
            </w:r>
            <w:r w:rsidRPr="0021204D">
              <w:rPr>
                <w:rFonts w:ascii="Times New Roman" w:eastAsia="Times New Roman" w:hAnsi="Times New Roman" w:cs="Times New Roman"/>
                <w:sz w:val="20"/>
                <w:szCs w:val="20"/>
                <w:lang w:val="bg-BG" w:eastAsia="bg-BG"/>
              </w:rPr>
              <w:br/>
              <w:t>TC nnnnnnnnnn или NN</w:t>
            </w:r>
            <w:r w:rsidRPr="0021204D">
              <w:rPr>
                <w:rFonts w:ascii="Times New Roman" w:eastAsia="Times New Roman" w:hAnsi="Times New Roman" w:cs="Times New Roman"/>
                <w:sz w:val="20"/>
                <w:szCs w:val="20"/>
                <w:vertAlign w:val="superscript"/>
                <w:lang w:val="bg-BG" w:eastAsia="bg-BG"/>
              </w:rPr>
              <w:t>13</w:t>
            </w:r>
            <w:r w:rsidRPr="0021204D">
              <w:rPr>
                <w:rFonts w:ascii="Times New Roman" w:eastAsia="Times New Roman" w:hAnsi="Times New Roman" w:cs="Times New Roman"/>
                <w:sz w:val="20"/>
                <w:szCs w:val="20"/>
                <w:lang w:val="bg-BG" w:eastAsia="bg-BG"/>
              </w:rPr>
              <w:br/>
            </w:r>
            <w:r w:rsidRPr="0021204D">
              <w:rPr>
                <w:rFonts w:ascii="Times New Roman" w:eastAsia="Times New Roman" w:hAnsi="Times New Roman" w:cs="Times New Roman"/>
                <w:sz w:val="20"/>
                <w:szCs w:val="20"/>
                <w:lang w:val="bg-BG" w:eastAsia="bg-BG"/>
              </w:rPr>
              <w:br/>
              <w:t>SEV TYRB</w:t>
            </w:r>
            <w:r w:rsidRPr="0021204D">
              <w:rPr>
                <w:rFonts w:ascii="Times New Roman" w:eastAsia="Times New Roman" w:hAnsi="Times New Roman" w:cs="Times New Roman"/>
                <w:sz w:val="20"/>
                <w:szCs w:val="20"/>
                <w:vertAlign w:val="superscript"/>
                <w:lang w:val="bg-BG" w:eastAsia="bg-BG"/>
              </w:rPr>
              <w:t>14</w:t>
            </w:r>
            <w:r w:rsidRPr="0021204D">
              <w:rPr>
                <w:rFonts w:ascii="Times New Roman" w:eastAsia="Times New Roman" w:hAnsi="Times New Roman" w:cs="Times New Roman"/>
                <w:sz w:val="20"/>
                <w:szCs w:val="20"/>
                <w:lang w:val="bg-BG" w:eastAsia="bg-BG"/>
              </w:rPr>
              <w:br/>
              <w:t>SEV ICE</w:t>
            </w:r>
            <w:r w:rsidRPr="0021204D">
              <w:rPr>
                <w:rFonts w:ascii="Times New Roman" w:eastAsia="Times New Roman" w:hAnsi="Times New Roman" w:cs="Times New Roman"/>
                <w:sz w:val="20"/>
                <w:szCs w:val="20"/>
                <w:vertAlign w:val="superscript"/>
                <w:lang w:val="bg-BG" w:eastAsia="bg-BG"/>
              </w:rPr>
              <w:t>15</w:t>
            </w:r>
            <w:r w:rsidRPr="0021204D">
              <w:rPr>
                <w:rFonts w:ascii="Times New Roman" w:eastAsia="Times New Roman" w:hAnsi="Times New Roman" w:cs="Times New Roman"/>
                <w:sz w:val="20"/>
                <w:szCs w:val="20"/>
                <w:lang w:val="bg-BG" w:eastAsia="bg-BG"/>
              </w:rPr>
              <w:br/>
              <w:t>SEV ICE (FZRA)</w:t>
            </w:r>
            <w:r w:rsidRPr="0021204D">
              <w:rPr>
                <w:rFonts w:ascii="Times New Roman" w:eastAsia="Times New Roman" w:hAnsi="Times New Roman" w:cs="Times New Roman"/>
                <w:sz w:val="20"/>
                <w:szCs w:val="20"/>
                <w:vertAlign w:val="superscript"/>
                <w:lang w:val="bg-BG" w:eastAsia="bg-BG"/>
              </w:rPr>
              <w:t xml:space="preserve"> 15</w:t>
            </w:r>
            <w:r w:rsidRPr="0021204D">
              <w:rPr>
                <w:rFonts w:ascii="Times New Roman" w:eastAsia="Times New Roman" w:hAnsi="Times New Roman" w:cs="Times New Roman"/>
                <w:sz w:val="20"/>
                <w:szCs w:val="20"/>
                <w:lang w:val="bg-BG" w:eastAsia="bg-BG"/>
              </w:rPr>
              <w:br/>
            </w:r>
            <w:r w:rsidRPr="0021204D">
              <w:rPr>
                <w:rFonts w:ascii="Times New Roman" w:eastAsia="Times New Roman" w:hAnsi="Times New Roman" w:cs="Times New Roman"/>
                <w:sz w:val="20"/>
                <w:szCs w:val="20"/>
                <w:lang w:val="bg-BG" w:eastAsia="bg-BG"/>
              </w:rPr>
              <w:lastRenderedPageBreak/>
              <w:t>SEV MTW</w:t>
            </w:r>
            <w:r w:rsidRPr="0021204D">
              <w:rPr>
                <w:rFonts w:ascii="Times New Roman" w:eastAsia="Times New Roman" w:hAnsi="Times New Roman" w:cs="Times New Roman"/>
                <w:sz w:val="20"/>
                <w:szCs w:val="20"/>
                <w:vertAlign w:val="superscript"/>
                <w:lang w:val="bg-BG" w:eastAsia="bg-BG"/>
              </w:rPr>
              <w:t>16</w:t>
            </w:r>
            <w:r w:rsidRPr="0021204D">
              <w:rPr>
                <w:rFonts w:ascii="Times New Roman" w:eastAsia="Times New Roman" w:hAnsi="Times New Roman" w:cs="Times New Roman"/>
                <w:sz w:val="20"/>
                <w:szCs w:val="20"/>
                <w:lang w:val="bg-BG" w:eastAsia="bg-BG"/>
              </w:rPr>
              <w:br/>
            </w:r>
            <w:r w:rsidRPr="0021204D">
              <w:rPr>
                <w:rFonts w:ascii="Times New Roman" w:eastAsia="Times New Roman" w:hAnsi="Times New Roman" w:cs="Times New Roman"/>
                <w:sz w:val="20"/>
                <w:szCs w:val="20"/>
                <w:lang w:val="bg-BG" w:eastAsia="bg-BG"/>
              </w:rPr>
              <w:br/>
              <w:t>HVY DS</w:t>
            </w:r>
            <w:r w:rsidRPr="0021204D">
              <w:rPr>
                <w:rFonts w:ascii="Times New Roman" w:eastAsia="Times New Roman" w:hAnsi="Times New Roman" w:cs="Times New Roman"/>
                <w:sz w:val="20"/>
                <w:szCs w:val="20"/>
                <w:lang w:val="bg-BG" w:eastAsia="bg-BG"/>
              </w:rPr>
              <w:br/>
              <w:t>HVY SS</w:t>
            </w:r>
          </w:p>
          <w:p w:rsidR="0021204D" w:rsidRPr="0021204D" w:rsidRDefault="0021204D" w:rsidP="0021204D">
            <w:pPr>
              <w:spacing w:after="0" w:line="240" w:lineRule="auto"/>
              <w:ind w:right="-31"/>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ind w:right="-31"/>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[VA ERUPTION] [MT] [nnnnnnnnnn] [PSN Nnn[nn] или Snn[nn] или Enn[nn] или Wnn[nn]</w:t>
            </w:r>
          </w:p>
          <w:p w:rsidR="0021204D" w:rsidRPr="0021204D" w:rsidRDefault="0021204D" w:rsidP="0021204D">
            <w:pPr>
              <w:spacing w:after="0" w:line="240" w:lineRule="auto"/>
              <w:ind w:right="-31"/>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ind w:right="-31"/>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VA CLD</w:t>
            </w:r>
          </w:p>
          <w:p w:rsidR="0021204D" w:rsidRPr="0021204D" w:rsidRDefault="0021204D" w:rsidP="0021204D">
            <w:pPr>
              <w:spacing w:after="0" w:line="240" w:lineRule="auto"/>
              <w:ind w:right="-31"/>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ind w:right="-31"/>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RDOACT CLD</w:t>
            </w:r>
          </w:p>
        </w:tc>
        <w:tc>
          <w:tcPr>
            <w:tcW w:w="1687" w:type="dxa"/>
            <w:gridSpan w:val="2"/>
            <w:shd w:val="clear" w:color="auto" w:fill="auto"/>
          </w:tcPr>
          <w:p w:rsidR="0021204D" w:rsidRPr="0021204D" w:rsidRDefault="0021204D" w:rsidP="0021204D">
            <w:pPr>
              <w:spacing w:after="0" w:line="240" w:lineRule="auto"/>
              <w:ind w:left="-42"/>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val="bg-BG" w:eastAsia="bg-BG"/>
              </w:rPr>
              <w:lastRenderedPageBreak/>
              <w:t>SFC WSPD nn</w:t>
            </w:r>
            <w:r w:rsidRPr="0021204D">
              <w:rPr>
                <w:rFonts w:ascii="Times New Roman" w:eastAsia="Times New Roman" w:hAnsi="Times New Roman" w:cs="Times New Roman"/>
                <w:sz w:val="20"/>
                <w:szCs w:val="20"/>
                <w:lang w:eastAsia="bg-BG"/>
              </w:rPr>
              <w:t>[</w:t>
            </w:r>
            <w:r w:rsidRPr="0021204D">
              <w:rPr>
                <w:rFonts w:ascii="Times New Roman" w:eastAsia="Times New Roman" w:hAnsi="Times New Roman" w:cs="Times New Roman"/>
                <w:sz w:val="20"/>
                <w:szCs w:val="20"/>
                <w:lang w:val="bg-BG" w:eastAsia="bg-BG"/>
              </w:rPr>
              <w:t>n</w:t>
            </w:r>
            <w:r w:rsidRPr="0021204D">
              <w:rPr>
                <w:rFonts w:ascii="Times New Roman" w:eastAsia="Times New Roman" w:hAnsi="Times New Roman" w:cs="Times New Roman"/>
                <w:sz w:val="20"/>
                <w:szCs w:val="20"/>
                <w:lang w:eastAsia="bg-BG"/>
              </w:rPr>
              <w:t>]MPS</w:t>
            </w:r>
            <w:r w:rsidRPr="0021204D">
              <w:rPr>
                <w:rFonts w:ascii="Times New Roman" w:eastAsia="Times New Roman" w:hAnsi="Times New Roman" w:cs="Times New Roman"/>
                <w:sz w:val="20"/>
                <w:szCs w:val="20"/>
                <w:lang w:val="bg-BG" w:eastAsia="bg-BG"/>
              </w:rPr>
              <w:t xml:space="preserve"> (или SFC WSPD nn[n</w:t>
            </w:r>
            <w:r w:rsidRPr="0021204D">
              <w:rPr>
                <w:rFonts w:ascii="Times New Roman" w:eastAsia="Times New Roman" w:hAnsi="Times New Roman" w:cs="Times New Roman"/>
                <w:sz w:val="20"/>
                <w:szCs w:val="20"/>
                <w:lang w:eastAsia="bg-BG"/>
              </w:rPr>
              <w:t>]</w:t>
            </w:r>
            <w:r w:rsidRPr="0021204D">
              <w:rPr>
                <w:rFonts w:ascii="Times New Roman" w:eastAsia="Times New Roman" w:hAnsi="Times New Roman" w:cs="Times New Roman"/>
                <w:sz w:val="20"/>
                <w:szCs w:val="20"/>
                <w:lang w:val="bg-BG" w:eastAsia="bg-BG"/>
              </w:rPr>
              <w:t>]KT)</w:t>
            </w:r>
            <w:r w:rsidRPr="0021204D">
              <w:rPr>
                <w:rFonts w:ascii="Times New Roman" w:eastAsia="Times New Roman" w:hAnsi="Times New Roman" w:cs="Times New Roman"/>
                <w:sz w:val="20"/>
                <w:szCs w:val="20"/>
                <w:lang w:val="bg-BG" w:eastAsia="bg-BG"/>
              </w:rPr>
              <w:br/>
            </w:r>
            <w:r w:rsidRPr="0021204D">
              <w:rPr>
                <w:rFonts w:ascii="Times New Roman" w:eastAsia="Times New Roman" w:hAnsi="Times New Roman" w:cs="Times New Roman"/>
                <w:sz w:val="20"/>
                <w:szCs w:val="20"/>
                <w:lang w:val="bg-BG" w:eastAsia="bg-BG"/>
              </w:rPr>
              <w:br/>
              <w:t xml:space="preserve">SFC VIS </w:t>
            </w:r>
          </w:p>
          <w:p w:rsidR="0021204D" w:rsidRPr="0021204D" w:rsidRDefault="0021204D" w:rsidP="0021204D">
            <w:pPr>
              <w:spacing w:after="0" w:line="240" w:lineRule="auto"/>
              <w:ind w:left="-42"/>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val="bg-BG" w:eastAsia="bg-BG"/>
              </w:rPr>
              <w:t>nnnnM (nn)</w:t>
            </w:r>
            <w:r w:rsidRPr="0021204D">
              <w:rPr>
                <w:rFonts w:ascii="Times New Roman" w:eastAsia="Times New Roman" w:hAnsi="Times New Roman" w:cs="Times New Roman"/>
                <w:sz w:val="20"/>
                <w:szCs w:val="20"/>
                <w:vertAlign w:val="superscript"/>
                <w:lang w:val="bg-BG" w:eastAsia="bg-BG"/>
              </w:rPr>
              <w:t xml:space="preserve"> 1</w:t>
            </w:r>
            <w:r w:rsidRPr="0021204D">
              <w:rPr>
                <w:rFonts w:ascii="Times New Roman" w:eastAsia="Times New Roman" w:hAnsi="Times New Roman" w:cs="Times New Roman"/>
                <w:sz w:val="20"/>
                <w:szCs w:val="20"/>
                <w:vertAlign w:val="superscript"/>
                <w:lang w:eastAsia="bg-BG"/>
              </w:rPr>
              <w:t>7</w:t>
            </w:r>
            <w:r w:rsidRPr="0021204D">
              <w:rPr>
                <w:rFonts w:ascii="Times New Roman" w:eastAsia="Times New Roman" w:hAnsi="Times New Roman" w:cs="Times New Roman"/>
                <w:sz w:val="20"/>
                <w:szCs w:val="20"/>
                <w:vertAlign w:val="superscript"/>
                <w:lang w:val="bg-BG" w:eastAsia="bg-BG"/>
              </w:rPr>
              <w:br/>
            </w:r>
            <w:r w:rsidRPr="0021204D">
              <w:rPr>
                <w:rFonts w:ascii="Times New Roman" w:eastAsia="Times New Roman" w:hAnsi="Times New Roman" w:cs="Times New Roman"/>
                <w:sz w:val="20"/>
                <w:szCs w:val="20"/>
                <w:lang w:val="bg-BG" w:eastAsia="bg-BG"/>
              </w:rPr>
              <w:br/>
              <w:t>ISOL</w:t>
            </w:r>
            <w:r w:rsidRPr="0021204D">
              <w:rPr>
                <w:rFonts w:ascii="Times New Roman" w:eastAsia="Times New Roman" w:hAnsi="Times New Roman" w:cs="Times New Roman"/>
                <w:sz w:val="20"/>
                <w:szCs w:val="20"/>
                <w:vertAlign w:val="superscript"/>
                <w:lang w:val="bg-BG" w:eastAsia="bg-BG"/>
              </w:rPr>
              <w:t>1</w:t>
            </w:r>
            <w:r w:rsidRPr="0021204D">
              <w:rPr>
                <w:rFonts w:ascii="Times New Roman" w:eastAsia="Times New Roman" w:hAnsi="Times New Roman" w:cs="Times New Roman"/>
                <w:sz w:val="20"/>
                <w:szCs w:val="20"/>
                <w:vertAlign w:val="superscript"/>
                <w:lang w:eastAsia="bg-BG"/>
              </w:rPr>
              <w:t>8</w:t>
            </w:r>
            <w:r w:rsidRPr="0021204D">
              <w:rPr>
                <w:rFonts w:ascii="Times New Roman" w:eastAsia="Times New Roman" w:hAnsi="Times New Roman" w:cs="Times New Roman"/>
                <w:sz w:val="20"/>
                <w:szCs w:val="20"/>
                <w:lang w:val="bg-BG" w:eastAsia="bg-BG"/>
              </w:rPr>
              <w:t>TS[GR]</w:t>
            </w:r>
            <w:r w:rsidRPr="0021204D">
              <w:rPr>
                <w:rFonts w:ascii="Times New Roman" w:eastAsia="Times New Roman" w:hAnsi="Times New Roman" w:cs="Times New Roman"/>
                <w:sz w:val="20"/>
                <w:szCs w:val="20"/>
                <w:vertAlign w:val="superscript"/>
                <w:lang w:val="bg-BG" w:eastAsia="bg-BG"/>
              </w:rPr>
              <w:t>9</w:t>
            </w:r>
            <w:r w:rsidRPr="0021204D">
              <w:rPr>
                <w:rFonts w:ascii="Times New Roman" w:eastAsia="Times New Roman" w:hAnsi="Times New Roman" w:cs="Times New Roman"/>
                <w:sz w:val="20"/>
                <w:szCs w:val="20"/>
                <w:lang w:val="bg-BG" w:eastAsia="bg-BG"/>
              </w:rPr>
              <w:br/>
              <w:t>OCNL</w:t>
            </w:r>
            <w:r w:rsidRPr="0021204D">
              <w:rPr>
                <w:rFonts w:ascii="Times New Roman" w:eastAsia="Times New Roman" w:hAnsi="Times New Roman" w:cs="Times New Roman"/>
                <w:sz w:val="20"/>
                <w:szCs w:val="20"/>
                <w:vertAlign w:val="superscript"/>
                <w:lang w:val="bg-BG" w:eastAsia="bg-BG"/>
              </w:rPr>
              <w:t>1</w:t>
            </w:r>
            <w:r w:rsidRPr="0021204D">
              <w:rPr>
                <w:rFonts w:ascii="Times New Roman" w:eastAsia="Times New Roman" w:hAnsi="Times New Roman" w:cs="Times New Roman"/>
                <w:sz w:val="20"/>
                <w:szCs w:val="20"/>
                <w:vertAlign w:val="superscript"/>
                <w:lang w:eastAsia="bg-BG"/>
              </w:rPr>
              <w:t>9</w:t>
            </w:r>
            <w:r w:rsidRPr="0021204D">
              <w:rPr>
                <w:rFonts w:ascii="Times New Roman" w:eastAsia="Times New Roman" w:hAnsi="Times New Roman" w:cs="Times New Roman"/>
                <w:sz w:val="20"/>
                <w:szCs w:val="20"/>
                <w:lang w:val="bg-BG" w:eastAsia="bg-BG"/>
              </w:rPr>
              <w:t>TS[GR]</w:t>
            </w:r>
            <w:r w:rsidRPr="0021204D">
              <w:rPr>
                <w:rFonts w:ascii="Times New Roman" w:eastAsia="Times New Roman" w:hAnsi="Times New Roman" w:cs="Times New Roman"/>
                <w:sz w:val="20"/>
                <w:szCs w:val="20"/>
                <w:lang w:val="bg-BG" w:eastAsia="bg-BG"/>
              </w:rPr>
              <w:br/>
            </w:r>
            <w:r w:rsidRPr="0021204D">
              <w:rPr>
                <w:rFonts w:ascii="Times New Roman" w:eastAsia="Times New Roman" w:hAnsi="Times New Roman" w:cs="Times New Roman"/>
                <w:sz w:val="20"/>
                <w:szCs w:val="20"/>
                <w:lang w:val="bg-BG" w:eastAsia="bg-BG"/>
              </w:rPr>
              <w:br/>
            </w:r>
            <w:r w:rsidRPr="0021204D">
              <w:rPr>
                <w:rFonts w:ascii="Times New Roman" w:eastAsia="Times New Roman" w:hAnsi="Times New Roman" w:cs="Times New Roman"/>
                <w:sz w:val="20"/>
                <w:szCs w:val="20"/>
                <w:lang w:val="bg-BG" w:eastAsia="bg-BG"/>
              </w:rPr>
              <w:lastRenderedPageBreak/>
              <w:t>MT OBSC</w:t>
            </w:r>
            <w:r w:rsidRPr="0021204D">
              <w:rPr>
                <w:rFonts w:ascii="Times New Roman" w:eastAsia="Times New Roman" w:hAnsi="Times New Roman" w:cs="Times New Roman"/>
                <w:sz w:val="20"/>
                <w:szCs w:val="20"/>
                <w:lang w:val="bg-BG" w:eastAsia="bg-BG"/>
              </w:rPr>
              <w:br/>
            </w:r>
            <w:r w:rsidRPr="0021204D">
              <w:rPr>
                <w:rFonts w:ascii="Times New Roman" w:eastAsia="Times New Roman" w:hAnsi="Times New Roman" w:cs="Times New Roman"/>
                <w:sz w:val="20"/>
                <w:szCs w:val="20"/>
                <w:lang w:val="bg-BG" w:eastAsia="bg-BG"/>
              </w:rPr>
              <w:br/>
              <w:t xml:space="preserve">BKN CLD nn/ [ABV]nnnnM </w:t>
            </w:r>
          </w:p>
          <w:p w:rsidR="0021204D" w:rsidRPr="0021204D" w:rsidRDefault="0021204D" w:rsidP="0021204D">
            <w:pPr>
              <w:spacing w:after="0" w:line="240" w:lineRule="auto"/>
              <w:ind w:left="-42"/>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val="bg-BG" w:eastAsia="bg-BG"/>
              </w:rPr>
              <w:t>(или BKN CLD nn/[ABV]nnnnFT)</w:t>
            </w:r>
            <w:r w:rsidRPr="0021204D">
              <w:rPr>
                <w:rFonts w:ascii="Times New Roman" w:eastAsia="Times New Roman" w:hAnsi="Times New Roman" w:cs="Times New Roman"/>
                <w:sz w:val="20"/>
                <w:szCs w:val="20"/>
                <w:lang w:val="bg-BG" w:eastAsia="bg-BG"/>
              </w:rPr>
              <w:br/>
            </w:r>
            <w:r w:rsidRPr="0021204D">
              <w:rPr>
                <w:rFonts w:ascii="Times New Roman" w:eastAsia="Times New Roman" w:hAnsi="Times New Roman" w:cs="Times New Roman"/>
                <w:sz w:val="20"/>
                <w:szCs w:val="20"/>
                <w:lang w:val="bg-BG" w:eastAsia="bg-BG"/>
              </w:rPr>
              <w:br/>
              <w:t>OVC CLD nn/ [ABV]nnnnM (или OVC CLD nn/[ABV]nnnnFT)</w:t>
            </w:r>
          </w:p>
          <w:p w:rsidR="0021204D" w:rsidRPr="0021204D" w:rsidRDefault="0021204D" w:rsidP="0021204D">
            <w:pPr>
              <w:spacing w:after="0" w:line="240" w:lineRule="auto"/>
              <w:ind w:left="-42"/>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val="bg-BG" w:eastAsia="bg-BG"/>
              </w:rPr>
              <w:br/>
              <w:t>ISOL</w:t>
            </w:r>
            <w:r w:rsidRPr="0021204D">
              <w:rPr>
                <w:rFonts w:ascii="Times New Roman" w:eastAsia="Times New Roman" w:hAnsi="Times New Roman" w:cs="Times New Roman"/>
                <w:sz w:val="20"/>
                <w:szCs w:val="20"/>
                <w:vertAlign w:val="superscript"/>
                <w:lang w:val="bg-BG" w:eastAsia="bg-BG"/>
              </w:rPr>
              <w:t>1</w:t>
            </w:r>
            <w:r w:rsidRPr="0021204D">
              <w:rPr>
                <w:rFonts w:ascii="Times New Roman" w:eastAsia="Times New Roman" w:hAnsi="Times New Roman" w:cs="Times New Roman"/>
                <w:sz w:val="20"/>
                <w:szCs w:val="20"/>
                <w:vertAlign w:val="superscript"/>
                <w:lang w:eastAsia="bg-BG"/>
              </w:rPr>
              <w:t>8</w:t>
            </w:r>
            <w:r w:rsidRPr="0021204D">
              <w:rPr>
                <w:rFonts w:ascii="Times New Roman" w:eastAsia="Times New Roman" w:hAnsi="Times New Roman" w:cs="Times New Roman"/>
                <w:sz w:val="20"/>
                <w:szCs w:val="20"/>
                <w:lang w:val="bg-BG" w:eastAsia="bg-BG"/>
              </w:rPr>
              <w:t xml:space="preserve"> CB</w:t>
            </w:r>
            <w:r w:rsidRPr="0021204D">
              <w:rPr>
                <w:rFonts w:ascii="Times New Roman" w:eastAsia="Times New Roman" w:hAnsi="Times New Roman" w:cs="Times New Roman"/>
                <w:sz w:val="20"/>
                <w:szCs w:val="20"/>
                <w:vertAlign w:val="superscript"/>
                <w:lang w:eastAsia="bg-BG"/>
              </w:rPr>
              <w:t>20</w:t>
            </w:r>
            <w:r w:rsidRPr="0021204D">
              <w:rPr>
                <w:rFonts w:ascii="Times New Roman" w:eastAsia="Times New Roman" w:hAnsi="Times New Roman" w:cs="Times New Roman"/>
                <w:sz w:val="20"/>
                <w:szCs w:val="20"/>
                <w:lang w:val="bg-BG" w:eastAsia="bg-BG"/>
              </w:rPr>
              <w:br/>
              <w:t>OCNL</w:t>
            </w:r>
            <w:r w:rsidRPr="0021204D">
              <w:rPr>
                <w:rFonts w:ascii="Times New Roman" w:eastAsia="Times New Roman" w:hAnsi="Times New Roman" w:cs="Times New Roman"/>
                <w:sz w:val="20"/>
                <w:szCs w:val="20"/>
                <w:vertAlign w:val="superscript"/>
                <w:lang w:val="bg-BG" w:eastAsia="bg-BG"/>
              </w:rPr>
              <w:t>1</w:t>
            </w:r>
            <w:r w:rsidRPr="0021204D">
              <w:rPr>
                <w:rFonts w:ascii="Times New Roman" w:eastAsia="Times New Roman" w:hAnsi="Times New Roman" w:cs="Times New Roman"/>
                <w:sz w:val="20"/>
                <w:szCs w:val="20"/>
                <w:vertAlign w:val="superscript"/>
                <w:lang w:eastAsia="bg-BG"/>
              </w:rPr>
              <w:t xml:space="preserve">9 </w:t>
            </w:r>
            <w:r w:rsidRPr="0021204D">
              <w:rPr>
                <w:rFonts w:ascii="Times New Roman" w:eastAsia="Times New Roman" w:hAnsi="Times New Roman" w:cs="Times New Roman"/>
                <w:sz w:val="20"/>
                <w:szCs w:val="20"/>
                <w:lang w:val="bg-BG" w:eastAsia="bg-BG"/>
              </w:rPr>
              <w:t>CB</w:t>
            </w:r>
          </w:p>
          <w:p w:rsidR="0021204D" w:rsidRPr="0021204D" w:rsidRDefault="0021204D" w:rsidP="0021204D">
            <w:pPr>
              <w:spacing w:after="0" w:line="240" w:lineRule="auto"/>
              <w:ind w:left="-42"/>
              <w:rPr>
                <w:rFonts w:ascii="Times New Roman" w:eastAsia="Times New Roman" w:hAnsi="Times New Roman" w:cs="Times New Roman"/>
                <w:sz w:val="20"/>
                <w:szCs w:val="20"/>
                <w:vertAlign w:val="superscript"/>
                <w:lang w:eastAsia="bg-BG"/>
              </w:rPr>
            </w:pPr>
            <w:r w:rsidRPr="0021204D">
              <w:rPr>
                <w:rFonts w:ascii="Times New Roman" w:eastAsia="Times New Roman" w:hAnsi="Times New Roman" w:cs="Times New Roman"/>
                <w:sz w:val="20"/>
                <w:szCs w:val="20"/>
                <w:lang w:val="bg-BG" w:eastAsia="bg-BG"/>
              </w:rPr>
              <w:t> FRQ</w:t>
            </w:r>
            <w:r w:rsidRPr="0021204D">
              <w:rPr>
                <w:rFonts w:ascii="Times New Roman" w:eastAsia="Times New Roman" w:hAnsi="Times New Roman" w:cs="Times New Roman"/>
                <w:sz w:val="20"/>
                <w:szCs w:val="20"/>
                <w:vertAlign w:val="superscript"/>
                <w:lang w:val="bg-BG" w:eastAsia="bg-BG"/>
              </w:rPr>
              <w:t>11</w:t>
            </w:r>
            <w:r w:rsidRPr="0021204D">
              <w:rPr>
                <w:rFonts w:ascii="Times New Roman" w:eastAsia="Times New Roman" w:hAnsi="Times New Roman" w:cs="Times New Roman"/>
                <w:sz w:val="20"/>
                <w:szCs w:val="20"/>
                <w:lang w:val="bg-BG" w:eastAsia="bg-BG"/>
              </w:rPr>
              <w:t xml:space="preserve"> CB </w:t>
            </w:r>
            <w:r w:rsidRPr="0021204D">
              <w:rPr>
                <w:rFonts w:ascii="Times New Roman" w:eastAsia="Times New Roman" w:hAnsi="Times New Roman" w:cs="Times New Roman"/>
                <w:sz w:val="20"/>
                <w:szCs w:val="20"/>
                <w:lang w:val="bg-BG" w:eastAsia="bg-BG"/>
              </w:rPr>
              <w:br/>
            </w:r>
            <w:r w:rsidRPr="0021204D">
              <w:rPr>
                <w:rFonts w:ascii="Times New Roman" w:eastAsia="Times New Roman" w:hAnsi="Times New Roman" w:cs="Times New Roman"/>
                <w:sz w:val="20"/>
                <w:szCs w:val="20"/>
                <w:lang w:val="bg-BG" w:eastAsia="bg-BG"/>
              </w:rPr>
              <w:br/>
              <w:t>ISOL</w:t>
            </w:r>
            <w:r w:rsidRPr="0021204D">
              <w:rPr>
                <w:rFonts w:ascii="Times New Roman" w:eastAsia="Times New Roman" w:hAnsi="Times New Roman" w:cs="Times New Roman"/>
                <w:sz w:val="20"/>
                <w:szCs w:val="20"/>
                <w:vertAlign w:val="superscript"/>
                <w:lang w:val="bg-BG" w:eastAsia="bg-BG"/>
              </w:rPr>
              <w:t>1</w:t>
            </w:r>
            <w:r w:rsidRPr="0021204D">
              <w:rPr>
                <w:rFonts w:ascii="Times New Roman" w:eastAsia="Times New Roman" w:hAnsi="Times New Roman" w:cs="Times New Roman"/>
                <w:sz w:val="20"/>
                <w:szCs w:val="20"/>
                <w:vertAlign w:val="superscript"/>
                <w:lang w:eastAsia="bg-BG"/>
              </w:rPr>
              <w:t xml:space="preserve">8 </w:t>
            </w:r>
            <w:r w:rsidRPr="0021204D">
              <w:rPr>
                <w:rFonts w:ascii="Times New Roman" w:eastAsia="Times New Roman" w:hAnsi="Times New Roman" w:cs="Times New Roman"/>
                <w:sz w:val="20"/>
                <w:szCs w:val="20"/>
                <w:lang w:val="bg-BG" w:eastAsia="bg-BG"/>
              </w:rPr>
              <w:t>TCU</w:t>
            </w:r>
            <w:r w:rsidRPr="0021204D">
              <w:rPr>
                <w:rFonts w:ascii="Times New Roman" w:eastAsia="Times New Roman" w:hAnsi="Times New Roman" w:cs="Times New Roman"/>
                <w:sz w:val="20"/>
                <w:szCs w:val="20"/>
                <w:vertAlign w:val="superscript"/>
                <w:lang w:eastAsia="bg-BG"/>
              </w:rPr>
              <w:t>20</w:t>
            </w:r>
            <w:r w:rsidRPr="0021204D">
              <w:rPr>
                <w:rFonts w:ascii="Times New Roman" w:eastAsia="Times New Roman" w:hAnsi="Times New Roman" w:cs="Times New Roman"/>
                <w:sz w:val="20"/>
                <w:szCs w:val="20"/>
                <w:lang w:val="bg-BG" w:eastAsia="bg-BG"/>
              </w:rPr>
              <w:br/>
              <w:t>OCNL</w:t>
            </w:r>
            <w:r w:rsidRPr="0021204D">
              <w:rPr>
                <w:rFonts w:ascii="Times New Roman" w:eastAsia="Times New Roman" w:hAnsi="Times New Roman" w:cs="Times New Roman"/>
                <w:sz w:val="20"/>
                <w:szCs w:val="20"/>
                <w:vertAlign w:val="superscript"/>
                <w:lang w:val="bg-BG" w:eastAsia="bg-BG"/>
              </w:rPr>
              <w:t>1</w:t>
            </w:r>
            <w:r w:rsidRPr="0021204D">
              <w:rPr>
                <w:rFonts w:ascii="Times New Roman" w:eastAsia="Times New Roman" w:hAnsi="Times New Roman" w:cs="Times New Roman"/>
                <w:sz w:val="20"/>
                <w:szCs w:val="20"/>
                <w:vertAlign w:val="superscript"/>
                <w:lang w:eastAsia="bg-BG"/>
              </w:rPr>
              <w:t xml:space="preserve">9 </w:t>
            </w:r>
            <w:r w:rsidRPr="0021204D">
              <w:rPr>
                <w:rFonts w:ascii="Times New Roman" w:eastAsia="Times New Roman" w:hAnsi="Times New Roman" w:cs="Times New Roman"/>
                <w:sz w:val="20"/>
                <w:szCs w:val="20"/>
                <w:lang w:val="bg-BG" w:eastAsia="bg-BG"/>
              </w:rPr>
              <w:t>TCU</w:t>
            </w:r>
            <w:r w:rsidRPr="0021204D">
              <w:rPr>
                <w:rFonts w:ascii="Times New Roman" w:eastAsia="Times New Roman" w:hAnsi="Times New Roman" w:cs="Times New Roman"/>
                <w:sz w:val="20"/>
                <w:szCs w:val="20"/>
                <w:vertAlign w:val="superscript"/>
                <w:lang w:eastAsia="bg-BG"/>
              </w:rPr>
              <w:t>20</w:t>
            </w:r>
          </w:p>
          <w:p w:rsidR="0021204D" w:rsidRPr="0021204D" w:rsidRDefault="0021204D" w:rsidP="0021204D">
            <w:pPr>
              <w:spacing w:after="0" w:line="240" w:lineRule="auto"/>
              <w:ind w:left="-42"/>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val="bg-BG" w:eastAsia="bg-BG"/>
              </w:rPr>
              <w:t>FRQ</w:t>
            </w:r>
            <w:r w:rsidRPr="0021204D">
              <w:rPr>
                <w:rFonts w:ascii="Times New Roman" w:eastAsia="Times New Roman" w:hAnsi="Times New Roman" w:cs="Times New Roman"/>
                <w:sz w:val="20"/>
                <w:szCs w:val="20"/>
                <w:vertAlign w:val="superscript"/>
                <w:lang w:val="bg-BG" w:eastAsia="bg-BG"/>
              </w:rPr>
              <w:t>11</w:t>
            </w:r>
            <w:r w:rsidRPr="0021204D">
              <w:rPr>
                <w:rFonts w:ascii="Times New Roman" w:eastAsia="Times New Roman" w:hAnsi="Times New Roman" w:cs="Times New Roman"/>
                <w:sz w:val="20"/>
                <w:szCs w:val="20"/>
                <w:lang w:val="bg-BG" w:eastAsia="bg-BG"/>
              </w:rPr>
              <w:t xml:space="preserve"> TCU</w:t>
            </w:r>
            <w:r w:rsidRPr="0021204D">
              <w:rPr>
                <w:rFonts w:ascii="Times New Roman" w:eastAsia="Times New Roman" w:hAnsi="Times New Roman" w:cs="Times New Roman"/>
                <w:sz w:val="20"/>
                <w:szCs w:val="20"/>
                <w:lang w:val="bg-BG" w:eastAsia="bg-BG"/>
              </w:rPr>
              <w:br/>
            </w:r>
            <w:r w:rsidRPr="0021204D">
              <w:rPr>
                <w:rFonts w:ascii="Times New Roman" w:eastAsia="Times New Roman" w:hAnsi="Times New Roman" w:cs="Times New Roman"/>
                <w:sz w:val="20"/>
                <w:szCs w:val="20"/>
                <w:lang w:val="bg-BG" w:eastAsia="bg-BG"/>
              </w:rPr>
              <w:br/>
              <w:t>MOD TURB</w:t>
            </w:r>
            <w:r w:rsidRPr="0021204D">
              <w:rPr>
                <w:rFonts w:ascii="Times New Roman" w:eastAsia="Times New Roman" w:hAnsi="Times New Roman" w:cs="Times New Roman"/>
                <w:sz w:val="20"/>
                <w:szCs w:val="20"/>
                <w:vertAlign w:val="superscript"/>
                <w:lang w:val="bg-BG" w:eastAsia="bg-BG"/>
              </w:rPr>
              <w:t>1</w:t>
            </w:r>
            <w:r w:rsidRPr="0021204D">
              <w:rPr>
                <w:rFonts w:ascii="Times New Roman" w:eastAsia="Times New Roman" w:hAnsi="Times New Roman" w:cs="Times New Roman"/>
                <w:sz w:val="20"/>
                <w:szCs w:val="20"/>
                <w:vertAlign w:val="superscript"/>
                <w:lang w:eastAsia="bg-BG"/>
              </w:rPr>
              <w:t>4</w:t>
            </w:r>
            <w:r w:rsidRPr="0021204D">
              <w:rPr>
                <w:rFonts w:ascii="Times New Roman" w:eastAsia="Times New Roman" w:hAnsi="Times New Roman" w:cs="Times New Roman"/>
                <w:sz w:val="20"/>
                <w:szCs w:val="20"/>
                <w:lang w:val="bg-BG" w:eastAsia="bg-BG"/>
              </w:rPr>
              <w:br/>
              <w:t>MOD ICE</w:t>
            </w:r>
            <w:r w:rsidRPr="0021204D">
              <w:rPr>
                <w:rFonts w:ascii="Times New Roman" w:eastAsia="Times New Roman" w:hAnsi="Times New Roman" w:cs="Times New Roman"/>
                <w:sz w:val="20"/>
                <w:szCs w:val="20"/>
                <w:vertAlign w:val="superscript"/>
                <w:lang w:val="bg-BG" w:eastAsia="bg-BG"/>
              </w:rPr>
              <w:t>1</w:t>
            </w:r>
            <w:r w:rsidRPr="0021204D">
              <w:rPr>
                <w:rFonts w:ascii="Times New Roman" w:eastAsia="Times New Roman" w:hAnsi="Times New Roman" w:cs="Times New Roman"/>
                <w:sz w:val="20"/>
                <w:szCs w:val="20"/>
                <w:vertAlign w:val="superscript"/>
                <w:lang w:eastAsia="bg-BG"/>
              </w:rPr>
              <w:t>5</w:t>
            </w:r>
            <w:r w:rsidRPr="0021204D">
              <w:rPr>
                <w:rFonts w:ascii="Times New Roman" w:eastAsia="Times New Roman" w:hAnsi="Times New Roman" w:cs="Times New Roman"/>
                <w:sz w:val="20"/>
                <w:szCs w:val="20"/>
                <w:lang w:val="bg-BG" w:eastAsia="bg-BG"/>
              </w:rPr>
              <w:br/>
              <w:t>MOD MTW</w:t>
            </w:r>
            <w:r w:rsidRPr="0021204D">
              <w:rPr>
                <w:rFonts w:ascii="Times New Roman" w:eastAsia="Times New Roman" w:hAnsi="Times New Roman" w:cs="Times New Roman"/>
                <w:sz w:val="20"/>
                <w:szCs w:val="20"/>
                <w:vertAlign w:val="superscript"/>
                <w:lang w:val="bg-BG" w:eastAsia="bg-BG"/>
              </w:rPr>
              <w:t>1</w:t>
            </w:r>
            <w:r w:rsidRPr="0021204D">
              <w:rPr>
                <w:rFonts w:ascii="Times New Roman" w:eastAsia="Times New Roman" w:hAnsi="Times New Roman" w:cs="Times New Roman"/>
                <w:sz w:val="20"/>
                <w:szCs w:val="20"/>
                <w:vertAlign w:val="superscript"/>
                <w:lang w:eastAsia="bg-BG"/>
              </w:rPr>
              <w:t>6</w:t>
            </w:r>
          </w:p>
        </w:tc>
        <w:tc>
          <w:tcPr>
            <w:tcW w:w="1277" w:type="dxa"/>
            <w:gridSpan w:val="2"/>
            <w:shd w:val="clear" w:color="auto" w:fill="auto"/>
          </w:tcPr>
          <w:p w:rsidR="0021204D" w:rsidRPr="0021204D" w:rsidRDefault="0021204D" w:rsidP="0021204D">
            <w:pPr>
              <w:spacing w:after="0" w:line="240" w:lineRule="auto"/>
              <w:ind w:right="-6"/>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lastRenderedPageBreak/>
              <w:t>TS</w:t>
            </w:r>
            <w:r w:rsidRPr="0021204D">
              <w:rPr>
                <w:rFonts w:ascii="Times New Roman" w:eastAsia="Times New Roman" w:hAnsi="Times New Roman" w:cs="Times New Roman"/>
                <w:sz w:val="20"/>
                <w:szCs w:val="20"/>
                <w:lang w:val="bg-BG" w:eastAsia="bg-BG"/>
              </w:rPr>
              <w:br/>
              <w:t>TSGR</w:t>
            </w:r>
            <w:r w:rsidRPr="0021204D">
              <w:rPr>
                <w:rFonts w:ascii="Times New Roman" w:eastAsia="Times New Roman" w:hAnsi="Times New Roman" w:cs="Times New Roman"/>
                <w:sz w:val="20"/>
                <w:szCs w:val="20"/>
                <w:lang w:val="bg-BG" w:eastAsia="bg-BG"/>
              </w:rPr>
              <w:br/>
            </w:r>
            <w:r w:rsidRPr="0021204D">
              <w:rPr>
                <w:rFonts w:ascii="Times New Roman" w:eastAsia="Times New Roman" w:hAnsi="Times New Roman" w:cs="Times New Roman"/>
                <w:sz w:val="20"/>
                <w:szCs w:val="20"/>
                <w:lang w:val="bg-BG" w:eastAsia="bg-BG"/>
              </w:rPr>
              <w:br/>
              <w:t>SEV TURB</w:t>
            </w:r>
            <w:r w:rsidRPr="0021204D">
              <w:rPr>
                <w:rFonts w:ascii="Times New Roman" w:eastAsia="Times New Roman" w:hAnsi="Times New Roman" w:cs="Times New Roman"/>
                <w:sz w:val="20"/>
                <w:szCs w:val="20"/>
                <w:lang w:val="bg-BG" w:eastAsia="bg-BG"/>
              </w:rPr>
              <w:br/>
              <w:t>SEV ICE</w:t>
            </w:r>
            <w:r w:rsidRPr="0021204D">
              <w:rPr>
                <w:rFonts w:ascii="Times New Roman" w:eastAsia="Times New Roman" w:hAnsi="Times New Roman" w:cs="Times New Roman"/>
                <w:sz w:val="20"/>
                <w:szCs w:val="20"/>
                <w:lang w:val="bg-BG" w:eastAsia="bg-BG"/>
              </w:rPr>
              <w:br/>
            </w:r>
            <w:r w:rsidRPr="0021204D">
              <w:rPr>
                <w:rFonts w:ascii="Times New Roman" w:eastAsia="Times New Roman" w:hAnsi="Times New Roman" w:cs="Times New Roman"/>
                <w:sz w:val="20"/>
                <w:szCs w:val="20"/>
                <w:lang w:val="bg-BG" w:eastAsia="bg-BG"/>
              </w:rPr>
              <w:br/>
              <w:t>SEV MTW</w:t>
            </w:r>
            <w:r w:rsidRPr="0021204D">
              <w:rPr>
                <w:rFonts w:ascii="Times New Roman" w:eastAsia="Times New Roman" w:hAnsi="Times New Roman" w:cs="Times New Roman"/>
                <w:sz w:val="20"/>
                <w:szCs w:val="20"/>
                <w:lang w:val="bg-BG" w:eastAsia="bg-BG"/>
              </w:rPr>
              <w:br/>
            </w:r>
            <w:r w:rsidRPr="0021204D">
              <w:rPr>
                <w:rFonts w:ascii="Times New Roman" w:eastAsia="Times New Roman" w:hAnsi="Times New Roman" w:cs="Times New Roman"/>
                <w:sz w:val="20"/>
                <w:szCs w:val="20"/>
                <w:lang w:val="bg-BG" w:eastAsia="bg-BG"/>
              </w:rPr>
              <w:br/>
              <w:t>HVY SS</w:t>
            </w:r>
            <w:r w:rsidRPr="0021204D">
              <w:rPr>
                <w:rFonts w:ascii="Times New Roman" w:eastAsia="Times New Roman" w:hAnsi="Times New Roman" w:cs="Times New Roman"/>
                <w:sz w:val="20"/>
                <w:szCs w:val="20"/>
                <w:lang w:val="bg-BG" w:eastAsia="bg-BG"/>
              </w:rPr>
              <w:br/>
            </w:r>
            <w:r w:rsidRPr="0021204D">
              <w:rPr>
                <w:rFonts w:ascii="Times New Roman" w:eastAsia="Times New Roman" w:hAnsi="Times New Roman" w:cs="Times New Roman"/>
                <w:sz w:val="20"/>
                <w:szCs w:val="20"/>
                <w:lang w:val="bg-BG" w:eastAsia="bg-BG"/>
              </w:rPr>
              <w:br/>
            </w:r>
            <w:r w:rsidRPr="0021204D">
              <w:rPr>
                <w:rFonts w:ascii="Times New Roman" w:eastAsia="Times New Roman" w:hAnsi="Times New Roman" w:cs="Times New Roman"/>
                <w:sz w:val="20"/>
                <w:szCs w:val="20"/>
                <w:lang w:val="bg-BG" w:eastAsia="bg-BG"/>
              </w:rPr>
              <w:br/>
            </w:r>
            <w:r w:rsidRPr="0021204D">
              <w:rPr>
                <w:rFonts w:ascii="Times New Roman" w:eastAsia="Times New Roman" w:hAnsi="Times New Roman" w:cs="Times New Roman"/>
                <w:sz w:val="20"/>
                <w:szCs w:val="20"/>
                <w:lang w:val="bg-BG" w:eastAsia="bg-BG"/>
              </w:rPr>
              <w:lastRenderedPageBreak/>
              <w:t>VA</w:t>
            </w:r>
            <w:r w:rsidRPr="0021204D">
              <w:rPr>
                <w:rFonts w:ascii="Times New Roman" w:eastAsia="Times New Roman" w:hAnsi="Times New Roman" w:cs="Times New Roman"/>
                <w:sz w:val="20"/>
                <w:szCs w:val="20"/>
                <w:lang w:eastAsia="bg-BG"/>
              </w:rPr>
              <w:t xml:space="preserve"> </w:t>
            </w:r>
            <w:r w:rsidRPr="0021204D">
              <w:rPr>
                <w:rFonts w:ascii="Times New Roman" w:eastAsia="Times New Roman" w:hAnsi="Times New Roman" w:cs="Times New Roman"/>
                <w:sz w:val="20"/>
                <w:szCs w:val="20"/>
                <w:lang w:val="bg-BG" w:eastAsia="bg-BG"/>
              </w:rPr>
              <w:t>CLD</w:t>
            </w:r>
            <w:r w:rsidRPr="0021204D">
              <w:rPr>
                <w:rFonts w:ascii="Times New Roman" w:eastAsia="Times New Roman" w:hAnsi="Times New Roman" w:cs="Times New Roman"/>
                <w:sz w:val="20"/>
                <w:szCs w:val="20"/>
                <w:lang w:eastAsia="bg-BG"/>
              </w:rPr>
              <w:t xml:space="preserve"> </w:t>
            </w:r>
            <w:r w:rsidRPr="0021204D">
              <w:rPr>
                <w:rFonts w:ascii="Times New Roman" w:eastAsia="Times New Roman" w:hAnsi="Times New Roman" w:cs="Times New Roman"/>
                <w:sz w:val="20"/>
                <w:szCs w:val="20"/>
                <w:lang w:val="bg-BG" w:eastAsia="bg-BG"/>
              </w:rPr>
              <w:t xml:space="preserve">[FL nn/nnn] </w:t>
            </w:r>
            <w:r w:rsidRPr="0021204D">
              <w:rPr>
                <w:rFonts w:ascii="Times New Roman" w:eastAsia="Times New Roman" w:hAnsi="Times New Roman" w:cs="Times New Roman"/>
                <w:sz w:val="20"/>
                <w:szCs w:val="20"/>
                <w:lang w:val="bg-BG" w:eastAsia="bg-BG"/>
              </w:rPr>
              <w:br/>
              <w:t>VA [MT nnnnnnnnnn]</w:t>
            </w:r>
            <w:r w:rsidRPr="0021204D">
              <w:rPr>
                <w:rFonts w:ascii="Times New Roman" w:eastAsia="Times New Roman" w:hAnsi="Times New Roman" w:cs="Times New Roman"/>
                <w:sz w:val="20"/>
                <w:szCs w:val="20"/>
                <w:lang w:val="bg-BG" w:eastAsia="bg-BG"/>
              </w:rPr>
              <w:br/>
            </w:r>
            <w:r w:rsidRPr="0021204D">
              <w:rPr>
                <w:rFonts w:ascii="Times New Roman" w:eastAsia="Times New Roman" w:hAnsi="Times New Roman" w:cs="Times New Roman"/>
                <w:sz w:val="20"/>
                <w:szCs w:val="20"/>
                <w:lang w:val="bg-BG" w:eastAsia="bg-BG"/>
              </w:rPr>
              <w:br/>
            </w:r>
            <w:r w:rsidRPr="0021204D">
              <w:rPr>
                <w:rFonts w:ascii="Times New Roman" w:eastAsia="Times New Roman" w:hAnsi="Times New Roman" w:cs="Times New Roman"/>
                <w:sz w:val="20"/>
                <w:szCs w:val="20"/>
                <w:lang w:val="bg-BG" w:eastAsia="bg-BG"/>
              </w:rPr>
              <w:br/>
              <w:t>MOD TURB</w:t>
            </w:r>
            <w:r w:rsidRPr="0021204D">
              <w:rPr>
                <w:rFonts w:ascii="Times New Roman" w:eastAsia="Times New Roman" w:hAnsi="Times New Roman" w:cs="Times New Roman"/>
                <w:sz w:val="20"/>
                <w:szCs w:val="20"/>
                <w:lang w:val="bg-BG" w:eastAsia="bg-BG"/>
              </w:rPr>
              <w:br/>
              <w:t>MOD ICE</w:t>
            </w:r>
          </w:p>
        </w:tc>
        <w:tc>
          <w:tcPr>
            <w:tcW w:w="1518"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lastRenderedPageBreak/>
              <w:t>SEV TURB</w:t>
            </w:r>
            <w:r w:rsidRPr="0021204D">
              <w:rPr>
                <w:rFonts w:ascii="Times New Roman" w:eastAsia="Times New Roman" w:hAnsi="Times New Roman" w:cs="Times New Roman"/>
                <w:sz w:val="20"/>
                <w:szCs w:val="20"/>
                <w:lang w:val="bg-BG" w:eastAsia="bg-BG"/>
              </w:rPr>
              <w:br/>
              <w:t>FRQ TS</w:t>
            </w:r>
            <w:r w:rsidRPr="0021204D">
              <w:rPr>
                <w:rFonts w:ascii="Times New Roman" w:eastAsia="Times New Roman" w:hAnsi="Times New Roman" w:cs="Times New Roman"/>
                <w:sz w:val="20"/>
                <w:szCs w:val="20"/>
                <w:lang w:val="bg-BG" w:eastAsia="bg-BG"/>
              </w:rPr>
              <w:br/>
              <w:t>OBSC TSGR</w:t>
            </w:r>
            <w:r w:rsidRPr="0021204D">
              <w:rPr>
                <w:rFonts w:ascii="Times New Roman" w:eastAsia="Times New Roman" w:hAnsi="Times New Roman" w:cs="Times New Roman"/>
                <w:sz w:val="20"/>
                <w:szCs w:val="20"/>
                <w:lang w:val="bg-BG" w:eastAsia="bg-BG"/>
              </w:rPr>
              <w:br/>
              <w:t>EMBD TSGR</w:t>
            </w:r>
            <w:r w:rsidRPr="0021204D">
              <w:rPr>
                <w:rFonts w:ascii="Times New Roman" w:eastAsia="Times New Roman" w:hAnsi="Times New Roman" w:cs="Times New Roman"/>
                <w:sz w:val="20"/>
                <w:szCs w:val="20"/>
                <w:lang w:val="bg-BG" w:eastAsia="bg-BG"/>
              </w:rPr>
              <w:br/>
              <w:t>TC GLORIA</w:t>
            </w:r>
            <w:r w:rsidRPr="0021204D">
              <w:rPr>
                <w:rFonts w:ascii="Times New Roman" w:eastAsia="Times New Roman" w:hAnsi="Times New Roman" w:cs="Times New Roman"/>
                <w:sz w:val="20"/>
                <w:szCs w:val="20"/>
                <w:lang w:val="bg-BG" w:eastAsia="bg-BG"/>
              </w:rPr>
              <w:br/>
              <w:t>TC NN</w:t>
            </w:r>
            <w:r w:rsidRPr="0021204D">
              <w:rPr>
                <w:rFonts w:ascii="Times New Roman" w:eastAsia="Times New Roman" w:hAnsi="Times New Roman" w:cs="Times New Roman"/>
                <w:sz w:val="20"/>
                <w:szCs w:val="20"/>
                <w:lang w:val="bg-BG" w:eastAsia="bg-BG"/>
              </w:rPr>
              <w:br/>
              <w:t>VA ERUPTION</w:t>
            </w:r>
            <w:r w:rsidRPr="0021204D">
              <w:rPr>
                <w:rFonts w:ascii="Times New Roman" w:eastAsia="Times New Roman" w:hAnsi="Times New Roman" w:cs="Times New Roman"/>
                <w:sz w:val="20"/>
                <w:szCs w:val="20"/>
                <w:lang w:val="bg-BG" w:eastAsia="bg-BG"/>
              </w:rPr>
              <w:br/>
              <w:t>MT ASHVAL</w:t>
            </w:r>
            <w:r w:rsidRPr="0021204D">
              <w:rPr>
                <w:rFonts w:ascii="Times New Roman" w:eastAsia="Times New Roman" w:hAnsi="Times New Roman" w:cs="Times New Roman"/>
                <w:sz w:val="20"/>
                <w:szCs w:val="20"/>
                <w:lang w:val="bg-BG" w:eastAsia="bg-BG"/>
              </w:rPr>
              <w:br/>
              <w:t>PSN S15</w:t>
            </w:r>
            <w:r w:rsidRPr="0021204D">
              <w:rPr>
                <w:rFonts w:ascii="Times New Roman" w:eastAsia="Times New Roman" w:hAnsi="Times New Roman" w:cs="Times New Roman"/>
                <w:sz w:val="20"/>
                <w:szCs w:val="20"/>
                <w:lang w:val="bg-BG" w:eastAsia="bg-BG"/>
              </w:rPr>
              <w:br/>
              <w:t>E073 VA CLD</w:t>
            </w:r>
            <w:r w:rsidRPr="0021204D">
              <w:rPr>
                <w:rFonts w:ascii="Times New Roman" w:eastAsia="Times New Roman" w:hAnsi="Times New Roman" w:cs="Times New Roman"/>
                <w:sz w:val="20"/>
                <w:szCs w:val="20"/>
                <w:lang w:val="bg-BG" w:eastAsia="bg-BG"/>
              </w:rPr>
              <w:br/>
            </w:r>
            <w:r w:rsidRPr="0021204D">
              <w:rPr>
                <w:rFonts w:ascii="Times New Roman" w:eastAsia="Times New Roman" w:hAnsi="Times New Roman" w:cs="Times New Roman"/>
                <w:sz w:val="20"/>
                <w:szCs w:val="20"/>
                <w:lang w:val="bg-BG" w:eastAsia="bg-BG"/>
              </w:rPr>
              <w:lastRenderedPageBreak/>
              <w:br/>
              <w:t>MOD TURB</w:t>
            </w:r>
            <w:r w:rsidRPr="0021204D">
              <w:rPr>
                <w:rFonts w:ascii="Times New Roman" w:eastAsia="Times New Roman" w:hAnsi="Times New Roman" w:cs="Times New Roman"/>
                <w:sz w:val="20"/>
                <w:szCs w:val="20"/>
                <w:lang w:val="bg-BG" w:eastAsia="bg-BG"/>
              </w:rPr>
              <w:br/>
              <w:t>MOD MTW</w:t>
            </w:r>
            <w:r w:rsidRPr="0021204D">
              <w:rPr>
                <w:rFonts w:ascii="Times New Roman" w:eastAsia="Times New Roman" w:hAnsi="Times New Roman" w:cs="Times New Roman"/>
                <w:sz w:val="20"/>
                <w:szCs w:val="20"/>
                <w:lang w:val="bg-BG" w:eastAsia="bg-BG"/>
              </w:rPr>
              <w:br/>
              <w:t>ISOLCB</w:t>
            </w:r>
            <w:r w:rsidRPr="0021204D">
              <w:rPr>
                <w:rFonts w:ascii="Times New Roman" w:eastAsia="Times New Roman" w:hAnsi="Times New Roman" w:cs="Times New Roman"/>
                <w:sz w:val="20"/>
                <w:szCs w:val="20"/>
                <w:lang w:val="bg-BG" w:eastAsia="bg-BG"/>
              </w:rPr>
              <w:br/>
            </w:r>
            <w:r w:rsidRPr="0021204D">
              <w:rPr>
                <w:rFonts w:ascii="Times New Roman" w:eastAsia="Times New Roman" w:hAnsi="Times New Roman" w:cs="Times New Roman"/>
                <w:sz w:val="20"/>
                <w:szCs w:val="20"/>
                <w:lang w:val="bg-BG" w:eastAsia="bg-BG"/>
              </w:rPr>
              <w:br/>
              <w:t>BKN CLD 120/900M</w:t>
            </w:r>
            <w:r w:rsidRPr="0021204D">
              <w:rPr>
                <w:rFonts w:ascii="Times New Roman" w:eastAsia="Times New Roman" w:hAnsi="Times New Roman" w:cs="Times New Roman"/>
                <w:sz w:val="20"/>
                <w:szCs w:val="20"/>
                <w:lang w:val="bg-BG" w:eastAsia="bg-BG"/>
              </w:rPr>
              <w:br/>
              <w:t>(BKN CLD 400/3000FT)</w:t>
            </w:r>
            <w:r w:rsidRPr="0021204D">
              <w:rPr>
                <w:rFonts w:ascii="Times New Roman" w:eastAsia="Times New Roman" w:hAnsi="Times New Roman" w:cs="Times New Roman"/>
                <w:sz w:val="20"/>
                <w:szCs w:val="20"/>
                <w:lang w:val="bg-BG" w:eastAsia="bg-BG"/>
              </w:rPr>
              <w:br/>
            </w:r>
            <w:r w:rsidRPr="0021204D">
              <w:rPr>
                <w:rFonts w:ascii="Times New Roman" w:eastAsia="Times New Roman" w:hAnsi="Times New Roman" w:cs="Times New Roman"/>
                <w:sz w:val="20"/>
                <w:szCs w:val="20"/>
                <w:lang w:val="bg-BG" w:eastAsia="bg-BG"/>
              </w:rPr>
              <w:br/>
              <w:t>OVC CLD 270/ABV/3000M</w:t>
            </w:r>
            <w:r w:rsidRPr="0021204D">
              <w:rPr>
                <w:rFonts w:ascii="Times New Roman" w:eastAsia="Times New Roman" w:hAnsi="Times New Roman" w:cs="Times New Roman"/>
                <w:sz w:val="20"/>
                <w:szCs w:val="20"/>
                <w:lang w:val="bg-BG" w:eastAsia="bg-BG"/>
              </w:rPr>
              <w:br/>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OVC CLD</w:t>
            </w:r>
            <w:r w:rsidRPr="0021204D">
              <w:rPr>
                <w:rFonts w:ascii="Times New Roman" w:eastAsia="Times New Roman" w:hAnsi="Times New Roman" w:cs="Times New Roman"/>
                <w:sz w:val="20"/>
                <w:szCs w:val="20"/>
                <w:lang w:eastAsia="bg-BG"/>
              </w:rPr>
              <w:t xml:space="preserve"> </w:t>
            </w:r>
            <w:r w:rsidRPr="0021204D">
              <w:rPr>
                <w:rFonts w:ascii="Times New Roman" w:eastAsia="Times New Roman" w:hAnsi="Times New Roman" w:cs="Times New Roman"/>
                <w:sz w:val="20"/>
                <w:szCs w:val="20"/>
                <w:lang w:val="bg-BG" w:eastAsia="bg-BG"/>
              </w:rPr>
              <w:t>900/</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ABV10000FT)</w:t>
            </w:r>
            <w:r w:rsidRPr="0021204D">
              <w:rPr>
                <w:rFonts w:ascii="Times New Roman" w:eastAsia="Times New Roman" w:hAnsi="Times New Roman" w:cs="Times New Roman"/>
                <w:sz w:val="20"/>
                <w:szCs w:val="20"/>
                <w:lang w:val="bg-BG" w:eastAsia="bg-BG"/>
              </w:rPr>
              <w:br/>
            </w:r>
            <w:r w:rsidRPr="0021204D">
              <w:rPr>
                <w:rFonts w:ascii="Times New Roman" w:eastAsia="Times New Roman" w:hAnsi="Times New Roman" w:cs="Times New Roman"/>
                <w:sz w:val="20"/>
                <w:szCs w:val="20"/>
                <w:lang w:val="bg-BG" w:eastAsia="bg-BG"/>
              </w:rPr>
              <w:br/>
              <w:t>SEV ICE</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RDOACT CLD</w:t>
            </w:r>
          </w:p>
        </w:tc>
      </w:tr>
      <w:tr w:rsidR="0021204D" w:rsidRPr="0021204D" w:rsidTr="000721DD">
        <w:tc>
          <w:tcPr>
            <w:tcW w:w="1800" w:type="dxa"/>
            <w:shd w:val="clear" w:color="auto" w:fill="auto"/>
          </w:tcPr>
          <w:p w:rsidR="0021204D" w:rsidRPr="0021204D" w:rsidRDefault="0021204D" w:rsidP="0021204D">
            <w:pPr>
              <w:spacing w:after="0" w:line="240" w:lineRule="auto"/>
              <w:ind w:left="-108" w:right="66" w:hanging="1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lastRenderedPageBreak/>
              <w:t>Наблюдавано или прогнозирано метеорологично явление (М)</w:t>
            </w:r>
          </w:p>
        </w:tc>
        <w:tc>
          <w:tcPr>
            <w:tcW w:w="1890" w:type="dxa"/>
            <w:shd w:val="clear" w:color="auto" w:fill="auto"/>
          </w:tcPr>
          <w:p w:rsidR="0021204D" w:rsidRPr="0021204D" w:rsidRDefault="0021204D" w:rsidP="0021204D">
            <w:pPr>
              <w:spacing w:after="0" w:line="240" w:lineRule="auto"/>
              <w:ind w:left="-10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Указание - </w:t>
            </w:r>
          </w:p>
          <w:p w:rsidR="0021204D" w:rsidRPr="0021204D" w:rsidRDefault="0021204D" w:rsidP="0021204D">
            <w:pPr>
              <w:spacing w:after="0" w:line="240" w:lineRule="auto"/>
              <w:ind w:left="-10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явлението е наблюдавано и се очаква да продължи или е прогнозирано (М)</w:t>
            </w:r>
          </w:p>
        </w:tc>
        <w:tc>
          <w:tcPr>
            <w:tcW w:w="3667" w:type="dxa"/>
            <w:gridSpan w:val="3"/>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OBS [AT nnnnZ]</w:t>
            </w:r>
            <w:r w:rsidRPr="0021204D">
              <w:rPr>
                <w:rFonts w:ascii="Times New Roman" w:eastAsia="Times New Roman" w:hAnsi="Times New Roman" w:cs="Times New Roman"/>
                <w:sz w:val="20"/>
                <w:szCs w:val="20"/>
                <w:lang w:val="bg-BG" w:eastAsia="bg-BG"/>
              </w:rPr>
              <w:br/>
              <w:t>FCST [AT  nnnnZ]</w:t>
            </w:r>
          </w:p>
        </w:tc>
        <w:tc>
          <w:tcPr>
            <w:tcW w:w="1277" w:type="dxa"/>
            <w:gridSpan w:val="2"/>
            <w:shd w:val="clear" w:color="auto" w:fill="auto"/>
          </w:tcPr>
          <w:p w:rsidR="0021204D" w:rsidRPr="0021204D" w:rsidRDefault="0021204D" w:rsidP="0021204D">
            <w:pPr>
              <w:spacing w:after="0" w:line="240" w:lineRule="auto"/>
              <w:ind w:right="-7"/>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OBS AT nnnnZ</w:t>
            </w:r>
          </w:p>
        </w:tc>
        <w:tc>
          <w:tcPr>
            <w:tcW w:w="1518"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OBS AT 1210Z</w:t>
            </w:r>
            <w:r w:rsidRPr="0021204D">
              <w:rPr>
                <w:rFonts w:ascii="Times New Roman" w:eastAsia="Times New Roman" w:hAnsi="Times New Roman" w:cs="Times New Roman"/>
                <w:sz w:val="20"/>
                <w:szCs w:val="20"/>
                <w:lang w:val="bg-BG" w:eastAsia="bg-BG"/>
              </w:rPr>
              <w:br/>
              <w:t>OBS</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FCST AT 1815Z</w:t>
            </w:r>
          </w:p>
          <w:p w:rsidR="0021204D" w:rsidRPr="0021204D" w:rsidRDefault="0021204D" w:rsidP="0021204D">
            <w:pPr>
              <w:spacing w:after="0" w:line="240" w:lineRule="auto"/>
              <w:ind w:left="-360" w:right="-288" w:firstLine="900"/>
              <w:rPr>
                <w:rFonts w:ascii="Times New Roman" w:eastAsia="Times New Roman" w:hAnsi="Times New Roman" w:cs="Times New Roman"/>
                <w:sz w:val="20"/>
                <w:szCs w:val="20"/>
                <w:lang w:val="bg-BG" w:eastAsia="bg-BG"/>
              </w:rPr>
            </w:pPr>
          </w:p>
        </w:tc>
      </w:tr>
      <w:tr w:rsidR="0021204D" w:rsidRPr="0021204D" w:rsidTr="000721DD">
        <w:tc>
          <w:tcPr>
            <w:tcW w:w="1800" w:type="dxa"/>
            <w:shd w:val="clear" w:color="auto" w:fill="auto"/>
          </w:tcPr>
          <w:p w:rsidR="0021204D" w:rsidRPr="0021204D" w:rsidRDefault="0021204D" w:rsidP="0021204D">
            <w:pPr>
              <w:spacing w:after="0" w:line="240" w:lineRule="auto"/>
              <w:ind w:left="-108" w:right="66" w:hanging="18"/>
              <w:rPr>
                <w:rFonts w:ascii="Times New Roman" w:eastAsia="Times New Roman" w:hAnsi="Times New Roman" w:cs="Times New Roman"/>
                <w:sz w:val="20"/>
                <w:szCs w:val="20"/>
                <w:vertAlign w:val="superscript"/>
                <w:lang w:val="bg-BG" w:eastAsia="bg-BG"/>
              </w:rPr>
            </w:pPr>
            <w:r w:rsidRPr="0021204D">
              <w:rPr>
                <w:rFonts w:ascii="Times New Roman" w:eastAsia="Times New Roman" w:hAnsi="Times New Roman" w:cs="Times New Roman"/>
                <w:sz w:val="20"/>
                <w:szCs w:val="20"/>
                <w:lang w:val="bg-BG" w:eastAsia="bg-BG"/>
              </w:rPr>
              <w:t>Местоположение (С)</w:t>
            </w:r>
            <w:r w:rsidRPr="0021204D">
              <w:rPr>
                <w:rFonts w:ascii="Times New Roman" w:eastAsia="Times New Roman" w:hAnsi="Times New Roman" w:cs="Times New Roman"/>
                <w:sz w:val="20"/>
                <w:szCs w:val="20"/>
                <w:vertAlign w:val="superscript"/>
                <w:lang w:val="bg-BG" w:eastAsia="bg-BG"/>
              </w:rPr>
              <w:t xml:space="preserve"> 21</w:t>
            </w:r>
          </w:p>
        </w:tc>
        <w:tc>
          <w:tcPr>
            <w:tcW w:w="1890" w:type="dxa"/>
            <w:shd w:val="clear" w:color="auto" w:fill="auto"/>
          </w:tcPr>
          <w:p w:rsidR="0021204D" w:rsidRPr="0021204D" w:rsidRDefault="0021204D" w:rsidP="0021204D">
            <w:pPr>
              <w:spacing w:after="0" w:line="240" w:lineRule="auto"/>
              <w:ind w:left="-10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Местоположение (географска дължина и ширина в градуси и минути или международно известни географски  </w:t>
            </w:r>
          </w:p>
          <w:p w:rsidR="0021204D" w:rsidRPr="0021204D" w:rsidRDefault="0021204D" w:rsidP="0021204D">
            <w:pPr>
              <w:spacing w:after="0" w:line="240" w:lineRule="auto"/>
              <w:ind w:left="-10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пунктове)</w:t>
            </w:r>
          </w:p>
        </w:tc>
        <w:tc>
          <w:tcPr>
            <w:tcW w:w="3667" w:type="dxa"/>
            <w:gridSpan w:val="3"/>
            <w:shd w:val="clear" w:color="auto" w:fill="auto"/>
          </w:tcPr>
          <w:p w:rsidR="0021204D" w:rsidRPr="0021204D" w:rsidRDefault="0021204D" w:rsidP="0021204D">
            <w:pPr>
              <w:spacing w:after="0" w:line="240" w:lineRule="auto"/>
              <w:ind w:left="-20"/>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Nnn[nn] Wnnn[nn] или</w:t>
            </w:r>
            <w:r w:rsidRPr="0021204D">
              <w:rPr>
                <w:rFonts w:ascii="Times New Roman" w:eastAsia="Times New Roman" w:hAnsi="Times New Roman" w:cs="Times New Roman"/>
                <w:sz w:val="20"/>
                <w:szCs w:val="20"/>
                <w:lang w:val="bg-BG" w:eastAsia="bg-BG"/>
              </w:rPr>
              <w:br/>
              <w:t>Nnn[nn] Ennn[nn] или</w:t>
            </w:r>
            <w:r w:rsidRPr="0021204D">
              <w:rPr>
                <w:rFonts w:ascii="Times New Roman" w:eastAsia="Times New Roman" w:hAnsi="Times New Roman" w:cs="Times New Roman"/>
                <w:sz w:val="20"/>
                <w:szCs w:val="20"/>
                <w:lang w:val="bg-BG" w:eastAsia="bg-BG"/>
              </w:rPr>
              <w:br/>
              <w:t>Snn[nn] Wnnn[nn] или</w:t>
            </w:r>
            <w:r w:rsidRPr="0021204D">
              <w:rPr>
                <w:rFonts w:ascii="Times New Roman" w:eastAsia="Times New Roman" w:hAnsi="Times New Roman" w:cs="Times New Roman"/>
                <w:sz w:val="20"/>
                <w:szCs w:val="20"/>
                <w:lang w:val="bg-BG" w:eastAsia="bg-BG"/>
              </w:rPr>
              <w:br/>
              <w:t xml:space="preserve">Snn[nn] Ennn[nn] </w:t>
            </w:r>
            <w:r w:rsidRPr="0021204D">
              <w:rPr>
                <w:rFonts w:ascii="Times New Roman" w:eastAsia="Times New Roman" w:hAnsi="Times New Roman" w:cs="Times New Roman"/>
                <w:sz w:val="20"/>
                <w:szCs w:val="20"/>
                <w:lang w:val="bg-BG" w:eastAsia="bg-BG"/>
              </w:rPr>
              <w:br/>
              <w:t>или</w:t>
            </w:r>
            <w:r w:rsidRPr="0021204D">
              <w:rPr>
                <w:rFonts w:ascii="Times New Roman" w:eastAsia="Times New Roman" w:hAnsi="Times New Roman" w:cs="Times New Roman"/>
                <w:sz w:val="20"/>
                <w:szCs w:val="20"/>
                <w:lang w:val="bg-BG" w:eastAsia="bg-BG"/>
              </w:rPr>
              <w:br/>
              <w:t>N OF Nnn[nn] или</w:t>
            </w:r>
            <w:r w:rsidRPr="0021204D">
              <w:rPr>
                <w:rFonts w:ascii="Times New Roman" w:eastAsia="Times New Roman" w:hAnsi="Times New Roman" w:cs="Times New Roman"/>
                <w:sz w:val="20"/>
                <w:szCs w:val="20"/>
                <w:lang w:val="bg-BG" w:eastAsia="bg-BG"/>
              </w:rPr>
              <w:br/>
              <w:t xml:space="preserve">S OF Nnn[nn] или </w:t>
            </w:r>
            <w:r w:rsidRPr="0021204D">
              <w:rPr>
                <w:rFonts w:ascii="Times New Roman" w:eastAsia="Times New Roman" w:hAnsi="Times New Roman" w:cs="Times New Roman"/>
                <w:sz w:val="20"/>
                <w:szCs w:val="20"/>
                <w:lang w:val="bg-BG" w:eastAsia="bg-BG"/>
              </w:rPr>
              <w:br/>
              <w:t>N OF Snn[nn] или</w:t>
            </w:r>
            <w:r w:rsidRPr="0021204D">
              <w:rPr>
                <w:rFonts w:ascii="Times New Roman" w:eastAsia="Times New Roman" w:hAnsi="Times New Roman" w:cs="Times New Roman"/>
                <w:sz w:val="20"/>
                <w:szCs w:val="20"/>
                <w:lang w:val="bg-BG" w:eastAsia="bg-BG"/>
              </w:rPr>
              <w:br/>
              <w:t>S OF Snn[nn]</w:t>
            </w:r>
            <w:r w:rsidRPr="0021204D">
              <w:rPr>
                <w:rFonts w:ascii="Times New Roman" w:eastAsia="Times New Roman" w:hAnsi="Times New Roman" w:cs="Times New Roman"/>
                <w:sz w:val="20"/>
                <w:szCs w:val="20"/>
                <w:lang w:val="bg-BG" w:eastAsia="bg-BG"/>
              </w:rPr>
              <w:br/>
              <w:t>[AND]</w:t>
            </w:r>
            <w:r w:rsidRPr="0021204D">
              <w:rPr>
                <w:rFonts w:ascii="Times New Roman" w:eastAsia="Times New Roman" w:hAnsi="Times New Roman" w:cs="Times New Roman"/>
                <w:sz w:val="20"/>
                <w:szCs w:val="20"/>
                <w:lang w:val="bg-BG" w:eastAsia="bg-BG"/>
              </w:rPr>
              <w:br/>
              <w:t>W OF Wnn[nn] или</w:t>
            </w:r>
            <w:r w:rsidRPr="0021204D">
              <w:rPr>
                <w:rFonts w:ascii="Times New Roman" w:eastAsia="Times New Roman" w:hAnsi="Times New Roman" w:cs="Times New Roman"/>
                <w:sz w:val="20"/>
                <w:szCs w:val="20"/>
                <w:lang w:val="bg-BG" w:eastAsia="bg-BG"/>
              </w:rPr>
              <w:br/>
              <w:t>E OF Wnn[nn] или</w:t>
            </w:r>
            <w:r w:rsidRPr="0021204D">
              <w:rPr>
                <w:rFonts w:ascii="Times New Roman" w:eastAsia="Times New Roman" w:hAnsi="Times New Roman" w:cs="Times New Roman"/>
                <w:sz w:val="20"/>
                <w:szCs w:val="20"/>
                <w:lang w:val="bg-BG" w:eastAsia="bg-BG"/>
              </w:rPr>
              <w:br/>
              <w:t>W OF Enn[nn] или</w:t>
            </w:r>
            <w:r w:rsidRPr="0021204D">
              <w:rPr>
                <w:rFonts w:ascii="Times New Roman" w:eastAsia="Times New Roman" w:hAnsi="Times New Roman" w:cs="Times New Roman"/>
                <w:sz w:val="20"/>
                <w:szCs w:val="20"/>
                <w:lang w:val="bg-BG" w:eastAsia="bg-BG"/>
              </w:rPr>
              <w:br/>
              <w:t xml:space="preserve">E OF Enn[nn] </w:t>
            </w:r>
            <w:r w:rsidRPr="0021204D">
              <w:rPr>
                <w:rFonts w:ascii="Times New Roman" w:eastAsia="Times New Roman" w:hAnsi="Times New Roman" w:cs="Times New Roman"/>
                <w:sz w:val="20"/>
                <w:szCs w:val="20"/>
                <w:lang w:val="bg-BG" w:eastAsia="bg-BG"/>
              </w:rPr>
              <w:br/>
              <w:t xml:space="preserve">или [N OF, NE OF, E OF, SE OF, </w:t>
            </w:r>
          </w:p>
          <w:p w:rsidR="0021204D" w:rsidRPr="0021204D" w:rsidRDefault="0021204D" w:rsidP="0021204D">
            <w:pPr>
              <w:spacing w:after="0" w:line="240" w:lineRule="auto"/>
              <w:ind w:left="-20"/>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S OF, SW OF, W OF, NW OF] </w:t>
            </w:r>
          </w:p>
          <w:p w:rsidR="0021204D" w:rsidRPr="0021204D" w:rsidRDefault="0021204D" w:rsidP="0021204D">
            <w:pPr>
              <w:spacing w:after="0" w:line="240" w:lineRule="auto"/>
              <w:ind w:left="-20" w:right="-131"/>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[LINE] Nnn[nn] или Snn[nn] Wnn[nn] или Enn[nn] – N[nn]nn или Snn[nn] Wnn[nn] или Enn[nn]  или</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WI</w:t>
            </w:r>
            <w:r w:rsidRPr="0021204D">
              <w:rPr>
                <w:rFonts w:ascii="Times New Roman" w:eastAsia="Times New Roman" w:hAnsi="Times New Roman" w:cs="Times New Roman"/>
                <w:sz w:val="20"/>
                <w:szCs w:val="20"/>
                <w:vertAlign w:val="superscript"/>
                <w:lang w:val="bg-BG" w:eastAsia="bg-BG"/>
              </w:rPr>
              <w:t>2</w:t>
            </w:r>
            <w:r w:rsidRPr="0021204D">
              <w:rPr>
                <w:rFonts w:ascii="Times New Roman" w:eastAsia="Times New Roman" w:hAnsi="Times New Roman" w:cs="Times New Roman"/>
                <w:sz w:val="20"/>
                <w:szCs w:val="20"/>
                <w:vertAlign w:val="superscript"/>
                <w:lang w:eastAsia="bg-BG"/>
              </w:rPr>
              <w:t>7</w:t>
            </w:r>
            <w:r w:rsidRPr="0021204D">
              <w:rPr>
                <w:rFonts w:ascii="Times New Roman" w:eastAsia="Times New Roman" w:hAnsi="Times New Roman" w:cs="Times New Roman"/>
                <w:sz w:val="20"/>
                <w:szCs w:val="20"/>
                <w:lang w:val="bg-BG" w:eastAsia="bg-BG"/>
              </w:rPr>
              <w:t xml:space="preserve"> Nnn[nn]</w:t>
            </w:r>
            <w:r w:rsidRPr="0021204D">
              <w:rPr>
                <w:rFonts w:ascii="Times New Roman" w:eastAsia="Times New Roman" w:hAnsi="Times New Roman" w:cs="Times New Roman"/>
                <w:sz w:val="20"/>
                <w:szCs w:val="20"/>
                <w:lang w:eastAsia="bg-BG"/>
              </w:rPr>
              <w:t xml:space="preserve"> </w:t>
            </w:r>
            <w:r w:rsidRPr="0021204D">
              <w:rPr>
                <w:rFonts w:ascii="Times New Roman" w:eastAsia="Times New Roman" w:hAnsi="Times New Roman" w:cs="Times New Roman"/>
                <w:sz w:val="20"/>
                <w:szCs w:val="20"/>
                <w:lang w:val="bg-BG" w:eastAsia="bg-BG"/>
              </w:rPr>
              <w:t>или</w:t>
            </w:r>
            <w:r w:rsidRPr="0021204D">
              <w:rPr>
                <w:rFonts w:ascii="Times New Roman" w:eastAsia="Times New Roman" w:hAnsi="Times New Roman" w:cs="Times New Roman"/>
                <w:sz w:val="20"/>
                <w:szCs w:val="20"/>
                <w:lang w:eastAsia="bg-BG"/>
              </w:rPr>
              <w:t xml:space="preserve"> </w:t>
            </w:r>
            <w:r w:rsidRPr="0021204D">
              <w:rPr>
                <w:rFonts w:ascii="Times New Roman" w:eastAsia="Times New Roman" w:hAnsi="Times New Roman" w:cs="Times New Roman"/>
                <w:sz w:val="20"/>
                <w:szCs w:val="20"/>
                <w:lang w:val="bg-BG" w:eastAsia="bg-BG"/>
              </w:rPr>
              <w:t>Snn[nn] Wnnn[nn]</w:t>
            </w:r>
            <w:r w:rsidRPr="0021204D">
              <w:rPr>
                <w:rFonts w:ascii="Times New Roman" w:eastAsia="Times New Roman" w:hAnsi="Times New Roman" w:cs="Times New Roman"/>
                <w:sz w:val="20"/>
                <w:szCs w:val="20"/>
                <w:lang w:eastAsia="bg-BG"/>
              </w:rPr>
              <w:t xml:space="preserve"> </w:t>
            </w:r>
            <w:r w:rsidRPr="0021204D">
              <w:rPr>
                <w:rFonts w:ascii="Times New Roman" w:eastAsia="Times New Roman" w:hAnsi="Times New Roman" w:cs="Times New Roman"/>
                <w:sz w:val="20"/>
                <w:szCs w:val="20"/>
                <w:lang w:val="bg-BG" w:eastAsia="bg-BG"/>
              </w:rPr>
              <w:t>или</w:t>
            </w:r>
            <w:r w:rsidRPr="0021204D">
              <w:rPr>
                <w:rFonts w:ascii="Times New Roman" w:eastAsia="Times New Roman" w:hAnsi="Times New Roman" w:cs="Times New Roman"/>
                <w:sz w:val="20"/>
                <w:szCs w:val="20"/>
                <w:lang w:eastAsia="bg-BG"/>
              </w:rPr>
              <w:t xml:space="preserve"> </w:t>
            </w:r>
            <w:r w:rsidRPr="0021204D">
              <w:rPr>
                <w:rFonts w:ascii="Times New Roman" w:eastAsia="Times New Roman" w:hAnsi="Times New Roman" w:cs="Times New Roman"/>
                <w:sz w:val="20"/>
                <w:szCs w:val="20"/>
                <w:lang w:val="bg-BG" w:eastAsia="bg-BG"/>
              </w:rPr>
              <w:t>Ennn[nn]–Nnn[nn] или Snn[nn] Wnnn[nn] или Ennn[nn]–Nnn[nn] или Snn[nn] Wnnn[nn] или Ennn[nn] –[Nnn[nn] или Snn[nn] Wnnn[nn] или Ennn[nn]–Nnn[nn] или Snn[nn] Wnnn[nn] или Ennn[nn]]</w:t>
            </w:r>
            <w:r w:rsidRPr="0021204D">
              <w:rPr>
                <w:rFonts w:ascii="Times New Roman" w:eastAsia="Times New Roman" w:hAnsi="Times New Roman" w:cs="Times New Roman"/>
                <w:sz w:val="20"/>
                <w:szCs w:val="20"/>
                <w:lang w:eastAsia="bg-BG"/>
              </w:rPr>
              <w:t xml:space="preserve"> </w:t>
            </w:r>
            <w:r w:rsidRPr="0021204D">
              <w:rPr>
                <w:rFonts w:ascii="Times New Roman" w:eastAsia="Times New Roman" w:hAnsi="Times New Roman" w:cs="Times New Roman"/>
                <w:sz w:val="20"/>
                <w:szCs w:val="20"/>
                <w:lang w:val="bg-BG" w:eastAsia="bg-BG"/>
              </w:rPr>
              <w:t>или</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eastAsia="bg-BG"/>
              </w:rPr>
              <w:t>ENTIRE FIR</w:t>
            </w:r>
            <w:r w:rsidRPr="0021204D">
              <w:rPr>
                <w:rFonts w:ascii="Times New Roman" w:eastAsia="Times New Roman" w:hAnsi="Times New Roman" w:cs="Times New Roman"/>
                <w:sz w:val="20"/>
                <w:szCs w:val="20"/>
                <w:vertAlign w:val="superscript"/>
                <w:lang w:val="bg-BG" w:eastAsia="bg-BG"/>
              </w:rPr>
              <w:t>2</w:t>
            </w:r>
            <w:r w:rsidRPr="0021204D">
              <w:rPr>
                <w:rFonts w:ascii="Times New Roman" w:eastAsia="Times New Roman" w:hAnsi="Times New Roman" w:cs="Times New Roman"/>
                <w:sz w:val="20"/>
                <w:szCs w:val="20"/>
                <w:vertAlign w:val="superscript"/>
                <w:lang w:eastAsia="bg-BG"/>
              </w:rPr>
              <w:t>4</w:t>
            </w:r>
            <w:r w:rsidRPr="0021204D">
              <w:rPr>
                <w:rFonts w:ascii="Times New Roman" w:eastAsia="Times New Roman" w:hAnsi="Times New Roman" w:cs="Times New Roman"/>
                <w:sz w:val="20"/>
                <w:szCs w:val="20"/>
                <w:vertAlign w:val="superscript"/>
                <w:lang w:val="bg-BG" w:eastAsia="bg-BG"/>
              </w:rPr>
              <w:t xml:space="preserve"> </w:t>
            </w:r>
            <w:r w:rsidRPr="0021204D">
              <w:rPr>
                <w:rFonts w:ascii="Times New Roman" w:eastAsia="Times New Roman" w:hAnsi="Times New Roman" w:cs="Times New Roman"/>
                <w:sz w:val="20"/>
                <w:szCs w:val="20"/>
                <w:lang w:val="bg-BG" w:eastAsia="bg-BG"/>
              </w:rPr>
              <w:t>или</w:t>
            </w:r>
          </w:p>
          <w:p w:rsidR="0021204D" w:rsidRPr="0021204D" w:rsidRDefault="0021204D" w:rsidP="0021204D">
            <w:pPr>
              <w:spacing w:after="0" w:line="240" w:lineRule="auto"/>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eastAsia="bg-BG"/>
              </w:rPr>
              <w:lastRenderedPageBreak/>
              <w:t>ENTIRE CTA</w:t>
            </w:r>
            <w:r w:rsidRPr="0021204D">
              <w:rPr>
                <w:rFonts w:ascii="Times New Roman" w:eastAsia="Times New Roman" w:hAnsi="Times New Roman" w:cs="Times New Roman"/>
                <w:sz w:val="20"/>
                <w:szCs w:val="20"/>
                <w:vertAlign w:val="superscript"/>
                <w:lang w:val="bg-BG" w:eastAsia="bg-BG"/>
              </w:rPr>
              <w:t>2</w:t>
            </w:r>
            <w:r w:rsidRPr="0021204D">
              <w:rPr>
                <w:rFonts w:ascii="Times New Roman" w:eastAsia="Times New Roman" w:hAnsi="Times New Roman" w:cs="Times New Roman"/>
                <w:sz w:val="20"/>
                <w:szCs w:val="20"/>
                <w:vertAlign w:val="superscript"/>
                <w:lang w:eastAsia="bg-BG"/>
              </w:rPr>
              <w:t>4</w:t>
            </w:r>
          </w:p>
        </w:tc>
        <w:tc>
          <w:tcPr>
            <w:tcW w:w="1277" w:type="dxa"/>
            <w:gridSpan w:val="2"/>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lastRenderedPageBreak/>
              <w:t>Nnnnn Wnnnnn или</w:t>
            </w:r>
            <w:r w:rsidRPr="0021204D">
              <w:rPr>
                <w:rFonts w:ascii="Times New Roman" w:eastAsia="Times New Roman" w:hAnsi="Times New Roman" w:cs="Times New Roman"/>
                <w:sz w:val="20"/>
                <w:szCs w:val="20"/>
                <w:lang w:val="bg-BG" w:eastAsia="bg-BG"/>
              </w:rPr>
              <w:br/>
              <w:t>Nnnnn Ennnnn или</w:t>
            </w:r>
            <w:r w:rsidRPr="0021204D">
              <w:rPr>
                <w:rFonts w:ascii="Times New Roman" w:eastAsia="Times New Roman" w:hAnsi="Times New Roman" w:cs="Times New Roman"/>
                <w:sz w:val="20"/>
                <w:szCs w:val="20"/>
                <w:lang w:val="bg-BG" w:eastAsia="bg-BG"/>
              </w:rPr>
              <w:br/>
              <w:t>Snnnn Wnnnnn или</w:t>
            </w:r>
            <w:r w:rsidRPr="0021204D">
              <w:rPr>
                <w:rFonts w:ascii="Times New Roman" w:eastAsia="Times New Roman" w:hAnsi="Times New Roman" w:cs="Times New Roman"/>
                <w:sz w:val="20"/>
                <w:szCs w:val="20"/>
                <w:lang w:val="bg-BG" w:eastAsia="bg-BG"/>
              </w:rPr>
              <w:br/>
              <w:t>Snnnn Ennnnn</w:t>
            </w:r>
          </w:p>
        </w:tc>
        <w:tc>
          <w:tcPr>
            <w:tcW w:w="1518" w:type="dxa"/>
            <w:shd w:val="clear" w:color="auto" w:fill="auto"/>
          </w:tcPr>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S OF N54</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N OF N50</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N2020 W07005</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rPr>
              <w:t>N2706 W07306</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lang w:val="bg-BG"/>
              </w:rPr>
            </w:pP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rPr>
              <w:t>N48 E010</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lang w:val="bg-BG"/>
              </w:rPr>
            </w:pP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N OF N1515 AND</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rPr>
              <w:t>W OF E13530</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lang w:val="bg-BG"/>
              </w:rPr>
            </w:pP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rPr>
              <w:t>W OF E1554</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lang w:val="bg-BG"/>
              </w:rPr>
            </w:pP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rPr>
              <w:t>N OF LINE S2520</w:t>
            </w:r>
            <w:r w:rsidRPr="0021204D">
              <w:rPr>
                <w:rFonts w:ascii="Times New Roman" w:eastAsia="Calibri" w:hAnsi="Times New Roman" w:cs="Times New Roman"/>
                <w:sz w:val="20"/>
                <w:szCs w:val="20"/>
                <w:lang w:val="bg-BG"/>
              </w:rPr>
              <w:t xml:space="preserve"> </w:t>
            </w:r>
            <w:r w:rsidRPr="0021204D">
              <w:rPr>
                <w:rFonts w:ascii="Times New Roman" w:eastAsia="Calibri" w:hAnsi="Times New Roman" w:cs="Times New Roman"/>
                <w:sz w:val="20"/>
                <w:szCs w:val="20"/>
              </w:rPr>
              <w:t xml:space="preserve">W11510 – </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rPr>
              <w:t>S2520 W12010</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lang w:val="bg-BG"/>
              </w:rPr>
            </w:pP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rPr>
              <w:t xml:space="preserve">WI </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N6030</w:t>
            </w:r>
            <w:r w:rsidRPr="0021204D">
              <w:rPr>
                <w:rFonts w:ascii="Times New Roman" w:eastAsia="Calibri" w:hAnsi="Times New Roman" w:cs="Times New Roman"/>
                <w:sz w:val="20"/>
                <w:szCs w:val="20"/>
                <w:lang w:val="bg-BG"/>
              </w:rPr>
              <w:t xml:space="preserve"> </w:t>
            </w:r>
            <w:r w:rsidRPr="0021204D">
              <w:rPr>
                <w:rFonts w:ascii="Times New Roman" w:eastAsia="Calibri" w:hAnsi="Times New Roman" w:cs="Times New Roman"/>
                <w:sz w:val="20"/>
                <w:szCs w:val="20"/>
              </w:rPr>
              <w:t>E02550 –</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N6055 E02500 –</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rPr>
              <w:t>N6050 E02630</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lang w:val="bg-BG"/>
              </w:rPr>
            </w:pP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rPr>
              <w:t>ENTIRE FIR</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lang w:val="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Calibri" w:hAnsi="Times New Roman" w:cs="Times New Roman"/>
                <w:sz w:val="20"/>
                <w:szCs w:val="20"/>
              </w:rPr>
              <w:lastRenderedPageBreak/>
              <w:t>ENTIRE CTA</w:t>
            </w:r>
          </w:p>
        </w:tc>
      </w:tr>
      <w:tr w:rsidR="0021204D" w:rsidRPr="0021204D" w:rsidTr="000721DD">
        <w:tc>
          <w:tcPr>
            <w:tcW w:w="1800" w:type="dxa"/>
            <w:shd w:val="clear" w:color="auto" w:fill="auto"/>
          </w:tcPr>
          <w:p w:rsidR="0021204D" w:rsidRPr="0021204D" w:rsidRDefault="0021204D" w:rsidP="0021204D">
            <w:pPr>
              <w:spacing w:after="0" w:line="240" w:lineRule="auto"/>
              <w:ind w:left="-108" w:right="-288" w:hanging="1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lastRenderedPageBreak/>
              <w:t>Ниво (С)</w:t>
            </w:r>
            <w:r w:rsidRPr="0021204D">
              <w:rPr>
                <w:rFonts w:ascii="Times New Roman" w:eastAsia="Times New Roman" w:hAnsi="Times New Roman" w:cs="Times New Roman"/>
                <w:sz w:val="20"/>
                <w:szCs w:val="20"/>
                <w:vertAlign w:val="superscript"/>
                <w:lang w:val="bg-BG" w:eastAsia="bg-BG"/>
              </w:rPr>
              <w:t xml:space="preserve"> 21</w:t>
            </w:r>
          </w:p>
        </w:tc>
        <w:tc>
          <w:tcPr>
            <w:tcW w:w="1890" w:type="dxa"/>
            <w:shd w:val="clear" w:color="auto" w:fill="auto"/>
          </w:tcPr>
          <w:p w:rsidR="0021204D" w:rsidRPr="0021204D" w:rsidRDefault="0021204D" w:rsidP="0021204D">
            <w:pPr>
              <w:spacing w:after="0" w:line="240" w:lineRule="auto"/>
              <w:ind w:left="-10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Полетно ниво или височина и дебелина (C)</w:t>
            </w:r>
            <w:r w:rsidRPr="0021204D">
              <w:rPr>
                <w:rFonts w:ascii="Times New Roman" w:eastAsia="Times New Roman" w:hAnsi="Times New Roman" w:cs="Times New Roman"/>
                <w:sz w:val="20"/>
                <w:szCs w:val="20"/>
                <w:vertAlign w:val="superscript"/>
                <w:lang w:val="bg-BG" w:eastAsia="bg-BG"/>
              </w:rPr>
              <w:t>22</w:t>
            </w:r>
          </w:p>
        </w:tc>
        <w:tc>
          <w:tcPr>
            <w:tcW w:w="3667" w:type="dxa"/>
            <w:gridSpan w:val="3"/>
            <w:shd w:val="clear" w:color="auto" w:fill="auto"/>
          </w:tcPr>
          <w:p w:rsidR="0021204D" w:rsidRPr="0021204D" w:rsidRDefault="0021204D" w:rsidP="0021204D">
            <w:pPr>
              <w:spacing w:after="0" w:line="240" w:lineRule="auto"/>
              <w:ind w:left="-39"/>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[SFC/]FLnnn или [SFC/]nnnM(or [SFC/] nnnnFT) или FLnnn/nnn  или TOP FL nnn или [TOP]ABV FL nnn</w:t>
            </w:r>
          </w:p>
          <w:p w:rsidR="0021204D" w:rsidRPr="0021204D" w:rsidRDefault="0021204D" w:rsidP="0021204D">
            <w:pPr>
              <w:spacing w:after="0" w:line="240" w:lineRule="auto"/>
              <w:ind w:left="-39" w:firstLine="39"/>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или</w:t>
            </w:r>
            <w:r w:rsidRPr="0021204D">
              <w:rPr>
                <w:rFonts w:ascii="Times New Roman" w:eastAsia="Times New Roman" w:hAnsi="Times New Roman" w:cs="Times New Roman"/>
                <w:sz w:val="20"/>
                <w:szCs w:val="20"/>
                <w:vertAlign w:val="superscript"/>
                <w:lang w:val="bg-BG" w:eastAsia="bg-BG"/>
              </w:rPr>
              <w:t>23</w:t>
            </w:r>
            <w:r w:rsidRPr="0021204D">
              <w:rPr>
                <w:rFonts w:ascii="Times New Roman" w:eastAsia="Times New Roman" w:hAnsi="Times New Roman" w:cs="Times New Roman"/>
                <w:sz w:val="20"/>
                <w:szCs w:val="20"/>
                <w:lang w:val="bg-BG" w:eastAsia="bg-BG"/>
              </w:rPr>
              <w:br/>
              <w:t>CB TOP [ABV] FLnnn WI nnnKM OF CENTRE (или</w:t>
            </w:r>
            <w:r w:rsidRPr="0021204D">
              <w:rPr>
                <w:rFonts w:ascii="Times New Roman" w:eastAsia="Times New Roman" w:hAnsi="Times New Roman" w:cs="Times New Roman"/>
                <w:sz w:val="20"/>
                <w:szCs w:val="20"/>
                <w:lang w:val="bg-BG" w:eastAsia="bg-BG"/>
              </w:rPr>
              <w:br/>
              <w:t>CB TOP [ABV] FLnnn WI nnnNM OF CENTRE)</w:t>
            </w:r>
            <w:r w:rsidRPr="0021204D">
              <w:rPr>
                <w:rFonts w:ascii="Times New Roman" w:eastAsia="Times New Roman" w:hAnsi="Times New Roman" w:cs="Times New Roman"/>
                <w:sz w:val="20"/>
                <w:szCs w:val="20"/>
                <w:lang w:val="bg-BG" w:eastAsia="bg-BG"/>
              </w:rPr>
              <w:br/>
              <w:t>CB TOP [BLW] FLnnn WI nnnKM OF CENTRE (или</w:t>
            </w:r>
            <w:r w:rsidRPr="0021204D">
              <w:rPr>
                <w:rFonts w:ascii="Times New Roman" w:eastAsia="Times New Roman" w:hAnsi="Times New Roman" w:cs="Times New Roman"/>
                <w:sz w:val="20"/>
                <w:szCs w:val="20"/>
                <w:lang w:val="bg-BG" w:eastAsia="bg-BG"/>
              </w:rPr>
              <w:br/>
              <w:t>CB TOP [BLW] FLnnn WI nnnNM OF CENTRE) или</w:t>
            </w:r>
            <w:r w:rsidRPr="0021204D">
              <w:rPr>
                <w:rFonts w:ascii="Times New Roman" w:eastAsia="Times New Roman" w:hAnsi="Times New Roman" w:cs="Times New Roman"/>
                <w:sz w:val="20"/>
                <w:szCs w:val="20"/>
                <w:vertAlign w:val="superscript"/>
                <w:lang w:val="bg-BG" w:eastAsia="bg-BG"/>
              </w:rPr>
              <w:t>24</w:t>
            </w:r>
            <w:r w:rsidRPr="0021204D">
              <w:rPr>
                <w:rFonts w:ascii="Times New Roman" w:eastAsia="Times New Roman" w:hAnsi="Times New Roman" w:cs="Times New Roman"/>
                <w:sz w:val="20"/>
                <w:szCs w:val="20"/>
                <w:lang w:val="bg-BG" w:eastAsia="bg-BG"/>
              </w:rPr>
              <w:br/>
              <w:t>FL nnn/nnn [APRX nnnKM BY nnnKM] [nn KM WID LINE</w:t>
            </w:r>
            <w:r w:rsidRPr="0021204D">
              <w:rPr>
                <w:rFonts w:ascii="Times New Roman" w:eastAsia="Times New Roman" w:hAnsi="Times New Roman" w:cs="Times New Roman"/>
                <w:sz w:val="20"/>
                <w:szCs w:val="20"/>
                <w:vertAlign w:val="superscript"/>
                <w:lang w:val="bg-BG" w:eastAsia="bg-BG"/>
              </w:rPr>
              <w:t xml:space="preserve">25 </w:t>
            </w:r>
            <w:r w:rsidRPr="0021204D">
              <w:rPr>
                <w:rFonts w:ascii="Times New Roman" w:eastAsia="Times New Roman" w:hAnsi="Times New Roman" w:cs="Times New Roman"/>
                <w:sz w:val="20"/>
                <w:szCs w:val="20"/>
                <w:lang w:val="bg-BG" w:eastAsia="bg-BG"/>
              </w:rPr>
              <w:t>BTN (nnNM WID LINE BTN)]</w:t>
            </w:r>
            <w:r w:rsidRPr="0021204D">
              <w:rPr>
                <w:rFonts w:ascii="Times New Roman" w:eastAsia="Times New Roman" w:hAnsi="Times New Roman" w:cs="Times New Roman"/>
                <w:sz w:val="20"/>
                <w:szCs w:val="20"/>
                <w:lang w:val="bg-BG" w:eastAsia="bg-BG"/>
              </w:rPr>
              <w:br/>
              <w:t>[Nnn[nn] или Snn[nn] Wnnn[nn] или Ennn[nn] - Nnn[nn] или Snn[nn] Wnnn[nn] или Ennn[nn]] [-Nnn[nn] или Snn[nn] Wnnn[nn] или  Ennn[nn]] [-Nnn[nn] или Snn[nn] Wnnn[nn] или Ennn[nn]]]</w:t>
            </w:r>
            <w:r w:rsidRPr="0021204D">
              <w:rPr>
                <w:rFonts w:ascii="Times New Roman" w:eastAsia="Times New Roman" w:hAnsi="Times New Roman" w:cs="Times New Roman"/>
                <w:sz w:val="20"/>
                <w:szCs w:val="20"/>
                <w:lang w:val="bg-BG" w:eastAsia="bg-BG"/>
              </w:rPr>
              <w:br/>
              <w:t xml:space="preserve">FL nnn/nnn [APRX nnnNM BY nnnNM] [Nnn[nn] или Snn[nn] Wnnn[nn] или Ennn[nn] </w:t>
            </w:r>
            <w:r w:rsidRPr="0021204D">
              <w:rPr>
                <w:rFonts w:ascii="Times New Roman" w:eastAsia="Times New Roman" w:hAnsi="Times New Roman" w:cs="Times New Roman"/>
                <w:sz w:val="20"/>
                <w:szCs w:val="20"/>
                <w:lang w:val="bg-BG" w:eastAsia="bg-BG"/>
              </w:rPr>
              <w:br/>
              <w:t>- Nnn[nn] или Snn[nn] Wnnn[nn] или Ennn[nn]] [-Nnn[nn] или Snn[nn] Wnnn[nn] или Ennn[nn]]</w:t>
            </w:r>
            <w:r w:rsidRPr="0021204D">
              <w:rPr>
                <w:rFonts w:ascii="Times New Roman" w:eastAsia="Times New Roman" w:hAnsi="Times New Roman" w:cs="Times New Roman"/>
                <w:sz w:val="20"/>
                <w:szCs w:val="20"/>
                <w:lang w:val="bg-BG" w:eastAsia="bg-BG"/>
              </w:rPr>
              <w:br/>
              <w:t>[-Nnn[nn] или Snn[nn] Wnnn[nn] или Ennn[nn]]]</w:t>
            </w:r>
          </w:p>
        </w:tc>
        <w:tc>
          <w:tcPr>
            <w:tcW w:w="1277" w:type="dxa"/>
            <w:gridSpan w:val="2"/>
            <w:shd w:val="clear" w:color="auto" w:fill="auto"/>
          </w:tcPr>
          <w:p w:rsidR="0021204D" w:rsidRPr="0021204D" w:rsidRDefault="0021204D" w:rsidP="0021204D">
            <w:pPr>
              <w:spacing w:after="0" w:line="240" w:lineRule="auto"/>
              <w:ind w:left="-102" w:right="-183"/>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FL nnn</w:t>
            </w:r>
          </w:p>
          <w:p w:rsidR="0021204D" w:rsidRPr="0021204D" w:rsidRDefault="0021204D" w:rsidP="0021204D">
            <w:pPr>
              <w:spacing w:after="0" w:line="240" w:lineRule="auto"/>
              <w:ind w:left="-102" w:right="-183"/>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или nnnnM</w:t>
            </w:r>
          </w:p>
          <w:p w:rsidR="0021204D" w:rsidRPr="0021204D" w:rsidRDefault="0021204D" w:rsidP="0021204D">
            <w:pPr>
              <w:spacing w:after="0" w:line="240" w:lineRule="auto"/>
              <w:ind w:left="-102" w:right="-183"/>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(или nnnnFT)</w:t>
            </w:r>
          </w:p>
        </w:tc>
        <w:tc>
          <w:tcPr>
            <w:tcW w:w="1518" w:type="dxa"/>
            <w:shd w:val="clear" w:color="auto" w:fill="auto"/>
          </w:tcPr>
          <w:p w:rsidR="0021204D" w:rsidRPr="0021204D" w:rsidRDefault="0021204D" w:rsidP="0021204D">
            <w:pPr>
              <w:spacing w:after="0" w:line="240" w:lineRule="auto"/>
              <w:ind w:left="-21" w:firstLine="21"/>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FL180</w:t>
            </w:r>
            <w:r w:rsidRPr="0021204D">
              <w:rPr>
                <w:rFonts w:ascii="Times New Roman" w:eastAsia="Times New Roman" w:hAnsi="Times New Roman" w:cs="Times New Roman"/>
                <w:sz w:val="20"/>
                <w:szCs w:val="20"/>
                <w:lang w:val="bg-BG" w:eastAsia="bg-BG"/>
              </w:rPr>
              <w:br/>
              <w:t>FL050/180</w:t>
            </w:r>
            <w:r w:rsidRPr="0021204D">
              <w:rPr>
                <w:rFonts w:ascii="Times New Roman" w:eastAsia="Times New Roman" w:hAnsi="Times New Roman" w:cs="Times New Roman"/>
                <w:sz w:val="20"/>
                <w:szCs w:val="20"/>
                <w:lang w:val="bg-BG" w:eastAsia="bg-BG"/>
              </w:rPr>
              <w:br/>
              <w:t>TOP FL390</w:t>
            </w:r>
            <w:r w:rsidRPr="0021204D">
              <w:rPr>
                <w:rFonts w:ascii="Times New Roman" w:eastAsia="Times New Roman" w:hAnsi="Times New Roman" w:cs="Times New Roman"/>
                <w:sz w:val="20"/>
                <w:szCs w:val="20"/>
                <w:lang w:val="bg-BG" w:eastAsia="bg-BG"/>
              </w:rPr>
              <w:br/>
              <w:t xml:space="preserve">SFC/FL070       </w:t>
            </w:r>
          </w:p>
          <w:p w:rsidR="0021204D" w:rsidRPr="0021204D" w:rsidRDefault="0021204D" w:rsidP="0021204D">
            <w:pPr>
              <w:spacing w:after="0" w:line="240" w:lineRule="auto"/>
              <w:ind w:left="-21" w:right="-106"/>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TOP ABV FL100</w:t>
            </w:r>
            <w:r w:rsidRPr="0021204D">
              <w:rPr>
                <w:rFonts w:ascii="Times New Roman" w:eastAsia="Times New Roman" w:hAnsi="Times New Roman" w:cs="Times New Roman"/>
                <w:sz w:val="20"/>
                <w:szCs w:val="20"/>
                <w:lang w:val="bg-BG" w:eastAsia="bg-BG"/>
              </w:rPr>
              <w:br/>
              <w:t>FL310/450</w:t>
            </w:r>
            <w:r w:rsidRPr="0021204D">
              <w:rPr>
                <w:rFonts w:ascii="Times New Roman" w:eastAsia="Times New Roman" w:hAnsi="Times New Roman" w:cs="Times New Roman"/>
                <w:sz w:val="20"/>
                <w:szCs w:val="20"/>
                <w:lang w:val="bg-BG" w:eastAsia="bg-BG"/>
              </w:rPr>
              <w:br/>
            </w:r>
            <w:r w:rsidRPr="0021204D">
              <w:rPr>
                <w:rFonts w:ascii="Times New Roman" w:eastAsia="Times New Roman" w:hAnsi="Times New Roman" w:cs="Times New Roman"/>
                <w:sz w:val="20"/>
                <w:szCs w:val="20"/>
                <w:lang w:val="bg-BG" w:eastAsia="bg-BG"/>
              </w:rPr>
              <w:br/>
              <w:t>CB TOP FL500 WI 270KM OF CENTRE</w:t>
            </w:r>
            <w:r w:rsidRPr="0021204D">
              <w:rPr>
                <w:rFonts w:ascii="Times New Roman" w:eastAsia="Times New Roman" w:hAnsi="Times New Roman" w:cs="Times New Roman"/>
                <w:sz w:val="20"/>
                <w:szCs w:val="20"/>
                <w:lang w:val="bg-BG" w:eastAsia="bg-BG"/>
              </w:rPr>
              <w:br/>
              <w:t>(CB TOP FL500 WI 150NM OF CENTRE)</w:t>
            </w:r>
            <w:r w:rsidRPr="0021204D">
              <w:rPr>
                <w:rFonts w:ascii="Times New Roman" w:eastAsia="Times New Roman" w:hAnsi="Times New Roman" w:cs="Times New Roman"/>
                <w:sz w:val="20"/>
                <w:szCs w:val="20"/>
                <w:lang w:val="bg-BG" w:eastAsia="bg-BG"/>
              </w:rPr>
              <w:br/>
            </w:r>
            <w:r w:rsidRPr="0021204D">
              <w:rPr>
                <w:rFonts w:ascii="Times New Roman" w:eastAsia="Times New Roman" w:hAnsi="Times New Roman" w:cs="Times New Roman"/>
                <w:sz w:val="20"/>
                <w:szCs w:val="20"/>
                <w:lang w:val="bg-BG" w:eastAsia="bg-BG"/>
              </w:rPr>
              <w:br/>
              <w:t>FL310/350 APRX 220KM BY 35KM</w:t>
            </w:r>
            <w:r w:rsidRPr="0021204D">
              <w:rPr>
                <w:rFonts w:ascii="Times New Roman" w:eastAsia="Times New Roman" w:hAnsi="Times New Roman" w:cs="Times New Roman"/>
                <w:sz w:val="20"/>
                <w:szCs w:val="20"/>
                <w:lang w:val="bg-BG" w:eastAsia="bg-BG"/>
              </w:rPr>
              <w:br/>
            </w:r>
            <w:r w:rsidRPr="0021204D">
              <w:rPr>
                <w:rFonts w:ascii="Times New Roman" w:eastAsia="Times New Roman" w:hAnsi="Times New Roman" w:cs="Times New Roman"/>
                <w:sz w:val="20"/>
                <w:szCs w:val="20"/>
                <w:lang w:val="bg-BG" w:eastAsia="bg-BG"/>
              </w:rPr>
              <w:br/>
              <w:t>FL390</w:t>
            </w:r>
          </w:p>
        </w:tc>
      </w:tr>
      <w:tr w:rsidR="0021204D" w:rsidRPr="0021204D" w:rsidTr="000721DD">
        <w:tc>
          <w:tcPr>
            <w:tcW w:w="1800" w:type="dxa"/>
            <w:shd w:val="clear" w:color="auto" w:fill="auto"/>
          </w:tcPr>
          <w:p w:rsidR="0021204D" w:rsidRPr="0021204D" w:rsidRDefault="0021204D" w:rsidP="0021204D">
            <w:pPr>
              <w:spacing w:after="0" w:line="240" w:lineRule="auto"/>
              <w:ind w:left="-108" w:hanging="1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Движение или очаквано движение (С)</w:t>
            </w:r>
            <w:r w:rsidRPr="0021204D">
              <w:rPr>
                <w:rFonts w:ascii="Times New Roman" w:eastAsia="Times New Roman" w:hAnsi="Times New Roman" w:cs="Times New Roman"/>
                <w:sz w:val="20"/>
                <w:szCs w:val="20"/>
                <w:vertAlign w:val="superscript"/>
                <w:lang w:val="bg-BG" w:eastAsia="bg-BG"/>
              </w:rPr>
              <w:t xml:space="preserve"> 21</w:t>
            </w:r>
          </w:p>
        </w:tc>
        <w:tc>
          <w:tcPr>
            <w:tcW w:w="1890" w:type="dxa"/>
            <w:shd w:val="clear" w:color="auto" w:fill="auto"/>
          </w:tcPr>
          <w:p w:rsidR="0021204D" w:rsidRPr="0021204D" w:rsidRDefault="0021204D" w:rsidP="0021204D">
            <w:pPr>
              <w:spacing w:after="0" w:line="240" w:lineRule="auto"/>
              <w:ind w:left="-108" w:right="-45"/>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Движение или очаквано движение (посока и скорост) по отношение на една от шестнадесетте посоки на компаса или стационара</w:t>
            </w:r>
          </w:p>
        </w:tc>
        <w:tc>
          <w:tcPr>
            <w:tcW w:w="3667" w:type="dxa"/>
            <w:gridSpan w:val="3"/>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MOV N [nnKMH] или MOV NNE [nnKMH] или MOV NE [nnKMH] или  MOV ENE [nnKMH] или MOV E [nnKMH] или MOV ESE [nnKMH] или MOV SE [nnKMH] или MOV SSE [nnKMH] или MOV S [nnKMH] или MOV SSW [nnKMH] или MOV SW [nnKMH] или  MOV WSW [nnKMH] или MOV W [nnKMH] или  MOV WNW [nnKMH] или MOV NW [nnKMH] ] или MOV NNW [nnKMH]</w:t>
            </w:r>
            <w:r w:rsidRPr="0021204D">
              <w:rPr>
                <w:rFonts w:ascii="Times New Roman" w:eastAsia="Times New Roman" w:hAnsi="Times New Roman" w:cs="Times New Roman"/>
                <w:sz w:val="20"/>
                <w:szCs w:val="20"/>
                <w:lang w:val="bg-BG" w:eastAsia="bg-BG"/>
              </w:rPr>
              <w:br/>
              <w:t>(или MOV N [nnKT] или MOV NNE [nnKT или MOV NE [nnKT] или MOV ENE [nnKT или  MOV E [nnKT] или MOV ESE [nnKT или MOV SE [nnKT] или MOV SSE [nnKT] или MOV S [nnKT] или MOV SSW [nnKT</w:t>
            </w:r>
            <w:r w:rsidRPr="0021204D">
              <w:rPr>
                <w:rFonts w:ascii="Times New Roman" w:eastAsia="Times New Roman" w:hAnsi="Times New Roman" w:cs="Times New Roman"/>
                <w:sz w:val="20"/>
                <w:szCs w:val="20"/>
                <w:lang w:eastAsia="bg-BG"/>
              </w:rPr>
              <w:t>]</w:t>
            </w:r>
            <w:r w:rsidRPr="0021204D">
              <w:rPr>
                <w:rFonts w:ascii="Times New Roman" w:eastAsia="Times New Roman" w:hAnsi="Times New Roman" w:cs="Times New Roman"/>
                <w:sz w:val="20"/>
                <w:szCs w:val="20"/>
                <w:lang w:val="bg-BG" w:eastAsia="bg-BG"/>
              </w:rPr>
              <w:t xml:space="preserve"> или MOV SW [nnKT] или MOV WSW [nnKT</w:t>
            </w:r>
            <w:r w:rsidRPr="0021204D">
              <w:rPr>
                <w:rFonts w:ascii="Times New Roman" w:eastAsia="Times New Roman" w:hAnsi="Times New Roman" w:cs="Times New Roman"/>
                <w:sz w:val="20"/>
                <w:szCs w:val="20"/>
                <w:lang w:val="bg-BG" w:eastAsia="bg-BG"/>
              </w:rPr>
              <w:br/>
              <w:t>MOV W [nnKT] или MOV WNW [nnKT или MOV NW [nnKT]) или  MOV NNW [nnKT</w:t>
            </w:r>
            <w:r w:rsidRPr="0021204D">
              <w:rPr>
                <w:rFonts w:ascii="Times New Roman" w:eastAsia="Times New Roman" w:hAnsi="Times New Roman" w:cs="Times New Roman"/>
                <w:sz w:val="20"/>
                <w:szCs w:val="20"/>
                <w:lang w:eastAsia="bg-BG"/>
              </w:rPr>
              <w:t>])</w:t>
            </w:r>
            <w:r w:rsidRPr="0021204D">
              <w:rPr>
                <w:rFonts w:ascii="Times New Roman" w:eastAsia="Times New Roman" w:hAnsi="Times New Roman" w:cs="Times New Roman"/>
                <w:sz w:val="20"/>
                <w:szCs w:val="20"/>
                <w:lang w:val="bg-BG" w:eastAsia="bg-BG"/>
              </w:rPr>
              <w:br/>
              <w:t>или STNR</w:t>
            </w:r>
          </w:p>
        </w:tc>
        <w:tc>
          <w:tcPr>
            <w:tcW w:w="1277" w:type="dxa"/>
            <w:gridSpan w:val="2"/>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w:t>
            </w:r>
          </w:p>
        </w:tc>
        <w:tc>
          <w:tcPr>
            <w:tcW w:w="1518" w:type="dxa"/>
            <w:shd w:val="clear" w:color="auto" w:fill="auto"/>
          </w:tcPr>
          <w:p w:rsidR="0021204D" w:rsidRPr="0021204D" w:rsidRDefault="0021204D" w:rsidP="0021204D">
            <w:pPr>
              <w:spacing w:after="0" w:line="240" w:lineRule="auto"/>
              <w:ind w:left="-85" w:firstLine="85"/>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MOV E 40KMH</w:t>
            </w:r>
            <w:r w:rsidRPr="0021204D">
              <w:rPr>
                <w:rFonts w:ascii="Times New Roman" w:eastAsia="Times New Roman" w:hAnsi="Times New Roman" w:cs="Times New Roman"/>
                <w:sz w:val="20"/>
                <w:szCs w:val="20"/>
                <w:lang w:val="bg-BG" w:eastAsia="bg-BG"/>
              </w:rPr>
              <w:br/>
              <w:t>(MOV E 20KT)</w:t>
            </w:r>
            <w:r w:rsidRPr="0021204D">
              <w:rPr>
                <w:rFonts w:ascii="Times New Roman" w:eastAsia="Times New Roman" w:hAnsi="Times New Roman" w:cs="Times New Roman"/>
                <w:sz w:val="20"/>
                <w:szCs w:val="20"/>
                <w:lang w:val="bg-BG" w:eastAsia="bg-BG"/>
              </w:rPr>
              <w:br/>
            </w:r>
            <w:r w:rsidRPr="0021204D">
              <w:rPr>
                <w:rFonts w:ascii="Times New Roman" w:eastAsia="Times New Roman" w:hAnsi="Times New Roman" w:cs="Times New Roman"/>
                <w:sz w:val="20"/>
                <w:szCs w:val="20"/>
                <w:lang w:val="bg-BG" w:eastAsia="bg-BG"/>
              </w:rPr>
              <w:br/>
              <w:t>MOV SE</w:t>
            </w:r>
            <w:r w:rsidRPr="0021204D">
              <w:rPr>
                <w:rFonts w:ascii="Times New Roman" w:eastAsia="Times New Roman" w:hAnsi="Times New Roman" w:cs="Times New Roman"/>
                <w:sz w:val="20"/>
                <w:szCs w:val="20"/>
                <w:lang w:val="bg-BG" w:eastAsia="bg-BG"/>
              </w:rPr>
              <w:br/>
              <w:t>STNR</w:t>
            </w:r>
          </w:p>
        </w:tc>
      </w:tr>
      <w:tr w:rsidR="0021204D" w:rsidRPr="0021204D" w:rsidTr="000721DD">
        <w:tc>
          <w:tcPr>
            <w:tcW w:w="1800" w:type="dxa"/>
            <w:shd w:val="clear" w:color="auto" w:fill="auto"/>
          </w:tcPr>
          <w:p w:rsidR="0021204D" w:rsidRPr="0021204D" w:rsidRDefault="0021204D" w:rsidP="0021204D">
            <w:pPr>
              <w:spacing w:after="0" w:line="240" w:lineRule="auto"/>
              <w:ind w:left="-108" w:hanging="1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Изменение на интензивността </w:t>
            </w:r>
          </w:p>
          <w:p w:rsidR="0021204D" w:rsidRPr="0021204D" w:rsidRDefault="0021204D" w:rsidP="0021204D">
            <w:pPr>
              <w:spacing w:after="0" w:line="240" w:lineRule="auto"/>
              <w:ind w:left="-108" w:hanging="1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(С)</w:t>
            </w:r>
            <w:r w:rsidRPr="0021204D">
              <w:rPr>
                <w:rFonts w:ascii="Times New Roman" w:eastAsia="Times New Roman" w:hAnsi="Times New Roman" w:cs="Times New Roman"/>
                <w:sz w:val="20"/>
                <w:szCs w:val="20"/>
                <w:vertAlign w:val="superscript"/>
                <w:lang w:val="bg-BG" w:eastAsia="bg-BG"/>
              </w:rPr>
              <w:t xml:space="preserve"> 21</w:t>
            </w:r>
          </w:p>
        </w:tc>
        <w:tc>
          <w:tcPr>
            <w:tcW w:w="1890" w:type="dxa"/>
            <w:shd w:val="clear" w:color="auto" w:fill="auto"/>
          </w:tcPr>
          <w:p w:rsidR="0021204D" w:rsidRPr="0021204D" w:rsidRDefault="0021204D" w:rsidP="0021204D">
            <w:pPr>
              <w:spacing w:after="0" w:line="240" w:lineRule="auto"/>
              <w:ind w:left="-108" w:right="-45"/>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 Очаквано изменение на интензивността (С)</w:t>
            </w:r>
          </w:p>
        </w:tc>
        <w:tc>
          <w:tcPr>
            <w:tcW w:w="3667" w:type="dxa"/>
            <w:gridSpan w:val="3"/>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INTSF или WKN или NC</w:t>
            </w:r>
          </w:p>
        </w:tc>
        <w:tc>
          <w:tcPr>
            <w:tcW w:w="1277" w:type="dxa"/>
            <w:gridSpan w:val="2"/>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w:t>
            </w:r>
          </w:p>
        </w:tc>
        <w:tc>
          <w:tcPr>
            <w:tcW w:w="1518" w:type="dxa"/>
            <w:shd w:val="clear" w:color="auto" w:fill="auto"/>
          </w:tcPr>
          <w:p w:rsidR="0021204D" w:rsidRPr="0021204D" w:rsidRDefault="0021204D" w:rsidP="0021204D">
            <w:pPr>
              <w:spacing w:after="0" w:line="240" w:lineRule="auto"/>
              <w:ind w:left="-360" w:right="-288" w:firstLine="900"/>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WKN</w:t>
            </w:r>
          </w:p>
        </w:tc>
      </w:tr>
      <w:tr w:rsidR="0021204D" w:rsidRPr="0021204D" w:rsidTr="000721DD">
        <w:tc>
          <w:tcPr>
            <w:tcW w:w="1800" w:type="dxa"/>
            <w:shd w:val="clear" w:color="auto" w:fill="auto"/>
          </w:tcPr>
          <w:p w:rsidR="0021204D" w:rsidRPr="0021204D" w:rsidRDefault="0021204D" w:rsidP="0021204D">
            <w:pPr>
              <w:spacing w:after="0" w:line="240" w:lineRule="auto"/>
              <w:ind w:left="-108" w:hanging="1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lastRenderedPageBreak/>
              <w:t>Прогнозирано местоположение (С)</w:t>
            </w:r>
            <w:r w:rsidRPr="0021204D">
              <w:rPr>
                <w:rFonts w:ascii="Times New Roman" w:eastAsia="Times New Roman" w:hAnsi="Times New Roman" w:cs="Times New Roman"/>
                <w:sz w:val="20"/>
                <w:szCs w:val="20"/>
                <w:vertAlign w:val="superscript"/>
                <w:lang w:val="bg-BG" w:eastAsia="bg-BG"/>
              </w:rPr>
              <w:t xml:space="preserve"> 2</w:t>
            </w:r>
            <w:r w:rsidRPr="0021204D">
              <w:rPr>
                <w:rFonts w:ascii="Times New Roman" w:eastAsia="Times New Roman" w:hAnsi="Times New Roman" w:cs="Times New Roman"/>
                <w:sz w:val="20"/>
                <w:szCs w:val="20"/>
                <w:vertAlign w:val="superscript"/>
                <w:lang w:eastAsia="bg-BG"/>
              </w:rPr>
              <w:t>1</w:t>
            </w:r>
            <w:r w:rsidRPr="0021204D">
              <w:rPr>
                <w:rFonts w:ascii="Times New Roman" w:eastAsia="Times New Roman" w:hAnsi="Times New Roman" w:cs="Times New Roman"/>
                <w:sz w:val="20"/>
                <w:szCs w:val="20"/>
                <w:vertAlign w:val="superscript"/>
                <w:lang w:val="bg-BG" w:eastAsia="bg-BG"/>
              </w:rPr>
              <w:t>,2</w:t>
            </w:r>
            <w:r w:rsidRPr="0021204D">
              <w:rPr>
                <w:rFonts w:ascii="Times New Roman" w:eastAsia="Times New Roman" w:hAnsi="Times New Roman" w:cs="Times New Roman"/>
                <w:sz w:val="20"/>
                <w:szCs w:val="20"/>
                <w:vertAlign w:val="superscript"/>
                <w:lang w:eastAsia="bg-BG"/>
              </w:rPr>
              <w:t>2,3</w:t>
            </w:r>
            <w:r w:rsidRPr="0021204D">
              <w:rPr>
                <w:rFonts w:ascii="Times New Roman" w:eastAsia="Times New Roman" w:hAnsi="Times New Roman" w:cs="Times New Roman"/>
                <w:sz w:val="20"/>
                <w:szCs w:val="20"/>
                <w:vertAlign w:val="superscript"/>
                <w:lang w:val="bg-BG" w:eastAsia="bg-BG"/>
              </w:rPr>
              <w:t>0</w:t>
            </w:r>
          </w:p>
        </w:tc>
        <w:tc>
          <w:tcPr>
            <w:tcW w:w="1890" w:type="dxa"/>
            <w:shd w:val="clear" w:color="auto" w:fill="auto"/>
          </w:tcPr>
          <w:p w:rsidR="0021204D" w:rsidRPr="0021204D" w:rsidRDefault="0021204D" w:rsidP="0021204D">
            <w:pPr>
              <w:spacing w:after="0" w:line="240" w:lineRule="auto"/>
              <w:ind w:left="-108" w:right="-45"/>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Прогнозирано местоположение на вулканичния облак или на центъра на тропическия циклон или друго особено явление</w:t>
            </w:r>
            <w:r w:rsidRPr="0021204D">
              <w:rPr>
                <w:rFonts w:ascii="Times New Roman" w:eastAsia="Times New Roman" w:hAnsi="Times New Roman" w:cs="Times New Roman"/>
                <w:sz w:val="20"/>
                <w:szCs w:val="20"/>
                <w:vertAlign w:val="superscript"/>
                <w:lang w:val="bg-BG" w:eastAsia="bg-BG"/>
              </w:rPr>
              <w:t>28</w:t>
            </w:r>
            <w:r w:rsidRPr="0021204D">
              <w:rPr>
                <w:rFonts w:ascii="Times New Roman" w:eastAsia="Times New Roman" w:hAnsi="Times New Roman" w:cs="Times New Roman"/>
                <w:sz w:val="20"/>
                <w:szCs w:val="20"/>
                <w:lang w:val="bg-BG" w:eastAsia="bg-BG"/>
              </w:rPr>
              <w:t xml:space="preserve"> в края на периода на валидност на информацията SIGMET (С)</w:t>
            </w:r>
          </w:p>
        </w:tc>
        <w:tc>
          <w:tcPr>
            <w:tcW w:w="1980" w:type="dxa"/>
            <w:shd w:val="clear" w:color="auto" w:fill="auto"/>
          </w:tcPr>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FCST nnnnZ TC CENTRE</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 xml:space="preserve">Nnn[nn] </w:t>
            </w:r>
            <w:r w:rsidRPr="0021204D">
              <w:rPr>
                <w:rFonts w:ascii="Times New Roman" w:eastAsia="Calibri" w:hAnsi="Times New Roman" w:cs="Times New Roman"/>
                <w:iCs/>
                <w:sz w:val="20"/>
                <w:szCs w:val="20"/>
                <w:lang w:val="bg-BG"/>
              </w:rPr>
              <w:t>или</w:t>
            </w:r>
            <w:r w:rsidRPr="0021204D">
              <w:rPr>
                <w:rFonts w:ascii="Times New Roman" w:eastAsia="Calibri" w:hAnsi="Times New Roman" w:cs="Times New Roman"/>
                <w:i/>
                <w:iCs/>
                <w:sz w:val="20"/>
                <w:szCs w:val="20"/>
              </w:rPr>
              <w:t xml:space="preserve"> </w:t>
            </w:r>
            <w:r w:rsidRPr="0021204D">
              <w:rPr>
                <w:rFonts w:ascii="Times New Roman" w:eastAsia="Calibri" w:hAnsi="Times New Roman" w:cs="Times New Roman"/>
                <w:sz w:val="20"/>
                <w:szCs w:val="20"/>
              </w:rPr>
              <w:t>Snn[nn] Wnnn[nn]</w:t>
            </w:r>
            <w:r w:rsidRPr="0021204D">
              <w:rPr>
                <w:rFonts w:ascii="Times New Roman" w:eastAsia="Calibri" w:hAnsi="Times New Roman" w:cs="Times New Roman"/>
                <w:sz w:val="20"/>
                <w:szCs w:val="20"/>
                <w:lang w:val="bg-BG"/>
              </w:rPr>
              <w:t xml:space="preserve"> </w:t>
            </w:r>
            <w:r w:rsidRPr="0021204D">
              <w:rPr>
                <w:rFonts w:ascii="Times New Roman" w:eastAsia="Calibri" w:hAnsi="Times New Roman" w:cs="Times New Roman"/>
                <w:iCs/>
                <w:sz w:val="20"/>
                <w:szCs w:val="20"/>
                <w:lang w:val="bg-BG"/>
              </w:rPr>
              <w:t>или</w:t>
            </w:r>
            <w:r w:rsidRPr="0021204D">
              <w:rPr>
                <w:rFonts w:ascii="Times New Roman" w:eastAsia="Calibri" w:hAnsi="Times New Roman" w:cs="Times New Roman"/>
                <w:i/>
                <w:iCs/>
                <w:sz w:val="20"/>
                <w:szCs w:val="20"/>
              </w:rPr>
              <w:t xml:space="preserve"> </w:t>
            </w:r>
            <w:r w:rsidRPr="0021204D">
              <w:rPr>
                <w:rFonts w:ascii="Times New Roman" w:eastAsia="Calibri" w:hAnsi="Times New Roman" w:cs="Times New Roman"/>
                <w:sz w:val="20"/>
                <w:szCs w:val="20"/>
              </w:rPr>
              <w:t>Ennn[nn]</w:t>
            </w:r>
            <w:r w:rsidRPr="0021204D">
              <w:rPr>
                <w:rFonts w:ascii="Times New Roman" w:eastAsia="Calibri" w:hAnsi="Times New Roman" w:cs="Times New Roman"/>
                <w:sz w:val="20"/>
                <w:szCs w:val="20"/>
                <w:lang w:val="bg-BG"/>
              </w:rPr>
              <w:t xml:space="preserve"> </w:t>
            </w:r>
            <w:r w:rsidRPr="0021204D">
              <w:rPr>
                <w:rFonts w:ascii="Times New Roman" w:eastAsia="Calibri" w:hAnsi="Times New Roman" w:cs="Times New Roman"/>
                <w:iCs/>
                <w:sz w:val="20"/>
                <w:szCs w:val="20"/>
                <w:lang w:val="bg-BG"/>
              </w:rPr>
              <w:t>или</w:t>
            </w:r>
            <w:r w:rsidRPr="0021204D">
              <w:rPr>
                <w:rFonts w:ascii="Times New Roman" w:eastAsia="Calibri" w:hAnsi="Times New Roman" w:cs="Times New Roman"/>
                <w:sz w:val="20"/>
                <w:szCs w:val="20"/>
              </w:rPr>
              <w:t xml:space="preserve"> FCST nnnnZ VA CLD APRX</w:t>
            </w:r>
            <w:r w:rsidRPr="0021204D">
              <w:rPr>
                <w:rFonts w:ascii="Times New Roman" w:eastAsia="Calibri" w:hAnsi="Times New Roman" w:cs="Times New Roman"/>
                <w:sz w:val="20"/>
                <w:szCs w:val="20"/>
                <w:lang w:val="bg-BG"/>
              </w:rPr>
              <w:t xml:space="preserve"> </w:t>
            </w:r>
            <w:r w:rsidRPr="0021204D">
              <w:rPr>
                <w:rFonts w:ascii="Times New Roman" w:eastAsia="Calibri" w:hAnsi="Times New Roman" w:cs="Times New Roman"/>
                <w:sz w:val="20"/>
                <w:szCs w:val="20"/>
              </w:rPr>
              <w:t>[nnKM WID LINE</w:t>
            </w:r>
            <w:r w:rsidRPr="0021204D">
              <w:rPr>
                <w:rFonts w:ascii="Times New Roman" w:eastAsia="Times New Roman" w:hAnsi="Times New Roman" w:cs="Times New Roman"/>
                <w:sz w:val="20"/>
                <w:szCs w:val="20"/>
                <w:vertAlign w:val="superscript"/>
                <w:lang w:val="bg-BG" w:eastAsia="bg-BG"/>
              </w:rPr>
              <w:t>25</w:t>
            </w:r>
            <w:r w:rsidRPr="0021204D">
              <w:rPr>
                <w:rFonts w:ascii="Times New Roman" w:eastAsia="Calibri" w:hAnsi="Times New Roman" w:cs="Times New Roman"/>
                <w:sz w:val="20"/>
                <w:szCs w:val="20"/>
              </w:rPr>
              <w:t xml:space="preserve"> BTN (nnNM</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WID LINE BTN)]</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 xml:space="preserve">Nnn[nn] </w:t>
            </w:r>
            <w:r w:rsidRPr="0021204D">
              <w:rPr>
                <w:rFonts w:ascii="Times New Roman" w:eastAsia="Calibri" w:hAnsi="Times New Roman" w:cs="Times New Roman"/>
                <w:iCs/>
                <w:sz w:val="20"/>
                <w:szCs w:val="20"/>
                <w:lang w:val="bg-BG"/>
              </w:rPr>
              <w:t>или</w:t>
            </w:r>
            <w:r w:rsidRPr="0021204D">
              <w:rPr>
                <w:rFonts w:ascii="Times New Roman" w:eastAsia="Calibri" w:hAnsi="Times New Roman" w:cs="Times New Roman"/>
                <w:i/>
                <w:iCs/>
                <w:sz w:val="20"/>
                <w:szCs w:val="20"/>
              </w:rPr>
              <w:t xml:space="preserve"> </w:t>
            </w:r>
            <w:r w:rsidRPr="0021204D">
              <w:rPr>
                <w:rFonts w:ascii="Times New Roman" w:eastAsia="Calibri" w:hAnsi="Times New Roman" w:cs="Times New Roman"/>
                <w:sz w:val="20"/>
                <w:szCs w:val="20"/>
              </w:rPr>
              <w:t>Snn[nn] Wnnn[nn]</w:t>
            </w:r>
            <w:r w:rsidRPr="0021204D">
              <w:rPr>
                <w:rFonts w:ascii="Times New Roman" w:eastAsia="Calibri" w:hAnsi="Times New Roman" w:cs="Times New Roman"/>
                <w:sz w:val="20"/>
                <w:szCs w:val="20"/>
                <w:lang w:val="bg-BG"/>
              </w:rPr>
              <w:t xml:space="preserve"> </w:t>
            </w:r>
            <w:r w:rsidRPr="0021204D">
              <w:rPr>
                <w:rFonts w:ascii="Times New Roman" w:eastAsia="Calibri" w:hAnsi="Times New Roman" w:cs="Times New Roman"/>
                <w:iCs/>
                <w:sz w:val="20"/>
                <w:szCs w:val="20"/>
                <w:lang w:val="bg-BG"/>
              </w:rPr>
              <w:t>или</w:t>
            </w:r>
            <w:r w:rsidRPr="0021204D">
              <w:rPr>
                <w:rFonts w:ascii="Times New Roman" w:eastAsia="Calibri" w:hAnsi="Times New Roman" w:cs="Times New Roman"/>
                <w:i/>
                <w:iCs/>
                <w:sz w:val="20"/>
                <w:szCs w:val="20"/>
              </w:rPr>
              <w:t xml:space="preserve"> </w:t>
            </w:r>
            <w:r w:rsidRPr="0021204D">
              <w:rPr>
                <w:rFonts w:ascii="Times New Roman" w:eastAsia="Calibri" w:hAnsi="Times New Roman" w:cs="Times New Roman"/>
                <w:sz w:val="20"/>
                <w:szCs w:val="20"/>
              </w:rPr>
              <w:t xml:space="preserve">Ennn[nn]– Nnn[nn] </w:t>
            </w:r>
            <w:r w:rsidRPr="0021204D">
              <w:rPr>
                <w:rFonts w:ascii="Times New Roman" w:eastAsia="Calibri" w:hAnsi="Times New Roman" w:cs="Times New Roman"/>
                <w:iCs/>
                <w:sz w:val="20"/>
                <w:szCs w:val="20"/>
                <w:lang w:val="bg-BG"/>
              </w:rPr>
              <w:t>или</w:t>
            </w:r>
            <w:r w:rsidRPr="0021204D">
              <w:rPr>
                <w:rFonts w:ascii="Times New Roman" w:eastAsia="Calibri" w:hAnsi="Times New Roman" w:cs="Times New Roman"/>
                <w:i/>
                <w:iCs/>
                <w:sz w:val="20"/>
                <w:szCs w:val="20"/>
              </w:rPr>
              <w:t xml:space="preserve"> </w:t>
            </w:r>
            <w:r w:rsidRPr="0021204D">
              <w:rPr>
                <w:rFonts w:ascii="Times New Roman" w:eastAsia="Calibri" w:hAnsi="Times New Roman" w:cs="Times New Roman"/>
                <w:sz w:val="20"/>
                <w:szCs w:val="20"/>
              </w:rPr>
              <w:t>Snn[nn] Wnnn[nn]</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iCs/>
                <w:sz w:val="20"/>
                <w:szCs w:val="20"/>
                <w:lang w:val="bg-BG"/>
              </w:rPr>
              <w:t>или</w:t>
            </w:r>
            <w:r w:rsidRPr="0021204D">
              <w:rPr>
                <w:rFonts w:ascii="Times New Roman" w:eastAsia="Calibri" w:hAnsi="Times New Roman" w:cs="Times New Roman"/>
                <w:i/>
                <w:iCs/>
                <w:sz w:val="20"/>
                <w:szCs w:val="20"/>
              </w:rPr>
              <w:t xml:space="preserve"> </w:t>
            </w:r>
            <w:r w:rsidRPr="0021204D">
              <w:rPr>
                <w:rFonts w:ascii="Times New Roman" w:eastAsia="Calibri" w:hAnsi="Times New Roman" w:cs="Times New Roman"/>
                <w:sz w:val="20"/>
                <w:szCs w:val="20"/>
              </w:rPr>
              <w:t>Ennn[nn]</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 xml:space="preserve">[ – Nnn[nn] </w:t>
            </w:r>
            <w:r w:rsidRPr="0021204D">
              <w:rPr>
                <w:rFonts w:ascii="Times New Roman" w:eastAsia="Calibri" w:hAnsi="Times New Roman" w:cs="Times New Roman"/>
                <w:iCs/>
                <w:sz w:val="20"/>
                <w:szCs w:val="20"/>
                <w:lang w:val="bg-BG"/>
              </w:rPr>
              <w:t>или</w:t>
            </w:r>
            <w:r w:rsidRPr="0021204D">
              <w:rPr>
                <w:rFonts w:ascii="Times New Roman" w:eastAsia="Calibri" w:hAnsi="Times New Roman" w:cs="Times New Roman"/>
                <w:i/>
                <w:iCs/>
                <w:sz w:val="20"/>
                <w:szCs w:val="20"/>
              </w:rPr>
              <w:t xml:space="preserve"> </w:t>
            </w:r>
            <w:r w:rsidRPr="0021204D">
              <w:rPr>
                <w:rFonts w:ascii="Times New Roman" w:eastAsia="Calibri" w:hAnsi="Times New Roman" w:cs="Times New Roman"/>
                <w:sz w:val="20"/>
                <w:szCs w:val="20"/>
              </w:rPr>
              <w:t>Snn[nn]</w:t>
            </w:r>
            <w:r w:rsidRPr="0021204D">
              <w:rPr>
                <w:rFonts w:ascii="Times New Roman" w:eastAsia="Calibri" w:hAnsi="Times New Roman" w:cs="Times New Roman"/>
                <w:sz w:val="20"/>
                <w:szCs w:val="20"/>
                <w:lang w:val="bg-BG"/>
              </w:rPr>
              <w:t xml:space="preserve"> </w:t>
            </w:r>
            <w:r w:rsidRPr="0021204D">
              <w:rPr>
                <w:rFonts w:ascii="Times New Roman" w:eastAsia="Calibri" w:hAnsi="Times New Roman" w:cs="Times New Roman"/>
                <w:sz w:val="20"/>
                <w:szCs w:val="20"/>
              </w:rPr>
              <w:t xml:space="preserve">Wnnn[nn] </w:t>
            </w:r>
            <w:r w:rsidRPr="0021204D">
              <w:rPr>
                <w:rFonts w:ascii="Times New Roman" w:eastAsia="Calibri" w:hAnsi="Times New Roman" w:cs="Times New Roman"/>
                <w:iCs/>
                <w:sz w:val="20"/>
                <w:szCs w:val="20"/>
                <w:lang w:val="bg-BG"/>
              </w:rPr>
              <w:t>или</w:t>
            </w:r>
            <w:r w:rsidRPr="0021204D">
              <w:rPr>
                <w:rFonts w:ascii="Times New Roman" w:eastAsia="Calibri" w:hAnsi="Times New Roman" w:cs="Times New Roman"/>
                <w:sz w:val="20"/>
                <w:szCs w:val="20"/>
              </w:rPr>
              <w:t xml:space="preserve"> Ennn[nn]]</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 xml:space="preserve">[ – Nnn[nn] </w:t>
            </w:r>
            <w:r w:rsidRPr="0021204D">
              <w:rPr>
                <w:rFonts w:ascii="Times New Roman" w:eastAsia="Calibri" w:hAnsi="Times New Roman" w:cs="Times New Roman"/>
                <w:iCs/>
                <w:sz w:val="20"/>
                <w:szCs w:val="20"/>
                <w:lang w:val="bg-BG"/>
              </w:rPr>
              <w:t>или</w:t>
            </w:r>
            <w:r w:rsidRPr="0021204D">
              <w:rPr>
                <w:rFonts w:ascii="Times New Roman" w:eastAsia="Calibri" w:hAnsi="Times New Roman" w:cs="Times New Roman"/>
                <w:i/>
                <w:iCs/>
                <w:sz w:val="20"/>
                <w:szCs w:val="20"/>
              </w:rPr>
              <w:t xml:space="preserve"> </w:t>
            </w:r>
            <w:r w:rsidRPr="0021204D">
              <w:rPr>
                <w:rFonts w:ascii="Times New Roman" w:eastAsia="Calibri" w:hAnsi="Times New Roman" w:cs="Times New Roman"/>
                <w:sz w:val="20"/>
                <w:szCs w:val="20"/>
              </w:rPr>
              <w:t>Snn[nn]</w:t>
            </w:r>
            <w:r w:rsidRPr="0021204D">
              <w:rPr>
                <w:rFonts w:ascii="Times New Roman" w:eastAsia="Calibri" w:hAnsi="Times New Roman" w:cs="Times New Roman"/>
                <w:sz w:val="20"/>
                <w:szCs w:val="20"/>
                <w:lang w:val="bg-BG"/>
              </w:rPr>
              <w:t xml:space="preserve"> </w:t>
            </w:r>
            <w:r w:rsidRPr="0021204D">
              <w:rPr>
                <w:rFonts w:ascii="Times New Roman" w:eastAsia="Calibri" w:hAnsi="Times New Roman" w:cs="Times New Roman"/>
                <w:sz w:val="20"/>
                <w:szCs w:val="20"/>
              </w:rPr>
              <w:t xml:space="preserve">Wnnn[nn] </w:t>
            </w:r>
            <w:r w:rsidRPr="0021204D">
              <w:rPr>
                <w:rFonts w:ascii="Times New Roman" w:eastAsia="Calibri" w:hAnsi="Times New Roman" w:cs="Times New Roman"/>
                <w:iCs/>
                <w:sz w:val="20"/>
                <w:szCs w:val="20"/>
                <w:lang w:val="bg-BG"/>
              </w:rPr>
              <w:t>или</w:t>
            </w:r>
            <w:r w:rsidRPr="0021204D">
              <w:rPr>
                <w:rFonts w:ascii="Times New Roman" w:eastAsia="Calibri" w:hAnsi="Times New Roman" w:cs="Times New Roman"/>
                <w:i/>
                <w:iCs/>
                <w:sz w:val="20"/>
                <w:szCs w:val="20"/>
              </w:rPr>
              <w:t xml:space="preserve"> </w:t>
            </w:r>
            <w:r w:rsidRPr="0021204D">
              <w:rPr>
                <w:rFonts w:ascii="Times New Roman" w:eastAsia="Calibri" w:hAnsi="Times New Roman" w:cs="Times New Roman"/>
                <w:sz w:val="20"/>
                <w:szCs w:val="20"/>
              </w:rPr>
              <w:t>Ennn[nn]]</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rPr>
              <w:t>[AND]</w:t>
            </w:r>
            <w:r w:rsidRPr="0021204D">
              <w:rPr>
                <w:rFonts w:ascii="Times New Roman" w:eastAsia="Times New Roman" w:hAnsi="Times New Roman" w:cs="Times New Roman"/>
                <w:sz w:val="20"/>
                <w:szCs w:val="20"/>
                <w:vertAlign w:val="superscript"/>
                <w:lang w:val="bg-BG" w:eastAsia="bg-BG"/>
              </w:rPr>
              <w:t xml:space="preserve"> 26</w:t>
            </w:r>
            <w:r w:rsidRPr="0021204D">
              <w:rPr>
                <w:rFonts w:ascii="Times New Roman" w:eastAsia="Calibri" w:hAnsi="Times New Roman" w:cs="Times New Roman"/>
                <w:sz w:val="20"/>
                <w:szCs w:val="20"/>
                <w:lang w:val="bg-BG"/>
              </w:rPr>
              <w:t xml:space="preserve"> </w:t>
            </w:r>
            <w:r w:rsidRPr="0021204D">
              <w:rPr>
                <w:rFonts w:ascii="Times New Roman" w:eastAsia="Calibri" w:hAnsi="Times New Roman" w:cs="Times New Roman"/>
                <w:iCs/>
                <w:sz w:val="20"/>
                <w:szCs w:val="20"/>
                <w:lang w:val="bg-BG"/>
              </w:rPr>
              <w:t>или</w:t>
            </w:r>
            <w:r w:rsidRPr="0021204D">
              <w:rPr>
                <w:rFonts w:ascii="Times New Roman" w:eastAsia="Calibri" w:hAnsi="Times New Roman" w:cs="Times New Roman"/>
                <w:sz w:val="20"/>
                <w:szCs w:val="20"/>
              </w:rPr>
              <w:t xml:space="preserve"> </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FCST nnnnZ</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ENTIRE FIR</w:t>
            </w:r>
            <w:r w:rsidRPr="0021204D">
              <w:rPr>
                <w:rFonts w:ascii="Times New Roman" w:eastAsia="Times New Roman" w:hAnsi="Times New Roman" w:cs="Times New Roman"/>
                <w:sz w:val="20"/>
                <w:szCs w:val="20"/>
                <w:vertAlign w:val="superscript"/>
                <w:lang w:val="bg-BG" w:eastAsia="bg-BG"/>
              </w:rPr>
              <w:t>24</w:t>
            </w:r>
            <w:r w:rsidRPr="0021204D">
              <w:rPr>
                <w:rFonts w:ascii="Times New Roman" w:eastAsia="Calibri" w:hAnsi="Times New Roman" w:cs="Times New Roman"/>
                <w:sz w:val="20"/>
                <w:szCs w:val="20"/>
                <w:lang w:val="bg-BG"/>
              </w:rPr>
              <w:t xml:space="preserve"> </w:t>
            </w:r>
            <w:r w:rsidRPr="0021204D">
              <w:rPr>
                <w:rFonts w:ascii="Times New Roman" w:eastAsia="Calibri" w:hAnsi="Times New Roman" w:cs="Times New Roman"/>
                <w:iCs/>
                <w:sz w:val="20"/>
                <w:szCs w:val="20"/>
                <w:lang w:val="bg-BG"/>
              </w:rPr>
              <w:t>или</w:t>
            </w:r>
            <w:r w:rsidRPr="0021204D">
              <w:rPr>
                <w:rFonts w:ascii="Times New Roman" w:eastAsia="Calibri" w:hAnsi="Times New Roman" w:cs="Times New Roman"/>
                <w:sz w:val="20"/>
                <w:szCs w:val="20"/>
              </w:rPr>
              <w:t xml:space="preserve"> FCST nnnnZ</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rPr>
              <w:t>ENTIRE CTA</w:t>
            </w:r>
            <w:r w:rsidRPr="0021204D">
              <w:rPr>
                <w:rFonts w:ascii="Times New Roman" w:eastAsia="Times New Roman" w:hAnsi="Times New Roman" w:cs="Times New Roman"/>
                <w:sz w:val="20"/>
                <w:szCs w:val="20"/>
                <w:vertAlign w:val="superscript"/>
                <w:lang w:val="bg-BG" w:eastAsia="bg-BG"/>
              </w:rPr>
              <w:t>24</w:t>
            </w:r>
            <w:r w:rsidRPr="0021204D">
              <w:rPr>
                <w:rFonts w:ascii="Times New Roman" w:eastAsia="Calibri" w:hAnsi="Times New Roman" w:cs="Times New Roman"/>
                <w:sz w:val="20"/>
                <w:szCs w:val="20"/>
                <w:lang w:val="bg-BG"/>
              </w:rPr>
              <w:t xml:space="preserve"> </w:t>
            </w:r>
            <w:r w:rsidRPr="0021204D">
              <w:rPr>
                <w:rFonts w:ascii="Times New Roman" w:eastAsia="Calibri" w:hAnsi="Times New Roman" w:cs="Times New Roman"/>
                <w:iCs/>
                <w:sz w:val="20"/>
                <w:szCs w:val="20"/>
                <w:lang w:val="bg-BG"/>
              </w:rPr>
              <w:t>или</w:t>
            </w:r>
            <w:r w:rsidRPr="0021204D">
              <w:rPr>
                <w:rFonts w:ascii="Times New Roman" w:eastAsia="Calibri" w:hAnsi="Times New Roman" w:cs="Times New Roman"/>
                <w:sz w:val="20"/>
                <w:szCs w:val="20"/>
              </w:rPr>
              <w:t xml:space="preserve"> FCST nnnnZ NO VA EXP</w:t>
            </w:r>
            <w:r w:rsidRPr="0021204D">
              <w:rPr>
                <w:rFonts w:ascii="Times New Roman" w:eastAsia="Calibri" w:hAnsi="Times New Roman" w:cs="Times New Roman"/>
                <w:sz w:val="20"/>
                <w:szCs w:val="20"/>
                <w:lang w:val="bg-BG"/>
              </w:rPr>
              <w:t xml:space="preserve"> </w:t>
            </w:r>
            <w:r w:rsidRPr="0021204D">
              <w:rPr>
                <w:rFonts w:ascii="Times New Roman" w:eastAsia="Calibri" w:hAnsi="Times New Roman" w:cs="Times New Roman"/>
                <w:iCs/>
                <w:sz w:val="20"/>
                <w:szCs w:val="20"/>
                <w:lang w:val="bg-BG"/>
              </w:rPr>
              <w:t>или</w:t>
            </w:r>
            <w:r w:rsidRPr="0021204D">
              <w:rPr>
                <w:rFonts w:ascii="Times New Roman" w:eastAsia="Times New Roman" w:hAnsi="Times New Roman" w:cs="Times New Roman"/>
                <w:sz w:val="20"/>
                <w:szCs w:val="20"/>
                <w:vertAlign w:val="superscript"/>
                <w:lang w:val="bg-BG" w:eastAsia="bg-BG"/>
              </w:rPr>
              <w:t>28</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i/>
                <w:iCs/>
                <w:sz w:val="20"/>
                <w:szCs w:val="20"/>
              </w:rPr>
            </w:pPr>
            <w:r w:rsidRPr="0021204D">
              <w:rPr>
                <w:rFonts w:ascii="Times New Roman" w:eastAsia="Calibri" w:hAnsi="Times New Roman" w:cs="Times New Roman"/>
                <w:sz w:val="20"/>
                <w:szCs w:val="20"/>
              </w:rPr>
              <w:t>[FCST nnnnZ Nnn[nn]</w:t>
            </w:r>
            <w:r w:rsidRPr="0021204D">
              <w:rPr>
                <w:rFonts w:ascii="Times New Roman" w:eastAsia="Calibri" w:hAnsi="Times New Roman" w:cs="Times New Roman"/>
                <w:sz w:val="20"/>
                <w:szCs w:val="20"/>
                <w:lang w:val="bg-BG"/>
              </w:rPr>
              <w:t xml:space="preserve"> </w:t>
            </w:r>
            <w:r w:rsidRPr="0021204D">
              <w:rPr>
                <w:rFonts w:ascii="Times New Roman" w:eastAsia="Calibri" w:hAnsi="Times New Roman" w:cs="Times New Roman"/>
                <w:sz w:val="20"/>
                <w:szCs w:val="20"/>
              </w:rPr>
              <w:t xml:space="preserve">Wnnn[nn] </w:t>
            </w:r>
            <w:r w:rsidRPr="0021204D">
              <w:rPr>
                <w:rFonts w:ascii="Times New Roman" w:eastAsia="Calibri" w:hAnsi="Times New Roman" w:cs="Times New Roman"/>
                <w:iCs/>
                <w:sz w:val="20"/>
                <w:szCs w:val="20"/>
                <w:lang w:val="bg-BG"/>
              </w:rPr>
              <w:t xml:space="preserve">или </w:t>
            </w:r>
            <w:r w:rsidRPr="0021204D">
              <w:rPr>
                <w:rFonts w:ascii="Times New Roman" w:eastAsia="Calibri" w:hAnsi="Times New Roman" w:cs="Times New Roman"/>
                <w:sz w:val="20"/>
                <w:szCs w:val="20"/>
              </w:rPr>
              <w:t xml:space="preserve">Nnn[nn] Ennn[nn] </w:t>
            </w:r>
            <w:r w:rsidRPr="0021204D">
              <w:rPr>
                <w:rFonts w:ascii="Times New Roman" w:eastAsia="Calibri" w:hAnsi="Times New Roman" w:cs="Times New Roman"/>
                <w:iCs/>
                <w:sz w:val="20"/>
                <w:szCs w:val="20"/>
                <w:lang w:val="bg-BG"/>
              </w:rPr>
              <w:t>или</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 xml:space="preserve">Snn[nn] Wnnn[nn] </w:t>
            </w:r>
            <w:r w:rsidRPr="0021204D">
              <w:rPr>
                <w:rFonts w:ascii="Times New Roman" w:eastAsia="Calibri" w:hAnsi="Times New Roman" w:cs="Times New Roman"/>
                <w:iCs/>
                <w:sz w:val="20"/>
                <w:szCs w:val="20"/>
                <w:lang w:val="bg-BG"/>
              </w:rPr>
              <w:t xml:space="preserve">или </w:t>
            </w:r>
            <w:r w:rsidRPr="0021204D">
              <w:rPr>
                <w:rFonts w:ascii="Times New Roman" w:eastAsia="Calibri" w:hAnsi="Times New Roman" w:cs="Times New Roman"/>
                <w:sz w:val="20"/>
                <w:szCs w:val="20"/>
              </w:rPr>
              <w:t>Snn[nn] Ennn[nn]</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iCs/>
                <w:sz w:val="20"/>
                <w:szCs w:val="20"/>
                <w:lang w:val="bg-BG"/>
              </w:rPr>
              <w:t>или</w:t>
            </w:r>
            <w:r w:rsidRPr="0021204D">
              <w:rPr>
                <w:rFonts w:ascii="Times New Roman" w:eastAsia="Calibri" w:hAnsi="Times New Roman" w:cs="Times New Roman"/>
                <w:sz w:val="20"/>
                <w:szCs w:val="20"/>
              </w:rPr>
              <w:t xml:space="preserve"> N OF Nnn[nn] </w:t>
            </w:r>
            <w:r w:rsidRPr="0021204D">
              <w:rPr>
                <w:rFonts w:ascii="Times New Roman" w:eastAsia="Calibri" w:hAnsi="Times New Roman" w:cs="Times New Roman"/>
                <w:iCs/>
                <w:sz w:val="20"/>
                <w:szCs w:val="20"/>
                <w:lang w:val="bg-BG"/>
              </w:rPr>
              <w:t xml:space="preserve">или </w:t>
            </w:r>
            <w:r w:rsidRPr="0021204D">
              <w:rPr>
                <w:rFonts w:ascii="Times New Roman" w:eastAsia="Calibri" w:hAnsi="Times New Roman" w:cs="Times New Roman"/>
                <w:sz w:val="20"/>
                <w:szCs w:val="20"/>
              </w:rPr>
              <w:t xml:space="preserve">S OF Nnn[nn] </w:t>
            </w:r>
            <w:r w:rsidRPr="0021204D">
              <w:rPr>
                <w:rFonts w:ascii="Times New Roman" w:eastAsia="Calibri" w:hAnsi="Times New Roman" w:cs="Times New Roman"/>
                <w:iCs/>
                <w:sz w:val="20"/>
                <w:szCs w:val="20"/>
                <w:lang w:val="bg-BG"/>
              </w:rPr>
              <w:t xml:space="preserve">или </w:t>
            </w:r>
            <w:r w:rsidRPr="0021204D">
              <w:rPr>
                <w:rFonts w:ascii="Times New Roman" w:eastAsia="Calibri" w:hAnsi="Times New Roman" w:cs="Times New Roman"/>
                <w:sz w:val="20"/>
                <w:szCs w:val="20"/>
              </w:rPr>
              <w:t xml:space="preserve">N OF Snn[nn] </w:t>
            </w:r>
            <w:r w:rsidRPr="0021204D">
              <w:rPr>
                <w:rFonts w:ascii="Times New Roman" w:eastAsia="Calibri" w:hAnsi="Times New Roman" w:cs="Times New Roman"/>
                <w:iCs/>
                <w:sz w:val="20"/>
                <w:szCs w:val="20"/>
                <w:lang w:val="bg-BG"/>
              </w:rPr>
              <w:t xml:space="preserve">или </w:t>
            </w:r>
            <w:r w:rsidRPr="0021204D">
              <w:rPr>
                <w:rFonts w:ascii="Times New Roman" w:eastAsia="Calibri" w:hAnsi="Times New Roman" w:cs="Times New Roman"/>
                <w:sz w:val="20"/>
                <w:szCs w:val="20"/>
              </w:rPr>
              <w:t>S OF Snn[nn]</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[AND]</w:t>
            </w:r>
            <w:r w:rsidRPr="0021204D">
              <w:rPr>
                <w:rFonts w:ascii="Times New Roman" w:eastAsia="Calibri" w:hAnsi="Times New Roman" w:cs="Times New Roman"/>
                <w:sz w:val="20"/>
                <w:szCs w:val="20"/>
                <w:lang w:val="bg-BG"/>
              </w:rPr>
              <w:t xml:space="preserve"> </w:t>
            </w:r>
            <w:r w:rsidRPr="0021204D">
              <w:rPr>
                <w:rFonts w:ascii="Times New Roman" w:eastAsia="Calibri" w:hAnsi="Times New Roman" w:cs="Times New Roman"/>
                <w:sz w:val="20"/>
                <w:szCs w:val="20"/>
              </w:rPr>
              <w:t xml:space="preserve">W OF Wnnn[nn] </w:t>
            </w:r>
            <w:r w:rsidRPr="0021204D">
              <w:rPr>
                <w:rFonts w:ascii="Times New Roman" w:eastAsia="Calibri" w:hAnsi="Times New Roman" w:cs="Times New Roman"/>
                <w:iCs/>
                <w:sz w:val="20"/>
                <w:szCs w:val="20"/>
                <w:lang w:val="bg-BG"/>
              </w:rPr>
              <w:t xml:space="preserve">или </w:t>
            </w:r>
            <w:r w:rsidRPr="0021204D">
              <w:rPr>
                <w:rFonts w:ascii="Times New Roman" w:eastAsia="Calibri" w:hAnsi="Times New Roman" w:cs="Times New Roman"/>
                <w:sz w:val="20"/>
                <w:szCs w:val="20"/>
              </w:rPr>
              <w:t xml:space="preserve">E OF Wnnn[nn] </w:t>
            </w:r>
            <w:r w:rsidRPr="0021204D">
              <w:rPr>
                <w:rFonts w:ascii="Times New Roman" w:eastAsia="Calibri" w:hAnsi="Times New Roman" w:cs="Times New Roman"/>
                <w:iCs/>
                <w:sz w:val="20"/>
                <w:szCs w:val="20"/>
                <w:lang w:val="bg-BG"/>
              </w:rPr>
              <w:t xml:space="preserve">или </w:t>
            </w:r>
            <w:r w:rsidRPr="0021204D">
              <w:rPr>
                <w:rFonts w:ascii="Times New Roman" w:eastAsia="Calibri" w:hAnsi="Times New Roman" w:cs="Times New Roman"/>
                <w:sz w:val="20"/>
                <w:szCs w:val="20"/>
              </w:rPr>
              <w:t xml:space="preserve">W OF Ennn[nn] </w:t>
            </w:r>
            <w:r w:rsidRPr="0021204D">
              <w:rPr>
                <w:rFonts w:ascii="Times New Roman" w:eastAsia="Calibri" w:hAnsi="Times New Roman" w:cs="Times New Roman"/>
                <w:iCs/>
                <w:sz w:val="20"/>
                <w:szCs w:val="20"/>
                <w:lang w:val="bg-BG"/>
              </w:rPr>
              <w:t xml:space="preserve">или </w:t>
            </w:r>
            <w:r w:rsidRPr="0021204D">
              <w:rPr>
                <w:rFonts w:ascii="Times New Roman" w:eastAsia="Calibri" w:hAnsi="Times New Roman" w:cs="Times New Roman"/>
                <w:sz w:val="20"/>
                <w:szCs w:val="20"/>
              </w:rPr>
              <w:t>E OF Ennn[nn]</w:t>
            </w:r>
            <w:r w:rsidRPr="0021204D">
              <w:rPr>
                <w:rFonts w:ascii="Times New Roman" w:eastAsia="Calibri" w:hAnsi="Times New Roman" w:cs="Times New Roman"/>
                <w:sz w:val="20"/>
                <w:szCs w:val="20"/>
                <w:lang w:val="bg-BG"/>
              </w:rPr>
              <w:t xml:space="preserve"> </w:t>
            </w:r>
            <w:r w:rsidRPr="0021204D">
              <w:rPr>
                <w:rFonts w:ascii="Times New Roman" w:eastAsia="Calibri" w:hAnsi="Times New Roman" w:cs="Times New Roman"/>
                <w:iCs/>
                <w:sz w:val="20"/>
                <w:szCs w:val="20"/>
                <w:lang w:val="bg-BG"/>
              </w:rPr>
              <w:t>или</w:t>
            </w:r>
            <w:r w:rsidRPr="0021204D">
              <w:rPr>
                <w:rFonts w:ascii="Times New Roman" w:eastAsia="Calibri" w:hAnsi="Times New Roman" w:cs="Times New Roman"/>
                <w:sz w:val="20"/>
                <w:szCs w:val="20"/>
              </w:rPr>
              <w:t xml:space="preserve"> [N OF, NE OF, E OF, SE OF,</w:t>
            </w:r>
            <w:r w:rsidRPr="0021204D">
              <w:rPr>
                <w:rFonts w:ascii="Times New Roman" w:eastAsia="Calibri" w:hAnsi="Times New Roman" w:cs="Times New Roman"/>
                <w:sz w:val="20"/>
                <w:szCs w:val="20"/>
                <w:lang w:val="bg-BG"/>
              </w:rPr>
              <w:t xml:space="preserve"> </w:t>
            </w:r>
            <w:r w:rsidRPr="0021204D">
              <w:rPr>
                <w:rFonts w:ascii="Times New Roman" w:eastAsia="Calibri" w:hAnsi="Times New Roman" w:cs="Times New Roman"/>
                <w:sz w:val="20"/>
                <w:szCs w:val="20"/>
              </w:rPr>
              <w:t>S OF, SW OF, W OF, NW OF]</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i/>
                <w:iCs/>
                <w:sz w:val="20"/>
                <w:szCs w:val="20"/>
              </w:rPr>
            </w:pPr>
            <w:r w:rsidRPr="0021204D">
              <w:rPr>
                <w:rFonts w:ascii="Times New Roman" w:eastAsia="Calibri" w:hAnsi="Times New Roman" w:cs="Times New Roman"/>
                <w:sz w:val="20"/>
                <w:szCs w:val="20"/>
              </w:rPr>
              <w:t xml:space="preserve">[LINE] Nnn[nn] </w:t>
            </w:r>
            <w:r w:rsidRPr="0021204D">
              <w:rPr>
                <w:rFonts w:ascii="Times New Roman" w:eastAsia="Calibri" w:hAnsi="Times New Roman" w:cs="Times New Roman"/>
                <w:iCs/>
                <w:sz w:val="20"/>
                <w:szCs w:val="20"/>
                <w:lang w:val="bg-BG"/>
              </w:rPr>
              <w:t>или</w:t>
            </w:r>
            <w:r w:rsidRPr="0021204D">
              <w:rPr>
                <w:rFonts w:ascii="Times New Roman" w:eastAsia="Calibri" w:hAnsi="Times New Roman" w:cs="Times New Roman"/>
                <w:sz w:val="20"/>
                <w:szCs w:val="20"/>
              </w:rPr>
              <w:t xml:space="preserve"> Snn[nn]</w:t>
            </w:r>
            <w:r w:rsidRPr="0021204D">
              <w:rPr>
                <w:rFonts w:ascii="Times New Roman" w:eastAsia="Calibri" w:hAnsi="Times New Roman" w:cs="Times New Roman"/>
                <w:sz w:val="20"/>
                <w:szCs w:val="20"/>
                <w:lang w:val="bg-BG"/>
              </w:rPr>
              <w:t xml:space="preserve"> </w:t>
            </w:r>
            <w:r w:rsidRPr="0021204D">
              <w:rPr>
                <w:rFonts w:ascii="Times New Roman" w:eastAsia="Calibri" w:hAnsi="Times New Roman" w:cs="Times New Roman"/>
                <w:sz w:val="20"/>
                <w:szCs w:val="20"/>
              </w:rPr>
              <w:t xml:space="preserve">Wnnn[nn] </w:t>
            </w:r>
            <w:r w:rsidRPr="0021204D">
              <w:rPr>
                <w:rFonts w:ascii="Times New Roman" w:eastAsia="Calibri" w:hAnsi="Times New Roman" w:cs="Times New Roman"/>
                <w:iCs/>
                <w:sz w:val="20"/>
                <w:szCs w:val="20"/>
                <w:lang w:val="bg-BG"/>
              </w:rPr>
              <w:t>или</w:t>
            </w:r>
            <w:r w:rsidRPr="0021204D">
              <w:rPr>
                <w:rFonts w:ascii="Times New Roman" w:eastAsia="Calibri" w:hAnsi="Times New Roman" w:cs="Times New Roman"/>
                <w:i/>
                <w:iCs/>
                <w:sz w:val="20"/>
                <w:szCs w:val="20"/>
              </w:rPr>
              <w:t xml:space="preserve"> </w:t>
            </w:r>
            <w:r w:rsidRPr="0021204D">
              <w:rPr>
                <w:rFonts w:ascii="Times New Roman" w:eastAsia="Calibri" w:hAnsi="Times New Roman" w:cs="Times New Roman"/>
                <w:sz w:val="20"/>
                <w:szCs w:val="20"/>
              </w:rPr>
              <w:t>Ennn[nn] – N[nn]</w:t>
            </w:r>
            <w:r w:rsidRPr="0021204D">
              <w:rPr>
                <w:rFonts w:ascii="Times New Roman" w:eastAsia="Calibri" w:hAnsi="Times New Roman" w:cs="Times New Roman"/>
                <w:sz w:val="20"/>
                <w:szCs w:val="20"/>
                <w:lang w:val="bg-BG"/>
              </w:rPr>
              <w:t xml:space="preserve"> </w:t>
            </w:r>
            <w:r w:rsidRPr="0021204D">
              <w:rPr>
                <w:rFonts w:ascii="Times New Roman" w:eastAsia="Calibri" w:hAnsi="Times New Roman" w:cs="Times New Roman"/>
                <w:iCs/>
                <w:sz w:val="20"/>
                <w:szCs w:val="20"/>
                <w:lang w:val="bg-BG"/>
              </w:rPr>
              <w:t>или</w:t>
            </w:r>
            <w:r w:rsidRPr="0021204D">
              <w:rPr>
                <w:rFonts w:ascii="Times New Roman" w:eastAsia="Calibri" w:hAnsi="Times New Roman" w:cs="Times New Roman"/>
                <w:sz w:val="20"/>
                <w:szCs w:val="20"/>
              </w:rPr>
              <w:t xml:space="preserve"> Snn[nn] Wnnn[nn] </w:t>
            </w:r>
            <w:r w:rsidRPr="0021204D">
              <w:rPr>
                <w:rFonts w:ascii="Times New Roman" w:eastAsia="Calibri" w:hAnsi="Times New Roman" w:cs="Times New Roman"/>
                <w:iCs/>
                <w:sz w:val="20"/>
                <w:szCs w:val="20"/>
                <w:lang w:val="bg-BG"/>
              </w:rPr>
              <w:t>или</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Ennn[nn]</w:t>
            </w:r>
            <w:r w:rsidRPr="0021204D">
              <w:rPr>
                <w:rFonts w:ascii="Times New Roman" w:eastAsia="Calibri" w:hAnsi="Times New Roman" w:cs="Times New Roman"/>
                <w:sz w:val="20"/>
                <w:szCs w:val="20"/>
                <w:lang w:val="bg-BG"/>
              </w:rPr>
              <w:t xml:space="preserve"> </w:t>
            </w:r>
            <w:r w:rsidRPr="0021204D">
              <w:rPr>
                <w:rFonts w:ascii="Times New Roman" w:eastAsia="Calibri" w:hAnsi="Times New Roman" w:cs="Times New Roman"/>
                <w:iCs/>
                <w:sz w:val="20"/>
                <w:szCs w:val="20"/>
                <w:lang w:val="bg-BG"/>
              </w:rPr>
              <w:t>или</w:t>
            </w:r>
            <w:r w:rsidRPr="0021204D">
              <w:rPr>
                <w:rFonts w:ascii="Times New Roman" w:eastAsia="Calibri" w:hAnsi="Times New Roman" w:cs="Times New Roman"/>
                <w:sz w:val="20"/>
                <w:szCs w:val="20"/>
              </w:rPr>
              <w:t xml:space="preserve"> WI27 Nnn[nn] </w:t>
            </w:r>
            <w:r w:rsidRPr="0021204D">
              <w:rPr>
                <w:rFonts w:ascii="Times New Roman" w:eastAsia="Calibri" w:hAnsi="Times New Roman" w:cs="Times New Roman"/>
                <w:iCs/>
                <w:sz w:val="20"/>
                <w:szCs w:val="20"/>
                <w:lang w:val="bg-BG"/>
              </w:rPr>
              <w:t>или</w:t>
            </w:r>
            <w:r w:rsidRPr="0021204D">
              <w:rPr>
                <w:rFonts w:ascii="Times New Roman" w:eastAsia="Calibri" w:hAnsi="Times New Roman" w:cs="Times New Roman"/>
                <w:i/>
                <w:iCs/>
                <w:sz w:val="20"/>
                <w:szCs w:val="20"/>
              </w:rPr>
              <w:t xml:space="preserve"> </w:t>
            </w:r>
            <w:r w:rsidRPr="0021204D">
              <w:rPr>
                <w:rFonts w:ascii="Times New Roman" w:eastAsia="Calibri" w:hAnsi="Times New Roman" w:cs="Times New Roman"/>
                <w:sz w:val="20"/>
                <w:szCs w:val="20"/>
              </w:rPr>
              <w:t>Snn[nn]</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 xml:space="preserve">Wnnn[nn] </w:t>
            </w:r>
            <w:r w:rsidRPr="0021204D">
              <w:rPr>
                <w:rFonts w:ascii="Times New Roman" w:eastAsia="Calibri" w:hAnsi="Times New Roman" w:cs="Times New Roman"/>
                <w:iCs/>
                <w:sz w:val="20"/>
                <w:szCs w:val="20"/>
                <w:lang w:val="bg-BG"/>
              </w:rPr>
              <w:t>или</w:t>
            </w:r>
            <w:r w:rsidRPr="0021204D">
              <w:rPr>
                <w:rFonts w:ascii="Times New Roman" w:eastAsia="Calibri" w:hAnsi="Times New Roman" w:cs="Times New Roman"/>
                <w:sz w:val="20"/>
                <w:szCs w:val="20"/>
              </w:rPr>
              <w:t xml:space="preserve"> Ennn[nn] –</w:t>
            </w:r>
            <w:r w:rsidRPr="0021204D">
              <w:rPr>
                <w:rFonts w:ascii="Times New Roman" w:eastAsia="Calibri" w:hAnsi="Times New Roman" w:cs="Times New Roman"/>
                <w:sz w:val="20"/>
                <w:szCs w:val="20"/>
                <w:lang w:val="bg-BG"/>
              </w:rPr>
              <w:t xml:space="preserve"> </w:t>
            </w:r>
            <w:r w:rsidRPr="0021204D">
              <w:rPr>
                <w:rFonts w:ascii="Times New Roman" w:eastAsia="Calibri" w:hAnsi="Times New Roman" w:cs="Times New Roman"/>
                <w:sz w:val="20"/>
                <w:szCs w:val="20"/>
              </w:rPr>
              <w:t xml:space="preserve">Nnn[nn] </w:t>
            </w:r>
            <w:r w:rsidRPr="0021204D">
              <w:rPr>
                <w:rFonts w:ascii="Times New Roman" w:eastAsia="Calibri" w:hAnsi="Times New Roman" w:cs="Times New Roman"/>
                <w:iCs/>
                <w:sz w:val="20"/>
                <w:szCs w:val="20"/>
                <w:lang w:val="bg-BG"/>
              </w:rPr>
              <w:lastRenderedPageBreak/>
              <w:t>или</w:t>
            </w:r>
            <w:r w:rsidRPr="0021204D">
              <w:rPr>
                <w:rFonts w:ascii="Times New Roman" w:eastAsia="Calibri" w:hAnsi="Times New Roman" w:cs="Times New Roman"/>
                <w:i/>
                <w:iCs/>
                <w:sz w:val="20"/>
                <w:szCs w:val="20"/>
              </w:rPr>
              <w:t xml:space="preserve"> </w:t>
            </w:r>
            <w:r w:rsidRPr="0021204D">
              <w:rPr>
                <w:rFonts w:ascii="Times New Roman" w:eastAsia="Calibri" w:hAnsi="Times New Roman" w:cs="Times New Roman"/>
                <w:sz w:val="20"/>
                <w:szCs w:val="20"/>
              </w:rPr>
              <w:t>Snn[nn] Wnnn[nn]</w:t>
            </w:r>
            <w:r w:rsidRPr="0021204D">
              <w:rPr>
                <w:rFonts w:ascii="Times New Roman" w:eastAsia="Calibri" w:hAnsi="Times New Roman" w:cs="Times New Roman"/>
                <w:sz w:val="20"/>
                <w:szCs w:val="20"/>
                <w:lang w:val="bg-BG"/>
              </w:rPr>
              <w:t xml:space="preserve"> </w:t>
            </w:r>
            <w:r w:rsidRPr="0021204D">
              <w:rPr>
                <w:rFonts w:ascii="Times New Roman" w:eastAsia="Calibri" w:hAnsi="Times New Roman" w:cs="Times New Roman"/>
                <w:iCs/>
                <w:sz w:val="20"/>
                <w:szCs w:val="20"/>
                <w:lang w:val="bg-BG"/>
              </w:rPr>
              <w:t>или</w:t>
            </w:r>
            <w:r w:rsidRPr="0021204D">
              <w:rPr>
                <w:rFonts w:ascii="Times New Roman" w:eastAsia="Calibri" w:hAnsi="Times New Roman" w:cs="Times New Roman"/>
                <w:i/>
                <w:iCs/>
                <w:sz w:val="20"/>
                <w:szCs w:val="20"/>
              </w:rPr>
              <w:t xml:space="preserve"> </w:t>
            </w:r>
            <w:r w:rsidRPr="0021204D">
              <w:rPr>
                <w:rFonts w:ascii="Times New Roman" w:eastAsia="Calibri" w:hAnsi="Times New Roman" w:cs="Times New Roman"/>
                <w:sz w:val="20"/>
                <w:szCs w:val="20"/>
              </w:rPr>
              <w:t>Ennn[nn] –</w:t>
            </w:r>
            <w:r w:rsidRPr="0021204D">
              <w:rPr>
                <w:rFonts w:ascii="Times New Roman" w:eastAsia="Calibri" w:hAnsi="Times New Roman" w:cs="Times New Roman"/>
                <w:sz w:val="20"/>
                <w:szCs w:val="20"/>
                <w:lang w:val="bg-BG"/>
              </w:rPr>
              <w:t xml:space="preserve"> </w:t>
            </w:r>
            <w:r w:rsidRPr="0021204D">
              <w:rPr>
                <w:rFonts w:ascii="Times New Roman" w:eastAsia="Calibri" w:hAnsi="Times New Roman" w:cs="Times New Roman"/>
                <w:sz w:val="20"/>
                <w:szCs w:val="20"/>
              </w:rPr>
              <w:t xml:space="preserve">Nnn[nn] </w:t>
            </w:r>
            <w:r w:rsidRPr="0021204D">
              <w:rPr>
                <w:rFonts w:ascii="Times New Roman" w:eastAsia="Calibri" w:hAnsi="Times New Roman" w:cs="Times New Roman"/>
                <w:iCs/>
                <w:sz w:val="20"/>
                <w:szCs w:val="20"/>
                <w:lang w:val="bg-BG"/>
              </w:rPr>
              <w:t>или</w:t>
            </w:r>
            <w:r w:rsidRPr="0021204D">
              <w:rPr>
                <w:rFonts w:ascii="Times New Roman" w:eastAsia="Calibri" w:hAnsi="Times New Roman" w:cs="Times New Roman"/>
                <w:i/>
                <w:iCs/>
                <w:sz w:val="20"/>
                <w:szCs w:val="20"/>
              </w:rPr>
              <w:t xml:space="preserve"> </w:t>
            </w:r>
            <w:r w:rsidRPr="0021204D">
              <w:rPr>
                <w:rFonts w:ascii="Times New Roman" w:eastAsia="Calibri" w:hAnsi="Times New Roman" w:cs="Times New Roman"/>
                <w:sz w:val="20"/>
                <w:szCs w:val="20"/>
              </w:rPr>
              <w:t>Snn[nn] Wnnn[nn]</w:t>
            </w:r>
            <w:r w:rsidRPr="0021204D">
              <w:rPr>
                <w:rFonts w:ascii="Times New Roman" w:eastAsia="Calibri" w:hAnsi="Times New Roman" w:cs="Times New Roman"/>
                <w:sz w:val="20"/>
                <w:szCs w:val="20"/>
                <w:lang w:val="bg-BG"/>
              </w:rPr>
              <w:t xml:space="preserve"> </w:t>
            </w:r>
            <w:r w:rsidRPr="0021204D">
              <w:rPr>
                <w:rFonts w:ascii="Times New Roman" w:eastAsia="Calibri" w:hAnsi="Times New Roman" w:cs="Times New Roman"/>
                <w:iCs/>
                <w:sz w:val="20"/>
                <w:szCs w:val="20"/>
                <w:lang w:val="bg-BG"/>
              </w:rPr>
              <w:t>или</w:t>
            </w:r>
            <w:r w:rsidRPr="0021204D">
              <w:rPr>
                <w:rFonts w:ascii="Times New Roman" w:eastAsia="Calibri" w:hAnsi="Times New Roman" w:cs="Times New Roman"/>
                <w:i/>
                <w:iCs/>
                <w:sz w:val="20"/>
                <w:szCs w:val="20"/>
              </w:rPr>
              <w:t xml:space="preserve"> </w:t>
            </w:r>
            <w:r w:rsidRPr="0021204D">
              <w:rPr>
                <w:rFonts w:ascii="Times New Roman" w:eastAsia="Calibri" w:hAnsi="Times New Roman" w:cs="Times New Roman"/>
                <w:sz w:val="20"/>
                <w:szCs w:val="20"/>
              </w:rPr>
              <w:t xml:space="preserve">Ennn[nn] –Nnn[nn] </w:t>
            </w:r>
            <w:r w:rsidRPr="0021204D">
              <w:rPr>
                <w:rFonts w:ascii="Times New Roman" w:eastAsia="Calibri" w:hAnsi="Times New Roman" w:cs="Times New Roman"/>
                <w:iCs/>
                <w:sz w:val="20"/>
                <w:szCs w:val="20"/>
                <w:lang w:val="bg-BG"/>
              </w:rPr>
              <w:t>или</w:t>
            </w:r>
            <w:r w:rsidRPr="0021204D">
              <w:rPr>
                <w:rFonts w:ascii="Times New Roman" w:eastAsia="Calibri" w:hAnsi="Times New Roman" w:cs="Times New Roman"/>
                <w:i/>
                <w:iCs/>
                <w:sz w:val="20"/>
                <w:szCs w:val="20"/>
              </w:rPr>
              <w:t xml:space="preserve"> </w:t>
            </w:r>
            <w:r w:rsidRPr="0021204D">
              <w:rPr>
                <w:rFonts w:ascii="Times New Roman" w:eastAsia="Calibri" w:hAnsi="Times New Roman" w:cs="Times New Roman"/>
                <w:sz w:val="20"/>
                <w:szCs w:val="20"/>
              </w:rPr>
              <w:t>Snn[nn]</w:t>
            </w:r>
            <w:r w:rsidRPr="0021204D">
              <w:rPr>
                <w:rFonts w:ascii="Times New Roman" w:eastAsia="Calibri" w:hAnsi="Times New Roman" w:cs="Times New Roman"/>
                <w:sz w:val="20"/>
                <w:szCs w:val="20"/>
                <w:lang w:val="bg-BG"/>
              </w:rPr>
              <w:t xml:space="preserve"> </w:t>
            </w:r>
            <w:r w:rsidRPr="0021204D">
              <w:rPr>
                <w:rFonts w:ascii="Times New Roman" w:eastAsia="Calibri" w:hAnsi="Times New Roman" w:cs="Times New Roman"/>
                <w:sz w:val="20"/>
                <w:szCs w:val="20"/>
              </w:rPr>
              <w:t>Wnnn[nn]</w:t>
            </w:r>
          </w:p>
          <w:p w:rsidR="0021204D" w:rsidRPr="0021204D" w:rsidRDefault="0021204D" w:rsidP="0021204D">
            <w:pPr>
              <w:spacing w:after="0" w:line="240" w:lineRule="auto"/>
              <w:ind w:firstLine="9"/>
              <w:jc w:val="both"/>
              <w:rPr>
                <w:rFonts w:ascii="Times New Roman" w:eastAsia="Times New Roman" w:hAnsi="Times New Roman" w:cs="Times New Roman"/>
                <w:sz w:val="20"/>
                <w:szCs w:val="20"/>
                <w:lang w:val="bg-BG" w:eastAsia="bg-BG"/>
              </w:rPr>
            </w:pPr>
            <w:r w:rsidRPr="0021204D">
              <w:rPr>
                <w:rFonts w:ascii="Times New Roman" w:eastAsia="Calibri" w:hAnsi="Times New Roman" w:cs="Times New Roman"/>
                <w:iCs/>
                <w:sz w:val="20"/>
                <w:szCs w:val="20"/>
                <w:lang w:val="bg-BG"/>
              </w:rPr>
              <w:t>или</w:t>
            </w:r>
            <w:r w:rsidRPr="0021204D">
              <w:rPr>
                <w:rFonts w:ascii="Times New Roman" w:eastAsia="Calibri" w:hAnsi="Times New Roman" w:cs="Times New Roman"/>
                <w:i/>
                <w:iCs/>
                <w:sz w:val="20"/>
                <w:szCs w:val="20"/>
              </w:rPr>
              <w:t xml:space="preserve"> </w:t>
            </w:r>
            <w:r w:rsidRPr="0021204D">
              <w:rPr>
                <w:rFonts w:ascii="Times New Roman" w:eastAsia="Calibri" w:hAnsi="Times New Roman" w:cs="Times New Roman"/>
                <w:sz w:val="20"/>
                <w:szCs w:val="20"/>
              </w:rPr>
              <w:t>Ennn[nn]]</w:t>
            </w:r>
          </w:p>
        </w:tc>
        <w:tc>
          <w:tcPr>
            <w:tcW w:w="1687" w:type="dxa"/>
            <w:gridSpan w:val="2"/>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lastRenderedPageBreak/>
              <w:t>-</w:t>
            </w:r>
          </w:p>
        </w:tc>
        <w:tc>
          <w:tcPr>
            <w:tcW w:w="1277" w:type="dxa"/>
            <w:gridSpan w:val="2"/>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w:t>
            </w:r>
          </w:p>
        </w:tc>
        <w:tc>
          <w:tcPr>
            <w:tcW w:w="1518" w:type="dxa"/>
            <w:shd w:val="clear" w:color="auto" w:fill="auto"/>
          </w:tcPr>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FCST 2200Z TC CENTRE</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rPr>
              <w:t>N2740 W07345</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lang w:val="bg-BG"/>
              </w:rPr>
            </w:pP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rPr>
              <w:t>FCST 1700Z VA CLD</w:t>
            </w:r>
            <w:r w:rsidRPr="0021204D">
              <w:rPr>
                <w:rFonts w:ascii="Times New Roman" w:eastAsia="Calibri" w:hAnsi="Times New Roman" w:cs="Times New Roman"/>
                <w:sz w:val="20"/>
                <w:szCs w:val="20"/>
                <w:lang w:val="bg-BG"/>
              </w:rPr>
              <w:t xml:space="preserve"> </w:t>
            </w:r>
            <w:r w:rsidRPr="0021204D">
              <w:rPr>
                <w:rFonts w:ascii="Times New Roman" w:eastAsia="Calibri" w:hAnsi="Times New Roman" w:cs="Times New Roman"/>
                <w:sz w:val="20"/>
                <w:szCs w:val="20"/>
              </w:rPr>
              <w:t xml:space="preserve">APRX </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rPr>
              <w:t>S15 E075–</w:t>
            </w:r>
            <w:r w:rsidRPr="0021204D">
              <w:rPr>
                <w:rFonts w:ascii="Times New Roman" w:eastAsia="Calibri" w:hAnsi="Times New Roman" w:cs="Times New Roman"/>
                <w:sz w:val="20"/>
                <w:szCs w:val="20"/>
                <w:lang w:val="bg-BG"/>
              </w:rPr>
              <w:t xml:space="preserve"> </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S15 E081 –</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S17 E083 –</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S18 E079 –</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S15 E075</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lang w:val="bg-BG"/>
              </w:rPr>
            </w:pP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FCST 0500Z</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ENTIRE FIR</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lang w:val="bg-BG"/>
              </w:rPr>
            </w:pP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FCST 0500Z</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ENTIRE CTA</w:t>
            </w:r>
          </w:p>
          <w:p w:rsidR="0021204D" w:rsidRPr="0021204D" w:rsidRDefault="0021204D" w:rsidP="0021204D">
            <w:pPr>
              <w:spacing w:after="0" w:line="240" w:lineRule="auto"/>
              <w:rPr>
                <w:rFonts w:ascii="Times New Roman" w:eastAsia="Calibri" w:hAnsi="Times New Roman" w:cs="Times New Roman"/>
                <w:sz w:val="20"/>
                <w:szCs w:val="20"/>
                <w:lang w:val="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Calibri" w:hAnsi="Times New Roman" w:cs="Times New Roman"/>
                <w:sz w:val="20"/>
                <w:szCs w:val="20"/>
              </w:rPr>
              <w:t>FCST 0500Z NO VA EXP</w:t>
            </w:r>
          </w:p>
        </w:tc>
      </w:tr>
      <w:tr w:rsidR="0021204D" w:rsidRPr="0021204D" w:rsidTr="000721DD">
        <w:trPr>
          <w:trHeight w:hRule="exact" w:val="72"/>
        </w:trPr>
        <w:tc>
          <w:tcPr>
            <w:tcW w:w="1800" w:type="dxa"/>
            <w:shd w:val="clear" w:color="auto" w:fill="auto"/>
          </w:tcPr>
          <w:p w:rsidR="0021204D" w:rsidRPr="0021204D" w:rsidRDefault="0021204D" w:rsidP="0021204D">
            <w:pPr>
              <w:spacing w:after="0" w:line="240" w:lineRule="auto"/>
              <w:ind w:left="-108" w:hanging="18"/>
              <w:rPr>
                <w:rFonts w:ascii="Times New Roman" w:eastAsia="Times New Roman" w:hAnsi="Times New Roman" w:cs="Times New Roman"/>
                <w:sz w:val="20"/>
                <w:szCs w:val="20"/>
                <w:lang w:val="bg-BG" w:eastAsia="bg-BG"/>
              </w:rPr>
            </w:pPr>
          </w:p>
        </w:tc>
        <w:tc>
          <w:tcPr>
            <w:tcW w:w="1890" w:type="dxa"/>
            <w:shd w:val="clear" w:color="auto" w:fill="auto"/>
          </w:tcPr>
          <w:p w:rsidR="0021204D" w:rsidRPr="0021204D" w:rsidRDefault="0021204D" w:rsidP="0021204D">
            <w:pPr>
              <w:spacing w:after="0" w:line="240" w:lineRule="auto"/>
              <w:ind w:left="-108"/>
              <w:rPr>
                <w:rFonts w:ascii="Times New Roman" w:eastAsia="Times New Roman" w:hAnsi="Times New Roman" w:cs="Times New Roman"/>
                <w:sz w:val="20"/>
                <w:szCs w:val="20"/>
                <w:lang w:val="bg-BG" w:eastAsia="bg-BG"/>
              </w:rPr>
            </w:pPr>
          </w:p>
        </w:tc>
        <w:tc>
          <w:tcPr>
            <w:tcW w:w="198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687" w:type="dxa"/>
            <w:gridSpan w:val="2"/>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277" w:type="dxa"/>
            <w:gridSpan w:val="2"/>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518"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c>
          <w:tcPr>
            <w:tcW w:w="1800" w:type="dxa"/>
            <w:shd w:val="clear" w:color="auto" w:fill="auto"/>
          </w:tcPr>
          <w:p w:rsidR="0021204D" w:rsidRPr="0021204D" w:rsidRDefault="0021204D" w:rsidP="0021204D">
            <w:pPr>
              <w:tabs>
                <w:tab w:val="left" w:pos="1233"/>
              </w:tabs>
              <w:spacing w:after="0" w:line="240" w:lineRule="auto"/>
              <w:ind w:left="-90"/>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Отмяна на информацията SIGMET/AIRMET</w:t>
            </w:r>
            <w:r w:rsidRPr="0021204D">
              <w:rPr>
                <w:rFonts w:ascii="Times New Roman" w:eastAsia="Times New Roman" w:hAnsi="Times New Roman" w:cs="Times New Roman"/>
                <w:sz w:val="20"/>
                <w:szCs w:val="20"/>
                <w:vertAlign w:val="superscript"/>
                <w:lang w:val="bg-BG" w:eastAsia="bg-BG"/>
              </w:rPr>
              <w:t xml:space="preserve"> </w:t>
            </w:r>
            <w:r w:rsidRPr="0021204D">
              <w:rPr>
                <w:rFonts w:ascii="Times New Roman" w:eastAsia="Times New Roman" w:hAnsi="Times New Roman" w:cs="Times New Roman"/>
                <w:sz w:val="20"/>
                <w:szCs w:val="20"/>
                <w:lang w:val="bg-BG" w:eastAsia="bg-BG"/>
              </w:rPr>
              <w:t>(С)</w:t>
            </w:r>
            <w:r w:rsidRPr="0021204D">
              <w:rPr>
                <w:rFonts w:ascii="Times New Roman" w:eastAsia="Times New Roman" w:hAnsi="Times New Roman" w:cs="Times New Roman"/>
                <w:sz w:val="20"/>
                <w:szCs w:val="20"/>
                <w:vertAlign w:val="superscript"/>
                <w:lang w:val="bg-BG" w:eastAsia="bg-BG"/>
              </w:rPr>
              <w:t xml:space="preserve"> 29</w:t>
            </w:r>
          </w:p>
        </w:tc>
        <w:tc>
          <w:tcPr>
            <w:tcW w:w="1890" w:type="dxa"/>
            <w:shd w:val="clear" w:color="auto" w:fill="auto"/>
          </w:tcPr>
          <w:p w:rsidR="0021204D" w:rsidRPr="0021204D" w:rsidRDefault="0021204D" w:rsidP="0021204D">
            <w:pPr>
              <w:spacing w:after="0" w:line="240" w:lineRule="auto"/>
              <w:ind w:left="-89" w:right="-45" w:hanging="54"/>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 Отмяна на информацията SIGMET/AIRMET</w:t>
            </w:r>
            <w:r w:rsidRPr="0021204D">
              <w:rPr>
                <w:rFonts w:ascii="Times New Roman" w:eastAsia="Times New Roman" w:hAnsi="Times New Roman" w:cs="Times New Roman"/>
                <w:sz w:val="20"/>
                <w:szCs w:val="20"/>
                <w:vertAlign w:val="superscript"/>
                <w:lang w:val="bg-BG" w:eastAsia="bg-BG"/>
              </w:rPr>
              <w:t xml:space="preserve"> </w:t>
            </w:r>
            <w:r w:rsidRPr="0021204D">
              <w:rPr>
                <w:rFonts w:ascii="Times New Roman" w:eastAsia="Times New Roman" w:hAnsi="Times New Roman" w:cs="Times New Roman"/>
                <w:sz w:val="20"/>
                <w:szCs w:val="20"/>
                <w:lang w:val="bg-BG" w:eastAsia="bg-BG"/>
              </w:rPr>
              <w:t>с указване на неговата идентификацията</w:t>
            </w:r>
          </w:p>
        </w:tc>
        <w:tc>
          <w:tcPr>
            <w:tcW w:w="1980" w:type="dxa"/>
            <w:shd w:val="clear" w:color="auto" w:fill="auto"/>
          </w:tcPr>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Times New Roman" w:hAnsi="Times New Roman" w:cs="Times New Roman"/>
                <w:sz w:val="20"/>
                <w:szCs w:val="20"/>
                <w:lang w:val="bg-BG" w:eastAsia="bg-BG"/>
              </w:rPr>
              <w:t>CNL SIGMET [nn]n nnnnnn/ nnnnnn или</w:t>
            </w:r>
            <w:r w:rsidRPr="0021204D">
              <w:rPr>
                <w:rFonts w:ascii="Times New Roman" w:eastAsia="Times New Roman" w:hAnsi="Times New Roman" w:cs="Times New Roman"/>
                <w:sz w:val="20"/>
                <w:szCs w:val="20"/>
                <w:lang w:val="bg-BG" w:eastAsia="bg-BG"/>
              </w:rPr>
              <w:br/>
            </w:r>
            <w:r w:rsidRPr="0021204D">
              <w:rPr>
                <w:rFonts w:ascii="Times New Roman" w:eastAsia="Calibri" w:hAnsi="Times New Roman" w:cs="Times New Roman"/>
                <w:sz w:val="20"/>
                <w:szCs w:val="20"/>
              </w:rPr>
              <w:t>CNL SIGMET</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[nn]n nnnnnn/nnnnnn</w:t>
            </w:r>
          </w:p>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r w:rsidRPr="0021204D">
              <w:rPr>
                <w:rFonts w:ascii="Times New Roman" w:eastAsia="Calibri" w:hAnsi="Times New Roman" w:cs="Times New Roman"/>
                <w:sz w:val="20"/>
                <w:szCs w:val="20"/>
              </w:rPr>
              <w:t>[VA MOV TO nnnn FIR]</w:t>
            </w:r>
            <w:r w:rsidRPr="0021204D">
              <w:rPr>
                <w:rFonts w:ascii="Times New Roman" w:eastAsia="Times New Roman" w:hAnsi="Times New Roman" w:cs="Times New Roman"/>
                <w:sz w:val="20"/>
                <w:szCs w:val="20"/>
                <w:vertAlign w:val="superscript"/>
                <w:lang w:val="bg-BG" w:eastAsia="bg-BG"/>
              </w:rPr>
              <w:t>24</w:t>
            </w:r>
          </w:p>
        </w:tc>
        <w:tc>
          <w:tcPr>
            <w:tcW w:w="1687" w:type="dxa"/>
            <w:gridSpan w:val="2"/>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CNL AIRMET [nn]n nnnnnn/ nnnnnn</w:t>
            </w:r>
            <w:r w:rsidRPr="0021204D">
              <w:rPr>
                <w:rFonts w:ascii="Times New Roman" w:eastAsia="Times New Roman" w:hAnsi="Times New Roman" w:cs="Times New Roman"/>
                <w:sz w:val="20"/>
                <w:szCs w:val="20"/>
                <w:lang w:val="bg-BG" w:eastAsia="bg-BG"/>
              </w:rPr>
              <w:br/>
            </w:r>
          </w:p>
        </w:tc>
        <w:tc>
          <w:tcPr>
            <w:tcW w:w="1277" w:type="dxa"/>
            <w:gridSpan w:val="2"/>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p>
        </w:tc>
        <w:tc>
          <w:tcPr>
            <w:tcW w:w="1518" w:type="dxa"/>
            <w:shd w:val="clear" w:color="auto" w:fill="auto"/>
          </w:tcPr>
          <w:p w:rsidR="0021204D" w:rsidRPr="0021204D" w:rsidRDefault="0021204D" w:rsidP="0021204D">
            <w:pPr>
              <w:spacing w:after="0" w:line="240" w:lineRule="auto"/>
              <w:ind w:left="-102"/>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CNL SIGMET 2</w:t>
            </w:r>
            <w:r w:rsidRPr="0021204D">
              <w:rPr>
                <w:rFonts w:ascii="Times New Roman" w:eastAsia="Times New Roman" w:hAnsi="Times New Roman" w:cs="Times New Roman"/>
                <w:sz w:val="20"/>
                <w:szCs w:val="20"/>
                <w:lang w:val="bg-BG" w:eastAsia="bg-BG"/>
              </w:rPr>
              <w:br/>
              <w:t>101200/101600</w:t>
            </w:r>
            <w:r w:rsidRPr="0021204D">
              <w:rPr>
                <w:rFonts w:ascii="Times New Roman" w:eastAsia="Times New Roman" w:hAnsi="Times New Roman" w:cs="Times New Roman"/>
                <w:sz w:val="20"/>
                <w:szCs w:val="20"/>
                <w:vertAlign w:val="superscript"/>
                <w:lang w:val="bg-BG" w:eastAsia="bg-BG"/>
              </w:rPr>
              <w:t>29</w:t>
            </w:r>
            <w:r w:rsidRPr="0021204D">
              <w:rPr>
                <w:rFonts w:ascii="Times New Roman" w:eastAsia="Times New Roman" w:hAnsi="Times New Roman" w:cs="Times New Roman"/>
                <w:sz w:val="20"/>
                <w:szCs w:val="20"/>
                <w:vertAlign w:val="superscript"/>
                <w:lang w:val="bg-BG" w:eastAsia="bg-BG"/>
              </w:rPr>
              <w:br/>
            </w:r>
            <w:r w:rsidRPr="0021204D">
              <w:rPr>
                <w:rFonts w:ascii="Times New Roman" w:eastAsia="Times New Roman" w:hAnsi="Times New Roman" w:cs="Times New Roman"/>
                <w:sz w:val="20"/>
                <w:szCs w:val="20"/>
                <w:vertAlign w:val="superscript"/>
                <w:lang w:val="bg-BG" w:eastAsia="bg-BG"/>
              </w:rPr>
              <w:br/>
            </w:r>
            <w:r w:rsidRPr="0021204D">
              <w:rPr>
                <w:rFonts w:ascii="Times New Roman" w:eastAsia="Times New Roman" w:hAnsi="Times New Roman" w:cs="Times New Roman"/>
                <w:sz w:val="20"/>
                <w:szCs w:val="20"/>
                <w:lang w:val="bg-BG" w:eastAsia="bg-BG"/>
              </w:rPr>
              <w:t>CNL SIGMET 3</w:t>
            </w:r>
            <w:r w:rsidRPr="0021204D">
              <w:rPr>
                <w:rFonts w:ascii="Times New Roman" w:eastAsia="Times New Roman" w:hAnsi="Times New Roman" w:cs="Times New Roman"/>
                <w:sz w:val="20"/>
                <w:szCs w:val="20"/>
                <w:lang w:val="bg-BG" w:eastAsia="bg-BG"/>
              </w:rPr>
              <w:br/>
              <w:t>251030/251430 VA MOV TO YUDO FIR</w:t>
            </w:r>
            <w:r w:rsidRPr="0021204D">
              <w:rPr>
                <w:rFonts w:ascii="Times New Roman" w:eastAsia="Times New Roman" w:hAnsi="Times New Roman" w:cs="Times New Roman"/>
                <w:sz w:val="20"/>
                <w:szCs w:val="20"/>
                <w:vertAlign w:val="superscript"/>
                <w:lang w:val="bg-BG" w:eastAsia="bg-BG"/>
              </w:rPr>
              <w:t>29</w:t>
            </w:r>
            <w:r w:rsidRPr="0021204D">
              <w:rPr>
                <w:rFonts w:ascii="Times New Roman" w:eastAsia="Times New Roman" w:hAnsi="Times New Roman" w:cs="Times New Roman"/>
                <w:sz w:val="20"/>
                <w:szCs w:val="20"/>
                <w:vertAlign w:val="superscript"/>
                <w:lang w:val="bg-BG" w:eastAsia="bg-BG"/>
              </w:rPr>
              <w:br/>
            </w:r>
            <w:r w:rsidRPr="0021204D">
              <w:rPr>
                <w:rFonts w:ascii="Times New Roman" w:eastAsia="Times New Roman" w:hAnsi="Times New Roman" w:cs="Times New Roman"/>
                <w:sz w:val="20"/>
                <w:szCs w:val="20"/>
                <w:vertAlign w:val="superscript"/>
                <w:lang w:val="bg-BG" w:eastAsia="bg-BG"/>
              </w:rPr>
              <w:br/>
            </w:r>
            <w:r w:rsidRPr="0021204D">
              <w:rPr>
                <w:rFonts w:ascii="Times New Roman" w:eastAsia="Times New Roman" w:hAnsi="Times New Roman" w:cs="Times New Roman"/>
                <w:sz w:val="20"/>
                <w:szCs w:val="20"/>
                <w:lang w:val="bg-BG" w:eastAsia="bg-BG"/>
              </w:rPr>
              <w:t>CNL AIRMET 151520/151800</w:t>
            </w:r>
            <w:r w:rsidRPr="0021204D">
              <w:rPr>
                <w:rFonts w:ascii="Times New Roman" w:eastAsia="Times New Roman" w:hAnsi="Times New Roman" w:cs="Times New Roman"/>
                <w:sz w:val="20"/>
                <w:szCs w:val="20"/>
                <w:vertAlign w:val="superscript"/>
                <w:lang w:val="bg-BG" w:eastAsia="bg-BG"/>
              </w:rPr>
              <w:t>29</w:t>
            </w:r>
          </w:p>
        </w:tc>
      </w:tr>
    </w:tbl>
    <w:p w:rsidR="0021204D" w:rsidRPr="0021204D" w:rsidRDefault="0021204D" w:rsidP="0021204D">
      <w:pPr>
        <w:spacing w:after="0" w:line="240" w:lineRule="auto"/>
        <w:ind w:right="-288"/>
        <w:jc w:val="both"/>
        <w:rPr>
          <w:rFonts w:ascii="Times New Roman" w:eastAsia="Times New Roman" w:hAnsi="Times New Roman" w:cs="Times New Roman"/>
          <w:b/>
          <w:sz w:val="20"/>
          <w:szCs w:val="20"/>
          <w:lang w:eastAsia="bg-BG"/>
        </w:rPr>
      </w:pPr>
    </w:p>
    <w:p w:rsidR="0021204D" w:rsidRPr="0021204D" w:rsidRDefault="0021204D" w:rsidP="0021204D">
      <w:pPr>
        <w:spacing w:after="0" w:line="240" w:lineRule="auto"/>
        <w:ind w:right="-288"/>
        <w:jc w:val="both"/>
        <w:rPr>
          <w:rFonts w:ascii="Times New Roman" w:eastAsia="Times New Roman" w:hAnsi="Times New Roman" w:cs="Times New Roman"/>
          <w:b/>
          <w:sz w:val="20"/>
          <w:szCs w:val="20"/>
          <w:lang w:val="bg-BG" w:eastAsia="bg-BG"/>
        </w:rPr>
      </w:pPr>
      <w:r w:rsidRPr="0021204D">
        <w:rPr>
          <w:rFonts w:ascii="Times New Roman" w:eastAsia="Times New Roman" w:hAnsi="Times New Roman" w:cs="Times New Roman"/>
          <w:b/>
          <w:sz w:val="20"/>
          <w:szCs w:val="20"/>
          <w:lang w:val="bg-BG" w:eastAsia="bg-BG"/>
        </w:rPr>
        <w:t>Забележки:</w:t>
      </w:r>
    </w:p>
    <w:p w:rsidR="0021204D" w:rsidRPr="0021204D" w:rsidRDefault="0021204D" w:rsidP="0021204D">
      <w:pPr>
        <w:spacing w:after="0" w:line="240" w:lineRule="auto"/>
        <w:ind w:right="-288"/>
        <w:jc w:val="both"/>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1. Информацията за вятър и температура, включена в специалните доклади от ВС, предавани в автоматичен режим, не се предават до други ВС в полет, съгласно 3.2.</w:t>
      </w:r>
    </w:p>
    <w:p w:rsidR="0021204D" w:rsidRPr="0021204D" w:rsidRDefault="0021204D" w:rsidP="0021204D">
      <w:pPr>
        <w:spacing w:after="0" w:line="240" w:lineRule="auto"/>
        <w:ind w:right="-288"/>
        <w:jc w:val="both"/>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2. Виж 4.1</w:t>
      </w:r>
    </w:p>
    <w:p w:rsidR="0021204D" w:rsidRPr="0021204D" w:rsidRDefault="0021204D" w:rsidP="0021204D">
      <w:pPr>
        <w:spacing w:after="0" w:line="240" w:lineRule="auto"/>
        <w:ind w:right="-288"/>
        <w:jc w:val="both"/>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3. Условно местоположение.</w:t>
      </w:r>
    </w:p>
    <w:p w:rsidR="0021204D" w:rsidRPr="0021204D" w:rsidRDefault="0021204D" w:rsidP="0021204D">
      <w:pPr>
        <w:spacing w:after="0" w:line="240" w:lineRule="auto"/>
        <w:ind w:right="-288"/>
        <w:jc w:val="both"/>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4. В съответствие с 1.1.3 и 2.1.2.</w:t>
      </w:r>
    </w:p>
    <w:p w:rsidR="0021204D" w:rsidRPr="0021204D" w:rsidRDefault="0021204D" w:rsidP="0021204D">
      <w:pPr>
        <w:spacing w:after="0" w:line="240" w:lineRule="auto"/>
        <w:ind w:right="-288"/>
        <w:jc w:val="both"/>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5. Виж 3.1.</w:t>
      </w:r>
    </w:p>
    <w:p w:rsidR="0021204D" w:rsidRPr="0021204D" w:rsidRDefault="0021204D" w:rsidP="0021204D">
      <w:pPr>
        <w:spacing w:after="0" w:line="240" w:lineRule="auto"/>
        <w:ind w:right="-288"/>
        <w:jc w:val="both"/>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6. Виж 2.1.3</w:t>
      </w:r>
    </w:p>
    <w:p w:rsidR="0021204D" w:rsidRPr="0021204D" w:rsidRDefault="0021204D" w:rsidP="0021204D">
      <w:pPr>
        <w:spacing w:after="0" w:line="240" w:lineRule="auto"/>
        <w:ind w:right="-288"/>
        <w:jc w:val="both"/>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7. В съответствие с 1.1.4 и 2.1.4.</w:t>
      </w:r>
    </w:p>
    <w:p w:rsidR="0021204D" w:rsidRPr="0021204D" w:rsidRDefault="0021204D" w:rsidP="0021204D">
      <w:pPr>
        <w:spacing w:after="0" w:line="240" w:lineRule="auto"/>
        <w:ind w:right="-288"/>
        <w:jc w:val="both"/>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8. В съответствие с 4.2.1.а.</w:t>
      </w:r>
    </w:p>
    <w:p w:rsidR="0021204D" w:rsidRPr="0021204D" w:rsidRDefault="0021204D" w:rsidP="0021204D">
      <w:pPr>
        <w:spacing w:after="0" w:line="240" w:lineRule="auto"/>
        <w:ind w:right="-288"/>
        <w:jc w:val="both"/>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9. В съответствие с 4.2.4.</w:t>
      </w:r>
    </w:p>
    <w:p w:rsidR="0021204D" w:rsidRPr="0021204D" w:rsidRDefault="0021204D" w:rsidP="0021204D">
      <w:pPr>
        <w:spacing w:after="0" w:line="240" w:lineRule="auto"/>
        <w:ind w:right="-288"/>
        <w:jc w:val="both"/>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10. В съответствие с 4.2.1.б.</w:t>
      </w:r>
    </w:p>
    <w:p w:rsidR="0021204D" w:rsidRPr="0021204D" w:rsidRDefault="0021204D" w:rsidP="0021204D">
      <w:pPr>
        <w:spacing w:after="0" w:line="240" w:lineRule="auto"/>
        <w:ind w:right="-288"/>
        <w:jc w:val="both"/>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11. В съответствие с 4.2.2.</w:t>
      </w:r>
    </w:p>
    <w:p w:rsidR="0021204D" w:rsidRPr="0021204D" w:rsidRDefault="0021204D" w:rsidP="0021204D">
      <w:pPr>
        <w:spacing w:after="0" w:line="240" w:lineRule="auto"/>
        <w:ind w:right="-288"/>
        <w:jc w:val="both"/>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12. В съответствие с 4.2.3.</w:t>
      </w:r>
    </w:p>
    <w:p w:rsidR="0021204D" w:rsidRPr="0021204D" w:rsidRDefault="0021204D" w:rsidP="0021204D">
      <w:pPr>
        <w:spacing w:after="0" w:line="240" w:lineRule="auto"/>
        <w:ind w:right="-288"/>
        <w:jc w:val="both"/>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13 Използва се за тропични циклони без име.</w:t>
      </w:r>
    </w:p>
    <w:p w:rsidR="0021204D" w:rsidRPr="0021204D" w:rsidRDefault="0021204D" w:rsidP="0021204D">
      <w:pPr>
        <w:spacing w:after="0" w:line="240" w:lineRule="auto"/>
        <w:ind w:right="-288"/>
        <w:jc w:val="both"/>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14. В съответствие с 4.2.5. и 4.2.6.</w:t>
      </w:r>
    </w:p>
    <w:p w:rsidR="0021204D" w:rsidRPr="0021204D" w:rsidRDefault="0021204D" w:rsidP="0021204D">
      <w:pPr>
        <w:spacing w:after="0" w:line="240" w:lineRule="auto"/>
        <w:ind w:right="-288"/>
        <w:jc w:val="both"/>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15. В съответствие с 4.2.7.</w:t>
      </w:r>
    </w:p>
    <w:p w:rsidR="0021204D" w:rsidRPr="0021204D" w:rsidRDefault="0021204D" w:rsidP="0021204D">
      <w:pPr>
        <w:spacing w:after="0" w:line="240" w:lineRule="auto"/>
        <w:ind w:right="-288"/>
        <w:jc w:val="both"/>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16. В съответствие с 4.2.8.</w:t>
      </w:r>
    </w:p>
    <w:p w:rsidR="0021204D" w:rsidRPr="0021204D" w:rsidRDefault="0021204D" w:rsidP="0021204D">
      <w:pPr>
        <w:spacing w:after="0" w:line="240" w:lineRule="auto"/>
        <w:ind w:right="-288"/>
        <w:jc w:val="both"/>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17. В съответствие с 2.1.4.</w:t>
      </w:r>
    </w:p>
    <w:p w:rsidR="0021204D" w:rsidRPr="0021204D" w:rsidRDefault="0021204D" w:rsidP="0021204D">
      <w:pPr>
        <w:spacing w:after="0" w:line="240" w:lineRule="auto"/>
        <w:ind w:right="-288"/>
        <w:jc w:val="both"/>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18. В съответствие с 4.2.1.в.</w:t>
      </w:r>
    </w:p>
    <w:p w:rsidR="0021204D" w:rsidRPr="0021204D" w:rsidRDefault="0021204D" w:rsidP="0021204D">
      <w:pPr>
        <w:spacing w:after="0" w:line="240" w:lineRule="auto"/>
        <w:ind w:right="-288"/>
        <w:jc w:val="both"/>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19. В съответствие с 4.2.1.г. </w:t>
      </w:r>
    </w:p>
    <w:p w:rsidR="0021204D" w:rsidRPr="0021204D" w:rsidRDefault="0021204D" w:rsidP="0021204D">
      <w:pPr>
        <w:spacing w:after="0" w:line="240" w:lineRule="auto"/>
        <w:ind w:right="-288"/>
        <w:jc w:val="both"/>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20. Използването на купесто-дъждовни Cb и мощни купести облаци TCU се указва само в съобщения AIRMET в съответствие с 2.1.4. </w:t>
      </w:r>
    </w:p>
    <w:p w:rsidR="0021204D" w:rsidRPr="0021204D" w:rsidRDefault="0021204D" w:rsidP="0021204D">
      <w:pPr>
        <w:spacing w:after="0" w:line="240" w:lineRule="auto"/>
        <w:ind w:right="-288"/>
        <w:jc w:val="both"/>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21. В случаи когато едно и също явление обхваща няколко района в РПИ, при необходимост тези елементи могат да се повторят.  </w:t>
      </w:r>
    </w:p>
    <w:p w:rsidR="0021204D" w:rsidRPr="0021204D" w:rsidRDefault="0021204D" w:rsidP="0021204D">
      <w:pPr>
        <w:spacing w:after="0" w:line="240" w:lineRule="auto"/>
        <w:ind w:right="-288"/>
        <w:jc w:val="both"/>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22. Само за съобщения SIGMET за облак от вулканична пепел и тропични циклони.</w:t>
      </w:r>
    </w:p>
    <w:p w:rsidR="0021204D" w:rsidRPr="0021204D" w:rsidRDefault="0021204D" w:rsidP="0021204D">
      <w:pPr>
        <w:spacing w:after="0" w:line="240" w:lineRule="auto"/>
        <w:ind w:right="-288"/>
        <w:jc w:val="both"/>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23. Само за съобщения SIGMET за тропични циклони.</w:t>
      </w:r>
    </w:p>
    <w:p w:rsidR="0021204D" w:rsidRPr="0021204D" w:rsidRDefault="0021204D" w:rsidP="0021204D">
      <w:pPr>
        <w:spacing w:after="0" w:line="240" w:lineRule="auto"/>
        <w:ind w:right="-288"/>
        <w:jc w:val="both"/>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24. Само за съобщения SIGMET за облак от вулканична пепел.</w:t>
      </w:r>
    </w:p>
    <w:p w:rsidR="0021204D" w:rsidRPr="0021204D" w:rsidRDefault="0021204D" w:rsidP="0021204D">
      <w:pPr>
        <w:spacing w:after="0" w:line="240" w:lineRule="auto"/>
        <w:ind w:right="-288"/>
        <w:jc w:val="both"/>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25. Права линия, начертана между две точки на карта в проекция Меркатова или права линия между две точки, която пресича линията на дължината при постоянен ъгъл.</w:t>
      </w:r>
    </w:p>
    <w:p w:rsidR="0021204D" w:rsidRPr="0021204D" w:rsidRDefault="0021204D" w:rsidP="0021204D">
      <w:pPr>
        <w:spacing w:after="0" w:line="240" w:lineRule="auto"/>
        <w:ind w:right="-288"/>
        <w:jc w:val="both"/>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26. Използва се при два облака от вулканична пепел или два центъра на тропични циклони, влияещи на съответния FIR..</w:t>
      </w:r>
    </w:p>
    <w:p w:rsidR="0021204D" w:rsidRPr="0021204D" w:rsidRDefault="0021204D" w:rsidP="0021204D">
      <w:pPr>
        <w:spacing w:after="0" w:line="240" w:lineRule="auto"/>
        <w:ind w:right="-288"/>
        <w:jc w:val="both"/>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27. Броят на координатите се свежда до минимум и обикновено не превишава седем.</w:t>
      </w:r>
    </w:p>
    <w:p w:rsidR="0021204D" w:rsidRPr="0021204D" w:rsidRDefault="0021204D" w:rsidP="0021204D">
      <w:pPr>
        <w:spacing w:after="0" w:line="240" w:lineRule="auto"/>
        <w:ind w:right="-288"/>
        <w:jc w:val="both"/>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28. Използва се за особени явления различни от вулканична пепел и тропични циклони.</w:t>
      </w:r>
    </w:p>
    <w:p w:rsidR="0021204D" w:rsidRPr="0021204D" w:rsidRDefault="0021204D" w:rsidP="0021204D">
      <w:pPr>
        <w:spacing w:after="0" w:line="240" w:lineRule="auto"/>
        <w:ind w:right="-288"/>
        <w:jc w:val="both"/>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29. Край на съобщението (при отмяна на съобщението </w:t>
      </w:r>
      <w:r w:rsidRPr="0021204D">
        <w:rPr>
          <w:rFonts w:ascii="Times New Roman" w:eastAsia="Calibri" w:hAnsi="Times New Roman" w:cs="Times New Roman"/>
          <w:sz w:val="20"/>
          <w:szCs w:val="20"/>
        </w:rPr>
        <w:t>SIGMET/AIRMET</w:t>
      </w:r>
      <w:r w:rsidRPr="0021204D">
        <w:rPr>
          <w:rFonts w:ascii="Times New Roman" w:eastAsia="Times New Roman" w:hAnsi="Times New Roman" w:cs="Times New Roman"/>
          <w:sz w:val="20"/>
          <w:szCs w:val="20"/>
          <w:lang w:val="bg-BG" w:eastAsia="bg-BG"/>
        </w:rPr>
        <w:t>).</w:t>
      </w:r>
    </w:p>
    <w:p w:rsidR="0021204D" w:rsidRPr="0021204D" w:rsidRDefault="0021204D" w:rsidP="0021204D">
      <w:pPr>
        <w:spacing w:after="0" w:line="240" w:lineRule="auto"/>
        <w:ind w:right="-288"/>
        <w:jc w:val="both"/>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30. Интензивността на явлението се запазва през целия период на прогнозата.</w:t>
      </w:r>
    </w:p>
    <w:p w:rsidR="0021204D" w:rsidRPr="0021204D" w:rsidRDefault="0021204D" w:rsidP="0021204D">
      <w:pPr>
        <w:spacing w:after="0" w:line="240" w:lineRule="auto"/>
        <w:ind w:right="-288"/>
        <w:jc w:val="both"/>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ind w:right="-288"/>
        <w:jc w:val="both"/>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b/>
          <w:sz w:val="20"/>
          <w:szCs w:val="20"/>
          <w:lang w:val="bg-BG" w:eastAsia="bg-BG"/>
        </w:rPr>
        <w:t>Забележка.</w:t>
      </w:r>
      <w:r w:rsidRPr="0021204D">
        <w:rPr>
          <w:rFonts w:ascii="Times New Roman" w:eastAsia="Times New Roman" w:hAnsi="Times New Roman" w:cs="Times New Roman"/>
          <w:sz w:val="20"/>
          <w:szCs w:val="20"/>
          <w:lang w:val="bg-BG" w:eastAsia="bg-BG"/>
        </w:rPr>
        <w:t xml:space="preserve"> В съответствие с 1.1.5 и 2.1.5 силно или умерено обледяване и силна или умерена турбулентност </w:t>
      </w:r>
      <w:r w:rsidRPr="0021204D">
        <w:rPr>
          <w:rFonts w:ascii="Times New Roman" w:eastAsia="Calibri" w:hAnsi="Times New Roman" w:cs="Times New Roman"/>
          <w:iCs/>
          <w:sz w:val="20"/>
          <w:szCs w:val="20"/>
        </w:rPr>
        <w:t>(SEV ICE, MOD ICE, SEV TURB, MOD TURB),</w:t>
      </w:r>
      <w:r w:rsidRPr="0021204D">
        <w:rPr>
          <w:rFonts w:ascii="Times New Roman" w:eastAsia="Calibri" w:hAnsi="Times New Roman" w:cs="Times New Roman"/>
          <w:iCs/>
          <w:sz w:val="20"/>
          <w:szCs w:val="20"/>
          <w:lang w:val="bg-BG"/>
        </w:rPr>
        <w:t xml:space="preserve"> свързани с гръмотевични бури, купесто-дъждовни облаци или тропически циклони не се включват.</w:t>
      </w:r>
    </w:p>
    <w:p w:rsidR="0021204D" w:rsidRPr="0021204D" w:rsidRDefault="0021204D" w:rsidP="0021204D">
      <w:pPr>
        <w:spacing w:after="0" w:line="240" w:lineRule="auto"/>
        <w:ind w:left="-360" w:right="-288" w:firstLine="900"/>
        <w:rPr>
          <w:rFonts w:ascii="Times New Roman" w:eastAsia="Times New Roman" w:hAnsi="Times New Roman" w:cs="Times New Roman"/>
          <w:b/>
          <w:color w:val="FF0000"/>
          <w:sz w:val="24"/>
          <w:szCs w:val="24"/>
          <w:lang w:eastAsia="bg-BG"/>
        </w:rPr>
      </w:pPr>
    </w:p>
    <w:p w:rsidR="0021204D" w:rsidRPr="0021204D" w:rsidRDefault="0021204D" w:rsidP="0021204D">
      <w:pPr>
        <w:spacing w:after="0" w:line="240" w:lineRule="auto"/>
        <w:ind w:left="-360" w:right="-288" w:firstLine="900"/>
        <w:rPr>
          <w:rFonts w:ascii="Times New Roman" w:eastAsia="Times New Roman" w:hAnsi="Times New Roman" w:cs="Times New Roman"/>
          <w:b/>
          <w:color w:val="FF0000"/>
          <w:sz w:val="24"/>
          <w:szCs w:val="24"/>
          <w:lang w:eastAsia="bg-BG"/>
        </w:rPr>
      </w:pPr>
      <w:r w:rsidRPr="0021204D">
        <w:rPr>
          <w:rFonts w:ascii="Times New Roman" w:eastAsia="Times New Roman" w:hAnsi="Times New Roman" w:cs="Times New Roman"/>
          <w:b/>
          <w:color w:val="FF0000"/>
          <w:sz w:val="24"/>
          <w:szCs w:val="24"/>
          <w:lang w:eastAsia="bg-BG"/>
        </w:rPr>
        <w:t xml:space="preserve"> </w:t>
      </w:r>
    </w:p>
    <w:p w:rsidR="0021204D" w:rsidRPr="0021204D" w:rsidRDefault="0021204D" w:rsidP="0021204D">
      <w:pPr>
        <w:spacing w:after="0" w:line="240" w:lineRule="auto"/>
        <w:rPr>
          <w:rFonts w:ascii="Times New Roman" w:eastAsia="Times New Roman" w:hAnsi="Times New Roman" w:cs="Times New Roman"/>
          <w:sz w:val="24"/>
          <w:szCs w:val="24"/>
          <w:lang w:val="bg-BG" w:eastAsia="bg-BG"/>
        </w:rPr>
      </w:pPr>
    </w:p>
    <w:p w:rsidR="0021204D" w:rsidRPr="0021204D" w:rsidRDefault="0021204D" w:rsidP="0021204D">
      <w:pPr>
        <w:spacing w:after="0" w:line="240" w:lineRule="auto"/>
        <w:jc w:val="right"/>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Таблица 4.2</w:t>
      </w:r>
    </w:p>
    <w:p w:rsidR="0021204D" w:rsidRPr="0021204D" w:rsidRDefault="0021204D" w:rsidP="0021204D">
      <w:pPr>
        <w:spacing w:after="0" w:line="240" w:lineRule="auto"/>
        <w:jc w:val="center"/>
        <w:rPr>
          <w:rFonts w:ascii="Times New Roman" w:eastAsia="Times New Roman" w:hAnsi="Times New Roman" w:cs="Times New Roman"/>
          <w:i/>
          <w:sz w:val="24"/>
          <w:szCs w:val="24"/>
          <w:lang w:val="bg-BG" w:eastAsia="bg-BG"/>
        </w:rPr>
      </w:pPr>
      <w:r w:rsidRPr="0021204D">
        <w:rPr>
          <w:rFonts w:ascii="Times New Roman" w:eastAsia="Times New Roman" w:hAnsi="Times New Roman" w:cs="Times New Roman"/>
          <w:i/>
          <w:sz w:val="24"/>
          <w:szCs w:val="24"/>
          <w:lang w:val="bg-BG" w:eastAsia="bg-BG"/>
        </w:rPr>
        <w:t>Шаблон за летищно предупреждение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Ключ:       М – задължително включване, част от всяко съобщение;</w:t>
      </w:r>
    </w:p>
    <w:p w:rsidR="0021204D" w:rsidRPr="0021204D" w:rsidRDefault="0021204D" w:rsidP="0021204D">
      <w:pPr>
        <w:spacing w:after="0" w:line="240" w:lineRule="auto"/>
        <w:ind w:right="-288" w:firstLine="162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С – опционално включване (включва се, когато е приложимо).</w:t>
      </w:r>
    </w:p>
    <w:p w:rsidR="0021204D" w:rsidRPr="0021204D" w:rsidRDefault="0021204D" w:rsidP="0021204D">
      <w:pPr>
        <w:spacing w:after="0" w:line="240" w:lineRule="auto"/>
        <w:rPr>
          <w:rFonts w:ascii="Times New Roman" w:eastAsia="Times New Roman" w:hAnsi="Times New Roman" w:cs="Times New Roman"/>
          <w:sz w:val="24"/>
          <w:szCs w:val="24"/>
          <w:lang w:val="bg-BG" w:eastAsia="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gridCol w:w="2394"/>
      </w:tblGrid>
      <w:tr w:rsidR="0021204D" w:rsidRPr="0021204D" w:rsidTr="000721DD">
        <w:tc>
          <w:tcPr>
            <w:tcW w:w="2394"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Елемент</w:t>
            </w:r>
          </w:p>
        </w:tc>
        <w:tc>
          <w:tcPr>
            <w:tcW w:w="2394"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Подробно описание</w:t>
            </w:r>
          </w:p>
        </w:tc>
        <w:tc>
          <w:tcPr>
            <w:tcW w:w="2394"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Шаблон</w:t>
            </w:r>
          </w:p>
        </w:tc>
        <w:tc>
          <w:tcPr>
            <w:tcW w:w="2394"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Примери</w:t>
            </w:r>
          </w:p>
        </w:tc>
      </w:tr>
      <w:tr w:rsidR="0021204D" w:rsidRPr="0021204D" w:rsidTr="000721DD">
        <w:tc>
          <w:tcPr>
            <w:tcW w:w="2394"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Индикатор на местоположението на летището (М)</w:t>
            </w:r>
          </w:p>
        </w:tc>
        <w:tc>
          <w:tcPr>
            <w:tcW w:w="2394"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Индикатор на местоположението на летището</w:t>
            </w:r>
          </w:p>
        </w:tc>
        <w:tc>
          <w:tcPr>
            <w:tcW w:w="2394"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nnnn</w:t>
            </w:r>
          </w:p>
        </w:tc>
        <w:tc>
          <w:tcPr>
            <w:tcW w:w="2394" w:type="dxa"/>
            <w:shd w:val="clear" w:color="auto" w:fill="auto"/>
          </w:tcPr>
          <w:p w:rsidR="0021204D" w:rsidRPr="0021204D" w:rsidRDefault="0021204D" w:rsidP="0021204D">
            <w:pPr>
              <w:spacing w:after="0" w:line="240" w:lineRule="auto"/>
              <w:ind w:left="-43" w:firstLine="43"/>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YUCC</w:t>
            </w:r>
            <w:r w:rsidRPr="0021204D">
              <w:rPr>
                <w:rFonts w:ascii="Times New Roman" w:eastAsia="Times New Roman" w:hAnsi="Times New Roman" w:cs="Times New Roman"/>
                <w:sz w:val="20"/>
                <w:szCs w:val="20"/>
                <w:vertAlign w:val="superscript"/>
                <w:lang w:val="bg-BG" w:eastAsia="bg-BG"/>
              </w:rPr>
              <w:t>1</w:t>
            </w:r>
          </w:p>
        </w:tc>
      </w:tr>
      <w:tr w:rsidR="0021204D" w:rsidRPr="0021204D" w:rsidTr="000721DD">
        <w:tc>
          <w:tcPr>
            <w:tcW w:w="2394"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Индекс на типа съобщение (М)</w:t>
            </w:r>
          </w:p>
        </w:tc>
        <w:tc>
          <w:tcPr>
            <w:tcW w:w="2394"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Тип на съобщението и пореден номер</w:t>
            </w:r>
          </w:p>
        </w:tc>
        <w:tc>
          <w:tcPr>
            <w:tcW w:w="2394"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AD WRNG [n]n</w:t>
            </w:r>
          </w:p>
        </w:tc>
        <w:tc>
          <w:tcPr>
            <w:tcW w:w="2394" w:type="dxa"/>
            <w:shd w:val="clear" w:color="auto" w:fill="auto"/>
          </w:tcPr>
          <w:p w:rsidR="0021204D" w:rsidRPr="0021204D" w:rsidRDefault="0021204D" w:rsidP="0021204D">
            <w:pPr>
              <w:spacing w:after="0" w:line="240" w:lineRule="auto"/>
              <w:ind w:left="-43" w:firstLine="43"/>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AD WRNG 2</w:t>
            </w:r>
          </w:p>
        </w:tc>
      </w:tr>
      <w:tr w:rsidR="0021204D" w:rsidRPr="0021204D" w:rsidTr="000721DD">
        <w:tc>
          <w:tcPr>
            <w:tcW w:w="2394"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Период на валидност (М)</w:t>
            </w:r>
          </w:p>
        </w:tc>
        <w:tc>
          <w:tcPr>
            <w:tcW w:w="2394"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Ден и време на периода на валидност в UTC</w:t>
            </w:r>
          </w:p>
        </w:tc>
        <w:tc>
          <w:tcPr>
            <w:tcW w:w="2394"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 [VALID nnnnnn/nnnnnn]</w:t>
            </w:r>
          </w:p>
        </w:tc>
        <w:tc>
          <w:tcPr>
            <w:tcW w:w="2394" w:type="dxa"/>
            <w:shd w:val="clear" w:color="auto" w:fill="auto"/>
          </w:tcPr>
          <w:p w:rsidR="0021204D" w:rsidRPr="0021204D" w:rsidRDefault="0021204D" w:rsidP="0021204D">
            <w:pPr>
              <w:spacing w:after="0" w:line="240" w:lineRule="auto"/>
              <w:ind w:left="-43" w:firstLine="43"/>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VALID 212302/211530</w:t>
            </w:r>
          </w:p>
          <w:p w:rsidR="0021204D" w:rsidRPr="0021204D" w:rsidRDefault="0021204D" w:rsidP="0021204D">
            <w:pPr>
              <w:spacing w:after="0" w:line="240" w:lineRule="auto"/>
              <w:ind w:left="-43" w:firstLine="43"/>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w:t>
            </w:r>
          </w:p>
        </w:tc>
      </w:tr>
      <w:tr w:rsidR="0021204D" w:rsidRPr="0021204D" w:rsidTr="000721DD">
        <w:tc>
          <w:tcPr>
            <w:tcW w:w="9576" w:type="dxa"/>
            <w:gridSpan w:val="4"/>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АКО ЛЕТИЩНОТО ПРЕДУПРЕЖДЕНИЕ Е ЗА ОТМЯНА, ВИЖ ПОДРОБНА ИНФОРМАЦИЯ В КРАЯ НА ТОЗИ ШАБЛОН</w:t>
            </w:r>
          </w:p>
        </w:tc>
      </w:tr>
      <w:tr w:rsidR="0021204D" w:rsidRPr="0021204D" w:rsidTr="000721DD">
        <w:tc>
          <w:tcPr>
            <w:tcW w:w="2394" w:type="dxa"/>
            <w:shd w:val="clear" w:color="auto" w:fill="auto"/>
          </w:tcPr>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Явление (М)</w:t>
            </w:r>
            <w:r w:rsidRPr="0021204D">
              <w:rPr>
                <w:rFonts w:ascii="Times New Roman" w:eastAsia="Times New Roman" w:hAnsi="Times New Roman" w:cs="Times New Roman"/>
                <w:sz w:val="20"/>
                <w:szCs w:val="20"/>
                <w:vertAlign w:val="superscript"/>
                <w:lang w:val="bg-BG" w:eastAsia="bg-BG"/>
              </w:rPr>
              <w:t>2</w:t>
            </w:r>
          </w:p>
        </w:tc>
        <w:tc>
          <w:tcPr>
            <w:tcW w:w="2394"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Описание на явлението, поради което се издава летищно предупреждение</w:t>
            </w:r>
          </w:p>
        </w:tc>
        <w:tc>
          <w:tcPr>
            <w:tcW w:w="2394"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TC</w:t>
            </w:r>
            <w:r w:rsidRPr="0021204D">
              <w:rPr>
                <w:rFonts w:ascii="Times New Roman" w:eastAsia="Times New Roman" w:hAnsi="Times New Roman" w:cs="Times New Roman"/>
                <w:sz w:val="20"/>
                <w:szCs w:val="20"/>
                <w:vertAlign w:val="superscript"/>
                <w:lang w:val="bg-BG" w:eastAsia="bg-BG"/>
              </w:rPr>
              <w:t>3</w:t>
            </w:r>
            <w:r w:rsidRPr="0021204D">
              <w:rPr>
                <w:rFonts w:ascii="Times New Roman" w:eastAsia="Times New Roman" w:hAnsi="Times New Roman" w:cs="Times New Roman"/>
                <w:sz w:val="20"/>
                <w:szCs w:val="20"/>
                <w:lang w:val="bg-BG" w:eastAsia="bg-BG"/>
              </w:rPr>
              <w:t xml:space="preserve"> nnnnnnnnnn или</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[HVY] TS или GR или</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[HVY] SN [nnCM]</w:t>
            </w:r>
            <w:r w:rsidRPr="0021204D">
              <w:rPr>
                <w:rFonts w:ascii="Times New Roman" w:eastAsia="Times New Roman" w:hAnsi="Times New Roman" w:cs="Times New Roman"/>
                <w:sz w:val="20"/>
                <w:szCs w:val="20"/>
                <w:vertAlign w:val="superscript"/>
                <w:lang w:val="bg-BG" w:eastAsia="bg-BG"/>
              </w:rPr>
              <w:t>3</w:t>
            </w:r>
            <w:r w:rsidRPr="0021204D">
              <w:rPr>
                <w:rFonts w:ascii="Times New Roman" w:eastAsia="Times New Roman" w:hAnsi="Times New Roman" w:cs="Times New Roman"/>
                <w:sz w:val="20"/>
                <w:szCs w:val="20"/>
                <w:lang w:val="bg-BG" w:eastAsia="bg-BG"/>
              </w:rPr>
              <w:t xml:space="preserve"> или</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[HVY] FZRA или</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[HVY] FZDZ или</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RIME</w:t>
            </w:r>
            <w:r w:rsidRPr="0021204D">
              <w:rPr>
                <w:rFonts w:ascii="Times New Roman" w:eastAsia="Times New Roman" w:hAnsi="Times New Roman" w:cs="Times New Roman"/>
                <w:sz w:val="20"/>
                <w:szCs w:val="20"/>
                <w:vertAlign w:val="superscript"/>
                <w:lang w:val="bg-BG" w:eastAsia="bg-BG"/>
              </w:rPr>
              <w:t>4</w:t>
            </w:r>
            <w:r w:rsidRPr="0021204D">
              <w:rPr>
                <w:rFonts w:ascii="Times New Roman" w:eastAsia="Times New Roman" w:hAnsi="Times New Roman" w:cs="Times New Roman"/>
                <w:sz w:val="20"/>
                <w:szCs w:val="20"/>
                <w:lang w:val="bg-BG" w:eastAsia="bg-BG"/>
              </w:rPr>
              <w:t xml:space="preserve"> или</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[HVY] SS или [HVY] DS или SA или DU или</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SFC WSPD nn[n] MPS</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MAX nn[n]</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(SFC WSPD nn[n] KT</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MAX nn[n]) или</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SFC WIND nnn/nn[n]MPS</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MAX  nn[n]</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(SFC WIND nnn/nn[n]KT</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MAX  nn[n])</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SQ или FROST или</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TSUNAMI или</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VA[DEPO] или</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TOX CHEM или</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свободен текст до 32 букви</w:t>
            </w:r>
            <w:r w:rsidRPr="0021204D">
              <w:rPr>
                <w:rFonts w:ascii="Times New Roman" w:eastAsia="Times New Roman" w:hAnsi="Times New Roman" w:cs="Times New Roman"/>
                <w:sz w:val="20"/>
                <w:szCs w:val="20"/>
                <w:vertAlign w:val="superscript"/>
                <w:lang w:val="bg-BG" w:eastAsia="bg-BG"/>
              </w:rPr>
              <w:t>5</w:t>
            </w:r>
          </w:p>
        </w:tc>
        <w:tc>
          <w:tcPr>
            <w:tcW w:w="2394" w:type="dxa"/>
            <w:shd w:val="clear" w:color="auto" w:fill="auto"/>
          </w:tcPr>
          <w:p w:rsidR="0021204D" w:rsidRPr="0021204D" w:rsidRDefault="0021204D" w:rsidP="0021204D">
            <w:pPr>
              <w:spacing w:after="0" w:line="240" w:lineRule="auto"/>
              <w:ind w:right="24"/>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TC ANDREW</w:t>
            </w:r>
          </w:p>
          <w:p w:rsidR="0021204D" w:rsidRPr="0021204D" w:rsidRDefault="0021204D" w:rsidP="0021204D">
            <w:pPr>
              <w:spacing w:after="0" w:line="240" w:lineRule="auto"/>
              <w:ind w:right="24"/>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HVY SN 25CM</w:t>
            </w:r>
          </w:p>
          <w:p w:rsidR="0021204D" w:rsidRPr="0021204D" w:rsidRDefault="0021204D" w:rsidP="0021204D">
            <w:pPr>
              <w:spacing w:after="0" w:line="240" w:lineRule="auto"/>
              <w:ind w:right="24"/>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SFC WSPD 20MPS MAX 30</w:t>
            </w:r>
          </w:p>
          <w:p w:rsidR="0021204D" w:rsidRPr="0021204D" w:rsidRDefault="0021204D" w:rsidP="0021204D">
            <w:pPr>
              <w:spacing w:after="0" w:line="240" w:lineRule="auto"/>
              <w:ind w:right="24"/>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VA</w:t>
            </w:r>
          </w:p>
          <w:p w:rsidR="0021204D" w:rsidRPr="0021204D" w:rsidRDefault="0021204D" w:rsidP="0021204D">
            <w:pPr>
              <w:spacing w:after="0" w:line="240" w:lineRule="auto"/>
              <w:ind w:right="24"/>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ind w:right="24"/>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TSUNAMI</w:t>
            </w:r>
          </w:p>
        </w:tc>
      </w:tr>
      <w:tr w:rsidR="0021204D" w:rsidRPr="0021204D" w:rsidTr="000721DD">
        <w:tc>
          <w:tcPr>
            <w:tcW w:w="2394" w:type="dxa"/>
            <w:shd w:val="clear" w:color="auto" w:fill="auto"/>
          </w:tcPr>
          <w:p w:rsidR="0021204D" w:rsidRPr="0021204D" w:rsidRDefault="0021204D" w:rsidP="0021204D">
            <w:pPr>
              <w:spacing w:after="0" w:line="240" w:lineRule="auto"/>
              <w:ind w:left="-47" w:right="-55"/>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Наблюдавано или прогнозирано явление (М)</w:t>
            </w:r>
          </w:p>
        </w:tc>
        <w:tc>
          <w:tcPr>
            <w:tcW w:w="2394" w:type="dxa"/>
            <w:shd w:val="clear" w:color="auto" w:fill="auto"/>
          </w:tcPr>
          <w:p w:rsidR="0021204D" w:rsidRPr="0021204D" w:rsidRDefault="0021204D" w:rsidP="0021204D">
            <w:pPr>
              <w:spacing w:after="0" w:line="240" w:lineRule="auto"/>
              <w:ind w:left="-10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Указание - явлението е наблюдавано и се очаква да продължи или е прогнозирано (М)</w:t>
            </w:r>
          </w:p>
        </w:tc>
        <w:tc>
          <w:tcPr>
            <w:tcW w:w="2394" w:type="dxa"/>
            <w:shd w:val="clear" w:color="auto" w:fill="auto"/>
          </w:tcPr>
          <w:p w:rsidR="0021204D" w:rsidRPr="0021204D" w:rsidRDefault="0021204D" w:rsidP="0021204D">
            <w:pPr>
              <w:spacing w:after="0" w:line="240" w:lineRule="auto"/>
              <w:ind w:left="-90"/>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OBS [AT nnnZ] или</w:t>
            </w:r>
          </w:p>
          <w:p w:rsidR="0021204D" w:rsidRPr="0021204D" w:rsidRDefault="0021204D" w:rsidP="0021204D">
            <w:pPr>
              <w:spacing w:after="0" w:line="240" w:lineRule="auto"/>
              <w:ind w:left="-90"/>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FCST</w:t>
            </w:r>
          </w:p>
          <w:p w:rsidR="0021204D" w:rsidRPr="0021204D" w:rsidRDefault="0021204D" w:rsidP="0021204D">
            <w:pPr>
              <w:spacing w:after="0" w:line="240" w:lineRule="auto"/>
              <w:ind w:left="-90"/>
              <w:rPr>
                <w:rFonts w:ascii="Times New Roman" w:eastAsia="Times New Roman" w:hAnsi="Times New Roman" w:cs="Times New Roman"/>
                <w:sz w:val="20"/>
                <w:szCs w:val="20"/>
                <w:lang w:val="bg-BG" w:eastAsia="bg-BG"/>
              </w:rPr>
            </w:pPr>
          </w:p>
        </w:tc>
        <w:tc>
          <w:tcPr>
            <w:tcW w:w="2394" w:type="dxa"/>
            <w:shd w:val="clear" w:color="auto" w:fill="auto"/>
          </w:tcPr>
          <w:p w:rsidR="0021204D" w:rsidRPr="0021204D" w:rsidRDefault="0021204D" w:rsidP="0021204D">
            <w:pPr>
              <w:spacing w:after="0" w:line="240" w:lineRule="auto"/>
              <w:ind w:left="-43" w:right="24" w:firstLine="43"/>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OBS AT 1200Z</w:t>
            </w:r>
          </w:p>
          <w:p w:rsidR="0021204D" w:rsidRPr="0021204D" w:rsidRDefault="0021204D" w:rsidP="0021204D">
            <w:pPr>
              <w:spacing w:after="0" w:line="240" w:lineRule="auto"/>
              <w:ind w:left="-43" w:right="24" w:firstLine="43"/>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OBS</w:t>
            </w:r>
          </w:p>
        </w:tc>
      </w:tr>
      <w:tr w:rsidR="0021204D" w:rsidRPr="0021204D" w:rsidTr="000721DD">
        <w:tc>
          <w:tcPr>
            <w:tcW w:w="2394" w:type="dxa"/>
            <w:shd w:val="clear" w:color="auto" w:fill="auto"/>
          </w:tcPr>
          <w:p w:rsidR="0021204D" w:rsidRPr="0021204D" w:rsidRDefault="0021204D" w:rsidP="0021204D">
            <w:pPr>
              <w:spacing w:after="0" w:line="240" w:lineRule="auto"/>
              <w:ind w:left="-47" w:right="-55"/>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Промяна на интензивността (М)</w:t>
            </w:r>
          </w:p>
        </w:tc>
        <w:tc>
          <w:tcPr>
            <w:tcW w:w="2394" w:type="dxa"/>
            <w:shd w:val="clear" w:color="auto" w:fill="auto"/>
          </w:tcPr>
          <w:p w:rsidR="0021204D" w:rsidRPr="0021204D" w:rsidRDefault="0021204D" w:rsidP="0021204D">
            <w:pPr>
              <w:spacing w:after="0" w:line="240" w:lineRule="auto"/>
              <w:ind w:right="-126"/>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Очаквана промяна на интензивността</w:t>
            </w:r>
          </w:p>
        </w:tc>
        <w:tc>
          <w:tcPr>
            <w:tcW w:w="2394" w:type="dxa"/>
            <w:shd w:val="clear" w:color="auto" w:fill="auto"/>
          </w:tcPr>
          <w:p w:rsidR="0021204D" w:rsidRPr="0021204D" w:rsidRDefault="0021204D" w:rsidP="0021204D">
            <w:pPr>
              <w:spacing w:after="0" w:line="240" w:lineRule="auto"/>
              <w:ind w:left="-90"/>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INTSF или</w:t>
            </w:r>
          </w:p>
          <w:p w:rsidR="0021204D" w:rsidRPr="0021204D" w:rsidRDefault="0021204D" w:rsidP="0021204D">
            <w:pPr>
              <w:spacing w:after="0" w:line="240" w:lineRule="auto"/>
              <w:ind w:left="-90"/>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WKN или</w:t>
            </w:r>
          </w:p>
          <w:p w:rsidR="0021204D" w:rsidRPr="0021204D" w:rsidRDefault="0021204D" w:rsidP="0021204D">
            <w:pPr>
              <w:spacing w:after="0" w:line="240" w:lineRule="auto"/>
              <w:ind w:left="-90"/>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NC</w:t>
            </w:r>
          </w:p>
        </w:tc>
        <w:tc>
          <w:tcPr>
            <w:tcW w:w="2394" w:type="dxa"/>
            <w:shd w:val="clear" w:color="auto" w:fill="auto"/>
          </w:tcPr>
          <w:p w:rsidR="0021204D" w:rsidRPr="0021204D" w:rsidRDefault="0021204D" w:rsidP="0021204D">
            <w:pPr>
              <w:spacing w:after="0" w:line="240" w:lineRule="auto"/>
              <w:ind w:left="-43" w:right="24" w:firstLine="43"/>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WKN</w:t>
            </w:r>
          </w:p>
        </w:tc>
      </w:tr>
    </w:tbl>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или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gridCol w:w="2394"/>
      </w:tblGrid>
      <w:tr w:rsidR="0021204D" w:rsidRPr="0021204D" w:rsidTr="000721DD">
        <w:tc>
          <w:tcPr>
            <w:tcW w:w="2394" w:type="dxa"/>
            <w:shd w:val="clear" w:color="auto" w:fill="auto"/>
          </w:tcPr>
          <w:p w:rsidR="0021204D" w:rsidRPr="0021204D" w:rsidRDefault="0021204D" w:rsidP="0021204D">
            <w:pPr>
              <w:spacing w:after="0" w:line="240" w:lineRule="auto"/>
              <w:ind w:left="-95"/>
              <w:rPr>
                <w:rFonts w:ascii="Times New Roman" w:eastAsia="Times New Roman" w:hAnsi="Times New Roman" w:cs="Times New Roman"/>
                <w:sz w:val="20"/>
                <w:szCs w:val="20"/>
                <w:vertAlign w:val="superscript"/>
                <w:lang w:val="bg-BG" w:eastAsia="bg-BG"/>
              </w:rPr>
            </w:pPr>
            <w:r w:rsidRPr="0021204D">
              <w:rPr>
                <w:rFonts w:ascii="Times New Roman" w:eastAsia="Times New Roman" w:hAnsi="Times New Roman" w:cs="Times New Roman"/>
                <w:sz w:val="20"/>
                <w:szCs w:val="20"/>
                <w:lang w:val="bg-BG" w:eastAsia="bg-BG"/>
              </w:rPr>
              <w:t xml:space="preserve">Прекратяване на летищно </w:t>
            </w:r>
            <w:r w:rsidRPr="0021204D">
              <w:rPr>
                <w:rFonts w:ascii="Times New Roman" w:eastAsia="Times New Roman" w:hAnsi="Times New Roman" w:cs="Times New Roman"/>
                <w:sz w:val="20"/>
                <w:szCs w:val="20"/>
                <w:lang w:val="bg-BG" w:eastAsia="bg-BG"/>
              </w:rPr>
              <w:lastRenderedPageBreak/>
              <w:t>предупреждение</w:t>
            </w:r>
            <w:r w:rsidRPr="0021204D">
              <w:rPr>
                <w:rFonts w:ascii="Times New Roman" w:eastAsia="Times New Roman" w:hAnsi="Times New Roman" w:cs="Times New Roman"/>
                <w:sz w:val="20"/>
                <w:szCs w:val="20"/>
                <w:vertAlign w:val="superscript"/>
                <w:lang w:val="bg-BG" w:eastAsia="bg-BG"/>
              </w:rPr>
              <w:t>6</w:t>
            </w:r>
          </w:p>
        </w:tc>
        <w:tc>
          <w:tcPr>
            <w:tcW w:w="2394" w:type="dxa"/>
            <w:shd w:val="clear" w:color="auto" w:fill="auto"/>
          </w:tcPr>
          <w:p w:rsidR="0021204D" w:rsidRPr="0021204D" w:rsidRDefault="0021204D" w:rsidP="0021204D">
            <w:pPr>
              <w:spacing w:after="0" w:line="240" w:lineRule="auto"/>
              <w:ind w:left="-29"/>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lastRenderedPageBreak/>
              <w:t xml:space="preserve">Прекратяване на </w:t>
            </w:r>
            <w:r w:rsidRPr="0021204D">
              <w:rPr>
                <w:rFonts w:ascii="Times New Roman" w:eastAsia="Times New Roman" w:hAnsi="Times New Roman" w:cs="Times New Roman"/>
                <w:sz w:val="20"/>
                <w:szCs w:val="20"/>
                <w:lang w:val="bg-BG" w:eastAsia="bg-BG"/>
              </w:rPr>
              <w:lastRenderedPageBreak/>
              <w:t>летищно предупреж - дение с оказване на идентификация му</w:t>
            </w:r>
          </w:p>
        </w:tc>
        <w:tc>
          <w:tcPr>
            <w:tcW w:w="2394"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lastRenderedPageBreak/>
              <w:t xml:space="preserve">CNL AD WRNG  [n]nn </w:t>
            </w:r>
            <w:r w:rsidRPr="0021204D">
              <w:rPr>
                <w:rFonts w:ascii="Times New Roman" w:eastAsia="Times New Roman" w:hAnsi="Times New Roman" w:cs="Times New Roman"/>
                <w:sz w:val="20"/>
                <w:szCs w:val="20"/>
                <w:lang w:val="bg-BG" w:eastAsia="bg-BG"/>
              </w:rPr>
              <w:lastRenderedPageBreak/>
              <w:t>nnnnnnn/nnnnnn</w:t>
            </w:r>
          </w:p>
        </w:tc>
        <w:tc>
          <w:tcPr>
            <w:tcW w:w="2394" w:type="dxa"/>
            <w:shd w:val="clear" w:color="auto" w:fill="auto"/>
          </w:tcPr>
          <w:p w:rsidR="0021204D" w:rsidRPr="0021204D" w:rsidRDefault="0021204D" w:rsidP="0021204D">
            <w:pPr>
              <w:spacing w:after="0" w:line="240" w:lineRule="auto"/>
              <w:ind w:left="-91"/>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lastRenderedPageBreak/>
              <w:t xml:space="preserve">CNL AD WRNG 2 </w:t>
            </w:r>
            <w:r w:rsidRPr="0021204D">
              <w:rPr>
                <w:rFonts w:ascii="Times New Roman" w:eastAsia="Times New Roman" w:hAnsi="Times New Roman" w:cs="Times New Roman"/>
                <w:sz w:val="20"/>
                <w:szCs w:val="20"/>
                <w:lang w:val="bg-BG" w:eastAsia="bg-BG"/>
              </w:rPr>
              <w:lastRenderedPageBreak/>
              <w:t>211230/211530</w:t>
            </w:r>
            <w:r w:rsidRPr="0021204D">
              <w:rPr>
                <w:rFonts w:ascii="Times New Roman" w:eastAsia="Times New Roman" w:hAnsi="Times New Roman" w:cs="Times New Roman"/>
                <w:sz w:val="20"/>
                <w:szCs w:val="20"/>
                <w:vertAlign w:val="superscript"/>
                <w:lang w:val="bg-BG" w:eastAsia="bg-BG"/>
              </w:rPr>
              <w:t>6</w:t>
            </w:r>
          </w:p>
        </w:tc>
      </w:tr>
    </w:tbl>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ind w:left="-360" w:right="-288" w:firstLine="900"/>
        <w:rPr>
          <w:rFonts w:ascii="Times New Roman" w:eastAsia="Times New Roman" w:hAnsi="Times New Roman" w:cs="Times New Roman"/>
          <w:b/>
          <w:bCs/>
          <w:sz w:val="20"/>
          <w:szCs w:val="20"/>
          <w:lang w:val="bg-BG" w:eastAsia="bg-BG"/>
        </w:rPr>
      </w:pPr>
      <w:r w:rsidRPr="0021204D">
        <w:rPr>
          <w:rFonts w:ascii="Times New Roman" w:eastAsia="Times New Roman" w:hAnsi="Times New Roman" w:cs="Times New Roman"/>
          <w:b/>
          <w:bCs/>
          <w:sz w:val="20"/>
          <w:szCs w:val="20"/>
          <w:lang w:val="bg-BG" w:eastAsia="bg-BG"/>
        </w:rPr>
        <w:t>Забележки:</w:t>
      </w:r>
    </w:p>
    <w:p w:rsidR="0021204D" w:rsidRPr="0021204D" w:rsidRDefault="0021204D" w:rsidP="0021204D">
      <w:pPr>
        <w:numPr>
          <w:ilvl w:val="0"/>
          <w:numId w:val="31"/>
        </w:numPr>
        <w:tabs>
          <w:tab w:val="num" w:pos="720"/>
        </w:tabs>
        <w:spacing w:after="0" w:line="240" w:lineRule="auto"/>
        <w:ind w:left="-360" w:right="-288" w:firstLine="900"/>
        <w:rPr>
          <w:rFonts w:ascii="Times New Roman" w:eastAsia="Times New Roman" w:hAnsi="Times New Roman" w:cs="Times New Roman"/>
          <w:b/>
          <w:bCs/>
          <w:sz w:val="20"/>
          <w:szCs w:val="20"/>
          <w:lang w:val="bg-BG" w:eastAsia="bg-BG"/>
        </w:rPr>
      </w:pPr>
      <w:r w:rsidRPr="0021204D">
        <w:rPr>
          <w:rFonts w:ascii="Times New Roman" w:eastAsia="Times New Roman" w:hAnsi="Times New Roman" w:cs="Times New Roman"/>
          <w:sz w:val="20"/>
          <w:szCs w:val="20"/>
          <w:lang w:val="bg-BG" w:eastAsia="bg-BG"/>
        </w:rPr>
        <w:t>Условен индикатор за местоположение.</w:t>
      </w:r>
    </w:p>
    <w:p w:rsidR="0021204D" w:rsidRPr="0021204D" w:rsidRDefault="0021204D" w:rsidP="0021204D">
      <w:pPr>
        <w:numPr>
          <w:ilvl w:val="0"/>
          <w:numId w:val="31"/>
        </w:numPr>
        <w:tabs>
          <w:tab w:val="num" w:pos="720"/>
        </w:tabs>
        <w:spacing w:after="0" w:line="240" w:lineRule="auto"/>
        <w:ind w:left="-360" w:right="-288" w:firstLine="900"/>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Едно явление или комбинация с него, в съответствие с т. 5.1.3.</w:t>
      </w:r>
    </w:p>
    <w:p w:rsidR="0021204D" w:rsidRPr="0021204D" w:rsidRDefault="0021204D" w:rsidP="0021204D">
      <w:pPr>
        <w:numPr>
          <w:ilvl w:val="0"/>
          <w:numId w:val="31"/>
        </w:numPr>
        <w:tabs>
          <w:tab w:val="num" w:pos="720"/>
        </w:tabs>
        <w:spacing w:after="0" w:line="240" w:lineRule="auto"/>
        <w:ind w:left="-360" w:right="-288" w:firstLine="900"/>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В съответствие с т. 5.1.3.</w:t>
      </w:r>
    </w:p>
    <w:p w:rsidR="0021204D" w:rsidRPr="0021204D" w:rsidRDefault="0021204D" w:rsidP="0021204D">
      <w:pPr>
        <w:numPr>
          <w:ilvl w:val="0"/>
          <w:numId w:val="31"/>
        </w:numPr>
        <w:tabs>
          <w:tab w:val="num" w:pos="720"/>
        </w:tabs>
        <w:spacing w:after="0" w:line="240" w:lineRule="auto"/>
        <w:ind w:left="-360" w:right="-288" w:firstLine="900"/>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Скреж или слана, в съответствие с 5.1.3.</w:t>
      </w:r>
    </w:p>
    <w:p w:rsidR="0021204D" w:rsidRPr="0021204D" w:rsidRDefault="0021204D" w:rsidP="0021204D">
      <w:pPr>
        <w:numPr>
          <w:ilvl w:val="0"/>
          <w:numId w:val="31"/>
        </w:numPr>
        <w:tabs>
          <w:tab w:val="num" w:pos="720"/>
        </w:tabs>
        <w:spacing w:after="0" w:line="240" w:lineRule="auto"/>
        <w:ind w:left="-360" w:right="-288" w:firstLine="900"/>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В съответствие с 5.1.4.</w:t>
      </w:r>
    </w:p>
    <w:p w:rsidR="0021204D" w:rsidRPr="0021204D" w:rsidRDefault="0021204D" w:rsidP="0021204D">
      <w:pPr>
        <w:numPr>
          <w:ilvl w:val="0"/>
          <w:numId w:val="31"/>
        </w:numPr>
        <w:tabs>
          <w:tab w:val="num" w:pos="720"/>
        </w:tabs>
        <w:spacing w:after="0" w:line="240" w:lineRule="auto"/>
        <w:ind w:left="-360" w:right="-288" w:firstLine="900"/>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Край на съобщението (ако летищното предупреждение се прекратява).</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ind w:left="-360" w:right="-288" w:firstLine="900"/>
        <w:rPr>
          <w:rFonts w:ascii="Times New Roman" w:eastAsia="Times New Roman" w:hAnsi="Times New Roman" w:cs="Times New Roman"/>
          <w:b/>
          <w:color w:val="FF0000"/>
          <w:sz w:val="24"/>
          <w:szCs w:val="24"/>
          <w:lang w:val="bg-BG" w:eastAsia="bg-BG"/>
        </w:rPr>
      </w:pPr>
    </w:p>
    <w:p w:rsidR="0021204D" w:rsidRPr="0021204D" w:rsidRDefault="0021204D" w:rsidP="0021204D">
      <w:pPr>
        <w:spacing w:after="0" w:line="240" w:lineRule="auto"/>
        <w:ind w:left="-360" w:right="-288" w:firstLine="900"/>
        <w:rPr>
          <w:rFonts w:ascii="Times New Roman" w:eastAsia="Times New Roman" w:hAnsi="Times New Roman" w:cs="Times New Roman"/>
          <w:b/>
          <w:color w:val="FF0000"/>
          <w:sz w:val="24"/>
          <w:szCs w:val="24"/>
          <w:lang w:eastAsia="bg-BG"/>
        </w:rPr>
      </w:pPr>
      <w:r w:rsidRPr="0021204D">
        <w:rPr>
          <w:rFonts w:ascii="Times New Roman" w:eastAsia="Times New Roman" w:hAnsi="Times New Roman" w:cs="Times New Roman"/>
          <w:b/>
          <w:color w:val="FF0000"/>
          <w:sz w:val="24"/>
          <w:szCs w:val="24"/>
          <w:lang w:eastAsia="bg-BG"/>
        </w:rPr>
        <w:t xml:space="preserve"> </w:t>
      </w:r>
    </w:p>
    <w:p w:rsidR="0021204D" w:rsidRPr="0021204D" w:rsidRDefault="0021204D" w:rsidP="0021204D">
      <w:pPr>
        <w:spacing w:after="0" w:line="240" w:lineRule="auto"/>
        <w:ind w:left="-360" w:right="-288" w:firstLine="900"/>
        <w:rPr>
          <w:rFonts w:ascii="Times New Roman" w:eastAsia="Times New Roman" w:hAnsi="Times New Roman" w:cs="Times New Roman"/>
          <w:b/>
          <w:color w:val="FF0000"/>
          <w:sz w:val="24"/>
          <w:szCs w:val="24"/>
          <w:lang w:eastAsia="bg-BG"/>
        </w:rPr>
      </w:pPr>
    </w:p>
    <w:p w:rsidR="0021204D" w:rsidRPr="0021204D" w:rsidRDefault="0021204D" w:rsidP="0021204D">
      <w:pPr>
        <w:spacing w:after="0" w:line="240" w:lineRule="auto"/>
        <w:rPr>
          <w:rFonts w:ascii="Times New Roman" w:eastAsia="Times New Roman" w:hAnsi="Times New Roman" w:cs="Times New Roman"/>
          <w:sz w:val="24"/>
          <w:szCs w:val="24"/>
          <w:lang w:val="bg-BG" w:eastAsia="bg-BG"/>
        </w:rPr>
      </w:pPr>
    </w:p>
    <w:p w:rsidR="0021204D" w:rsidRPr="0021204D" w:rsidRDefault="0021204D" w:rsidP="0021204D">
      <w:pPr>
        <w:spacing w:after="0" w:line="240" w:lineRule="auto"/>
        <w:jc w:val="right"/>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Таблица 4.3</w:t>
      </w:r>
    </w:p>
    <w:p w:rsidR="0021204D" w:rsidRPr="0021204D" w:rsidRDefault="0021204D" w:rsidP="0021204D">
      <w:pPr>
        <w:spacing w:after="0" w:line="240" w:lineRule="auto"/>
        <w:jc w:val="center"/>
        <w:rPr>
          <w:rFonts w:ascii="Times New Roman" w:eastAsia="Times New Roman" w:hAnsi="Times New Roman" w:cs="Times New Roman"/>
          <w:i/>
          <w:sz w:val="24"/>
          <w:szCs w:val="24"/>
          <w:lang w:eastAsia="bg-BG"/>
        </w:rPr>
      </w:pPr>
      <w:r w:rsidRPr="0021204D">
        <w:rPr>
          <w:rFonts w:ascii="Times New Roman" w:eastAsia="Times New Roman" w:hAnsi="Times New Roman" w:cs="Times New Roman"/>
          <w:i/>
          <w:sz w:val="24"/>
          <w:szCs w:val="24"/>
          <w:lang w:val="bg-BG" w:eastAsia="bg-BG"/>
        </w:rPr>
        <w:t>Шаблон за предупреждение за срез на вятъра</w:t>
      </w:r>
    </w:p>
    <w:p w:rsidR="0021204D" w:rsidRPr="0021204D" w:rsidRDefault="0021204D" w:rsidP="0021204D">
      <w:pPr>
        <w:spacing w:after="0" w:line="240" w:lineRule="auto"/>
        <w:jc w:val="center"/>
        <w:rPr>
          <w:rFonts w:ascii="Times New Roman" w:eastAsia="Times New Roman" w:hAnsi="Times New Roman" w:cs="Times New Roman"/>
          <w:i/>
          <w:sz w:val="24"/>
          <w:szCs w:val="24"/>
          <w:lang w:eastAsia="bg-BG"/>
        </w:rPr>
      </w:pP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Ключ:        М – задължително включване, част от всяко съобщение;</w:t>
      </w:r>
    </w:p>
    <w:p w:rsidR="0021204D" w:rsidRPr="0021204D" w:rsidRDefault="0021204D" w:rsidP="0021204D">
      <w:pPr>
        <w:spacing w:after="0" w:line="240" w:lineRule="auto"/>
        <w:ind w:left="-360" w:right="-288" w:firstLine="207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С – опционално включване (включва се, когато е приложимо).</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2330"/>
        <w:gridCol w:w="2917"/>
        <w:gridCol w:w="2520"/>
      </w:tblGrid>
      <w:tr w:rsidR="0021204D" w:rsidRPr="0021204D" w:rsidTr="000721DD">
        <w:tc>
          <w:tcPr>
            <w:tcW w:w="2331"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Елемент</w:t>
            </w:r>
          </w:p>
        </w:tc>
        <w:tc>
          <w:tcPr>
            <w:tcW w:w="233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Подробно описание</w:t>
            </w:r>
          </w:p>
        </w:tc>
        <w:tc>
          <w:tcPr>
            <w:tcW w:w="2917"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Шаблон</w:t>
            </w:r>
          </w:p>
        </w:tc>
        <w:tc>
          <w:tcPr>
            <w:tcW w:w="252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Примери</w:t>
            </w:r>
          </w:p>
        </w:tc>
      </w:tr>
      <w:tr w:rsidR="0021204D" w:rsidRPr="0021204D" w:rsidTr="000721DD">
        <w:tc>
          <w:tcPr>
            <w:tcW w:w="2331" w:type="dxa"/>
            <w:shd w:val="clear" w:color="auto" w:fill="auto"/>
          </w:tcPr>
          <w:p w:rsidR="0021204D" w:rsidRPr="0021204D" w:rsidRDefault="0021204D" w:rsidP="0021204D">
            <w:pPr>
              <w:spacing w:after="0" w:line="240" w:lineRule="auto"/>
              <w:ind w:left="-74"/>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Индикатор на местоположението на летището (М)</w:t>
            </w:r>
          </w:p>
        </w:tc>
        <w:tc>
          <w:tcPr>
            <w:tcW w:w="233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Индикатор на местоположението на летището</w:t>
            </w:r>
          </w:p>
        </w:tc>
        <w:tc>
          <w:tcPr>
            <w:tcW w:w="2917" w:type="dxa"/>
            <w:shd w:val="clear" w:color="auto" w:fill="auto"/>
          </w:tcPr>
          <w:p w:rsidR="0021204D" w:rsidRPr="0021204D" w:rsidRDefault="0021204D" w:rsidP="0021204D">
            <w:pPr>
              <w:spacing w:after="0" w:line="240" w:lineRule="auto"/>
              <w:ind w:left="-11" w:right="77" w:firstLine="11"/>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nnnn</w:t>
            </w:r>
          </w:p>
        </w:tc>
        <w:tc>
          <w:tcPr>
            <w:tcW w:w="252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YUCC</w:t>
            </w:r>
            <w:r w:rsidRPr="0021204D">
              <w:rPr>
                <w:rFonts w:ascii="Times New Roman" w:eastAsia="Times New Roman" w:hAnsi="Times New Roman" w:cs="Times New Roman"/>
                <w:sz w:val="20"/>
                <w:szCs w:val="20"/>
                <w:vertAlign w:val="superscript"/>
                <w:lang w:val="bg-BG" w:eastAsia="bg-BG"/>
              </w:rPr>
              <w:t>1</w:t>
            </w:r>
          </w:p>
        </w:tc>
      </w:tr>
      <w:tr w:rsidR="0021204D" w:rsidRPr="0021204D" w:rsidTr="000721DD">
        <w:tc>
          <w:tcPr>
            <w:tcW w:w="2331" w:type="dxa"/>
            <w:shd w:val="clear" w:color="auto" w:fill="auto"/>
          </w:tcPr>
          <w:p w:rsidR="0021204D" w:rsidRPr="0021204D" w:rsidRDefault="0021204D" w:rsidP="0021204D">
            <w:pPr>
              <w:spacing w:after="0" w:line="240" w:lineRule="auto"/>
              <w:ind w:left="-74"/>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Индекс на типа съобщение (М)</w:t>
            </w:r>
          </w:p>
        </w:tc>
        <w:tc>
          <w:tcPr>
            <w:tcW w:w="233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Тип на съобщението и пореден номер</w:t>
            </w:r>
          </w:p>
        </w:tc>
        <w:tc>
          <w:tcPr>
            <w:tcW w:w="2917" w:type="dxa"/>
            <w:shd w:val="clear" w:color="auto" w:fill="auto"/>
          </w:tcPr>
          <w:p w:rsidR="0021204D" w:rsidRPr="0021204D" w:rsidRDefault="0021204D" w:rsidP="0021204D">
            <w:pPr>
              <w:spacing w:after="0" w:line="240" w:lineRule="auto"/>
              <w:ind w:left="-11" w:right="77" w:firstLine="11"/>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WS WRNG n</w:t>
            </w:r>
          </w:p>
        </w:tc>
        <w:tc>
          <w:tcPr>
            <w:tcW w:w="252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WS WRNG 1</w:t>
            </w:r>
          </w:p>
        </w:tc>
      </w:tr>
      <w:tr w:rsidR="0021204D" w:rsidRPr="0021204D" w:rsidTr="000721DD">
        <w:tc>
          <w:tcPr>
            <w:tcW w:w="2331" w:type="dxa"/>
            <w:shd w:val="clear" w:color="auto" w:fill="auto"/>
          </w:tcPr>
          <w:p w:rsidR="0021204D" w:rsidRPr="0021204D" w:rsidRDefault="0021204D" w:rsidP="0021204D">
            <w:pPr>
              <w:spacing w:after="0" w:line="240" w:lineRule="auto"/>
              <w:ind w:left="-74"/>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Време на съставяне и срок на валидност (М)</w:t>
            </w:r>
          </w:p>
        </w:tc>
        <w:tc>
          <w:tcPr>
            <w:tcW w:w="233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Ден и време на издаване и когато и приложимо - срок на действие в UTC</w:t>
            </w:r>
          </w:p>
        </w:tc>
        <w:tc>
          <w:tcPr>
            <w:tcW w:w="2917" w:type="dxa"/>
            <w:shd w:val="clear" w:color="auto" w:fill="auto"/>
          </w:tcPr>
          <w:p w:rsidR="0021204D" w:rsidRPr="0021204D" w:rsidRDefault="0021204D" w:rsidP="0021204D">
            <w:pPr>
              <w:spacing w:after="0" w:line="240" w:lineRule="auto"/>
              <w:ind w:left="-11" w:right="77" w:firstLine="11"/>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nnnnnn [VALID TL nnnnnn]</w:t>
            </w:r>
          </w:p>
          <w:p w:rsidR="0021204D" w:rsidRPr="0021204D" w:rsidRDefault="0021204D" w:rsidP="0021204D">
            <w:pPr>
              <w:spacing w:after="0" w:line="240" w:lineRule="auto"/>
              <w:ind w:left="-11" w:right="77" w:firstLine="11"/>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или</w:t>
            </w:r>
          </w:p>
          <w:p w:rsidR="0021204D" w:rsidRPr="0021204D" w:rsidRDefault="0021204D" w:rsidP="0021204D">
            <w:pPr>
              <w:spacing w:after="0" w:line="240" w:lineRule="auto"/>
              <w:ind w:left="-11" w:right="77" w:firstLine="11"/>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[VALID nnnnnn/nnnnnn]</w:t>
            </w:r>
          </w:p>
        </w:tc>
        <w:tc>
          <w:tcPr>
            <w:tcW w:w="252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211230 VALID TL 211330</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211200 VALID 221215/221315</w:t>
            </w:r>
          </w:p>
        </w:tc>
      </w:tr>
      <w:tr w:rsidR="0021204D" w:rsidRPr="0021204D" w:rsidTr="000721DD">
        <w:tc>
          <w:tcPr>
            <w:tcW w:w="10098" w:type="dxa"/>
            <w:gridSpan w:val="4"/>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АКО ПРЕДУПРЕЖДЕНИЕТО ЗА СРЕЗ НА ВЯТЪРА Е ЗА ОТМЯНА, ВИЖ ПОДРОБНА ИНФОРМАЦИЯ В КРАЯ НА ТОЗИ ШАБЛОН</w:t>
            </w:r>
          </w:p>
        </w:tc>
      </w:tr>
      <w:tr w:rsidR="0021204D" w:rsidRPr="0021204D" w:rsidTr="000721DD">
        <w:tc>
          <w:tcPr>
            <w:tcW w:w="2331" w:type="dxa"/>
            <w:shd w:val="clear" w:color="auto" w:fill="auto"/>
          </w:tcPr>
          <w:p w:rsidR="0021204D" w:rsidRPr="0021204D" w:rsidRDefault="0021204D" w:rsidP="0021204D">
            <w:pPr>
              <w:spacing w:after="0" w:line="240" w:lineRule="auto"/>
              <w:ind w:left="106" w:right="-2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Метеорологично явление (М)</w:t>
            </w:r>
          </w:p>
        </w:tc>
        <w:tc>
          <w:tcPr>
            <w:tcW w:w="2330" w:type="dxa"/>
            <w:shd w:val="clear" w:color="auto" w:fill="auto"/>
          </w:tcPr>
          <w:p w:rsidR="0021204D" w:rsidRPr="0021204D" w:rsidRDefault="0021204D" w:rsidP="0021204D">
            <w:pPr>
              <w:spacing w:after="0" w:line="240" w:lineRule="auto"/>
              <w:ind w:right="-25"/>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Идентификация на явлението и неговото местоположение</w:t>
            </w:r>
          </w:p>
        </w:tc>
        <w:tc>
          <w:tcPr>
            <w:tcW w:w="2917" w:type="dxa"/>
            <w:shd w:val="clear" w:color="auto" w:fill="auto"/>
          </w:tcPr>
          <w:p w:rsidR="0021204D" w:rsidRPr="0021204D" w:rsidRDefault="0021204D" w:rsidP="0021204D">
            <w:pPr>
              <w:spacing w:after="0" w:line="240" w:lineRule="auto"/>
              <w:ind w:left="-90"/>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[MOD] или </w:t>
            </w:r>
            <w:r w:rsidRPr="0021204D">
              <w:rPr>
                <w:rFonts w:ascii="Times New Roman" w:eastAsia="Times New Roman" w:hAnsi="Times New Roman" w:cs="Times New Roman"/>
                <w:i/>
                <w:iCs/>
                <w:sz w:val="20"/>
                <w:szCs w:val="20"/>
                <w:lang w:val="bg-BG" w:eastAsia="bg-BG"/>
              </w:rPr>
              <w:t xml:space="preserve"> </w:t>
            </w:r>
            <w:r w:rsidRPr="0021204D">
              <w:rPr>
                <w:rFonts w:ascii="Times New Roman" w:eastAsia="Times New Roman" w:hAnsi="Times New Roman" w:cs="Times New Roman"/>
                <w:sz w:val="20"/>
                <w:szCs w:val="20"/>
                <w:lang w:val="bg-BG" w:eastAsia="bg-BG"/>
              </w:rPr>
              <w:t xml:space="preserve">[SEV] WS IN APCH или </w:t>
            </w:r>
          </w:p>
          <w:p w:rsidR="0021204D" w:rsidRPr="0021204D" w:rsidRDefault="0021204D" w:rsidP="0021204D">
            <w:pPr>
              <w:spacing w:after="0" w:line="240" w:lineRule="auto"/>
              <w:ind w:left="-90"/>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[MOD] или</w:t>
            </w:r>
            <w:r w:rsidRPr="0021204D">
              <w:rPr>
                <w:rFonts w:ascii="Times New Roman" w:eastAsia="Times New Roman" w:hAnsi="Times New Roman" w:cs="Times New Roman"/>
                <w:i/>
                <w:iCs/>
                <w:sz w:val="20"/>
                <w:szCs w:val="20"/>
                <w:lang w:val="bg-BG" w:eastAsia="bg-BG"/>
              </w:rPr>
              <w:t xml:space="preserve"> </w:t>
            </w:r>
            <w:r w:rsidRPr="0021204D">
              <w:rPr>
                <w:rFonts w:ascii="Times New Roman" w:eastAsia="Times New Roman" w:hAnsi="Times New Roman" w:cs="Times New Roman"/>
                <w:sz w:val="20"/>
                <w:szCs w:val="20"/>
                <w:lang w:val="bg-BG" w:eastAsia="bg-BG"/>
              </w:rPr>
              <w:t>[SEV] WS [APCH] RWYnnn или [MOD] или [SEV] WS IN CLIMB-OUT или</w:t>
            </w:r>
          </w:p>
          <w:p w:rsidR="0021204D" w:rsidRPr="0021204D" w:rsidRDefault="0021204D" w:rsidP="0021204D">
            <w:pPr>
              <w:spacing w:after="0" w:line="240" w:lineRule="auto"/>
              <w:ind w:left="-90"/>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 [MOD] или </w:t>
            </w:r>
            <w:r w:rsidRPr="0021204D">
              <w:rPr>
                <w:rFonts w:ascii="Times New Roman" w:eastAsia="Times New Roman" w:hAnsi="Times New Roman" w:cs="Times New Roman"/>
                <w:i/>
                <w:iCs/>
                <w:sz w:val="20"/>
                <w:szCs w:val="20"/>
                <w:lang w:val="bg-BG" w:eastAsia="bg-BG"/>
              </w:rPr>
              <w:t xml:space="preserve"> </w:t>
            </w:r>
            <w:r w:rsidRPr="0021204D">
              <w:rPr>
                <w:rFonts w:ascii="Times New Roman" w:eastAsia="Times New Roman" w:hAnsi="Times New Roman" w:cs="Times New Roman"/>
                <w:sz w:val="20"/>
                <w:szCs w:val="20"/>
                <w:lang w:val="bg-BG" w:eastAsia="bg-BG"/>
              </w:rPr>
              <w:t>[SEV] WS CLIMB-OUT RWYnnn или MBST IN APCH или MBST [APCH] RWYnnn</w:t>
            </w:r>
          </w:p>
          <w:p w:rsidR="0021204D" w:rsidRPr="0021204D" w:rsidRDefault="0021204D" w:rsidP="0021204D">
            <w:pPr>
              <w:spacing w:after="0" w:line="240" w:lineRule="auto"/>
              <w:ind w:left="-90"/>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или MBST IN </w:t>
            </w:r>
          </w:p>
          <w:p w:rsidR="0021204D" w:rsidRPr="0021204D" w:rsidRDefault="0021204D" w:rsidP="0021204D">
            <w:pPr>
              <w:spacing w:after="0" w:line="240" w:lineRule="auto"/>
              <w:ind w:left="-90"/>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CLIMB-OUT или </w:t>
            </w:r>
          </w:p>
          <w:p w:rsidR="0021204D" w:rsidRPr="0021204D" w:rsidRDefault="0021204D" w:rsidP="0021204D">
            <w:pPr>
              <w:spacing w:after="0" w:line="240" w:lineRule="auto"/>
              <w:ind w:left="-90"/>
              <w:rPr>
                <w:rFonts w:ascii="Times New Roman" w:eastAsia="Times New Roman" w:hAnsi="Times New Roman" w:cs="Times New Roman"/>
                <w:i/>
                <w:iCs/>
                <w:sz w:val="20"/>
                <w:szCs w:val="20"/>
                <w:lang w:val="bg-BG" w:eastAsia="bg-BG"/>
              </w:rPr>
            </w:pPr>
            <w:r w:rsidRPr="0021204D">
              <w:rPr>
                <w:rFonts w:ascii="Times New Roman" w:eastAsia="Times New Roman" w:hAnsi="Times New Roman" w:cs="Times New Roman"/>
                <w:sz w:val="20"/>
                <w:szCs w:val="20"/>
                <w:lang w:val="bg-BG" w:eastAsia="bg-BG"/>
              </w:rPr>
              <w:t>MBST CLIMB-OUT RWYnnn</w:t>
            </w:r>
          </w:p>
        </w:tc>
        <w:tc>
          <w:tcPr>
            <w:tcW w:w="2520" w:type="dxa"/>
            <w:shd w:val="clear" w:color="auto" w:fill="auto"/>
          </w:tcPr>
          <w:p w:rsidR="0021204D" w:rsidRPr="0021204D" w:rsidRDefault="0021204D" w:rsidP="0021204D">
            <w:pPr>
              <w:spacing w:after="0" w:line="240" w:lineRule="auto"/>
              <w:ind w:right="-2"/>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WS APCH RWY12</w:t>
            </w:r>
          </w:p>
          <w:p w:rsidR="0021204D" w:rsidRPr="0021204D" w:rsidRDefault="0021204D" w:rsidP="0021204D">
            <w:pPr>
              <w:spacing w:after="0" w:line="240" w:lineRule="auto"/>
              <w:ind w:right="-2"/>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MOD WS RWY34</w:t>
            </w:r>
          </w:p>
          <w:p w:rsidR="0021204D" w:rsidRPr="0021204D" w:rsidRDefault="0021204D" w:rsidP="0021204D">
            <w:pPr>
              <w:spacing w:after="0" w:line="240" w:lineRule="auto"/>
              <w:ind w:right="-2"/>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w:t>
            </w:r>
          </w:p>
          <w:p w:rsidR="0021204D" w:rsidRPr="0021204D" w:rsidRDefault="0021204D" w:rsidP="0021204D">
            <w:pPr>
              <w:spacing w:after="0" w:line="240" w:lineRule="auto"/>
              <w:ind w:right="-2"/>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WS IN CLIMB-OUT</w:t>
            </w:r>
          </w:p>
          <w:p w:rsidR="0021204D" w:rsidRPr="0021204D" w:rsidRDefault="0021204D" w:rsidP="0021204D">
            <w:pPr>
              <w:spacing w:after="0" w:line="240" w:lineRule="auto"/>
              <w:ind w:right="-2"/>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w:t>
            </w:r>
          </w:p>
          <w:p w:rsidR="0021204D" w:rsidRPr="0021204D" w:rsidRDefault="0021204D" w:rsidP="0021204D">
            <w:pPr>
              <w:spacing w:after="0" w:line="240" w:lineRule="auto"/>
              <w:ind w:right="-2"/>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MBST APCH RWY26</w:t>
            </w:r>
          </w:p>
          <w:p w:rsidR="0021204D" w:rsidRPr="0021204D" w:rsidRDefault="0021204D" w:rsidP="0021204D">
            <w:pPr>
              <w:spacing w:after="0" w:line="240" w:lineRule="auto"/>
              <w:ind w:right="-2"/>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w:t>
            </w:r>
          </w:p>
          <w:p w:rsidR="0021204D" w:rsidRPr="0021204D" w:rsidRDefault="0021204D" w:rsidP="0021204D">
            <w:pPr>
              <w:spacing w:after="0" w:line="240" w:lineRule="auto"/>
              <w:ind w:right="-2"/>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w:t>
            </w:r>
          </w:p>
          <w:p w:rsidR="0021204D" w:rsidRPr="0021204D" w:rsidRDefault="0021204D" w:rsidP="0021204D">
            <w:pPr>
              <w:spacing w:after="0" w:line="240" w:lineRule="auto"/>
              <w:ind w:right="-2"/>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w:t>
            </w:r>
          </w:p>
          <w:p w:rsidR="0021204D" w:rsidRPr="0021204D" w:rsidRDefault="0021204D" w:rsidP="0021204D">
            <w:pPr>
              <w:spacing w:after="0" w:line="240" w:lineRule="auto"/>
              <w:ind w:right="24"/>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MBST IN CLIMB-OUT</w:t>
            </w:r>
          </w:p>
        </w:tc>
      </w:tr>
      <w:tr w:rsidR="0021204D" w:rsidRPr="0021204D" w:rsidTr="000721DD">
        <w:tc>
          <w:tcPr>
            <w:tcW w:w="2331" w:type="dxa"/>
            <w:shd w:val="clear" w:color="auto" w:fill="auto"/>
          </w:tcPr>
          <w:p w:rsidR="0021204D" w:rsidRPr="0021204D" w:rsidRDefault="0021204D" w:rsidP="0021204D">
            <w:pPr>
              <w:spacing w:after="0" w:line="240" w:lineRule="auto"/>
              <w:ind w:left="-47" w:right="-55"/>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Наблюдавано, съобщавано или прогнозирано явление (М)</w:t>
            </w:r>
          </w:p>
        </w:tc>
        <w:tc>
          <w:tcPr>
            <w:tcW w:w="2330" w:type="dxa"/>
            <w:shd w:val="clear" w:color="auto" w:fill="auto"/>
          </w:tcPr>
          <w:p w:rsidR="0021204D" w:rsidRPr="0021204D" w:rsidRDefault="0021204D" w:rsidP="0021204D">
            <w:pPr>
              <w:spacing w:after="0" w:line="240" w:lineRule="auto"/>
              <w:ind w:left="-10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Указание - явлението е наблюдавано и се очаква да продължи или е прогнозирано (М)</w:t>
            </w:r>
          </w:p>
        </w:tc>
        <w:tc>
          <w:tcPr>
            <w:tcW w:w="2917" w:type="dxa"/>
            <w:shd w:val="clear" w:color="auto" w:fill="auto"/>
          </w:tcPr>
          <w:p w:rsidR="0021204D" w:rsidRPr="0021204D" w:rsidRDefault="0021204D" w:rsidP="0021204D">
            <w:pPr>
              <w:spacing w:after="0" w:line="240" w:lineRule="auto"/>
              <w:ind w:left="-71"/>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REP AT nnnn nnnnnnnn </w:t>
            </w:r>
          </w:p>
          <w:p w:rsidR="0021204D" w:rsidRPr="0021204D" w:rsidRDefault="0021204D" w:rsidP="0021204D">
            <w:pPr>
              <w:spacing w:after="0" w:line="240" w:lineRule="auto"/>
              <w:ind w:left="-71"/>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или </w:t>
            </w:r>
          </w:p>
          <w:p w:rsidR="0021204D" w:rsidRPr="0021204D" w:rsidRDefault="0021204D" w:rsidP="0021204D">
            <w:pPr>
              <w:spacing w:after="0" w:line="240" w:lineRule="auto"/>
              <w:ind w:left="-71"/>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OBS [AT nnnn] или </w:t>
            </w:r>
          </w:p>
          <w:p w:rsidR="0021204D" w:rsidRPr="0021204D" w:rsidRDefault="0021204D" w:rsidP="0021204D">
            <w:pPr>
              <w:spacing w:after="0" w:line="240" w:lineRule="auto"/>
              <w:ind w:left="-71"/>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FCST </w:t>
            </w:r>
          </w:p>
        </w:tc>
        <w:tc>
          <w:tcPr>
            <w:tcW w:w="252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REP AT 1510 B747</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OBS AT 1205</w:t>
            </w:r>
          </w:p>
          <w:p w:rsidR="0021204D" w:rsidRPr="0021204D" w:rsidRDefault="0021204D" w:rsidP="0021204D">
            <w:pPr>
              <w:spacing w:after="0" w:line="240" w:lineRule="auto"/>
              <w:ind w:left="-43" w:right="24" w:firstLine="43"/>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FCST</w:t>
            </w:r>
          </w:p>
        </w:tc>
      </w:tr>
      <w:tr w:rsidR="0021204D" w:rsidRPr="0021204D" w:rsidTr="000721DD">
        <w:tc>
          <w:tcPr>
            <w:tcW w:w="2331" w:type="dxa"/>
            <w:shd w:val="clear" w:color="auto" w:fill="auto"/>
          </w:tcPr>
          <w:p w:rsidR="0021204D" w:rsidRPr="0021204D" w:rsidRDefault="0021204D" w:rsidP="0021204D">
            <w:pPr>
              <w:spacing w:after="0" w:line="240" w:lineRule="auto"/>
              <w:ind w:left="-74" w:right="-2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Подробно описание на явлението (С)</w:t>
            </w:r>
            <w:r w:rsidRPr="0021204D">
              <w:rPr>
                <w:rFonts w:ascii="Times New Roman" w:eastAsia="Times New Roman" w:hAnsi="Times New Roman" w:cs="Times New Roman"/>
                <w:sz w:val="20"/>
                <w:szCs w:val="20"/>
                <w:vertAlign w:val="superscript"/>
                <w:lang w:val="bg-BG" w:eastAsia="bg-BG"/>
              </w:rPr>
              <w:t>2</w:t>
            </w:r>
          </w:p>
        </w:tc>
        <w:tc>
          <w:tcPr>
            <w:tcW w:w="2330" w:type="dxa"/>
            <w:shd w:val="clear" w:color="auto" w:fill="auto"/>
          </w:tcPr>
          <w:p w:rsidR="0021204D" w:rsidRPr="0021204D" w:rsidRDefault="0021204D" w:rsidP="0021204D">
            <w:pPr>
              <w:spacing w:after="0" w:line="240" w:lineRule="auto"/>
              <w:ind w:right="-25"/>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Описание на явлението, поради което се издава предупреждението за </w:t>
            </w:r>
          </w:p>
          <w:p w:rsidR="0021204D" w:rsidRPr="0021204D" w:rsidRDefault="0021204D" w:rsidP="0021204D">
            <w:pPr>
              <w:spacing w:after="0" w:line="240" w:lineRule="auto"/>
              <w:ind w:right="-25"/>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срез на вятъра</w:t>
            </w:r>
          </w:p>
        </w:tc>
        <w:tc>
          <w:tcPr>
            <w:tcW w:w="2917" w:type="dxa"/>
            <w:shd w:val="clear" w:color="auto" w:fill="auto"/>
          </w:tcPr>
          <w:p w:rsidR="0021204D" w:rsidRPr="0021204D" w:rsidRDefault="0021204D" w:rsidP="0021204D">
            <w:pPr>
              <w:spacing w:after="0" w:line="240" w:lineRule="auto"/>
              <w:ind w:left="-11" w:firstLine="11"/>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SFC WIND: nnn/nnMPS </w:t>
            </w:r>
          </w:p>
          <w:p w:rsidR="0021204D" w:rsidRPr="0021204D" w:rsidRDefault="0021204D" w:rsidP="0021204D">
            <w:pPr>
              <w:spacing w:after="0" w:line="240" w:lineRule="auto"/>
              <w:ind w:left="-11" w:firstLine="11"/>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(или nnn/nnKT) nnnM(nnnFT)-WIND: nnn/nnMPS (или nnn/nnKT)</w:t>
            </w:r>
          </w:p>
          <w:p w:rsidR="0021204D" w:rsidRPr="0021204D" w:rsidRDefault="0021204D" w:rsidP="0021204D">
            <w:pPr>
              <w:spacing w:after="0" w:line="240" w:lineRule="auto"/>
              <w:ind w:left="-11" w:firstLine="11"/>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или</w:t>
            </w:r>
          </w:p>
          <w:p w:rsidR="0021204D" w:rsidRPr="0021204D" w:rsidRDefault="0021204D" w:rsidP="0021204D">
            <w:pPr>
              <w:spacing w:after="0" w:line="240" w:lineRule="auto"/>
              <w:ind w:left="-11" w:firstLine="11"/>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lastRenderedPageBreak/>
              <w:t>nnKMH (или nnKT) LOSS nnKM (или nnNM) FNA RWYnn</w:t>
            </w:r>
          </w:p>
          <w:p w:rsidR="0021204D" w:rsidRPr="0021204D" w:rsidRDefault="0021204D" w:rsidP="0021204D">
            <w:pPr>
              <w:spacing w:after="0" w:line="240" w:lineRule="auto"/>
              <w:ind w:left="-11" w:firstLine="11"/>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или</w:t>
            </w:r>
          </w:p>
          <w:p w:rsidR="0021204D" w:rsidRPr="0021204D" w:rsidRDefault="0021204D" w:rsidP="0021204D">
            <w:pPr>
              <w:spacing w:after="0" w:line="240" w:lineRule="auto"/>
              <w:ind w:left="-11" w:firstLine="11"/>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nnKMH (или nnKT) GAIN nnKM (или nnNM) FNA RWYnn</w:t>
            </w:r>
          </w:p>
        </w:tc>
        <w:tc>
          <w:tcPr>
            <w:tcW w:w="252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lastRenderedPageBreak/>
              <w:t>SFC WIND: 320/5MPS</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60M-WIND: 360/13MPS</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(SFC WIND: 320/10KT</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200FT-WIND: 360/26KT)</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lastRenderedPageBreak/>
              <w:t>60KMH LOSS 4KM</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FNA RWY13</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(30KT LOSS 2NM</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FNA RWY13)</w:t>
            </w:r>
          </w:p>
        </w:tc>
      </w:tr>
    </w:tbl>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lastRenderedPageBreak/>
        <w:t>или</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8"/>
        <w:gridCol w:w="2380"/>
        <w:gridCol w:w="2880"/>
        <w:gridCol w:w="2520"/>
      </w:tblGrid>
      <w:tr w:rsidR="0021204D" w:rsidRPr="0021204D" w:rsidTr="000721DD">
        <w:tc>
          <w:tcPr>
            <w:tcW w:w="2318" w:type="dxa"/>
            <w:shd w:val="clear" w:color="auto" w:fill="auto"/>
          </w:tcPr>
          <w:p w:rsidR="0021204D" w:rsidRPr="0021204D" w:rsidRDefault="0021204D" w:rsidP="0021204D">
            <w:pPr>
              <w:spacing w:after="0" w:line="240" w:lineRule="auto"/>
              <w:ind w:left="-74"/>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Отмяна на  предупреждението за срез на вятъра</w:t>
            </w:r>
            <w:r w:rsidRPr="0021204D">
              <w:rPr>
                <w:rFonts w:ascii="Times New Roman" w:eastAsia="Times New Roman" w:hAnsi="Times New Roman" w:cs="Times New Roman"/>
                <w:sz w:val="20"/>
                <w:szCs w:val="20"/>
                <w:vertAlign w:val="superscript"/>
                <w:lang w:val="bg-BG" w:eastAsia="bg-BG"/>
              </w:rPr>
              <w:t>3</w:t>
            </w:r>
          </w:p>
        </w:tc>
        <w:tc>
          <w:tcPr>
            <w:tcW w:w="238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Отмяна на предупреждението за срез на вятъра с указване на неговата идентификация</w:t>
            </w:r>
          </w:p>
        </w:tc>
        <w:tc>
          <w:tcPr>
            <w:tcW w:w="288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CNL WS WRNG n nnnnnn/nnnnnn</w:t>
            </w:r>
          </w:p>
        </w:tc>
        <w:tc>
          <w:tcPr>
            <w:tcW w:w="2520" w:type="dxa"/>
            <w:shd w:val="clear" w:color="auto" w:fill="auto"/>
          </w:tcPr>
          <w:p w:rsidR="0021204D" w:rsidRPr="0021204D" w:rsidRDefault="0021204D" w:rsidP="0021204D">
            <w:pPr>
              <w:spacing w:after="0" w:line="240" w:lineRule="auto"/>
              <w:ind w:left="1"/>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CNL WS WRNG 1 211230/211330</w:t>
            </w:r>
            <w:r w:rsidRPr="0021204D">
              <w:rPr>
                <w:rFonts w:ascii="Times New Roman" w:eastAsia="Times New Roman" w:hAnsi="Times New Roman" w:cs="Times New Roman"/>
                <w:sz w:val="20"/>
                <w:szCs w:val="20"/>
                <w:vertAlign w:val="superscript"/>
                <w:lang w:val="bg-BG" w:eastAsia="bg-BG"/>
              </w:rPr>
              <w:t>3</w:t>
            </w:r>
          </w:p>
        </w:tc>
      </w:tr>
    </w:tbl>
    <w:p w:rsidR="0021204D" w:rsidRPr="008A0221" w:rsidRDefault="0021204D" w:rsidP="0021204D">
      <w:pPr>
        <w:spacing w:after="0" w:line="240" w:lineRule="auto"/>
        <w:rPr>
          <w:rFonts w:ascii="Times New Roman" w:eastAsia="Times New Roman" w:hAnsi="Times New Roman" w:cs="Times New Roman"/>
          <w:b/>
          <w:sz w:val="20"/>
          <w:szCs w:val="20"/>
          <w:lang w:val="bg-BG" w:eastAsia="bg-BG"/>
        </w:rPr>
      </w:pPr>
    </w:p>
    <w:p w:rsidR="0021204D" w:rsidRPr="008A0221" w:rsidRDefault="0021204D" w:rsidP="0021204D">
      <w:pPr>
        <w:spacing w:after="0" w:line="240" w:lineRule="auto"/>
        <w:ind w:left="-360" w:right="-288" w:firstLine="900"/>
        <w:rPr>
          <w:rFonts w:ascii="Times New Roman" w:eastAsia="Times New Roman" w:hAnsi="Times New Roman" w:cs="Times New Roman"/>
          <w:b/>
          <w:bCs/>
          <w:sz w:val="20"/>
          <w:szCs w:val="20"/>
          <w:lang w:val="bg-BG" w:eastAsia="bg-BG"/>
        </w:rPr>
      </w:pPr>
      <w:r w:rsidRPr="008A0221">
        <w:rPr>
          <w:rFonts w:ascii="Times New Roman" w:eastAsia="Times New Roman" w:hAnsi="Times New Roman" w:cs="Times New Roman"/>
          <w:b/>
          <w:bCs/>
          <w:sz w:val="20"/>
          <w:szCs w:val="20"/>
          <w:lang w:val="bg-BG" w:eastAsia="bg-BG"/>
        </w:rPr>
        <w:t>Забележки:</w:t>
      </w:r>
    </w:p>
    <w:p w:rsidR="0021204D" w:rsidRPr="0021204D" w:rsidRDefault="0021204D" w:rsidP="0021204D">
      <w:pPr>
        <w:numPr>
          <w:ilvl w:val="0"/>
          <w:numId w:val="26"/>
        </w:numPr>
        <w:spacing w:after="0" w:line="240" w:lineRule="auto"/>
        <w:ind w:left="-360" w:right="-288" w:firstLine="900"/>
        <w:jc w:val="both"/>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Фиктивно местоположение.</w:t>
      </w:r>
    </w:p>
    <w:p w:rsidR="0021204D" w:rsidRPr="0021204D" w:rsidRDefault="0021204D" w:rsidP="0021204D">
      <w:pPr>
        <w:numPr>
          <w:ilvl w:val="0"/>
          <w:numId w:val="26"/>
        </w:numPr>
        <w:spacing w:after="0" w:line="240" w:lineRule="auto"/>
        <w:ind w:left="-360" w:right="-288" w:firstLine="900"/>
        <w:jc w:val="both"/>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В съответствие с т. 6.2.3.</w:t>
      </w:r>
    </w:p>
    <w:p w:rsidR="0021204D" w:rsidRPr="0021204D" w:rsidRDefault="0021204D" w:rsidP="0021204D">
      <w:pPr>
        <w:numPr>
          <w:ilvl w:val="0"/>
          <w:numId w:val="26"/>
        </w:numPr>
        <w:spacing w:after="0" w:line="240" w:lineRule="auto"/>
        <w:ind w:left="-360" w:right="-288" w:firstLine="900"/>
        <w:jc w:val="both"/>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Край на съобщението (при отмяна на предупреждението за срез на вятъра).</w:t>
      </w:r>
    </w:p>
    <w:p w:rsidR="0021204D" w:rsidRPr="0021204D" w:rsidRDefault="0021204D" w:rsidP="0021204D">
      <w:pPr>
        <w:spacing w:after="0" w:line="240" w:lineRule="auto"/>
        <w:jc w:val="right"/>
        <w:rPr>
          <w:rFonts w:ascii="Times New Roman" w:eastAsia="Times New Roman" w:hAnsi="Times New Roman" w:cs="Times New Roman"/>
          <w:b/>
          <w:sz w:val="24"/>
          <w:szCs w:val="24"/>
          <w:lang w:val="bg-BG" w:eastAsia="bg-BG"/>
        </w:rPr>
      </w:pPr>
    </w:p>
    <w:p w:rsidR="0021204D" w:rsidRPr="0021204D" w:rsidRDefault="0021204D" w:rsidP="0021204D">
      <w:pPr>
        <w:spacing w:after="0" w:line="240" w:lineRule="auto"/>
        <w:jc w:val="right"/>
        <w:rPr>
          <w:rFonts w:ascii="Times New Roman" w:eastAsia="Times New Roman" w:hAnsi="Times New Roman" w:cs="Times New Roman"/>
          <w:sz w:val="24"/>
          <w:szCs w:val="24"/>
          <w:lang w:val="bg-BG" w:eastAsia="bg-BG"/>
        </w:rPr>
      </w:pPr>
    </w:p>
    <w:p w:rsidR="0021204D" w:rsidRPr="0021204D" w:rsidRDefault="0021204D" w:rsidP="0021204D">
      <w:pPr>
        <w:spacing w:after="0" w:line="240" w:lineRule="auto"/>
        <w:jc w:val="right"/>
        <w:rPr>
          <w:rFonts w:ascii="Times New Roman" w:eastAsia="Times New Roman" w:hAnsi="Times New Roman" w:cs="Times New Roman"/>
          <w:sz w:val="24"/>
          <w:szCs w:val="24"/>
          <w:lang w:val="bg-BG" w:eastAsia="bg-BG"/>
        </w:rPr>
      </w:pPr>
    </w:p>
    <w:p w:rsidR="0021204D" w:rsidRPr="0021204D" w:rsidRDefault="0021204D" w:rsidP="0021204D">
      <w:pPr>
        <w:spacing w:after="0" w:line="240" w:lineRule="auto"/>
        <w:jc w:val="right"/>
        <w:rPr>
          <w:rFonts w:ascii="Times New Roman" w:eastAsia="Times New Roman" w:hAnsi="Times New Roman" w:cs="Times New Roman"/>
          <w:sz w:val="24"/>
          <w:szCs w:val="24"/>
          <w:lang w:eastAsia="bg-BG"/>
        </w:rPr>
      </w:pPr>
      <w:r w:rsidRPr="0021204D">
        <w:rPr>
          <w:rFonts w:ascii="Times New Roman" w:eastAsia="Times New Roman" w:hAnsi="Times New Roman" w:cs="Times New Roman"/>
          <w:sz w:val="24"/>
          <w:szCs w:val="24"/>
          <w:lang w:val="bg-BG" w:eastAsia="bg-BG"/>
        </w:rPr>
        <w:t>Таблица 4.4</w:t>
      </w:r>
    </w:p>
    <w:p w:rsidR="0021204D" w:rsidRPr="0021204D" w:rsidRDefault="0021204D" w:rsidP="0021204D">
      <w:pPr>
        <w:spacing w:after="0" w:line="240" w:lineRule="auto"/>
        <w:jc w:val="center"/>
        <w:rPr>
          <w:rFonts w:ascii="Times New Roman" w:eastAsia="Calibri" w:hAnsi="Times New Roman" w:cs="Times New Roman"/>
          <w:bCs/>
          <w:i/>
          <w:sz w:val="24"/>
          <w:szCs w:val="24"/>
          <w:lang w:val="bg-BG"/>
        </w:rPr>
      </w:pPr>
      <w:r w:rsidRPr="0021204D">
        <w:rPr>
          <w:rFonts w:ascii="Times New Roman" w:eastAsia="Times New Roman" w:hAnsi="Times New Roman" w:cs="Times New Roman"/>
          <w:i/>
          <w:sz w:val="24"/>
          <w:szCs w:val="24"/>
          <w:lang w:val="bg-BG" w:eastAsia="bg-BG"/>
        </w:rPr>
        <w:t xml:space="preserve">Диапазон и резолюция на величините включени в консултативните сведения за вулканична пепел и тропични циклони, сведенията </w:t>
      </w:r>
      <w:r w:rsidRPr="0021204D">
        <w:rPr>
          <w:rFonts w:ascii="Times New Roman" w:eastAsia="Calibri" w:hAnsi="Times New Roman" w:cs="Times New Roman"/>
          <w:bCs/>
          <w:i/>
          <w:sz w:val="24"/>
          <w:szCs w:val="24"/>
        </w:rPr>
        <w:t>SIGMET/AIRMET</w:t>
      </w:r>
      <w:r w:rsidRPr="0021204D">
        <w:rPr>
          <w:rFonts w:ascii="Times New Roman" w:eastAsia="Calibri" w:hAnsi="Times New Roman" w:cs="Times New Roman"/>
          <w:bCs/>
          <w:i/>
          <w:sz w:val="24"/>
          <w:szCs w:val="24"/>
          <w:lang w:val="bg-BG"/>
        </w:rPr>
        <w:t>, летищните предупреждения и предупрежденията за срез на вятъра</w:t>
      </w:r>
    </w:p>
    <w:p w:rsidR="0021204D" w:rsidRPr="0021204D" w:rsidRDefault="0021204D" w:rsidP="0021204D">
      <w:pPr>
        <w:spacing w:after="0" w:line="240" w:lineRule="auto"/>
        <w:rPr>
          <w:rFonts w:ascii="Times New Roman" w:eastAsia="Calibri" w:hAnsi="Times New Roman" w:cs="Times New Roman"/>
          <w:b/>
          <w:bCs/>
          <w:sz w:val="24"/>
          <w:szCs w:val="24"/>
          <w:lang w:val="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2304"/>
        <w:gridCol w:w="2300"/>
        <w:gridCol w:w="2308"/>
      </w:tblGrid>
      <w:tr w:rsidR="0021204D" w:rsidRPr="0021204D" w:rsidTr="000721DD">
        <w:tc>
          <w:tcPr>
            <w:tcW w:w="2331"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Елемент</w:t>
            </w:r>
          </w:p>
        </w:tc>
        <w:tc>
          <w:tcPr>
            <w:tcW w:w="2304"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Величина</w:t>
            </w:r>
          </w:p>
        </w:tc>
        <w:tc>
          <w:tcPr>
            <w:tcW w:w="230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Диапазон</w:t>
            </w:r>
          </w:p>
        </w:tc>
        <w:tc>
          <w:tcPr>
            <w:tcW w:w="2308"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Резолюция</w:t>
            </w:r>
          </w:p>
        </w:tc>
      </w:tr>
      <w:tr w:rsidR="0021204D" w:rsidRPr="0021204D" w:rsidTr="000721DD">
        <w:tc>
          <w:tcPr>
            <w:tcW w:w="2331"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Височина на вулкана</w:t>
            </w:r>
          </w:p>
        </w:tc>
        <w:tc>
          <w:tcPr>
            <w:tcW w:w="2304"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eastAsia="bg-BG"/>
              </w:rPr>
              <w:t>M</w:t>
            </w:r>
          </w:p>
          <w:p w:rsidR="0021204D" w:rsidRPr="0021204D" w:rsidRDefault="0021204D" w:rsidP="0021204D">
            <w:pPr>
              <w:spacing w:after="0" w:line="240" w:lineRule="auto"/>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eastAsia="bg-BG"/>
              </w:rPr>
              <w:t>FT</w:t>
            </w:r>
          </w:p>
        </w:tc>
        <w:tc>
          <w:tcPr>
            <w:tcW w:w="230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eastAsia="bg-BG"/>
              </w:rPr>
              <w:t>000-8100</w:t>
            </w:r>
          </w:p>
          <w:p w:rsidR="0021204D" w:rsidRPr="0021204D" w:rsidRDefault="0021204D" w:rsidP="0021204D">
            <w:pPr>
              <w:spacing w:after="0" w:line="240" w:lineRule="auto"/>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eastAsia="bg-BG"/>
              </w:rPr>
              <w:t>000-27000</w:t>
            </w:r>
          </w:p>
        </w:tc>
        <w:tc>
          <w:tcPr>
            <w:tcW w:w="2308"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eastAsia="bg-BG"/>
              </w:rPr>
              <w:t>1</w:t>
            </w:r>
          </w:p>
          <w:p w:rsidR="0021204D" w:rsidRPr="0021204D" w:rsidRDefault="0021204D" w:rsidP="0021204D">
            <w:pPr>
              <w:spacing w:after="0" w:line="240" w:lineRule="auto"/>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eastAsia="bg-BG"/>
              </w:rPr>
              <w:t>1</w:t>
            </w:r>
          </w:p>
        </w:tc>
      </w:tr>
      <w:tr w:rsidR="0021204D" w:rsidRPr="0021204D" w:rsidTr="000721DD">
        <w:tc>
          <w:tcPr>
            <w:tcW w:w="2331"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консултативно сведение</w:t>
            </w:r>
          </w:p>
        </w:tc>
        <w:tc>
          <w:tcPr>
            <w:tcW w:w="2304"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за </w:t>
            </w:r>
            <w:r w:rsidRPr="0021204D">
              <w:rPr>
                <w:rFonts w:ascii="Times New Roman" w:eastAsia="Times New Roman" w:hAnsi="Times New Roman" w:cs="Times New Roman"/>
                <w:sz w:val="20"/>
                <w:szCs w:val="20"/>
                <w:lang w:eastAsia="bg-BG"/>
              </w:rPr>
              <w:t>VA (</w:t>
            </w:r>
            <w:r w:rsidRPr="0021204D">
              <w:rPr>
                <w:rFonts w:ascii="Times New Roman" w:eastAsia="Times New Roman" w:hAnsi="Times New Roman" w:cs="Times New Roman"/>
                <w:sz w:val="20"/>
                <w:szCs w:val="20"/>
                <w:lang w:val="bg-BG" w:eastAsia="bg-BG"/>
              </w:rPr>
              <w:t>индекс)*</w:t>
            </w:r>
          </w:p>
          <w:p w:rsidR="0021204D" w:rsidRPr="0021204D" w:rsidRDefault="0021204D" w:rsidP="0021204D">
            <w:pPr>
              <w:spacing w:after="0" w:line="240" w:lineRule="auto"/>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val="bg-BG" w:eastAsia="bg-BG"/>
              </w:rPr>
              <w:t>за</w:t>
            </w:r>
            <w:r w:rsidRPr="0021204D">
              <w:rPr>
                <w:rFonts w:ascii="Times New Roman" w:eastAsia="Times New Roman" w:hAnsi="Times New Roman" w:cs="Times New Roman"/>
                <w:sz w:val="20"/>
                <w:szCs w:val="20"/>
                <w:lang w:eastAsia="bg-BG"/>
              </w:rPr>
              <w:t xml:space="preserve"> TC</w:t>
            </w:r>
            <w:r w:rsidRPr="0021204D">
              <w:rPr>
                <w:rFonts w:ascii="Times New Roman" w:eastAsia="Times New Roman" w:hAnsi="Times New Roman" w:cs="Times New Roman"/>
                <w:sz w:val="20"/>
                <w:szCs w:val="20"/>
                <w:lang w:val="bg-BG" w:eastAsia="bg-BG"/>
              </w:rPr>
              <w:t xml:space="preserve"> </w:t>
            </w:r>
            <w:r w:rsidRPr="0021204D">
              <w:rPr>
                <w:rFonts w:ascii="Times New Roman" w:eastAsia="Times New Roman" w:hAnsi="Times New Roman" w:cs="Times New Roman"/>
                <w:sz w:val="20"/>
                <w:szCs w:val="20"/>
                <w:lang w:eastAsia="bg-BG"/>
              </w:rPr>
              <w:t>(</w:t>
            </w:r>
            <w:r w:rsidRPr="0021204D">
              <w:rPr>
                <w:rFonts w:ascii="Times New Roman" w:eastAsia="Times New Roman" w:hAnsi="Times New Roman" w:cs="Times New Roman"/>
                <w:sz w:val="20"/>
                <w:szCs w:val="20"/>
                <w:lang w:val="bg-BG" w:eastAsia="bg-BG"/>
              </w:rPr>
              <w:t>индекс)*</w:t>
            </w:r>
          </w:p>
        </w:tc>
        <w:tc>
          <w:tcPr>
            <w:tcW w:w="230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000-200</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00-99</w:t>
            </w:r>
          </w:p>
        </w:tc>
        <w:tc>
          <w:tcPr>
            <w:tcW w:w="2308"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1</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1</w:t>
            </w:r>
          </w:p>
        </w:tc>
      </w:tr>
      <w:tr w:rsidR="0021204D" w:rsidRPr="0021204D" w:rsidTr="000721DD">
        <w:tc>
          <w:tcPr>
            <w:tcW w:w="2331"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Максимален вятър при земята</w:t>
            </w:r>
          </w:p>
        </w:tc>
        <w:tc>
          <w:tcPr>
            <w:tcW w:w="2304"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eastAsia="bg-BG"/>
              </w:rPr>
              <w:t>MPS</w:t>
            </w:r>
          </w:p>
          <w:p w:rsidR="0021204D" w:rsidRPr="0021204D" w:rsidRDefault="0021204D" w:rsidP="0021204D">
            <w:pPr>
              <w:spacing w:after="0" w:line="240" w:lineRule="auto"/>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eastAsia="bg-BG"/>
              </w:rPr>
              <w:t>KT</w:t>
            </w:r>
          </w:p>
        </w:tc>
        <w:tc>
          <w:tcPr>
            <w:tcW w:w="230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eastAsia="bg-BG"/>
              </w:rPr>
              <w:t>00-99</w:t>
            </w:r>
          </w:p>
          <w:p w:rsidR="0021204D" w:rsidRPr="0021204D" w:rsidRDefault="0021204D" w:rsidP="0021204D">
            <w:pPr>
              <w:spacing w:after="0" w:line="240" w:lineRule="auto"/>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eastAsia="bg-BG"/>
              </w:rPr>
              <w:t>00-199</w:t>
            </w:r>
          </w:p>
        </w:tc>
        <w:tc>
          <w:tcPr>
            <w:tcW w:w="2308"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eastAsia="bg-BG"/>
              </w:rPr>
              <w:t>1</w:t>
            </w:r>
          </w:p>
          <w:p w:rsidR="0021204D" w:rsidRPr="0021204D" w:rsidRDefault="0021204D" w:rsidP="0021204D">
            <w:pPr>
              <w:spacing w:after="0" w:line="240" w:lineRule="auto"/>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eastAsia="bg-BG"/>
              </w:rPr>
              <w:t>1</w:t>
            </w:r>
          </w:p>
        </w:tc>
      </w:tr>
      <w:tr w:rsidR="0021204D" w:rsidRPr="0021204D" w:rsidTr="000721DD">
        <w:tc>
          <w:tcPr>
            <w:tcW w:w="2331"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Налягане в центъра</w:t>
            </w:r>
          </w:p>
        </w:tc>
        <w:tc>
          <w:tcPr>
            <w:tcW w:w="2304"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eastAsia="bg-BG"/>
              </w:rPr>
              <w:t>hPa</w:t>
            </w:r>
          </w:p>
        </w:tc>
        <w:tc>
          <w:tcPr>
            <w:tcW w:w="230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850-1050</w:t>
            </w:r>
          </w:p>
        </w:tc>
        <w:tc>
          <w:tcPr>
            <w:tcW w:w="2308"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1</w:t>
            </w:r>
          </w:p>
        </w:tc>
      </w:tr>
      <w:tr w:rsidR="0021204D" w:rsidRPr="0021204D" w:rsidTr="000721DD">
        <w:tc>
          <w:tcPr>
            <w:tcW w:w="2331"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Скорост на вятъра при земята</w:t>
            </w:r>
          </w:p>
        </w:tc>
        <w:tc>
          <w:tcPr>
            <w:tcW w:w="2304"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eastAsia="bg-BG"/>
              </w:rPr>
              <w:t>MPS</w:t>
            </w:r>
          </w:p>
          <w:p w:rsidR="0021204D" w:rsidRPr="0021204D" w:rsidRDefault="0021204D" w:rsidP="0021204D">
            <w:pPr>
              <w:spacing w:after="0" w:line="240" w:lineRule="auto"/>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eastAsia="bg-BG"/>
              </w:rPr>
              <w:t>KT</w:t>
            </w:r>
          </w:p>
        </w:tc>
        <w:tc>
          <w:tcPr>
            <w:tcW w:w="230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15-49</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30-99</w:t>
            </w:r>
          </w:p>
        </w:tc>
        <w:tc>
          <w:tcPr>
            <w:tcW w:w="2308"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1</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1</w:t>
            </w:r>
          </w:p>
        </w:tc>
      </w:tr>
      <w:tr w:rsidR="0021204D" w:rsidRPr="0021204D" w:rsidTr="000721DD">
        <w:tc>
          <w:tcPr>
            <w:tcW w:w="2331"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Видимост при земята</w:t>
            </w:r>
          </w:p>
        </w:tc>
        <w:tc>
          <w:tcPr>
            <w:tcW w:w="2304"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eastAsia="bg-BG"/>
              </w:rPr>
              <w:t>M</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eastAsia="bg-BG"/>
              </w:rPr>
              <w:t>M</w:t>
            </w:r>
          </w:p>
        </w:tc>
        <w:tc>
          <w:tcPr>
            <w:tcW w:w="230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0000-0750</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0800-5000</w:t>
            </w:r>
          </w:p>
        </w:tc>
        <w:tc>
          <w:tcPr>
            <w:tcW w:w="2308"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50</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100</w:t>
            </w:r>
          </w:p>
        </w:tc>
      </w:tr>
      <w:tr w:rsidR="0021204D" w:rsidRPr="0021204D" w:rsidTr="000721DD">
        <w:tc>
          <w:tcPr>
            <w:tcW w:w="2331"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Облаци: височина на долната граница</w:t>
            </w:r>
          </w:p>
        </w:tc>
        <w:tc>
          <w:tcPr>
            <w:tcW w:w="2304"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eastAsia="bg-BG"/>
              </w:rPr>
              <w:t>M</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eastAsia="bg-BG"/>
              </w:rPr>
              <w:t>FT</w:t>
            </w:r>
          </w:p>
        </w:tc>
        <w:tc>
          <w:tcPr>
            <w:tcW w:w="230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000-300</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000-1000</w:t>
            </w:r>
          </w:p>
        </w:tc>
        <w:tc>
          <w:tcPr>
            <w:tcW w:w="2308"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30</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100</w:t>
            </w:r>
          </w:p>
        </w:tc>
      </w:tr>
      <w:tr w:rsidR="0021204D" w:rsidRPr="0021204D" w:rsidTr="000721DD">
        <w:tc>
          <w:tcPr>
            <w:tcW w:w="2331"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Облаци: височина на горната граница</w:t>
            </w:r>
          </w:p>
        </w:tc>
        <w:tc>
          <w:tcPr>
            <w:tcW w:w="2304"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eastAsia="bg-BG"/>
              </w:rPr>
              <w:t>M</w:t>
            </w:r>
          </w:p>
          <w:p w:rsidR="0021204D" w:rsidRPr="0021204D" w:rsidRDefault="0021204D" w:rsidP="0021204D">
            <w:pPr>
              <w:spacing w:after="0" w:line="240" w:lineRule="auto"/>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eastAsia="bg-BG"/>
              </w:rPr>
              <w:t>M</w:t>
            </w:r>
          </w:p>
          <w:p w:rsidR="0021204D" w:rsidRPr="0021204D" w:rsidRDefault="0021204D" w:rsidP="0021204D">
            <w:pPr>
              <w:spacing w:after="0" w:line="240" w:lineRule="auto"/>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eastAsia="bg-BG"/>
              </w:rPr>
              <w:t>FT</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eastAsia="bg-BG"/>
              </w:rPr>
              <w:t>FT</w:t>
            </w:r>
          </w:p>
        </w:tc>
        <w:tc>
          <w:tcPr>
            <w:tcW w:w="2300" w:type="dxa"/>
            <w:shd w:val="clear" w:color="auto" w:fill="auto"/>
          </w:tcPr>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000–2 970</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3 000–20 000</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000–9 900</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Calibri" w:hAnsi="Times New Roman" w:cs="Times New Roman"/>
                <w:sz w:val="20"/>
                <w:szCs w:val="20"/>
              </w:rPr>
              <w:t>10 000–60 000</w:t>
            </w:r>
          </w:p>
        </w:tc>
        <w:tc>
          <w:tcPr>
            <w:tcW w:w="2308"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30</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300</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100</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1000</w:t>
            </w:r>
          </w:p>
        </w:tc>
      </w:tr>
      <w:tr w:rsidR="0021204D" w:rsidRPr="0021204D" w:rsidTr="000721DD">
        <w:tc>
          <w:tcPr>
            <w:tcW w:w="2331"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Географска ширина</w:t>
            </w:r>
          </w:p>
        </w:tc>
        <w:tc>
          <w:tcPr>
            <w:tcW w:w="2304"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°(градуси)</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'(минути)</w:t>
            </w:r>
          </w:p>
        </w:tc>
        <w:tc>
          <w:tcPr>
            <w:tcW w:w="230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00-90</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00-60</w:t>
            </w:r>
          </w:p>
        </w:tc>
        <w:tc>
          <w:tcPr>
            <w:tcW w:w="2308"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1</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1</w:t>
            </w:r>
          </w:p>
        </w:tc>
      </w:tr>
      <w:tr w:rsidR="0021204D" w:rsidRPr="0021204D" w:rsidTr="000721DD">
        <w:tc>
          <w:tcPr>
            <w:tcW w:w="2331"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Географска дължина</w:t>
            </w:r>
          </w:p>
        </w:tc>
        <w:tc>
          <w:tcPr>
            <w:tcW w:w="2304"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°(градуси)</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'(минути)</w:t>
            </w:r>
          </w:p>
        </w:tc>
        <w:tc>
          <w:tcPr>
            <w:tcW w:w="230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000-180</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00-60</w:t>
            </w:r>
          </w:p>
        </w:tc>
        <w:tc>
          <w:tcPr>
            <w:tcW w:w="2308"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1</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1</w:t>
            </w:r>
          </w:p>
        </w:tc>
      </w:tr>
      <w:tr w:rsidR="0021204D" w:rsidRPr="0021204D" w:rsidTr="000721DD">
        <w:tc>
          <w:tcPr>
            <w:tcW w:w="2331"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Полетно ниво</w:t>
            </w:r>
          </w:p>
        </w:tc>
        <w:tc>
          <w:tcPr>
            <w:tcW w:w="2304"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230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000-650</w:t>
            </w:r>
          </w:p>
        </w:tc>
        <w:tc>
          <w:tcPr>
            <w:tcW w:w="2308"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10</w:t>
            </w:r>
          </w:p>
        </w:tc>
      </w:tr>
      <w:tr w:rsidR="0021204D" w:rsidRPr="0021204D" w:rsidTr="000721DD">
        <w:tc>
          <w:tcPr>
            <w:tcW w:w="2331"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Движение</w:t>
            </w:r>
          </w:p>
        </w:tc>
        <w:tc>
          <w:tcPr>
            <w:tcW w:w="2304"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eastAsia="bg-BG"/>
              </w:rPr>
              <w:t>KMH</w:t>
            </w:r>
          </w:p>
          <w:p w:rsidR="0021204D" w:rsidRPr="0021204D" w:rsidRDefault="0021204D" w:rsidP="0021204D">
            <w:pPr>
              <w:spacing w:after="0" w:line="240" w:lineRule="auto"/>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eastAsia="bg-BG"/>
              </w:rPr>
              <w:t>KT</w:t>
            </w:r>
          </w:p>
        </w:tc>
        <w:tc>
          <w:tcPr>
            <w:tcW w:w="230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0-300</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0-150</w:t>
            </w:r>
          </w:p>
        </w:tc>
        <w:tc>
          <w:tcPr>
            <w:tcW w:w="2308"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10</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5</w:t>
            </w:r>
          </w:p>
        </w:tc>
      </w:tr>
      <w:tr w:rsidR="0021204D" w:rsidRPr="0021204D" w:rsidTr="000721DD">
        <w:tc>
          <w:tcPr>
            <w:tcW w:w="9243" w:type="dxa"/>
            <w:gridSpan w:val="4"/>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Безразмерна величина</w:t>
            </w:r>
          </w:p>
        </w:tc>
      </w:tr>
    </w:tbl>
    <w:p w:rsidR="0021204D" w:rsidRPr="0021204D" w:rsidRDefault="0021204D" w:rsidP="0021204D">
      <w:pPr>
        <w:spacing w:after="0" w:line="240" w:lineRule="auto"/>
        <w:rPr>
          <w:rFonts w:ascii="Times New Roman" w:eastAsia="Times New Roman" w:hAnsi="Times New Roman" w:cs="Times New Roman"/>
          <w:sz w:val="24"/>
          <w:szCs w:val="24"/>
          <w:lang w:val="bg-BG" w:eastAsia="bg-BG"/>
        </w:rPr>
      </w:pPr>
    </w:p>
    <w:p w:rsidR="0021204D" w:rsidRPr="0021204D" w:rsidRDefault="0021204D" w:rsidP="0021204D">
      <w:pPr>
        <w:spacing w:after="0" w:line="240" w:lineRule="auto"/>
        <w:rPr>
          <w:rFonts w:ascii="Times New Roman" w:eastAsia="Times New Roman" w:hAnsi="Times New Roman" w:cs="Times New Roman"/>
          <w:sz w:val="24"/>
          <w:szCs w:val="24"/>
          <w:lang w:eastAsia="bg-BG"/>
        </w:rPr>
      </w:pPr>
    </w:p>
    <w:p w:rsidR="0021204D" w:rsidRPr="0021204D" w:rsidRDefault="0021204D" w:rsidP="0021204D">
      <w:pPr>
        <w:spacing w:after="0" w:line="240" w:lineRule="auto"/>
        <w:rPr>
          <w:rFonts w:ascii="Times New Roman" w:eastAsia="Times New Roman" w:hAnsi="Times New Roman" w:cs="Times New Roman"/>
          <w:sz w:val="24"/>
          <w:szCs w:val="24"/>
          <w:lang w:eastAsia="bg-BG"/>
        </w:rPr>
      </w:pPr>
    </w:p>
    <w:p w:rsidR="005630D9" w:rsidRDefault="00792868" w:rsidP="00D42235">
      <w:pPr>
        <w:spacing w:after="0" w:line="240" w:lineRule="auto"/>
        <w:ind w:right="-288"/>
        <w:rPr>
          <w:rFonts w:ascii="Times New Roman" w:eastAsia="Times New Roman" w:hAnsi="Times New Roman" w:cs="Times New Roman"/>
          <w:b/>
          <w:bCs/>
          <w:sz w:val="24"/>
          <w:szCs w:val="24"/>
          <w:lang w:val="bg-BG" w:eastAsia="bg-BG"/>
        </w:rPr>
      </w:pPr>
      <w:r>
        <w:rPr>
          <w:rFonts w:ascii="Times New Roman" w:eastAsia="Times New Roman" w:hAnsi="Times New Roman" w:cs="Times New Roman"/>
          <w:b/>
          <w:bCs/>
          <w:sz w:val="24"/>
          <w:szCs w:val="24"/>
          <w:lang w:val="bg-BG" w:eastAsia="bg-BG"/>
        </w:rPr>
        <w:t>§ 33</w:t>
      </w:r>
      <w:r w:rsidR="005630D9">
        <w:rPr>
          <w:rFonts w:ascii="Times New Roman" w:eastAsia="Times New Roman" w:hAnsi="Times New Roman" w:cs="Times New Roman"/>
          <w:b/>
          <w:bCs/>
          <w:sz w:val="24"/>
          <w:szCs w:val="24"/>
          <w:lang w:val="bg-BG" w:eastAsia="bg-BG"/>
        </w:rPr>
        <w:t xml:space="preserve">. </w:t>
      </w:r>
      <w:r w:rsidR="005630D9" w:rsidRPr="00D42235">
        <w:rPr>
          <w:rFonts w:ascii="Times New Roman" w:eastAsia="Times New Roman" w:hAnsi="Times New Roman" w:cs="Times New Roman"/>
          <w:bCs/>
          <w:sz w:val="24"/>
          <w:szCs w:val="24"/>
          <w:lang w:val="bg-BG" w:eastAsia="bg-BG"/>
        </w:rPr>
        <w:t>Приложение № 5 се изменя така:</w:t>
      </w:r>
      <w:r w:rsidR="005630D9" w:rsidRPr="005630D9">
        <w:rPr>
          <w:rFonts w:ascii="Times New Roman" w:eastAsia="Times New Roman" w:hAnsi="Times New Roman" w:cs="Times New Roman"/>
          <w:b/>
          <w:bCs/>
          <w:sz w:val="24"/>
          <w:szCs w:val="24"/>
          <w:lang w:val="bg-BG" w:eastAsia="bg-BG"/>
        </w:rPr>
        <w:t xml:space="preserve">  </w:t>
      </w:r>
    </w:p>
    <w:p w:rsidR="0021204D" w:rsidRPr="0021204D" w:rsidRDefault="005630D9" w:rsidP="00D42235">
      <w:pPr>
        <w:spacing w:after="0" w:line="240" w:lineRule="auto"/>
        <w:ind w:left="6480" w:right="-288"/>
        <w:rPr>
          <w:rFonts w:ascii="Times New Roman" w:eastAsia="Times New Roman" w:hAnsi="Times New Roman" w:cs="Times New Roman"/>
          <w:b/>
          <w:bCs/>
          <w:sz w:val="24"/>
          <w:szCs w:val="24"/>
          <w:lang w:val="ru-RU" w:eastAsia="bg-BG"/>
        </w:rPr>
      </w:pPr>
      <w:r>
        <w:rPr>
          <w:rFonts w:ascii="Times New Roman" w:eastAsia="Times New Roman" w:hAnsi="Times New Roman" w:cs="Times New Roman"/>
          <w:b/>
          <w:bCs/>
          <w:sz w:val="24"/>
          <w:szCs w:val="24"/>
          <w:lang w:val="bg-BG" w:eastAsia="bg-BG"/>
        </w:rPr>
        <w:t>„</w:t>
      </w:r>
      <w:r w:rsidR="0021204D" w:rsidRPr="0021204D">
        <w:rPr>
          <w:rFonts w:ascii="Times New Roman" w:eastAsia="Times New Roman" w:hAnsi="Times New Roman" w:cs="Times New Roman"/>
          <w:b/>
          <w:bCs/>
          <w:sz w:val="24"/>
          <w:szCs w:val="24"/>
          <w:lang w:val="bg-BG" w:eastAsia="bg-BG"/>
        </w:rPr>
        <w:t>Приложение № 5</w:t>
      </w:r>
    </w:p>
    <w:p w:rsidR="0021204D" w:rsidRPr="0021204D" w:rsidRDefault="0021204D" w:rsidP="00D42235">
      <w:pPr>
        <w:spacing w:after="0" w:line="240" w:lineRule="auto"/>
        <w:ind w:left="4596" w:right="-288" w:firstLine="1068"/>
        <w:jc w:val="center"/>
        <w:rPr>
          <w:rFonts w:ascii="Times New Roman" w:eastAsia="Times New Roman" w:hAnsi="Times New Roman" w:cs="Times New Roman"/>
          <w:b/>
          <w:sz w:val="24"/>
          <w:szCs w:val="24"/>
          <w:lang w:val="bg-BG" w:eastAsia="bg-BG"/>
        </w:rPr>
      </w:pPr>
      <w:r w:rsidRPr="0021204D">
        <w:rPr>
          <w:rFonts w:ascii="Times New Roman" w:eastAsia="Times New Roman" w:hAnsi="Times New Roman" w:cs="Times New Roman"/>
          <w:b/>
          <w:sz w:val="24"/>
          <w:szCs w:val="24"/>
          <w:lang w:val="bg-BG" w:eastAsia="bg-BG"/>
        </w:rPr>
        <w:t>към чл. 94, ал. 2</w:t>
      </w:r>
    </w:p>
    <w:p w:rsidR="0021204D" w:rsidRPr="0021204D" w:rsidRDefault="0021204D" w:rsidP="0021204D">
      <w:pPr>
        <w:spacing w:after="0" w:line="240" w:lineRule="auto"/>
        <w:ind w:left="4596" w:right="-288" w:firstLine="1068"/>
        <w:rPr>
          <w:rFonts w:ascii="Times New Roman" w:eastAsia="Times New Roman" w:hAnsi="Times New Roman" w:cs="Times New Roman"/>
          <w:b/>
          <w:sz w:val="24"/>
          <w:szCs w:val="24"/>
          <w:lang w:val="bg-BG" w:eastAsia="bg-BG"/>
        </w:rPr>
      </w:pPr>
    </w:p>
    <w:p w:rsidR="0021204D" w:rsidRPr="0021204D" w:rsidRDefault="0021204D" w:rsidP="0021204D">
      <w:pPr>
        <w:spacing w:after="0" w:line="240" w:lineRule="auto"/>
        <w:ind w:left="-360" w:right="-288" w:firstLine="900"/>
        <w:jc w:val="both"/>
        <w:rPr>
          <w:rFonts w:ascii="Times New Roman" w:eastAsia="Times New Roman" w:hAnsi="Times New Roman" w:cs="Times New Roman"/>
          <w:b/>
          <w:bCs/>
          <w:sz w:val="24"/>
          <w:szCs w:val="24"/>
          <w:lang w:val="bg-BG" w:eastAsia="bg-BG"/>
        </w:rPr>
      </w:pPr>
      <w:r w:rsidRPr="0021204D">
        <w:rPr>
          <w:rFonts w:ascii="Times New Roman" w:eastAsia="Times New Roman" w:hAnsi="Times New Roman" w:cs="Times New Roman"/>
          <w:b/>
          <w:bCs/>
          <w:sz w:val="24"/>
          <w:szCs w:val="24"/>
          <w:lang w:val="bg-BG" w:eastAsia="bg-BG"/>
        </w:rPr>
        <w:t>Технически изисквания за аеронавигационна климатологична информация</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Настоящите технически изисквания детайлизират видовете и обема на аеронавигационната климатологична информация и начините на нейното разпространение, съответствие с Глава седма от Наредбата.</w:t>
      </w:r>
    </w:p>
    <w:p w:rsidR="0021204D" w:rsidRPr="0021204D" w:rsidRDefault="0021204D" w:rsidP="0021204D">
      <w:pPr>
        <w:spacing w:after="0" w:line="240" w:lineRule="auto"/>
        <w:ind w:left="-360" w:right="-288" w:firstLine="900"/>
        <w:rPr>
          <w:rFonts w:ascii="Times New Roman" w:eastAsia="Times New Roman" w:hAnsi="Times New Roman" w:cs="Times New Roman"/>
          <w:b/>
          <w:bCs/>
          <w:sz w:val="24"/>
          <w:szCs w:val="24"/>
          <w:lang w:val="bg-BG" w:eastAsia="bg-BG"/>
        </w:rPr>
      </w:pPr>
      <w:r w:rsidRPr="0021204D">
        <w:rPr>
          <w:rFonts w:ascii="Times New Roman" w:eastAsia="Times New Roman" w:hAnsi="Times New Roman" w:cs="Times New Roman"/>
          <w:b/>
          <w:bCs/>
          <w:sz w:val="24"/>
          <w:szCs w:val="24"/>
          <w:lang w:val="bg-BG" w:eastAsia="bg-BG"/>
        </w:rPr>
        <w:t>1. Обработка на аеронавигационната климатологична информация.</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Данните от метеорологичните наблюдения на летищата се събират,</w:t>
      </w:r>
      <w:r w:rsidRPr="0021204D">
        <w:rPr>
          <w:rFonts w:ascii="Times New Roman" w:eastAsia="Times New Roman" w:hAnsi="Times New Roman" w:cs="Times New Roman"/>
          <w:sz w:val="24"/>
          <w:szCs w:val="24"/>
          <w:lang w:val="bg-BG" w:eastAsia="bg-BG"/>
        </w:rPr>
        <w:br/>
        <w:t>обработват и съхраняват във форма, подходяща за изготвянето на летищна</w:t>
      </w:r>
      <w:r w:rsidRPr="0021204D">
        <w:rPr>
          <w:rFonts w:ascii="Times New Roman" w:eastAsia="Times New Roman" w:hAnsi="Times New Roman" w:cs="Times New Roman"/>
          <w:sz w:val="24"/>
          <w:szCs w:val="24"/>
          <w:lang w:val="bg-BG" w:eastAsia="bg-BG"/>
        </w:rPr>
        <w:br/>
        <w:t>климатологична информация.</w:t>
      </w:r>
      <w:bookmarkStart w:id="7" w:name="to_paragraph_id379"/>
      <w:bookmarkEnd w:id="7"/>
    </w:p>
    <w:p w:rsidR="0021204D" w:rsidRPr="0021204D" w:rsidRDefault="0021204D" w:rsidP="0021204D">
      <w:pPr>
        <w:spacing w:after="0" w:line="240" w:lineRule="auto"/>
        <w:ind w:left="-360" w:right="-288" w:firstLine="900"/>
        <w:rPr>
          <w:rFonts w:ascii="Times New Roman" w:eastAsia="Times New Roman" w:hAnsi="Times New Roman" w:cs="Times New Roman"/>
          <w:b/>
          <w:bCs/>
          <w:sz w:val="24"/>
          <w:szCs w:val="24"/>
          <w:lang w:val="bg-BG" w:eastAsia="bg-BG"/>
        </w:rPr>
      </w:pPr>
      <w:r w:rsidRPr="0021204D">
        <w:rPr>
          <w:rFonts w:ascii="Times New Roman" w:eastAsia="Times New Roman" w:hAnsi="Times New Roman" w:cs="Times New Roman"/>
          <w:b/>
          <w:bCs/>
          <w:sz w:val="24"/>
          <w:szCs w:val="24"/>
          <w:lang w:val="bg-BG" w:eastAsia="bg-BG"/>
        </w:rPr>
        <w:t>2. Обмен на аеронавигационната климатологична информация.</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При договореност ДАНО предоставя аеронавигационна климатологична</w:t>
      </w:r>
      <w:r w:rsidRPr="0021204D">
        <w:rPr>
          <w:rFonts w:ascii="Times New Roman" w:eastAsia="Times New Roman" w:hAnsi="Times New Roman" w:cs="Times New Roman"/>
          <w:sz w:val="24"/>
          <w:szCs w:val="24"/>
          <w:lang w:val="bg-BG" w:eastAsia="bg-BG"/>
        </w:rPr>
        <w:br/>
        <w:t>информация на заинтересованите оператори и други ползватели на авиационни</w:t>
      </w:r>
      <w:r w:rsidRPr="0021204D">
        <w:rPr>
          <w:rFonts w:ascii="Times New Roman" w:eastAsia="Times New Roman" w:hAnsi="Times New Roman" w:cs="Times New Roman"/>
          <w:sz w:val="24"/>
          <w:szCs w:val="24"/>
          <w:lang w:val="bg-BG" w:eastAsia="bg-BG"/>
        </w:rPr>
        <w:br/>
        <w:t>услуги.</w:t>
      </w:r>
    </w:p>
    <w:p w:rsidR="0021204D" w:rsidRPr="0021204D" w:rsidRDefault="0021204D" w:rsidP="0021204D">
      <w:pPr>
        <w:spacing w:after="0" w:line="240" w:lineRule="auto"/>
        <w:ind w:left="-360" w:right="-288" w:firstLine="900"/>
        <w:rPr>
          <w:rFonts w:ascii="Times New Roman" w:eastAsia="Times New Roman" w:hAnsi="Times New Roman" w:cs="Times New Roman"/>
          <w:b/>
          <w:bCs/>
          <w:sz w:val="24"/>
          <w:szCs w:val="24"/>
          <w:lang w:val="bg-BG" w:eastAsia="bg-BG"/>
        </w:rPr>
      </w:pPr>
      <w:r w:rsidRPr="0021204D">
        <w:rPr>
          <w:rFonts w:ascii="Times New Roman" w:eastAsia="Times New Roman" w:hAnsi="Times New Roman" w:cs="Times New Roman"/>
          <w:b/>
          <w:bCs/>
          <w:sz w:val="24"/>
          <w:szCs w:val="24"/>
          <w:lang w:val="bg-BG" w:eastAsia="bg-BG"/>
        </w:rPr>
        <w:t>3. Съдържание на аеронавигационна климатологична информация.</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3.1. Летищните климатологични таблици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3.1.1. В летищните климатологични таблици се включват следните</w:t>
      </w:r>
      <w:r w:rsidRPr="0021204D">
        <w:rPr>
          <w:rFonts w:ascii="Times New Roman" w:eastAsia="Times New Roman" w:hAnsi="Times New Roman" w:cs="Times New Roman"/>
          <w:sz w:val="24"/>
          <w:szCs w:val="24"/>
          <w:lang w:val="bg-BG" w:eastAsia="bg-BG"/>
        </w:rPr>
        <w:br/>
        <w:t>параметри: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а) средни стойности и вариации, в това число максимални и минимални</w:t>
      </w:r>
      <w:r w:rsidRPr="0021204D">
        <w:rPr>
          <w:rFonts w:ascii="Times New Roman" w:eastAsia="Times New Roman" w:hAnsi="Times New Roman" w:cs="Times New Roman"/>
          <w:sz w:val="24"/>
          <w:szCs w:val="24"/>
          <w:lang w:val="bg-BG" w:eastAsia="bg-BG"/>
        </w:rPr>
        <w:br/>
        <w:t>стойности, на метеорологичните елементи (напр. температура на въздуха);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б) честотата на поява на метеорологични явления, които оказват влияние</w:t>
      </w:r>
      <w:r w:rsidRPr="0021204D">
        <w:rPr>
          <w:rFonts w:ascii="Times New Roman" w:eastAsia="Times New Roman" w:hAnsi="Times New Roman" w:cs="Times New Roman"/>
          <w:sz w:val="24"/>
          <w:szCs w:val="24"/>
          <w:lang w:val="bg-BG" w:eastAsia="bg-BG"/>
        </w:rPr>
        <w:br/>
        <w:t>върху провеждането на полетите на летището (напр. пясъчна буря);</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в) честотата на поява на определени стойности на един, или комбинация от два или повече елемента (напр. комбинация от ниска видимост и ниски облаци).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3.1.2. Летищните климатологични таблици включват информацията,</w:t>
      </w:r>
      <w:r w:rsidRPr="0021204D">
        <w:rPr>
          <w:rFonts w:ascii="Times New Roman" w:eastAsia="Times New Roman" w:hAnsi="Times New Roman" w:cs="Times New Roman"/>
          <w:sz w:val="24"/>
          <w:szCs w:val="24"/>
          <w:lang w:val="bg-BG" w:eastAsia="bg-BG"/>
        </w:rPr>
        <w:br/>
        <w:t>необходима за подготвяне на летищните климатологични резюмета в съответствие с т. 3.2.</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3.2. Летищните климатологични резюмета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3.2.1. Летищните климатологични резюмета включват:</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а) честоти на поява на стойности на видимост на пистата за излитане и</w:t>
      </w:r>
      <w:r w:rsidRPr="0021204D">
        <w:rPr>
          <w:rFonts w:ascii="Times New Roman" w:eastAsia="Times New Roman" w:hAnsi="Times New Roman" w:cs="Times New Roman"/>
          <w:sz w:val="24"/>
          <w:szCs w:val="24"/>
          <w:lang w:val="bg-BG" w:eastAsia="bg-BG"/>
        </w:rPr>
        <w:br/>
        <w:t>кацане и/или на видимост, и/или височина на долната граница на най-ниския</w:t>
      </w:r>
      <w:r w:rsidRPr="0021204D">
        <w:rPr>
          <w:rFonts w:ascii="Times New Roman" w:eastAsia="Times New Roman" w:hAnsi="Times New Roman" w:cs="Times New Roman"/>
          <w:sz w:val="24"/>
          <w:szCs w:val="24"/>
          <w:lang w:val="bg-BG" w:eastAsia="bg-BG"/>
        </w:rPr>
        <w:br/>
        <w:t>облачен слой с количество BKN или OVC, под определени прагови стойности в</w:t>
      </w:r>
      <w:r w:rsidRPr="0021204D">
        <w:rPr>
          <w:rFonts w:ascii="Times New Roman" w:eastAsia="Times New Roman" w:hAnsi="Times New Roman" w:cs="Times New Roman"/>
          <w:sz w:val="24"/>
          <w:szCs w:val="24"/>
          <w:lang w:val="bg-BG" w:eastAsia="bg-BG"/>
        </w:rPr>
        <w:br/>
        <w:t>определени моменти от време;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б) честоти на стойности на видимостта под определени прагови стойности в определени моменти от време;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в) честоти на стойности на височината на долната граница на най-ниския облачен слой с количество BKN или OVC под определени прагови стойности в определени моменти от време;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г) повторяемост на посока и скорост на вятъра в зададени интервали;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д) повторяемост на стойности на приземната температура в 5-градусови</w:t>
      </w:r>
      <w:r w:rsidRPr="0021204D">
        <w:rPr>
          <w:rFonts w:ascii="Times New Roman" w:eastAsia="Times New Roman" w:hAnsi="Times New Roman" w:cs="Times New Roman"/>
          <w:sz w:val="24"/>
          <w:szCs w:val="24"/>
          <w:lang w:val="bg-BG" w:eastAsia="bg-BG"/>
        </w:rPr>
        <w:br/>
        <w:t>интервали и определени моменти от време;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е) средни стойности и отклонения от тях, включително максимални и</w:t>
      </w:r>
      <w:r w:rsidRPr="0021204D">
        <w:rPr>
          <w:rFonts w:ascii="Times New Roman" w:eastAsia="Times New Roman" w:hAnsi="Times New Roman" w:cs="Times New Roman"/>
          <w:sz w:val="24"/>
          <w:szCs w:val="24"/>
          <w:lang w:val="bg-BG" w:eastAsia="bg-BG"/>
        </w:rPr>
        <w:br/>
        <w:t>минимални стойности на метеорологични елементи, необходими за целите на</w:t>
      </w:r>
      <w:r w:rsidRPr="0021204D">
        <w:rPr>
          <w:rFonts w:ascii="Times New Roman" w:eastAsia="Times New Roman" w:hAnsi="Times New Roman" w:cs="Times New Roman"/>
          <w:sz w:val="24"/>
          <w:szCs w:val="24"/>
          <w:lang w:val="bg-BG" w:eastAsia="bg-BG"/>
        </w:rPr>
        <w:br/>
        <w:t>оперативното планиране, включително за изчисляване на характеристиките за</w:t>
      </w:r>
      <w:r w:rsidRPr="0021204D">
        <w:rPr>
          <w:rFonts w:ascii="Times New Roman" w:eastAsia="Times New Roman" w:hAnsi="Times New Roman" w:cs="Times New Roman"/>
          <w:sz w:val="24"/>
          <w:szCs w:val="24"/>
          <w:lang w:val="bg-BG" w:eastAsia="bg-BG"/>
        </w:rPr>
        <w:br/>
        <w:t>излитане.</w:t>
      </w:r>
    </w:p>
    <w:p w:rsidR="0021204D" w:rsidRPr="0021204D" w:rsidRDefault="0021204D" w:rsidP="0021204D">
      <w:pPr>
        <w:spacing w:after="0" w:line="240" w:lineRule="auto"/>
        <w:ind w:left="4956" w:right="-288" w:firstLine="1068"/>
        <w:rPr>
          <w:rFonts w:ascii="Times New Roman" w:eastAsia="Times New Roman" w:hAnsi="Times New Roman" w:cs="Times New Roman"/>
          <w:b/>
          <w:bCs/>
          <w:lang w:val="bg-BG" w:eastAsia="bg-BG"/>
        </w:rPr>
      </w:pPr>
    </w:p>
    <w:p w:rsidR="0021204D" w:rsidRPr="0021204D" w:rsidRDefault="0021204D" w:rsidP="0021204D">
      <w:pPr>
        <w:autoSpaceDE w:val="0"/>
        <w:autoSpaceDN w:val="0"/>
        <w:adjustRightInd w:val="0"/>
        <w:spacing w:after="0"/>
        <w:ind w:left="-360" w:firstLine="900"/>
        <w:rPr>
          <w:rFonts w:ascii="Times New Roman" w:eastAsia="Times New Roman" w:hAnsi="Times New Roman" w:cs="Times New Roman"/>
          <w:b/>
          <w:bCs/>
          <w:lang w:val="bg-BG" w:eastAsia="bg-BG"/>
        </w:rPr>
      </w:pPr>
      <w:r w:rsidRPr="0021204D">
        <w:rPr>
          <w:rFonts w:ascii="Times New Roman" w:eastAsia="Calibri" w:hAnsi="Times New Roman" w:cs="Times New Roman"/>
          <w:sz w:val="24"/>
          <w:szCs w:val="24"/>
          <w:lang w:val="bg-BG"/>
        </w:rPr>
        <w:t xml:space="preserve">Забележка. Модели за климатологични резюмета са дадени в док. </w:t>
      </w:r>
      <w:r w:rsidRPr="0021204D">
        <w:rPr>
          <w:rFonts w:ascii="Times New Roman" w:eastAsia="Calibri" w:hAnsi="Times New Roman" w:cs="Times New Roman"/>
          <w:i/>
          <w:iCs/>
          <w:sz w:val="24"/>
          <w:szCs w:val="24"/>
        </w:rPr>
        <w:t xml:space="preserve">WMO Publication No. 49, </w:t>
      </w:r>
      <w:r w:rsidRPr="0021204D">
        <w:rPr>
          <w:rFonts w:ascii="Times New Roman" w:eastAsia="Calibri" w:hAnsi="Times New Roman" w:cs="Times New Roman"/>
          <w:sz w:val="24"/>
          <w:szCs w:val="24"/>
        </w:rPr>
        <w:t>Technical Regulations</w:t>
      </w:r>
      <w:r w:rsidRPr="0021204D">
        <w:rPr>
          <w:rFonts w:ascii="Times New Roman" w:eastAsia="Calibri" w:hAnsi="Times New Roman" w:cs="Times New Roman"/>
          <w:sz w:val="24"/>
          <w:szCs w:val="24"/>
          <w:lang w:val="bg-BG"/>
        </w:rPr>
        <w:t>.</w:t>
      </w:r>
      <w:r w:rsidR="00D77442">
        <w:rPr>
          <w:rFonts w:ascii="Times New Roman" w:eastAsia="Calibri" w:hAnsi="Times New Roman" w:cs="Times New Roman"/>
          <w:sz w:val="24"/>
          <w:szCs w:val="24"/>
          <w:lang w:val="bg-BG"/>
        </w:rPr>
        <w:t>“</w:t>
      </w:r>
      <w:r w:rsidRPr="0021204D">
        <w:rPr>
          <w:rFonts w:ascii="Times New Roman" w:eastAsia="Times New Roman" w:hAnsi="Times New Roman" w:cs="Times New Roman"/>
          <w:b/>
          <w:bCs/>
          <w:lang w:val="bg-BG" w:eastAsia="bg-BG"/>
        </w:rPr>
        <w:t xml:space="preserve">  </w:t>
      </w:r>
      <w:r w:rsidRPr="0021204D">
        <w:rPr>
          <w:rFonts w:ascii="Times New Roman" w:eastAsia="Times New Roman" w:hAnsi="Times New Roman" w:cs="Times New Roman"/>
          <w:b/>
          <w:bCs/>
          <w:lang w:val="bg-BG" w:eastAsia="bg-BG"/>
        </w:rPr>
        <w:tab/>
        <w:t xml:space="preserve"> </w:t>
      </w:r>
      <w:r w:rsidRPr="0021204D">
        <w:rPr>
          <w:rFonts w:ascii="Times New Roman" w:eastAsia="Times New Roman" w:hAnsi="Times New Roman" w:cs="Times New Roman"/>
          <w:b/>
          <w:bCs/>
          <w:lang w:val="bg-BG" w:eastAsia="bg-BG"/>
        </w:rPr>
        <w:tab/>
      </w:r>
    </w:p>
    <w:p w:rsidR="0021204D" w:rsidRPr="0021204D" w:rsidRDefault="0021204D" w:rsidP="0021204D">
      <w:pPr>
        <w:spacing w:after="0" w:line="240" w:lineRule="auto"/>
        <w:ind w:left="4956" w:right="-288" w:firstLine="1068"/>
        <w:rPr>
          <w:rFonts w:ascii="Times New Roman" w:eastAsia="Times New Roman" w:hAnsi="Times New Roman" w:cs="Times New Roman"/>
          <w:b/>
          <w:bCs/>
          <w:lang w:val="bg-BG" w:eastAsia="bg-BG"/>
        </w:rPr>
      </w:pPr>
    </w:p>
    <w:p w:rsidR="0021204D" w:rsidRPr="008A0221" w:rsidRDefault="001760D2" w:rsidP="00D42235">
      <w:pPr>
        <w:spacing w:after="0" w:line="240" w:lineRule="auto"/>
        <w:ind w:right="-288"/>
        <w:rPr>
          <w:rFonts w:ascii="Times New Roman" w:eastAsia="Times New Roman" w:hAnsi="Times New Roman" w:cs="Times New Roman"/>
          <w:bCs/>
          <w:sz w:val="24"/>
          <w:szCs w:val="24"/>
          <w:lang w:val="bg-BG" w:eastAsia="bg-BG"/>
        </w:rPr>
      </w:pPr>
      <w:r>
        <w:rPr>
          <w:rFonts w:ascii="Times New Roman" w:eastAsia="Times New Roman" w:hAnsi="Times New Roman" w:cs="Times New Roman"/>
          <w:b/>
          <w:bCs/>
          <w:sz w:val="24"/>
          <w:szCs w:val="24"/>
          <w:lang w:val="bg-BG" w:eastAsia="bg-BG"/>
        </w:rPr>
        <w:t>§ 34</w:t>
      </w:r>
      <w:r w:rsidR="00D77442" w:rsidRPr="008A0221">
        <w:rPr>
          <w:rFonts w:ascii="Times New Roman" w:eastAsia="Times New Roman" w:hAnsi="Times New Roman" w:cs="Times New Roman"/>
          <w:b/>
          <w:bCs/>
          <w:sz w:val="24"/>
          <w:szCs w:val="24"/>
          <w:lang w:val="bg-BG" w:eastAsia="bg-BG"/>
        </w:rPr>
        <w:t xml:space="preserve">. </w:t>
      </w:r>
      <w:r w:rsidR="00D77442" w:rsidRPr="008A0221">
        <w:rPr>
          <w:rFonts w:ascii="Times New Roman" w:eastAsia="Times New Roman" w:hAnsi="Times New Roman" w:cs="Times New Roman"/>
          <w:bCs/>
          <w:sz w:val="24"/>
          <w:szCs w:val="24"/>
          <w:lang w:val="bg-BG" w:eastAsia="bg-BG"/>
        </w:rPr>
        <w:t xml:space="preserve">Приложение № 6 се изменя така:  </w:t>
      </w:r>
    </w:p>
    <w:p w:rsidR="0021204D" w:rsidRPr="0021204D" w:rsidRDefault="0021204D" w:rsidP="0021204D">
      <w:pPr>
        <w:spacing w:after="0" w:line="240" w:lineRule="auto"/>
        <w:ind w:right="-288"/>
        <w:rPr>
          <w:rFonts w:ascii="Times New Roman" w:eastAsia="Times New Roman" w:hAnsi="Times New Roman" w:cs="Times New Roman"/>
          <w:b/>
          <w:bCs/>
          <w:lang w:eastAsia="bg-BG"/>
        </w:rPr>
      </w:pPr>
    </w:p>
    <w:p w:rsidR="0021204D" w:rsidRPr="0021204D" w:rsidRDefault="0021204D" w:rsidP="0021204D">
      <w:pPr>
        <w:spacing w:after="0" w:line="240" w:lineRule="auto"/>
        <w:ind w:left="4956" w:right="-288" w:firstLine="1068"/>
        <w:jc w:val="right"/>
        <w:rPr>
          <w:rFonts w:ascii="Times New Roman" w:eastAsia="Times New Roman" w:hAnsi="Times New Roman" w:cs="Times New Roman"/>
          <w:b/>
          <w:bCs/>
          <w:lang w:eastAsia="bg-BG"/>
        </w:rPr>
      </w:pPr>
    </w:p>
    <w:p w:rsidR="0021204D" w:rsidRPr="0021204D" w:rsidRDefault="0021204D" w:rsidP="0021204D">
      <w:pPr>
        <w:spacing w:after="0" w:line="240" w:lineRule="auto"/>
        <w:ind w:left="4956" w:right="-288" w:firstLine="1068"/>
        <w:jc w:val="right"/>
        <w:rPr>
          <w:rFonts w:ascii="Times New Roman" w:eastAsia="Times New Roman" w:hAnsi="Times New Roman" w:cs="Times New Roman"/>
          <w:b/>
          <w:bCs/>
          <w:lang w:eastAsia="bg-BG"/>
        </w:rPr>
      </w:pPr>
    </w:p>
    <w:p w:rsidR="0021204D" w:rsidRPr="0009753F" w:rsidRDefault="00D77442" w:rsidP="0009753F">
      <w:pPr>
        <w:spacing w:after="0" w:line="240" w:lineRule="auto"/>
        <w:ind w:left="4956" w:right="-288" w:firstLine="1068"/>
        <w:rPr>
          <w:rFonts w:ascii="Times New Roman" w:eastAsia="Times New Roman" w:hAnsi="Times New Roman" w:cs="Times New Roman"/>
          <w:b/>
          <w:bCs/>
          <w:sz w:val="24"/>
          <w:szCs w:val="24"/>
          <w:lang w:val="bg-BG" w:eastAsia="bg-BG"/>
        </w:rPr>
      </w:pPr>
      <w:r w:rsidRPr="0009753F">
        <w:rPr>
          <w:rFonts w:ascii="Times New Roman" w:eastAsia="Times New Roman" w:hAnsi="Times New Roman" w:cs="Times New Roman"/>
          <w:b/>
          <w:bCs/>
          <w:sz w:val="24"/>
          <w:szCs w:val="24"/>
          <w:lang w:val="bg-BG" w:eastAsia="bg-BG"/>
        </w:rPr>
        <w:t>„</w:t>
      </w:r>
      <w:r w:rsidR="0021204D" w:rsidRPr="0009753F">
        <w:rPr>
          <w:rFonts w:ascii="Times New Roman" w:eastAsia="Times New Roman" w:hAnsi="Times New Roman" w:cs="Times New Roman"/>
          <w:b/>
          <w:bCs/>
          <w:sz w:val="24"/>
          <w:szCs w:val="24"/>
          <w:lang w:val="bg-BG" w:eastAsia="bg-BG"/>
        </w:rPr>
        <w:t>Приложение № 6</w:t>
      </w:r>
    </w:p>
    <w:p w:rsidR="0021204D" w:rsidRPr="00236CCD" w:rsidRDefault="0021204D" w:rsidP="0009753F">
      <w:pPr>
        <w:spacing w:after="0" w:line="240" w:lineRule="auto"/>
        <w:ind w:left="4956" w:right="-288" w:firstLine="1068"/>
        <w:rPr>
          <w:rFonts w:ascii="Times New Roman" w:eastAsia="Times New Roman" w:hAnsi="Times New Roman" w:cs="Times New Roman"/>
          <w:b/>
          <w:bCs/>
          <w:sz w:val="24"/>
          <w:szCs w:val="24"/>
          <w:lang w:val="bg-BG" w:eastAsia="bg-BG"/>
        </w:rPr>
      </w:pPr>
      <w:r w:rsidRPr="0009753F">
        <w:rPr>
          <w:rFonts w:ascii="Times New Roman" w:eastAsia="Times New Roman" w:hAnsi="Times New Roman" w:cs="Times New Roman"/>
          <w:b/>
          <w:bCs/>
          <w:sz w:val="24"/>
          <w:szCs w:val="24"/>
          <w:lang w:val="bg-BG" w:eastAsia="bg-BG"/>
        </w:rPr>
        <w:t>към чл. 103</w:t>
      </w:r>
      <w:r w:rsidR="0009753F" w:rsidRPr="0009753F">
        <w:rPr>
          <w:rFonts w:ascii="Times New Roman" w:eastAsia="Times New Roman" w:hAnsi="Times New Roman" w:cs="Times New Roman"/>
          <w:b/>
          <w:bCs/>
          <w:sz w:val="24"/>
          <w:szCs w:val="24"/>
          <w:lang w:val="bg-BG" w:eastAsia="bg-BG"/>
        </w:rPr>
        <w:t xml:space="preserve"> и</w:t>
      </w:r>
      <w:r w:rsidR="0009753F">
        <w:rPr>
          <w:rFonts w:ascii="Times New Roman" w:eastAsia="Times New Roman" w:hAnsi="Times New Roman" w:cs="Times New Roman"/>
          <w:b/>
          <w:bCs/>
          <w:sz w:val="24"/>
          <w:szCs w:val="24"/>
          <w:lang w:val="bg-BG" w:eastAsia="bg-BG"/>
        </w:rPr>
        <w:t xml:space="preserve"> към чл. 106, ал. 3</w:t>
      </w:r>
    </w:p>
    <w:p w:rsidR="0021204D" w:rsidRPr="0021204D" w:rsidRDefault="0021204D" w:rsidP="0021204D">
      <w:pPr>
        <w:spacing w:after="0" w:line="240" w:lineRule="auto"/>
        <w:ind w:left="4956" w:right="-288" w:firstLine="1068"/>
        <w:rPr>
          <w:rFonts w:ascii="Times New Roman" w:eastAsia="Times New Roman" w:hAnsi="Times New Roman" w:cs="Times New Roman"/>
          <w:b/>
          <w:bCs/>
          <w:lang w:val="bg-BG" w:eastAsia="bg-BG"/>
        </w:rPr>
      </w:pPr>
    </w:p>
    <w:p w:rsidR="0021204D" w:rsidRPr="0021204D" w:rsidRDefault="0021204D" w:rsidP="0021204D">
      <w:pPr>
        <w:spacing w:after="0" w:line="240" w:lineRule="auto"/>
        <w:ind w:left="-360" w:right="-288"/>
        <w:jc w:val="center"/>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bCs/>
          <w:sz w:val="24"/>
          <w:szCs w:val="24"/>
          <w:lang w:val="bg-BG" w:eastAsia="bg-BG"/>
        </w:rPr>
        <w:t>Технически изисквания за обслужване на операторите и екипажите на ВС</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Техническите изисквания конкретизират начините на метеорологично</w:t>
      </w:r>
      <w:r w:rsidRPr="0021204D">
        <w:rPr>
          <w:rFonts w:ascii="Times New Roman" w:eastAsia="Times New Roman" w:hAnsi="Times New Roman" w:cs="Times New Roman"/>
          <w:sz w:val="24"/>
          <w:szCs w:val="24"/>
          <w:lang w:val="bg-BG" w:eastAsia="bg-BG"/>
        </w:rPr>
        <w:br/>
        <w:t>обслужване на операторите и екипажите на ВС (вид и форма на метеорологичната информация, методите, средствата, времето и мястото за предоставяне й), както и задълженията на длъжностните лица при тази дейност, в съответствие с изискванията за обслужването на операторите и екипажите на ВС са определени в Глава осма от Наредбата.</w:t>
      </w:r>
    </w:p>
    <w:p w:rsidR="0021204D" w:rsidRPr="0021204D" w:rsidRDefault="0021204D" w:rsidP="0021204D">
      <w:pPr>
        <w:spacing w:after="0" w:line="240" w:lineRule="auto"/>
        <w:ind w:left="-360" w:right="-288" w:firstLine="900"/>
        <w:rPr>
          <w:rFonts w:ascii="Times New Roman" w:eastAsia="Times New Roman" w:hAnsi="Times New Roman" w:cs="Times New Roman"/>
          <w:b/>
          <w:sz w:val="24"/>
          <w:szCs w:val="24"/>
          <w:lang w:val="bg-BG" w:eastAsia="bg-BG"/>
        </w:rPr>
      </w:pPr>
      <w:r w:rsidRPr="0021204D">
        <w:rPr>
          <w:rFonts w:ascii="Times New Roman" w:eastAsia="Times New Roman" w:hAnsi="Times New Roman" w:cs="Times New Roman"/>
          <w:b/>
          <w:sz w:val="24"/>
          <w:szCs w:val="24"/>
          <w:lang w:val="bg-BG" w:eastAsia="bg-BG"/>
        </w:rPr>
        <w:t>1. Начини на предоставяне и формат на метеорологичната информация</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1.1. Метеорологичната информация се предоставя на операторите и екипажите на ВС и включва един или повече от посочените начини: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а) ръкописен или печатан материал, който включва стандартните карти и форми;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б) данни в цифрова форма;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в) брифинг;</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г) консултация;</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д) излагане на материали на публично място;</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xml:space="preserve">е) със средствата на автоматизирана система за предполетна информация, осигуряваща възможност за самостоятелен брифинг и подготвяне на полетната документация като се запазва възможността операторите и членовете на екипажите на ВС да се консултират с </w:t>
      </w:r>
      <w:r w:rsidRPr="0021204D">
        <w:rPr>
          <w:rFonts w:ascii="Times New Roman" w:eastAsia="Times New Roman" w:hAnsi="Times New Roman" w:cs="Times New Roman"/>
          <w:sz w:val="24"/>
          <w:szCs w:val="24"/>
          <w:lang w:eastAsia="bg-BG"/>
        </w:rPr>
        <w:t xml:space="preserve">  </w:t>
      </w:r>
      <w:r w:rsidRPr="0021204D">
        <w:rPr>
          <w:rFonts w:ascii="Times New Roman" w:eastAsia="Times New Roman" w:hAnsi="Times New Roman" w:cs="Times New Roman"/>
          <w:sz w:val="24"/>
          <w:szCs w:val="24"/>
          <w:lang w:val="bg-BG" w:eastAsia="bg-BG"/>
        </w:rPr>
        <w:t>летищната метеорологична</w:t>
      </w:r>
      <w:r w:rsidRPr="0021204D">
        <w:rPr>
          <w:rFonts w:ascii="Times New Roman" w:eastAsia="Times New Roman" w:hAnsi="Times New Roman" w:cs="Times New Roman"/>
          <w:strike/>
          <w:sz w:val="24"/>
          <w:szCs w:val="24"/>
          <w:lang w:val="bg-BG" w:eastAsia="bg-BG"/>
        </w:rPr>
        <w:t>та</w:t>
      </w:r>
      <w:r w:rsidRPr="0021204D">
        <w:rPr>
          <w:rFonts w:ascii="Times New Roman" w:eastAsia="Times New Roman" w:hAnsi="Times New Roman" w:cs="Times New Roman"/>
          <w:sz w:val="20"/>
          <w:szCs w:val="20"/>
          <w:lang w:val="bg-BG" w:eastAsia="bg-BG"/>
        </w:rPr>
        <w:t xml:space="preserve"> </w:t>
      </w:r>
      <w:r w:rsidRPr="0021204D">
        <w:rPr>
          <w:rFonts w:ascii="Times New Roman" w:eastAsia="Times New Roman" w:hAnsi="Times New Roman" w:cs="Times New Roman"/>
          <w:sz w:val="24"/>
          <w:szCs w:val="24"/>
          <w:lang w:val="bg-BG" w:eastAsia="bg-BG"/>
        </w:rPr>
        <w:t xml:space="preserve">служба при необходимост, в съответствие с т. 5.1. </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1.2. Основният метод за предоставяне и визуализация на метеорологичната информация на операторите и екипажите на ВС е самостоятелен брифинг чрез автоматизирана предполетна информационна система, освен, ако друго не е договорено в споразумение между ДАНО и заинтересованите оператори. В такъв случай, видът и формата на метеорологичната информация, методите, средствата, времето и мястото за предоставяне се определят в гореспоменатото споразумение.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1.3. По искане на оператора метеорологичната информация, предоставяна за планирането на полетите, включва данни за определяне на най-ниското безопасно полетно ниво.</w:t>
      </w:r>
    </w:p>
    <w:p w:rsidR="0021204D" w:rsidRPr="0021204D" w:rsidRDefault="0021204D" w:rsidP="0021204D">
      <w:pPr>
        <w:spacing w:after="0" w:line="240" w:lineRule="auto"/>
        <w:ind w:left="-360" w:right="-288" w:firstLine="900"/>
        <w:rPr>
          <w:rFonts w:ascii="Times New Roman" w:eastAsia="Times New Roman" w:hAnsi="Times New Roman" w:cs="Times New Roman"/>
          <w:b/>
          <w:sz w:val="24"/>
          <w:szCs w:val="24"/>
          <w:lang w:val="bg-BG" w:eastAsia="bg-BG"/>
        </w:rPr>
      </w:pPr>
      <w:r w:rsidRPr="0021204D">
        <w:rPr>
          <w:rFonts w:ascii="Times New Roman" w:eastAsia="Times New Roman" w:hAnsi="Times New Roman" w:cs="Times New Roman"/>
          <w:b/>
          <w:sz w:val="24"/>
          <w:szCs w:val="24"/>
          <w:lang w:val="bg-BG" w:eastAsia="bg-BG"/>
        </w:rPr>
        <w:t>2. Изисквания към информацията за предполетно планиране и препланиране по време на полет</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2.1. Информация за атмосферата във височина.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Информацията за атмосферата във височина в правилна мрежа от точки, предназначена за предполетно планиране и препланиране по време на полет, постъпва от СЦЗП в кодова форма GRIB.</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2.2. Информацията за значими метеорологични явления.</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eastAsia="bg-BG"/>
        </w:rPr>
      </w:pPr>
      <w:r w:rsidRPr="0021204D">
        <w:rPr>
          <w:rFonts w:ascii="Times New Roman" w:eastAsia="Times New Roman" w:hAnsi="Times New Roman" w:cs="Times New Roman"/>
          <w:sz w:val="24"/>
          <w:szCs w:val="24"/>
          <w:lang w:val="bg-BG" w:eastAsia="bg-BG"/>
        </w:rPr>
        <w:t>Информацията за значими метеорологични явления, предназначена за</w:t>
      </w:r>
      <w:r w:rsidRPr="0021204D">
        <w:rPr>
          <w:rFonts w:ascii="Times New Roman" w:eastAsia="Times New Roman" w:hAnsi="Times New Roman" w:cs="Times New Roman"/>
          <w:sz w:val="24"/>
          <w:szCs w:val="24"/>
          <w:lang w:val="bg-BG" w:eastAsia="bg-BG"/>
        </w:rPr>
        <w:br/>
        <w:t>предполетно планиране и препланиране по време на полет, постъпва от СЦЗП в</w:t>
      </w:r>
      <w:r w:rsidRPr="0021204D">
        <w:rPr>
          <w:rFonts w:ascii="Times New Roman" w:eastAsia="Times New Roman" w:hAnsi="Times New Roman" w:cs="Times New Roman"/>
          <w:sz w:val="24"/>
          <w:szCs w:val="24"/>
          <w:lang w:val="bg-BG" w:eastAsia="bg-BG"/>
        </w:rPr>
        <w:br/>
        <w:t>кодова форма BUFR.</w:t>
      </w:r>
    </w:p>
    <w:p w:rsidR="0021204D" w:rsidRPr="0021204D" w:rsidRDefault="008A0221" w:rsidP="0021204D">
      <w:pPr>
        <w:spacing w:after="0" w:line="240" w:lineRule="auto"/>
        <w:ind w:left="-360" w:right="-288" w:firstLine="900"/>
        <w:jc w:val="both"/>
        <w:rPr>
          <w:rFonts w:ascii="Times New Roman" w:eastAsia="Times New Roman" w:hAnsi="Times New Roman" w:cs="Times New Roman"/>
          <w:sz w:val="24"/>
          <w:szCs w:val="24"/>
          <w:lang w:eastAsia="bg-BG"/>
        </w:rPr>
      </w:pPr>
      <w:r>
        <w:rPr>
          <w:rFonts w:ascii="Times New Roman" w:eastAsia="Times New Roman" w:hAnsi="Times New Roman" w:cs="Times New Roman"/>
          <w:b/>
          <w:sz w:val="24"/>
          <w:szCs w:val="24"/>
          <w:lang w:eastAsia="bg-BG"/>
        </w:rPr>
        <w:lastRenderedPageBreak/>
        <w:t>Забележка</w:t>
      </w:r>
      <w:r>
        <w:rPr>
          <w:rFonts w:ascii="Times New Roman" w:eastAsia="Times New Roman" w:hAnsi="Times New Roman" w:cs="Times New Roman"/>
          <w:b/>
          <w:sz w:val="24"/>
          <w:szCs w:val="24"/>
          <w:lang w:val="bg-BG" w:eastAsia="bg-BG"/>
        </w:rPr>
        <w:t>:</w:t>
      </w:r>
      <w:r w:rsidR="0021204D" w:rsidRPr="0021204D">
        <w:rPr>
          <w:rFonts w:ascii="Times New Roman" w:eastAsia="Times New Roman" w:hAnsi="Times New Roman" w:cs="Times New Roman"/>
          <w:sz w:val="24"/>
          <w:szCs w:val="24"/>
          <w:lang w:eastAsia="bg-BG"/>
        </w:rPr>
        <w:t xml:space="preserve"> Информация за кодови форми GRIB и BUFR може да се намери в WMO Publication No. 306, Manual on Codes, Volume I.2, Part B — Binary Codes.</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xml:space="preserve">2.3. Особености при обслужване на полети с хеликоптери.     </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Метеорологичната информация за предполетно планиране и препланиране по</w:t>
      </w:r>
      <w:r w:rsidRPr="0021204D">
        <w:rPr>
          <w:rFonts w:ascii="Times New Roman" w:eastAsia="Times New Roman" w:hAnsi="Times New Roman" w:cs="Times New Roman"/>
          <w:sz w:val="24"/>
          <w:szCs w:val="24"/>
          <w:lang w:val="bg-BG" w:eastAsia="bg-BG"/>
        </w:rPr>
        <w:br/>
        <w:t>време на полет за полети с хеликоптери, изпълнявани до съоръжения в открито</w:t>
      </w:r>
      <w:r w:rsidRPr="0021204D">
        <w:rPr>
          <w:rFonts w:ascii="Times New Roman" w:eastAsia="Times New Roman" w:hAnsi="Times New Roman" w:cs="Times New Roman"/>
          <w:sz w:val="24"/>
          <w:szCs w:val="24"/>
          <w:lang w:val="bg-BG" w:eastAsia="bg-BG"/>
        </w:rPr>
        <w:br/>
        <w:t>море, включва данни за нивата от морското ниво до полетно ниво 100. Специално се отбелязват очакваната приземна видимост, количеството, вида, долната и горната граница на облаците под полетно ниво 100, състоянието и температурата на морето, атмосферното налягане на средното морско ниво, наличието или очакваното възникване на турбулентност и обледяване в съответствие с РАНС.</w:t>
      </w: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sz w:val="24"/>
          <w:szCs w:val="24"/>
          <w:lang w:val="bg-BG" w:eastAsia="bg-BG"/>
        </w:rPr>
      </w:pP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3. Изисквания към брифинга и консултацията на екипажите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3.1. Информация излагана на показ.</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xml:space="preserve">Метеорологичната служба, в помощ на членовете на екипажите на ВС или упълномощени от авиационния оператор лица, както и за използване по време на брифинга и консултацията, излага на публични места последната налична информация, която е лесно достъпна за членовете на екипажите на ВС и другите ползватели по чл. 2, ал. 2  на наредбата.     </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trike/>
          <w:sz w:val="24"/>
          <w:szCs w:val="24"/>
          <w:lang w:val="bg-BG" w:eastAsia="bg-BG"/>
        </w:rPr>
      </w:pPr>
    </w:p>
    <w:p w:rsidR="0021204D" w:rsidRPr="0021204D" w:rsidRDefault="0021204D" w:rsidP="0021204D">
      <w:pPr>
        <w:spacing w:after="0" w:line="240" w:lineRule="auto"/>
        <w:ind w:left="-360" w:right="-288" w:firstLine="900"/>
        <w:rPr>
          <w:rFonts w:ascii="Times New Roman" w:eastAsia="Times New Roman" w:hAnsi="Times New Roman" w:cs="Times New Roman"/>
          <w:b/>
          <w:sz w:val="24"/>
          <w:szCs w:val="24"/>
          <w:lang w:val="bg-BG" w:eastAsia="bg-BG"/>
        </w:rPr>
      </w:pPr>
      <w:r w:rsidRPr="0021204D">
        <w:rPr>
          <w:rFonts w:ascii="Times New Roman" w:eastAsia="Times New Roman" w:hAnsi="Times New Roman" w:cs="Times New Roman"/>
          <w:b/>
          <w:sz w:val="24"/>
          <w:szCs w:val="24"/>
          <w:lang w:val="bg-BG" w:eastAsia="bg-BG"/>
        </w:rPr>
        <w:t>4. Изисквания към полетната документация</w:t>
      </w:r>
    </w:p>
    <w:p w:rsidR="0021204D" w:rsidRPr="0021204D" w:rsidRDefault="0021204D" w:rsidP="0021204D">
      <w:pPr>
        <w:spacing w:after="0" w:line="240" w:lineRule="auto"/>
        <w:ind w:left="-360" w:right="-288" w:firstLine="900"/>
        <w:rPr>
          <w:rFonts w:ascii="Times New Roman" w:eastAsia="Times New Roman" w:hAnsi="Times New Roman" w:cs="Times New Roman"/>
          <w:b/>
          <w:sz w:val="24"/>
          <w:szCs w:val="24"/>
          <w:lang w:val="bg-BG" w:eastAsia="bg-BG"/>
        </w:rPr>
      </w:pPr>
      <w:r w:rsidRPr="0021204D">
        <w:rPr>
          <w:rFonts w:ascii="Times New Roman" w:eastAsia="Times New Roman" w:hAnsi="Times New Roman" w:cs="Times New Roman"/>
          <w:sz w:val="24"/>
          <w:szCs w:val="24"/>
          <w:lang w:val="bg-BG" w:eastAsia="bg-BG"/>
        </w:rPr>
        <w:t>4.1. Информация в полетната документация.</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eastAsia="bg-BG"/>
        </w:rPr>
      </w:pPr>
      <w:r w:rsidRPr="0021204D">
        <w:rPr>
          <w:rFonts w:ascii="Times New Roman" w:eastAsia="Times New Roman" w:hAnsi="Times New Roman" w:cs="Times New Roman"/>
          <w:sz w:val="24"/>
          <w:szCs w:val="24"/>
          <w:lang w:val="bg-BG" w:eastAsia="bg-BG"/>
        </w:rPr>
        <w:t>4.1.1. Полетната документация по отношение на прогнозата на вятъра и температурата във височина и на опасни метеорологични явления се представя във форма на карти. За полети на малки височини се използва алтернативно зонални прогнози във форма GAMET.</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eastAsia="bg-BG"/>
        </w:rPr>
      </w:pPr>
      <w:r w:rsidRPr="0021204D">
        <w:rPr>
          <w:rFonts w:ascii="Times New Roman" w:eastAsia="Times New Roman" w:hAnsi="Times New Roman" w:cs="Times New Roman"/>
          <w:sz w:val="24"/>
          <w:szCs w:val="24"/>
          <w:lang w:eastAsia="bg-BG"/>
        </w:rPr>
        <w:t xml:space="preserve">4.1.2 </w:t>
      </w:r>
      <w:r w:rsidRPr="0021204D">
        <w:rPr>
          <w:rFonts w:ascii="Times New Roman" w:eastAsia="Times New Roman" w:hAnsi="Times New Roman" w:cs="Times New Roman"/>
          <w:sz w:val="24"/>
          <w:szCs w:val="24"/>
          <w:lang w:eastAsia="bg-BG"/>
        </w:rPr>
        <w:tab/>
        <w:t xml:space="preserve">Изготвянето на полетната документация за прогноза на вятъра и температурата във височина при свръх дълги маршрути се договаря между ДАНО и потребителите.    </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eastAsia="bg-BG"/>
        </w:rPr>
      </w:pPr>
      <w:r w:rsidRPr="0021204D">
        <w:rPr>
          <w:rFonts w:ascii="Times New Roman" w:eastAsia="Times New Roman" w:hAnsi="Times New Roman" w:cs="Times New Roman"/>
          <w:i/>
          <w:sz w:val="24"/>
          <w:szCs w:val="24"/>
          <w:lang w:eastAsia="bg-BG"/>
        </w:rPr>
        <w:t>Забележка</w:t>
      </w:r>
      <w:r w:rsidRPr="0021204D">
        <w:rPr>
          <w:rFonts w:ascii="Times New Roman" w:eastAsia="Times New Roman" w:hAnsi="Times New Roman" w:cs="Times New Roman"/>
          <w:sz w:val="24"/>
          <w:szCs w:val="24"/>
          <w:lang w:eastAsia="bg-BG"/>
        </w:rPr>
        <w:t>: Ръководство за използване на карти за свръх дълги маршрути е дадено в Manual of Aeronautical Meteorological Practice (Doc 8896.</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4.1.</w:t>
      </w:r>
      <w:r w:rsidRPr="0021204D">
        <w:rPr>
          <w:rFonts w:ascii="Times New Roman" w:eastAsia="Times New Roman" w:hAnsi="Times New Roman" w:cs="Times New Roman"/>
          <w:sz w:val="24"/>
          <w:szCs w:val="24"/>
          <w:lang w:eastAsia="bg-BG"/>
        </w:rPr>
        <w:t>3</w:t>
      </w:r>
      <w:r w:rsidRPr="0021204D">
        <w:rPr>
          <w:rFonts w:ascii="Times New Roman" w:eastAsia="Times New Roman" w:hAnsi="Times New Roman" w:cs="Times New Roman"/>
          <w:sz w:val="24"/>
          <w:szCs w:val="24"/>
          <w:lang w:val="bg-BG" w:eastAsia="bg-BG"/>
        </w:rPr>
        <w:t>. METAR и SPECI, включително тренд-прогнози (издадени в съответствие с РАНС), TAF, GAMET, SIGMET, AIRMET и информацията от Консултативните центрове за вулканична пепел и за тропични циклони се представят в съответствие с Приложения 1, 3 и 4 съответно. Метеорологична информация от този вид, получена от други ЛМС се включва в полетната документация без изменения.</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4.1.</w:t>
      </w:r>
      <w:r w:rsidRPr="0021204D">
        <w:rPr>
          <w:rFonts w:ascii="Times New Roman" w:eastAsia="Times New Roman" w:hAnsi="Times New Roman" w:cs="Times New Roman"/>
          <w:sz w:val="24"/>
          <w:szCs w:val="24"/>
          <w:lang w:eastAsia="bg-BG"/>
        </w:rPr>
        <w:t>4</w:t>
      </w:r>
      <w:r w:rsidRPr="0021204D">
        <w:rPr>
          <w:rFonts w:ascii="Times New Roman" w:eastAsia="Times New Roman" w:hAnsi="Times New Roman" w:cs="Times New Roman"/>
          <w:sz w:val="24"/>
          <w:szCs w:val="24"/>
          <w:lang w:val="bg-BG" w:eastAsia="bg-BG"/>
        </w:rPr>
        <w:t>. В полетната документация се обясняват използваните индикатори на местоположение и съкращения.</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4.1.</w:t>
      </w:r>
      <w:r w:rsidRPr="0021204D">
        <w:rPr>
          <w:rFonts w:ascii="Times New Roman" w:eastAsia="Times New Roman" w:hAnsi="Times New Roman" w:cs="Times New Roman"/>
          <w:sz w:val="24"/>
          <w:szCs w:val="24"/>
          <w:lang w:eastAsia="bg-BG"/>
        </w:rPr>
        <w:t>5</w:t>
      </w:r>
      <w:r w:rsidRPr="0021204D">
        <w:rPr>
          <w:rFonts w:ascii="Times New Roman" w:eastAsia="Times New Roman" w:hAnsi="Times New Roman" w:cs="Times New Roman"/>
          <w:sz w:val="24"/>
          <w:szCs w:val="24"/>
          <w:lang w:val="bg-BG" w:eastAsia="bg-BG"/>
        </w:rPr>
        <w:t>. Формите и легендите на картите, включени в полетната документация са отпечатани на английски, френски, руски или испански. При необходимост се използват утвърдени съкращения, а единиците на измерване за всеки елемент се отбелязват в съответствие с Наредба № 5 за измервателните единици в гражданската авиация (обн., ДВ, бр. 77 от 1999 г.).</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4.2. Карти в полетната  документация.</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4.2.1. Характеристики на картите.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4.2.1.1. Картите, включени в полетната документация, трябва да са с високо качество - ясни и четливи и да отговарят на следните изисквания:</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а) размерът на карта е стандартен - А4;</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б) големи географски обекти, като брегови линии или големи реки и езера, се очертават по начин, който ги прави лесни за разпознаване;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lastRenderedPageBreak/>
        <w:t>в) при компютърна подготовка на картите, метеорологичната информация се визуализира ясно над географската информация, която остава като фон. Когато двете информации се припокриват, видима е само метеорологичната;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г) основните летища се обозначават с точка и буквен идентификатор, който е първата буква от името на града, обслужван от това летище, както е определено в РАНС;</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д) върху картата се нанася географска мрежа, като паралелите и</w:t>
      </w:r>
      <w:r w:rsidRPr="0021204D">
        <w:rPr>
          <w:rFonts w:ascii="Times New Roman" w:eastAsia="Times New Roman" w:hAnsi="Times New Roman" w:cs="Times New Roman"/>
          <w:sz w:val="24"/>
          <w:szCs w:val="24"/>
          <w:lang w:val="bg-BG" w:eastAsia="bg-BG"/>
        </w:rPr>
        <w:br/>
        <w:t>меридианите са през 10°, а през интервали от 1° са нанесени точки;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е) географската ширина и дължина се отбелязват в различни точки по картата, а не само в краищата й;</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ж) надписите върху картата са ясни и опростени, включват името на СЦЗП или съответния център, предоставящ информацията, типа на картата, датата и часа на валидност и, ако е необходимо, типовете на използваните единици се обозначават по начин, позволяващ еднозначно тълкуване.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4.2.1.2. Метеорологичната информация, включена в полетната документация се представя в следния вид:</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а) вятърът върху картите се обозначава със стрелки с пера и защриховани флагчета в достатъчно гъста мрежа;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б) температурите се обозначават с цифри в достатъчно гъста мрежа;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в) данните за температурата и вятъра, получени от СЦЗП, се нанасят в достатъчно гъста географска мрежа по дължина и ширина;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г) стрелките на вятъра се визуализират ясно над температурите, след което следва географската информация, която остава като фон.</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4.2.2. Комплект от предоставяни карти.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xml:space="preserve">4.2.2.1. Минималният брой карти за полети между полетно ниво 250 и полетно ниво 630 включва една карта за значимите явления във високите слоеве (между полетни нива 250 и 630) и една прогностична карта за вятъра и температурата на ниво 250 hPa. </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4.2.2.2. Предоставяните карти, се генерират от числената прогноза, предавани от СЦЗП винаги, когато тази прогноза покрива маршрута по отношение на време, височина и географска локализация.</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4.2.3. Обозначения на височините в полетната документация.</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В полетната документация обозначенията на височините се дават, както следва: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а) обозначенията, които се отнасят до метеорологични условия по</w:t>
      </w:r>
      <w:r w:rsidRPr="0021204D">
        <w:rPr>
          <w:rFonts w:ascii="Times New Roman" w:eastAsia="Times New Roman" w:hAnsi="Times New Roman" w:cs="Times New Roman"/>
          <w:sz w:val="24"/>
          <w:szCs w:val="24"/>
          <w:lang w:val="bg-BG" w:eastAsia="bg-BG"/>
        </w:rPr>
        <w:br/>
        <w:t>маршрута, например за вятъра във височина, турбулентност или долна и горна</w:t>
      </w:r>
      <w:r w:rsidRPr="0021204D">
        <w:rPr>
          <w:rFonts w:ascii="Times New Roman" w:eastAsia="Times New Roman" w:hAnsi="Times New Roman" w:cs="Times New Roman"/>
          <w:sz w:val="24"/>
          <w:szCs w:val="24"/>
          <w:lang w:val="bg-BG" w:eastAsia="bg-BG"/>
        </w:rPr>
        <w:br/>
        <w:t>граница на облаците, се дават в полетни нива (те могат да бъдат изразени и в налягане, абсолютна височина), а за полетите на малки височини – във височина над земната повърхност;</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б) обозначенията, които се отнасят до метеорологичните условия на</w:t>
      </w:r>
      <w:r w:rsidRPr="0021204D">
        <w:rPr>
          <w:rFonts w:ascii="Times New Roman" w:eastAsia="Times New Roman" w:hAnsi="Times New Roman" w:cs="Times New Roman"/>
          <w:sz w:val="24"/>
          <w:szCs w:val="24"/>
          <w:lang w:val="bg-BG" w:eastAsia="bg-BG"/>
        </w:rPr>
        <w:br/>
        <w:t>летището, например, височината на долната граница на облаците, се дават във</w:t>
      </w:r>
      <w:r w:rsidRPr="0021204D">
        <w:rPr>
          <w:rFonts w:ascii="Times New Roman" w:eastAsia="Times New Roman" w:hAnsi="Times New Roman" w:cs="Times New Roman"/>
          <w:sz w:val="24"/>
          <w:szCs w:val="24"/>
          <w:lang w:val="bg-BG" w:eastAsia="bg-BG"/>
        </w:rPr>
        <w:br/>
        <w:t>височина над нивото на летището.</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4.3. Документация за полети на малки височини.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4.3.1. Информация във форма на карти.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Когато прогнозата се предоставя във вид на карти, полетната документация за полети на малки височини, включително провежданите по правилата за визуални полети до полетно ниво 100 (или до полетно ниво 150 в планински райони, а при необходимост и до по-големи височини) включва следното:</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а) информация от сведения SIGMET и AIRMET;</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б) карти за вятъра и температурата във височина, в съответствие с Приложение № 3 т. 4.3;</w:t>
      </w:r>
    </w:p>
    <w:p w:rsidR="0021204D" w:rsidRPr="0021204D" w:rsidRDefault="0021204D" w:rsidP="008A0221">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в) карти за значимите метеорологични явления в съответствие с</w:t>
      </w:r>
      <w:r w:rsidR="008A0221">
        <w:rPr>
          <w:rFonts w:ascii="Times New Roman" w:eastAsia="Times New Roman" w:hAnsi="Times New Roman" w:cs="Times New Roman"/>
          <w:sz w:val="24"/>
          <w:szCs w:val="24"/>
          <w:lang w:val="bg-BG" w:eastAsia="bg-BG"/>
        </w:rPr>
        <w:t xml:space="preserve"> </w:t>
      </w:r>
      <w:r w:rsidRPr="0021204D">
        <w:rPr>
          <w:rFonts w:ascii="Times New Roman" w:eastAsia="Times New Roman" w:hAnsi="Times New Roman" w:cs="Times New Roman"/>
          <w:sz w:val="24"/>
          <w:szCs w:val="24"/>
          <w:lang w:val="bg-BG" w:eastAsia="bg-BG"/>
        </w:rPr>
        <w:t xml:space="preserve">т. 4.3 от Приложение № 3. </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lastRenderedPageBreak/>
        <w:t>4.3.2. Информация в явен текст със съкращения</w:t>
      </w:r>
    </w:p>
    <w:p w:rsidR="0021204D" w:rsidRPr="0021204D" w:rsidRDefault="0021204D" w:rsidP="008A0221">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Когато прогнозата не се предоставя във вид на карти, полетната</w:t>
      </w:r>
      <w:r w:rsidRPr="0021204D">
        <w:rPr>
          <w:rFonts w:ascii="Times New Roman" w:eastAsia="Times New Roman" w:hAnsi="Times New Roman" w:cs="Times New Roman"/>
          <w:sz w:val="24"/>
          <w:szCs w:val="24"/>
          <w:lang w:val="bg-BG" w:eastAsia="bg-BG"/>
        </w:rPr>
        <w:br/>
        <w:t>документация за полети на малки височини, включително провежданите по</w:t>
      </w:r>
      <w:r w:rsidRPr="0021204D">
        <w:rPr>
          <w:rFonts w:ascii="Times New Roman" w:eastAsia="Times New Roman" w:hAnsi="Times New Roman" w:cs="Times New Roman"/>
          <w:sz w:val="24"/>
          <w:szCs w:val="24"/>
          <w:lang w:val="bg-BG" w:eastAsia="bg-BG"/>
        </w:rPr>
        <w:br/>
        <w:t>правилата за визуални полети до полетно ниво 100 (или до полетно ниво 150 в</w:t>
      </w:r>
      <w:r w:rsidR="008A0221">
        <w:rPr>
          <w:rFonts w:ascii="Times New Roman" w:eastAsia="Times New Roman" w:hAnsi="Times New Roman" w:cs="Times New Roman"/>
          <w:sz w:val="24"/>
          <w:szCs w:val="24"/>
          <w:lang w:val="bg-BG" w:eastAsia="bg-BG"/>
        </w:rPr>
        <w:t xml:space="preserve"> </w:t>
      </w:r>
      <w:r w:rsidRPr="0021204D">
        <w:rPr>
          <w:rFonts w:ascii="Times New Roman" w:eastAsia="Times New Roman" w:hAnsi="Times New Roman" w:cs="Times New Roman"/>
          <w:sz w:val="24"/>
          <w:szCs w:val="24"/>
          <w:lang w:val="bg-BG" w:eastAsia="bg-BG"/>
        </w:rPr>
        <w:t>планински райони, а при необходимост и до по-големи височини) включва</w:t>
      </w:r>
      <w:r w:rsidR="008A0221">
        <w:rPr>
          <w:rFonts w:ascii="Times New Roman" w:eastAsia="Times New Roman" w:hAnsi="Times New Roman" w:cs="Times New Roman"/>
          <w:sz w:val="24"/>
          <w:szCs w:val="24"/>
          <w:lang w:val="bg-BG" w:eastAsia="bg-BG"/>
        </w:rPr>
        <w:t xml:space="preserve"> </w:t>
      </w:r>
      <w:r w:rsidRPr="0021204D">
        <w:rPr>
          <w:rFonts w:ascii="Times New Roman" w:eastAsia="Times New Roman" w:hAnsi="Times New Roman" w:cs="Times New Roman"/>
          <w:sz w:val="24"/>
          <w:szCs w:val="24"/>
          <w:lang w:val="bg-BG" w:eastAsia="bg-BG"/>
        </w:rPr>
        <w:t>следното:</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а) информация SIGMET и AIRMET;</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б) зонални прогнози GAMET.</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5. Изисквания към автоматизирани предполетни информационни системи за</w:t>
      </w:r>
      <w:r w:rsidRPr="0021204D">
        <w:rPr>
          <w:rFonts w:ascii="Times New Roman" w:eastAsia="Times New Roman" w:hAnsi="Times New Roman" w:cs="Times New Roman"/>
          <w:b/>
          <w:sz w:val="24"/>
          <w:szCs w:val="24"/>
          <w:lang w:val="bg-BG" w:eastAsia="bg-BG"/>
        </w:rPr>
        <w:br/>
        <w:t>брифинг, консултация, планиране на полети и полетна документация.</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5.1. Достъп до системата.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В автоматизираните предполетни информационни системи, осигуряващи провеждането на самостоятелен брифинг, се предвижда при необходимост</w:t>
      </w:r>
      <w:r w:rsidRPr="0021204D">
        <w:rPr>
          <w:rFonts w:ascii="Times New Roman" w:eastAsia="Times New Roman" w:hAnsi="Times New Roman" w:cs="Times New Roman"/>
          <w:sz w:val="24"/>
          <w:szCs w:val="24"/>
          <w:lang w:val="bg-BG" w:eastAsia="bg-BG"/>
        </w:rPr>
        <w:br/>
        <w:t>възможността за консултация на операторите и екипажите на ВС със съответната летищна метеорологична служба по телефона или чрез други подходящи телекомуникационни средства.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5.2. Детайлни спецификации на системата.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Автоматизираните предполетни информационни системи, предназначени за предоставяне на метеорологична информация за целите на самостоятелен брифинг, полетно планиране и снабдяване с полетна документация:</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а) осигуряват постоянно актуализиране на системната база данни и контрол за достоверност и цялостност на съхраняваната метеорологична информация;</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б) осигуряват на операторите, членовете на екипажите и авиационните</w:t>
      </w:r>
      <w:r w:rsidRPr="0021204D">
        <w:rPr>
          <w:rFonts w:ascii="Times New Roman" w:eastAsia="Times New Roman" w:hAnsi="Times New Roman" w:cs="Times New Roman"/>
          <w:sz w:val="24"/>
          <w:szCs w:val="24"/>
          <w:lang w:val="bg-BG" w:eastAsia="bg-BG"/>
        </w:rPr>
        <w:br/>
        <w:t>ползватели достъп до системата чрез подходящи комуникационни средства;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в) използват процедури за достъп и заявки с използване на явен текст със съкращения, указателите за местоположение на ICAO, указателите за типа данни в авиационните метеорологични кодове, определени от СМО или базирани на потребителски интерфейс с менюта или други подходящи механизми, съгласувани между ДАНО и заинтересованите ползватели;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eastAsia="bg-BG"/>
        </w:rPr>
      </w:pPr>
      <w:r w:rsidRPr="0021204D">
        <w:rPr>
          <w:rFonts w:ascii="Times New Roman" w:eastAsia="Times New Roman" w:hAnsi="Times New Roman" w:cs="Times New Roman"/>
          <w:sz w:val="24"/>
          <w:szCs w:val="24"/>
          <w:lang w:val="bg-BG" w:eastAsia="bg-BG"/>
        </w:rPr>
        <w:t xml:space="preserve">г) предоставят бърз отговор на заявките на ползвателите. </w:t>
      </w:r>
      <w:bookmarkStart w:id="8" w:name="to_paragraph_id391"/>
      <w:bookmarkEnd w:id="8"/>
    </w:p>
    <w:p w:rsidR="0021204D" w:rsidRPr="0021204D" w:rsidRDefault="008A0221" w:rsidP="0021204D">
      <w:pPr>
        <w:spacing w:after="0" w:line="240" w:lineRule="auto"/>
        <w:ind w:left="-360" w:right="-288" w:firstLine="900"/>
        <w:jc w:val="both"/>
        <w:rPr>
          <w:rFonts w:ascii="Times New Roman" w:eastAsia="Times New Roman" w:hAnsi="Times New Roman" w:cs="Times New Roman"/>
          <w:sz w:val="24"/>
          <w:szCs w:val="24"/>
          <w:lang w:eastAsia="bg-BG"/>
        </w:rPr>
      </w:pPr>
      <w:r>
        <w:rPr>
          <w:rFonts w:ascii="Times New Roman" w:eastAsia="Times New Roman" w:hAnsi="Times New Roman" w:cs="Times New Roman"/>
          <w:b/>
          <w:sz w:val="24"/>
          <w:szCs w:val="24"/>
          <w:lang w:eastAsia="bg-BG"/>
        </w:rPr>
        <w:t>Забележка</w:t>
      </w:r>
      <w:r>
        <w:rPr>
          <w:rFonts w:ascii="Times New Roman" w:eastAsia="Times New Roman" w:hAnsi="Times New Roman" w:cs="Times New Roman"/>
          <w:b/>
          <w:sz w:val="24"/>
          <w:szCs w:val="24"/>
          <w:lang w:val="bg-BG" w:eastAsia="bg-BG"/>
        </w:rPr>
        <w:t>:</w:t>
      </w:r>
      <w:r w:rsidR="0021204D" w:rsidRPr="0021204D">
        <w:rPr>
          <w:rFonts w:ascii="Times New Roman" w:eastAsia="Times New Roman" w:hAnsi="Times New Roman" w:cs="Times New Roman"/>
          <w:sz w:val="24"/>
          <w:szCs w:val="24"/>
          <w:lang w:eastAsia="bg-BG"/>
        </w:rPr>
        <w:t xml:space="preserve"> Информация за ICAO- съкращенията, указателите на ICAO за местоположение и указателите за типа данни в авиационните метеорологични кодове се намират съответно в:</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eastAsia="bg-BG"/>
        </w:rPr>
      </w:pPr>
      <w:r w:rsidRPr="0021204D">
        <w:rPr>
          <w:rFonts w:ascii="Times New Roman" w:eastAsia="Times New Roman" w:hAnsi="Times New Roman" w:cs="Times New Roman"/>
          <w:sz w:val="24"/>
          <w:szCs w:val="24"/>
          <w:lang w:eastAsia="bg-BG"/>
        </w:rPr>
        <w:t>-</w:t>
      </w:r>
      <w:r w:rsidRPr="0021204D">
        <w:rPr>
          <w:rFonts w:ascii="Times New Roman" w:eastAsia="Times New Roman" w:hAnsi="Times New Roman" w:cs="Times New Roman"/>
          <w:sz w:val="24"/>
          <w:szCs w:val="24"/>
          <w:lang w:eastAsia="bg-BG"/>
        </w:rPr>
        <w:tab/>
        <w:t>Procedures for Air Navigation</w:t>
      </w:r>
      <w:r w:rsidRPr="0021204D">
        <w:rPr>
          <w:rFonts w:ascii="Times New Roman" w:eastAsia="Times New Roman" w:hAnsi="Times New Roman" w:cs="Times New Roman"/>
          <w:sz w:val="24"/>
          <w:szCs w:val="24"/>
          <w:lang w:val="bg-BG" w:eastAsia="bg-BG"/>
        </w:rPr>
        <w:t xml:space="preserve"> </w:t>
      </w:r>
      <w:r w:rsidRPr="0021204D">
        <w:rPr>
          <w:rFonts w:ascii="Times New Roman" w:eastAsia="Times New Roman" w:hAnsi="Times New Roman" w:cs="Times New Roman"/>
          <w:sz w:val="24"/>
          <w:szCs w:val="24"/>
          <w:lang w:eastAsia="bg-BG"/>
        </w:rPr>
        <w:t>Services — ICAO Abbreviations and Codes (PANS-ABC, Doc 8400);</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eastAsia="bg-BG"/>
        </w:rPr>
      </w:pPr>
      <w:r w:rsidRPr="0021204D">
        <w:rPr>
          <w:rFonts w:ascii="Times New Roman" w:eastAsia="Times New Roman" w:hAnsi="Times New Roman" w:cs="Times New Roman"/>
          <w:sz w:val="24"/>
          <w:szCs w:val="24"/>
          <w:lang w:eastAsia="bg-BG"/>
        </w:rPr>
        <w:t>-</w:t>
      </w:r>
      <w:r w:rsidRPr="0021204D">
        <w:rPr>
          <w:rFonts w:ascii="Times New Roman" w:eastAsia="Times New Roman" w:hAnsi="Times New Roman" w:cs="Times New Roman"/>
          <w:sz w:val="24"/>
          <w:szCs w:val="24"/>
          <w:lang w:eastAsia="bg-BG"/>
        </w:rPr>
        <w:tab/>
        <w:t>Location Indicators (Doc 7910);</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eastAsia="bg-BG"/>
        </w:rPr>
      </w:pPr>
      <w:r w:rsidRPr="0021204D">
        <w:rPr>
          <w:rFonts w:ascii="Times New Roman" w:eastAsia="Times New Roman" w:hAnsi="Times New Roman" w:cs="Times New Roman"/>
          <w:sz w:val="24"/>
          <w:szCs w:val="24"/>
          <w:lang w:eastAsia="bg-BG"/>
        </w:rPr>
        <w:t>-</w:t>
      </w:r>
      <w:r w:rsidRPr="0021204D">
        <w:rPr>
          <w:rFonts w:ascii="Times New Roman" w:eastAsia="Times New Roman" w:hAnsi="Times New Roman" w:cs="Times New Roman"/>
          <w:sz w:val="24"/>
          <w:szCs w:val="24"/>
          <w:lang w:eastAsia="bg-BG"/>
        </w:rPr>
        <w:tab/>
        <w:t>WMO Publication No. 386, Manual on the Global Telecommunication System.</w:t>
      </w:r>
    </w:p>
    <w:p w:rsidR="0021204D" w:rsidRPr="0021204D" w:rsidRDefault="0021204D" w:rsidP="0021204D">
      <w:pPr>
        <w:spacing w:after="0" w:line="240" w:lineRule="auto"/>
        <w:ind w:left="-360" w:right="-288" w:firstLine="900"/>
        <w:rPr>
          <w:rFonts w:ascii="Times New Roman" w:eastAsia="Times New Roman" w:hAnsi="Times New Roman" w:cs="Times New Roman"/>
          <w:b/>
          <w:sz w:val="24"/>
          <w:szCs w:val="24"/>
          <w:lang w:val="bg-BG" w:eastAsia="bg-BG"/>
        </w:rPr>
      </w:pPr>
      <w:r w:rsidRPr="0021204D">
        <w:rPr>
          <w:rFonts w:ascii="Times New Roman" w:eastAsia="Times New Roman" w:hAnsi="Times New Roman" w:cs="Times New Roman"/>
          <w:b/>
          <w:sz w:val="24"/>
          <w:szCs w:val="24"/>
          <w:lang w:val="bg-BG" w:eastAsia="bg-BG"/>
        </w:rPr>
        <w:t>6. Изисквания към информацията за ВС в полет</w:t>
      </w:r>
    </w:p>
    <w:p w:rsidR="0021204D" w:rsidRPr="0021204D" w:rsidRDefault="0021204D" w:rsidP="0021204D">
      <w:pPr>
        <w:spacing w:after="0"/>
        <w:ind w:left="34" w:right="-36" w:firstLine="900"/>
        <w:rPr>
          <w:rFonts w:ascii="Times New Roman" w:eastAsia="Batang" w:hAnsi="Times New Roman" w:cs="Times New Roman"/>
          <w:bCs/>
          <w:sz w:val="24"/>
          <w:szCs w:val="24"/>
          <w:lang w:val="bg-BG" w:eastAsia="ko-KR"/>
        </w:rPr>
      </w:pPr>
      <w:r w:rsidRPr="0021204D">
        <w:rPr>
          <w:rFonts w:ascii="Times New Roman" w:eastAsia="Batang" w:hAnsi="Times New Roman" w:cs="Times New Roman"/>
          <w:bCs/>
          <w:sz w:val="24"/>
          <w:szCs w:val="24"/>
          <w:lang w:val="bg-BG" w:eastAsia="ko-KR"/>
        </w:rPr>
        <w:t>6.1.</w:t>
      </w:r>
      <w:r w:rsidRPr="0021204D">
        <w:rPr>
          <w:rFonts w:ascii="Times New Roman" w:eastAsia="Batang" w:hAnsi="Times New Roman" w:cs="Times New Roman"/>
          <w:bCs/>
          <w:sz w:val="24"/>
          <w:szCs w:val="24"/>
          <w:lang w:val="bg-BG" w:eastAsia="ko-KR"/>
        </w:rPr>
        <w:tab/>
        <w:t>Предоставяне на информация по време на полет.</w:t>
      </w:r>
    </w:p>
    <w:p w:rsidR="0021204D" w:rsidRPr="0021204D" w:rsidRDefault="0021204D" w:rsidP="0021204D">
      <w:pPr>
        <w:spacing w:after="0" w:line="240" w:lineRule="auto"/>
        <w:ind w:left="-360" w:right="-288" w:firstLine="900"/>
        <w:jc w:val="both"/>
        <w:rPr>
          <w:rFonts w:ascii="Times New Roman" w:eastAsia="Batang" w:hAnsi="Times New Roman" w:cs="Times New Roman"/>
          <w:bCs/>
          <w:sz w:val="24"/>
          <w:szCs w:val="24"/>
          <w:lang w:eastAsia="ko-KR"/>
        </w:rPr>
      </w:pPr>
      <w:r w:rsidRPr="0021204D">
        <w:rPr>
          <w:rFonts w:ascii="Times New Roman" w:eastAsia="Batang" w:hAnsi="Times New Roman" w:cs="Times New Roman"/>
          <w:bCs/>
          <w:sz w:val="24"/>
          <w:szCs w:val="24"/>
          <w:lang w:val="bg-BG" w:eastAsia="ko-KR"/>
        </w:rPr>
        <w:t>Летищна метеорологична служба или метеорологична служба за следене, получила заявка за метеорологична информация от екипаж на</w:t>
      </w:r>
      <w:r w:rsidRPr="0021204D">
        <w:rPr>
          <w:rFonts w:ascii="Times New Roman" w:eastAsia="Batang" w:hAnsi="Times New Roman" w:cs="Times New Roman"/>
          <w:sz w:val="24"/>
          <w:szCs w:val="24"/>
          <w:lang w:val="bg-BG" w:eastAsia="ko-KR"/>
        </w:rPr>
        <w:t xml:space="preserve"> </w:t>
      </w:r>
      <w:r w:rsidRPr="0021204D">
        <w:rPr>
          <w:rFonts w:ascii="Times New Roman" w:eastAsia="Batang" w:hAnsi="Times New Roman" w:cs="Times New Roman"/>
          <w:bCs/>
          <w:sz w:val="24"/>
          <w:szCs w:val="24"/>
          <w:lang w:val="bg-BG" w:eastAsia="ko-KR"/>
        </w:rPr>
        <w:t>ВС в полет, осигурява исканата информация, включително и с помощ при необходимост на друга летищна метеорологична служба или метеорологична служба за следене.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6.2. Информация за планиране по време на полет.</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Метеорологичната информация, необходима на оператора за планиране по</w:t>
      </w:r>
      <w:r w:rsidRPr="0021204D">
        <w:rPr>
          <w:rFonts w:ascii="Times New Roman" w:eastAsia="Times New Roman" w:hAnsi="Times New Roman" w:cs="Times New Roman"/>
          <w:sz w:val="24"/>
          <w:szCs w:val="24"/>
          <w:lang w:val="bg-BG" w:eastAsia="bg-BG"/>
        </w:rPr>
        <w:br/>
        <w:t>време на полет, се предоставя по време на полета и съдържа някой или всички</w:t>
      </w:r>
      <w:r w:rsidRPr="0021204D">
        <w:rPr>
          <w:rFonts w:ascii="Times New Roman" w:eastAsia="Times New Roman" w:hAnsi="Times New Roman" w:cs="Times New Roman"/>
          <w:sz w:val="24"/>
          <w:szCs w:val="24"/>
          <w:lang w:val="bg-BG" w:eastAsia="bg-BG"/>
        </w:rPr>
        <w:br/>
        <w:t>от следните елементи: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а) METAR и SPECI (включително тренд-прогнози, издадени в съответствие с РАНС);</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б) TAF и коригирани TAF;</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в) информации SIGMET, AIRMET и специални доклади от ВС, съответстващи на изпълнявания полет, освен ако те вече не са използвани за съобщение SIGMET;</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lastRenderedPageBreak/>
        <w:t>г) информация за вятъра и температурата във височина.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д) информацията от Консултативните центрове за вулканична пепел и за тропични циклони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е) друга метеорологична информация в буквено-цифрова или графична форма, ако има специално за целта споразумение между ДАНО и съответния заинтересован оператор.</w:t>
      </w:r>
    </w:p>
    <w:p w:rsidR="0021204D" w:rsidRPr="0021204D" w:rsidRDefault="0021204D" w:rsidP="0021204D">
      <w:pPr>
        <w:spacing w:after="0" w:line="240" w:lineRule="auto"/>
        <w:ind w:left="4596" w:right="-288" w:firstLine="360"/>
        <w:rPr>
          <w:rFonts w:ascii="Times New Roman" w:eastAsia="Times New Roman" w:hAnsi="Times New Roman" w:cs="Times New Roman"/>
          <w:b/>
          <w:bCs/>
          <w:sz w:val="24"/>
          <w:szCs w:val="24"/>
          <w:lang w:val="bg-BG" w:eastAsia="bg-BG"/>
        </w:rPr>
      </w:pPr>
      <w:r w:rsidRPr="0021204D">
        <w:rPr>
          <w:rFonts w:ascii="Times New Roman" w:eastAsia="Times New Roman" w:hAnsi="Times New Roman" w:cs="Times New Roman"/>
          <w:b/>
          <w:bCs/>
          <w:sz w:val="24"/>
          <w:szCs w:val="24"/>
          <w:lang w:val="bg-BG" w:eastAsia="bg-BG"/>
        </w:rPr>
        <w:t xml:space="preserve"> </w:t>
      </w:r>
      <w:r w:rsidRPr="0021204D">
        <w:rPr>
          <w:rFonts w:ascii="Times New Roman" w:eastAsia="Times New Roman" w:hAnsi="Times New Roman" w:cs="Times New Roman"/>
          <w:b/>
          <w:bCs/>
          <w:sz w:val="24"/>
          <w:szCs w:val="24"/>
          <w:lang w:val="bg-BG" w:eastAsia="bg-BG"/>
        </w:rPr>
        <w:tab/>
      </w:r>
      <w:r w:rsidRPr="0021204D">
        <w:rPr>
          <w:rFonts w:ascii="Times New Roman" w:eastAsia="Times New Roman" w:hAnsi="Times New Roman" w:cs="Times New Roman"/>
          <w:b/>
          <w:bCs/>
          <w:sz w:val="24"/>
          <w:szCs w:val="24"/>
          <w:lang w:val="bg-BG" w:eastAsia="bg-BG"/>
        </w:rPr>
        <w:tab/>
      </w:r>
    </w:p>
    <w:p w:rsidR="0021204D" w:rsidRPr="008A0221" w:rsidRDefault="0021204D" w:rsidP="008A0221">
      <w:pPr>
        <w:spacing w:after="0" w:line="240" w:lineRule="auto"/>
        <w:ind w:left="540" w:right="-288" w:firstLine="360"/>
        <w:jc w:val="both"/>
        <w:rPr>
          <w:rFonts w:ascii="Times New Roman" w:eastAsia="Times New Roman" w:hAnsi="Times New Roman" w:cs="Times New Roman"/>
          <w:bCs/>
          <w:i/>
          <w:color w:val="FF0000"/>
          <w:sz w:val="24"/>
          <w:szCs w:val="24"/>
          <w:lang w:eastAsia="bg-BG"/>
        </w:rPr>
      </w:pPr>
      <w:r w:rsidRPr="0021204D">
        <w:rPr>
          <w:rFonts w:ascii="Times New Roman" w:eastAsia="Times New Roman" w:hAnsi="Times New Roman" w:cs="Times New Roman"/>
          <w:b/>
          <w:bCs/>
          <w:color w:val="FF0000"/>
          <w:sz w:val="24"/>
          <w:szCs w:val="24"/>
          <w:lang w:eastAsia="bg-BG"/>
        </w:rPr>
        <w:t xml:space="preserve"> </w:t>
      </w:r>
      <w:r w:rsidR="008A0221" w:rsidRPr="008A0221">
        <w:rPr>
          <w:rFonts w:ascii="Times New Roman" w:eastAsia="Times New Roman" w:hAnsi="Times New Roman" w:cs="Times New Roman"/>
          <w:b/>
          <w:bCs/>
          <w:sz w:val="24"/>
          <w:szCs w:val="24"/>
          <w:lang w:eastAsia="bg-BG"/>
        </w:rPr>
        <w:t xml:space="preserve">Фиг. 6.1. </w:t>
      </w:r>
      <w:r w:rsidR="008A0221" w:rsidRPr="008A0221">
        <w:rPr>
          <w:rFonts w:ascii="Times New Roman" w:eastAsia="Times New Roman" w:hAnsi="Times New Roman" w:cs="Times New Roman"/>
          <w:bCs/>
          <w:i/>
          <w:sz w:val="24"/>
          <w:szCs w:val="24"/>
          <w:lang w:eastAsia="bg-BG"/>
        </w:rPr>
        <w:t>Карта с фиксирани райони на покритие на прогнозите на СЦЗП – Меркатова проекция</w:t>
      </w:r>
    </w:p>
    <w:p w:rsidR="0021204D" w:rsidRPr="008A0221" w:rsidRDefault="0021204D" w:rsidP="0021204D">
      <w:pPr>
        <w:autoSpaceDE w:val="0"/>
        <w:autoSpaceDN w:val="0"/>
        <w:adjustRightInd w:val="0"/>
        <w:spacing w:after="0" w:line="240" w:lineRule="auto"/>
        <w:rPr>
          <w:rFonts w:ascii="Times New Roman" w:eastAsia="Batang" w:hAnsi="Times New Roman" w:cs="Times New Roman"/>
          <w:i/>
          <w:iCs/>
          <w:color w:val="FF0000"/>
          <w:sz w:val="24"/>
          <w:szCs w:val="24"/>
          <w:lang w:eastAsia="bg-BG"/>
        </w:rPr>
      </w:pPr>
    </w:p>
    <w:p w:rsidR="0021204D" w:rsidRPr="0021204D" w:rsidRDefault="0021204D" w:rsidP="0021204D">
      <w:pPr>
        <w:autoSpaceDE w:val="0"/>
        <w:autoSpaceDN w:val="0"/>
        <w:adjustRightInd w:val="0"/>
        <w:spacing w:after="0" w:line="240" w:lineRule="auto"/>
        <w:rPr>
          <w:rFonts w:ascii="Times New Roman" w:eastAsia="Batang" w:hAnsi="Times New Roman" w:cs="Times New Roman"/>
          <w:color w:val="FF0000"/>
          <w:sz w:val="24"/>
          <w:szCs w:val="24"/>
          <w:lang w:eastAsia="bg-BG"/>
        </w:rPr>
      </w:pPr>
      <w:r w:rsidRPr="00D42235">
        <w:rPr>
          <w:rFonts w:ascii="Times New Roman" w:eastAsia="Batang" w:hAnsi="Times New Roman" w:cs="Times New Roman"/>
          <w:noProof/>
          <w:color w:val="FF0000"/>
          <w:sz w:val="24"/>
          <w:szCs w:val="24"/>
          <w:lang w:val="bg-BG" w:eastAsia="bg-BG"/>
        </w:rPr>
        <w:drawing>
          <wp:inline distT="0" distB="0" distL="0" distR="0" wp14:anchorId="32EE7707" wp14:editId="01590CDB">
            <wp:extent cx="6176010" cy="370649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76010" cy="3706495"/>
                    </a:xfrm>
                    <a:prstGeom prst="rect">
                      <a:avLst/>
                    </a:prstGeom>
                    <a:noFill/>
                  </pic:spPr>
                </pic:pic>
              </a:graphicData>
            </a:graphic>
          </wp:inline>
        </w:drawing>
      </w:r>
    </w:p>
    <w:p w:rsidR="0021204D" w:rsidRPr="0021204D" w:rsidRDefault="0021204D" w:rsidP="0021204D">
      <w:pPr>
        <w:spacing w:after="0" w:line="240" w:lineRule="auto"/>
        <w:ind w:left="3180" w:right="-36" w:firstLine="1068"/>
        <w:jc w:val="both"/>
        <w:rPr>
          <w:rFonts w:ascii="Times New Roman" w:eastAsia="Times New Roman" w:hAnsi="Times New Roman" w:cs="Times New Roman"/>
          <w:b/>
          <w:bCs/>
          <w:lang w:eastAsia="bg-BG"/>
        </w:rPr>
      </w:pPr>
    </w:p>
    <w:tbl>
      <w:tblPr>
        <w:tblW w:w="0" w:type="auto"/>
        <w:tblLayout w:type="fixed"/>
        <w:tblCellMar>
          <w:left w:w="10" w:type="dxa"/>
          <w:right w:w="10" w:type="dxa"/>
        </w:tblCellMar>
        <w:tblLook w:val="0000" w:firstRow="0" w:lastRow="0" w:firstColumn="0" w:lastColumn="0" w:noHBand="0" w:noVBand="0"/>
      </w:tblPr>
      <w:tblGrid>
        <w:gridCol w:w="1018"/>
        <w:gridCol w:w="1474"/>
        <w:gridCol w:w="1402"/>
        <w:gridCol w:w="1402"/>
        <w:gridCol w:w="1402"/>
        <w:gridCol w:w="1402"/>
      </w:tblGrid>
      <w:tr w:rsidR="0021204D" w:rsidRPr="0021204D" w:rsidTr="000721DD">
        <w:trPr>
          <w:trHeight w:hRule="exact" w:val="226"/>
        </w:trPr>
        <w:tc>
          <w:tcPr>
            <w:tcW w:w="1018"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rPr>
              <w:t>CHART</w:t>
            </w:r>
          </w:p>
        </w:tc>
        <w:tc>
          <w:tcPr>
            <w:tcW w:w="1474"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rPr>
              <w:t>LATITUDE</w:t>
            </w:r>
          </w:p>
        </w:tc>
        <w:tc>
          <w:tcPr>
            <w:tcW w:w="1402"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rPr>
              <w:t>LONGITUDE</w:t>
            </w:r>
          </w:p>
        </w:tc>
        <w:tc>
          <w:tcPr>
            <w:tcW w:w="1402" w:type="dxa"/>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CHART</w:t>
            </w:r>
          </w:p>
        </w:tc>
        <w:tc>
          <w:tcPr>
            <w:tcW w:w="1402" w:type="dxa"/>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LATITUDE</w:t>
            </w:r>
          </w:p>
        </w:tc>
        <w:tc>
          <w:tcPr>
            <w:tcW w:w="1402" w:type="dxa"/>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LONGITUDE</w:t>
            </w:r>
          </w:p>
        </w:tc>
      </w:tr>
      <w:tr w:rsidR="0021204D" w:rsidRPr="0021204D" w:rsidTr="000721DD">
        <w:trPr>
          <w:trHeight w:hRule="exact" w:val="245"/>
        </w:trPr>
        <w:tc>
          <w:tcPr>
            <w:tcW w:w="1018"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rPr>
              <w:t>A</w:t>
            </w:r>
          </w:p>
        </w:tc>
        <w:tc>
          <w:tcPr>
            <w:tcW w:w="1474"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rPr>
              <w:t>N6700</w:t>
            </w:r>
          </w:p>
        </w:tc>
        <w:tc>
          <w:tcPr>
            <w:tcW w:w="1402"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rPr>
              <w:t>W13724</w:t>
            </w:r>
          </w:p>
        </w:tc>
        <w:tc>
          <w:tcPr>
            <w:tcW w:w="1402" w:type="dxa"/>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D</w:t>
            </w:r>
          </w:p>
        </w:tc>
        <w:tc>
          <w:tcPr>
            <w:tcW w:w="1402" w:type="dxa"/>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N6300</w:t>
            </w:r>
          </w:p>
        </w:tc>
        <w:tc>
          <w:tcPr>
            <w:tcW w:w="1402" w:type="dxa"/>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W01500</w:t>
            </w:r>
          </w:p>
        </w:tc>
      </w:tr>
      <w:tr w:rsidR="0021204D" w:rsidRPr="0021204D" w:rsidTr="000721DD">
        <w:trPr>
          <w:trHeight w:hRule="exact" w:val="250"/>
        </w:trPr>
        <w:tc>
          <w:tcPr>
            <w:tcW w:w="1018"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rPr>
              <w:t>A</w:t>
            </w:r>
          </w:p>
        </w:tc>
        <w:tc>
          <w:tcPr>
            <w:tcW w:w="1474"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rPr>
              <w:t>N6700</w:t>
            </w:r>
          </w:p>
        </w:tc>
        <w:tc>
          <w:tcPr>
            <w:tcW w:w="1402"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rPr>
              <w:t>W01236</w:t>
            </w:r>
          </w:p>
        </w:tc>
        <w:tc>
          <w:tcPr>
            <w:tcW w:w="1402" w:type="dxa"/>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D</w:t>
            </w:r>
          </w:p>
        </w:tc>
        <w:tc>
          <w:tcPr>
            <w:tcW w:w="1402" w:type="dxa"/>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N6300</w:t>
            </w:r>
          </w:p>
        </w:tc>
        <w:tc>
          <w:tcPr>
            <w:tcW w:w="1402" w:type="dxa"/>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E13200</w:t>
            </w:r>
          </w:p>
        </w:tc>
      </w:tr>
      <w:tr w:rsidR="0021204D" w:rsidRPr="0021204D" w:rsidTr="000721DD">
        <w:trPr>
          <w:trHeight w:hRule="exact" w:val="250"/>
        </w:trPr>
        <w:tc>
          <w:tcPr>
            <w:tcW w:w="1018"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rPr>
              <w:t>A</w:t>
            </w:r>
          </w:p>
        </w:tc>
        <w:tc>
          <w:tcPr>
            <w:tcW w:w="1474"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rPr>
              <w:t>S5400</w:t>
            </w:r>
          </w:p>
        </w:tc>
        <w:tc>
          <w:tcPr>
            <w:tcW w:w="1402"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rPr>
              <w:t>W01236</w:t>
            </w:r>
          </w:p>
        </w:tc>
        <w:tc>
          <w:tcPr>
            <w:tcW w:w="1402" w:type="dxa"/>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D</w:t>
            </w:r>
          </w:p>
        </w:tc>
        <w:tc>
          <w:tcPr>
            <w:tcW w:w="1402" w:type="dxa"/>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S2700</w:t>
            </w:r>
          </w:p>
        </w:tc>
        <w:tc>
          <w:tcPr>
            <w:tcW w:w="1402" w:type="dxa"/>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E13200</w:t>
            </w:r>
          </w:p>
        </w:tc>
      </w:tr>
      <w:tr w:rsidR="0021204D" w:rsidRPr="0021204D" w:rsidTr="000721DD">
        <w:trPr>
          <w:trHeight w:hRule="exact" w:val="250"/>
        </w:trPr>
        <w:tc>
          <w:tcPr>
            <w:tcW w:w="1018"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rPr>
              <w:t>A</w:t>
            </w:r>
          </w:p>
        </w:tc>
        <w:tc>
          <w:tcPr>
            <w:tcW w:w="1474"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rPr>
              <w:t>S5400</w:t>
            </w:r>
          </w:p>
        </w:tc>
        <w:tc>
          <w:tcPr>
            <w:tcW w:w="1402"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rPr>
              <w:t>W13724</w:t>
            </w:r>
          </w:p>
        </w:tc>
        <w:tc>
          <w:tcPr>
            <w:tcW w:w="1402" w:type="dxa"/>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D</w:t>
            </w:r>
          </w:p>
        </w:tc>
        <w:tc>
          <w:tcPr>
            <w:tcW w:w="1402" w:type="dxa"/>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S2700</w:t>
            </w:r>
          </w:p>
        </w:tc>
        <w:tc>
          <w:tcPr>
            <w:tcW w:w="1402" w:type="dxa"/>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W01500</w:t>
            </w:r>
          </w:p>
        </w:tc>
      </w:tr>
      <w:tr w:rsidR="0021204D" w:rsidRPr="0021204D" w:rsidTr="000721DD">
        <w:trPr>
          <w:trHeight w:hRule="exact" w:val="250"/>
        </w:trPr>
        <w:tc>
          <w:tcPr>
            <w:tcW w:w="1018"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rPr>
              <w:t>ASIA</w:t>
            </w:r>
          </w:p>
        </w:tc>
        <w:tc>
          <w:tcPr>
            <w:tcW w:w="1474"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rPr>
              <w:t>N3600</w:t>
            </w:r>
          </w:p>
        </w:tc>
        <w:tc>
          <w:tcPr>
            <w:tcW w:w="1402"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rPr>
              <w:t>E05300</w:t>
            </w:r>
          </w:p>
        </w:tc>
        <w:tc>
          <w:tcPr>
            <w:tcW w:w="1402" w:type="dxa"/>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E</w:t>
            </w:r>
          </w:p>
        </w:tc>
        <w:tc>
          <w:tcPr>
            <w:tcW w:w="1402" w:type="dxa"/>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N4455</w:t>
            </w:r>
          </w:p>
        </w:tc>
        <w:tc>
          <w:tcPr>
            <w:tcW w:w="1402" w:type="dxa"/>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E02446</w:t>
            </w:r>
          </w:p>
        </w:tc>
      </w:tr>
      <w:tr w:rsidR="0021204D" w:rsidRPr="0021204D" w:rsidTr="000721DD">
        <w:trPr>
          <w:trHeight w:hRule="exact" w:val="250"/>
        </w:trPr>
        <w:tc>
          <w:tcPr>
            <w:tcW w:w="1018"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rPr>
              <w:t>ASIA</w:t>
            </w:r>
          </w:p>
        </w:tc>
        <w:tc>
          <w:tcPr>
            <w:tcW w:w="1474"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rPr>
              <w:t>N3600</w:t>
            </w:r>
          </w:p>
        </w:tc>
        <w:tc>
          <w:tcPr>
            <w:tcW w:w="1402"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rPr>
              <w:t>E10800</w:t>
            </w:r>
          </w:p>
        </w:tc>
        <w:tc>
          <w:tcPr>
            <w:tcW w:w="1402" w:type="dxa"/>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E</w:t>
            </w:r>
          </w:p>
        </w:tc>
        <w:tc>
          <w:tcPr>
            <w:tcW w:w="1402" w:type="dxa"/>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N4455</w:t>
            </w:r>
          </w:p>
        </w:tc>
        <w:tc>
          <w:tcPr>
            <w:tcW w:w="1402" w:type="dxa"/>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E18000</w:t>
            </w:r>
          </w:p>
        </w:tc>
      </w:tr>
      <w:tr w:rsidR="0021204D" w:rsidRPr="0021204D" w:rsidTr="000721DD">
        <w:trPr>
          <w:trHeight w:hRule="exact" w:val="250"/>
        </w:trPr>
        <w:tc>
          <w:tcPr>
            <w:tcW w:w="1018"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rPr>
              <w:t>ASIA</w:t>
            </w:r>
          </w:p>
        </w:tc>
        <w:tc>
          <w:tcPr>
            <w:tcW w:w="1474"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rPr>
              <w:t>0000</w:t>
            </w:r>
          </w:p>
        </w:tc>
        <w:tc>
          <w:tcPr>
            <w:tcW w:w="1402"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rPr>
              <w:t>E10800</w:t>
            </w:r>
          </w:p>
        </w:tc>
        <w:tc>
          <w:tcPr>
            <w:tcW w:w="1402" w:type="dxa"/>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E</w:t>
            </w:r>
          </w:p>
        </w:tc>
        <w:tc>
          <w:tcPr>
            <w:tcW w:w="1402" w:type="dxa"/>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S5355</w:t>
            </w:r>
          </w:p>
        </w:tc>
        <w:tc>
          <w:tcPr>
            <w:tcW w:w="1402" w:type="dxa"/>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E18000</w:t>
            </w:r>
          </w:p>
        </w:tc>
      </w:tr>
      <w:tr w:rsidR="0021204D" w:rsidRPr="0021204D" w:rsidTr="000721DD">
        <w:trPr>
          <w:trHeight w:hRule="exact" w:val="250"/>
        </w:trPr>
        <w:tc>
          <w:tcPr>
            <w:tcW w:w="1018"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rPr>
              <w:t>ASIA</w:t>
            </w:r>
          </w:p>
        </w:tc>
        <w:tc>
          <w:tcPr>
            <w:tcW w:w="1474"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rPr>
              <w:t>0000</w:t>
            </w:r>
          </w:p>
        </w:tc>
        <w:tc>
          <w:tcPr>
            <w:tcW w:w="1402"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rPr>
              <w:t>E05300</w:t>
            </w:r>
          </w:p>
        </w:tc>
        <w:tc>
          <w:tcPr>
            <w:tcW w:w="1402" w:type="dxa"/>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E</w:t>
            </w:r>
          </w:p>
        </w:tc>
        <w:tc>
          <w:tcPr>
            <w:tcW w:w="1402" w:type="dxa"/>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S5355</w:t>
            </w:r>
          </w:p>
        </w:tc>
        <w:tc>
          <w:tcPr>
            <w:tcW w:w="1402" w:type="dxa"/>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E02446</w:t>
            </w:r>
          </w:p>
        </w:tc>
      </w:tr>
      <w:tr w:rsidR="0021204D" w:rsidRPr="0021204D" w:rsidTr="000721DD">
        <w:trPr>
          <w:trHeight w:hRule="exact" w:val="254"/>
        </w:trPr>
        <w:tc>
          <w:tcPr>
            <w:tcW w:w="1018"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rPr>
              <w:t>B</w:t>
            </w:r>
          </w:p>
        </w:tc>
        <w:tc>
          <w:tcPr>
            <w:tcW w:w="1474"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rPr>
              <w:t>N0304</w:t>
            </w:r>
          </w:p>
        </w:tc>
        <w:tc>
          <w:tcPr>
            <w:tcW w:w="1402"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rPr>
              <w:t>W13557</w:t>
            </w:r>
          </w:p>
        </w:tc>
        <w:tc>
          <w:tcPr>
            <w:tcW w:w="1402" w:type="dxa"/>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F</w:t>
            </w:r>
          </w:p>
        </w:tc>
        <w:tc>
          <w:tcPr>
            <w:tcW w:w="1402" w:type="dxa"/>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N5000</w:t>
            </w:r>
          </w:p>
        </w:tc>
        <w:tc>
          <w:tcPr>
            <w:tcW w:w="1402" w:type="dxa"/>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E10000</w:t>
            </w:r>
          </w:p>
        </w:tc>
      </w:tr>
      <w:tr w:rsidR="0021204D" w:rsidRPr="0021204D" w:rsidTr="000721DD">
        <w:trPr>
          <w:trHeight w:hRule="exact" w:val="250"/>
        </w:trPr>
        <w:tc>
          <w:tcPr>
            <w:tcW w:w="1018"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rPr>
              <w:t>B</w:t>
            </w:r>
          </w:p>
        </w:tc>
        <w:tc>
          <w:tcPr>
            <w:tcW w:w="1474"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rPr>
              <w:t>N7644</w:t>
            </w:r>
          </w:p>
        </w:tc>
        <w:tc>
          <w:tcPr>
            <w:tcW w:w="1402"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rPr>
              <w:t>W01545</w:t>
            </w:r>
          </w:p>
        </w:tc>
        <w:tc>
          <w:tcPr>
            <w:tcW w:w="1402" w:type="dxa"/>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F</w:t>
            </w:r>
          </w:p>
        </w:tc>
        <w:tc>
          <w:tcPr>
            <w:tcW w:w="1402" w:type="dxa"/>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N5000</w:t>
            </w:r>
          </w:p>
        </w:tc>
        <w:tc>
          <w:tcPr>
            <w:tcW w:w="1402" w:type="dxa"/>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W11000</w:t>
            </w:r>
          </w:p>
        </w:tc>
      </w:tr>
      <w:tr w:rsidR="0021204D" w:rsidRPr="0021204D" w:rsidTr="000721DD">
        <w:trPr>
          <w:trHeight w:hRule="exact" w:val="250"/>
        </w:trPr>
        <w:tc>
          <w:tcPr>
            <w:tcW w:w="1018"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rPr>
              <w:t>B</w:t>
            </w:r>
          </w:p>
        </w:tc>
        <w:tc>
          <w:tcPr>
            <w:tcW w:w="1474"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rPr>
              <w:t>N3707</w:t>
            </w:r>
          </w:p>
        </w:tc>
        <w:tc>
          <w:tcPr>
            <w:tcW w:w="1402"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rPr>
              <w:t>E06732</w:t>
            </w:r>
          </w:p>
        </w:tc>
        <w:tc>
          <w:tcPr>
            <w:tcW w:w="1402" w:type="dxa"/>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F</w:t>
            </w:r>
          </w:p>
        </w:tc>
        <w:tc>
          <w:tcPr>
            <w:tcW w:w="1402" w:type="dxa"/>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S5242</w:t>
            </w:r>
          </w:p>
        </w:tc>
        <w:tc>
          <w:tcPr>
            <w:tcW w:w="1402" w:type="dxa"/>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W11000</w:t>
            </w:r>
          </w:p>
        </w:tc>
      </w:tr>
      <w:tr w:rsidR="0021204D" w:rsidRPr="0021204D" w:rsidTr="000721DD">
        <w:trPr>
          <w:trHeight w:hRule="exact" w:val="250"/>
        </w:trPr>
        <w:tc>
          <w:tcPr>
            <w:tcW w:w="1018"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rPr>
              <w:t>B</w:t>
            </w:r>
          </w:p>
        </w:tc>
        <w:tc>
          <w:tcPr>
            <w:tcW w:w="1474"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rPr>
              <w:t>S6217</w:t>
            </w:r>
          </w:p>
        </w:tc>
        <w:tc>
          <w:tcPr>
            <w:tcW w:w="1402"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rPr>
              <w:t>W05240</w:t>
            </w:r>
          </w:p>
        </w:tc>
        <w:tc>
          <w:tcPr>
            <w:tcW w:w="1402" w:type="dxa"/>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F</w:t>
            </w:r>
          </w:p>
        </w:tc>
        <w:tc>
          <w:tcPr>
            <w:tcW w:w="1402" w:type="dxa"/>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S5242</w:t>
            </w:r>
          </w:p>
        </w:tc>
        <w:tc>
          <w:tcPr>
            <w:tcW w:w="1402" w:type="dxa"/>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E10000</w:t>
            </w:r>
          </w:p>
        </w:tc>
      </w:tr>
      <w:tr w:rsidR="0021204D" w:rsidRPr="0021204D" w:rsidTr="000721DD">
        <w:trPr>
          <w:trHeight w:hRule="exact" w:val="250"/>
        </w:trPr>
        <w:tc>
          <w:tcPr>
            <w:tcW w:w="1018"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rPr>
              <w:t>B1</w:t>
            </w:r>
          </w:p>
        </w:tc>
        <w:tc>
          <w:tcPr>
            <w:tcW w:w="1474"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rPr>
              <w:t>N6242</w:t>
            </w:r>
          </w:p>
        </w:tc>
        <w:tc>
          <w:tcPr>
            <w:tcW w:w="1402"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rPr>
              <w:t>W12500</w:t>
            </w:r>
          </w:p>
        </w:tc>
        <w:tc>
          <w:tcPr>
            <w:tcW w:w="1402" w:type="dxa"/>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M</w:t>
            </w:r>
          </w:p>
        </w:tc>
        <w:tc>
          <w:tcPr>
            <w:tcW w:w="1402" w:type="dxa"/>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N7000</w:t>
            </w:r>
          </w:p>
        </w:tc>
        <w:tc>
          <w:tcPr>
            <w:tcW w:w="1402" w:type="dxa"/>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E10000</w:t>
            </w:r>
          </w:p>
        </w:tc>
      </w:tr>
      <w:tr w:rsidR="0021204D" w:rsidRPr="0021204D" w:rsidTr="000721DD">
        <w:trPr>
          <w:trHeight w:hRule="exact" w:val="250"/>
        </w:trPr>
        <w:tc>
          <w:tcPr>
            <w:tcW w:w="1018"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rPr>
              <w:t>B1</w:t>
            </w:r>
          </w:p>
        </w:tc>
        <w:tc>
          <w:tcPr>
            <w:tcW w:w="1474"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rPr>
              <w:t>N6242</w:t>
            </w:r>
          </w:p>
        </w:tc>
        <w:tc>
          <w:tcPr>
            <w:tcW w:w="1402"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rPr>
              <w:t>E04000</w:t>
            </w:r>
          </w:p>
        </w:tc>
        <w:tc>
          <w:tcPr>
            <w:tcW w:w="1402" w:type="dxa"/>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M</w:t>
            </w:r>
          </w:p>
        </w:tc>
        <w:tc>
          <w:tcPr>
            <w:tcW w:w="1402" w:type="dxa"/>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N7000</w:t>
            </w:r>
          </w:p>
        </w:tc>
        <w:tc>
          <w:tcPr>
            <w:tcW w:w="1402" w:type="dxa"/>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W11000</w:t>
            </w:r>
          </w:p>
        </w:tc>
      </w:tr>
      <w:tr w:rsidR="0021204D" w:rsidRPr="0021204D" w:rsidTr="000721DD">
        <w:trPr>
          <w:trHeight w:hRule="exact" w:val="250"/>
        </w:trPr>
        <w:tc>
          <w:tcPr>
            <w:tcW w:w="1018"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rPr>
              <w:t>B1</w:t>
            </w:r>
          </w:p>
        </w:tc>
        <w:tc>
          <w:tcPr>
            <w:tcW w:w="1474"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rPr>
              <w:t>S4530</w:t>
            </w:r>
          </w:p>
        </w:tc>
        <w:tc>
          <w:tcPr>
            <w:tcW w:w="1402"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rPr>
              <w:t>E04000</w:t>
            </w:r>
          </w:p>
        </w:tc>
        <w:tc>
          <w:tcPr>
            <w:tcW w:w="1402" w:type="dxa"/>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M</w:t>
            </w:r>
          </w:p>
        </w:tc>
        <w:tc>
          <w:tcPr>
            <w:tcW w:w="1402" w:type="dxa"/>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S1000</w:t>
            </w:r>
          </w:p>
        </w:tc>
        <w:tc>
          <w:tcPr>
            <w:tcW w:w="1402" w:type="dxa"/>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W11000</w:t>
            </w:r>
          </w:p>
        </w:tc>
      </w:tr>
      <w:tr w:rsidR="0021204D" w:rsidRPr="0021204D" w:rsidTr="000721DD">
        <w:trPr>
          <w:trHeight w:hRule="exact" w:val="250"/>
        </w:trPr>
        <w:tc>
          <w:tcPr>
            <w:tcW w:w="1018"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rPr>
              <w:t>B1</w:t>
            </w:r>
          </w:p>
        </w:tc>
        <w:tc>
          <w:tcPr>
            <w:tcW w:w="1474"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rPr>
              <w:t>S4530</w:t>
            </w:r>
          </w:p>
        </w:tc>
        <w:tc>
          <w:tcPr>
            <w:tcW w:w="1402"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rPr>
              <w:t>W12500</w:t>
            </w:r>
          </w:p>
        </w:tc>
        <w:tc>
          <w:tcPr>
            <w:tcW w:w="1402" w:type="dxa"/>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M</w:t>
            </w:r>
          </w:p>
        </w:tc>
        <w:tc>
          <w:tcPr>
            <w:tcW w:w="1402" w:type="dxa"/>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S1000</w:t>
            </w:r>
          </w:p>
        </w:tc>
        <w:tc>
          <w:tcPr>
            <w:tcW w:w="1402" w:type="dxa"/>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E10000</w:t>
            </w:r>
          </w:p>
        </w:tc>
      </w:tr>
      <w:tr w:rsidR="0021204D" w:rsidRPr="0021204D" w:rsidTr="000721DD">
        <w:trPr>
          <w:trHeight w:hRule="exact" w:val="250"/>
        </w:trPr>
        <w:tc>
          <w:tcPr>
            <w:tcW w:w="1018"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rPr>
              <w:t>C</w:t>
            </w:r>
          </w:p>
        </w:tc>
        <w:tc>
          <w:tcPr>
            <w:tcW w:w="1474"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rPr>
              <w:t>N7500</w:t>
            </w:r>
          </w:p>
        </w:tc>
        <w:tc>
          <w:tcPr>
            <w:tcW w:w="1402"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rPr>
              <w:t>W03500</w:t>
            </w:r>
          </w:p>
        </w:tc>
        <w:tc>
          <w:tcPr>
            <w:tcW w:w="1402" w:type="dxa"/>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MID</w:t>
            </w:r>
          </w:p>
        </w:tc>
        <w:tc>
          <w:tcPr>
            <w:tcW w:w="1402" w:type="dxa"/>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N4400</w:t>
            </w:r>
          </w:p>
        </w:tc>
        <w:tc>
          <w:tcPr>
            <w:tcW w:w="1402" w:type="dxa"/>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E01700</w:t>
            </w:r>
          </w:p>
        </w:tc>
      </w:tr>
      <w:tr w:rsidR="0021204D" w:rsidRPr="0021204D" w:rsidTr="000721DD">
        <w:trPr>
          <w:trHeight w:hRule="exact" w:val="250"/>
        </w:trPr>
        <w:tc>
          <w:tcPr>
            <w:tcW w:w="1018"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rPr>
              <w:t>C</w:t>
            </w:r>
          </w:p>
        </w:tc>
        <w:tc>
          <w:tcPr>
            <w:tcW w:w="1474"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rPr>
              <w:t>N7500</w:t>
            </w:r>
          </w:p>
        </w:tc>
        <w:tc>
          <w:tcPr>
            <w:tcW w:w="1402"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rPr>
              <w:t>E07000</w:t>
            </w:r>
          </w:p>
        </w:tc>
        <w:tc>
          <w:tcPr>
            <w:tcW w:w="1402" w:type="dxa"/>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MID</w:t>
            </w:r>
          </w:p>
        </w:tc>
        <w:tc>
          <w:tcPr>
            <w:tcW w:w="1402" w:type="dxa"/>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N4400</w:t>
            </w:r>
          </w:p>
        </w:tc>
        <w:tc>
          <w:tcPr>
            <w:tcW w:w="1402" w:type="dxa"/>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E07000</w:t>
            </w:r>
          </w:p>
        </w:tc>
      </w:tr>
      <w:tr w:rsidR="0021204D" w:rsidRPr="0021204D" w:rsidTr="000721DD">
        <w:trPr>
          <w:trHeight w:hRule="exact" w:val="250"/>
        </w:trPr>
        <w:tc>
          <w:tcPr>
            <w:tcW w:w="1018"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rPr>
              <w:lastRenderedPageBreak/>
              <w:t>C</w:t>
            </w:r>
          </w:p>
        </w:tc>
        <w:tc>
          <w:tcPr>
            <w:tcW w:w="1474"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rPr>
              <w:t>S4500</w:t>
            </w:r>
          </w:p>
        </w:tc>
        <w:tc>
          <w:tcPr>
            <w:tcW w:w="1402"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rPr>
              <w:t>E07000</w:t>
            </w:r>
          </w:p>
        </w:tc>
        <w:tc>
          <w:tcPr>
            <w:tcW w:w="1402" w:type="dxa"/>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MID</w:t>
            </w:r>
          </w:p>
        </w:tc>
        <w:tc>
          <w:tcPr>
            <w:tcW w:w="1402" w:type="dxa"/>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N1000</w:t>
            </w:r>
          </w:p>
        </w:tc>
        <w:tc>
          <w:tcPr>
            <w:tcW w:w="1402" w:type="dxa"/>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E07000</w:t>
            </w:r>
          </w:p>
        </w:tc>
      </w:tr>
      <w:tr w:rsidR="0021204D" w:rsidRPr="0021204D" w:rsidTr="000721DD">
        <w:trPr>
          <w:trHeight w:hRule="exact" w:val="226"/>
        </w:trPr>
        <w:tc>
          <w:tcPr>
            <w:tcW w:w="1018"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rPr>
              <w:t>C</w:t>
            </w:r>
          </w:p>
        </w:tc>
        <w:tc>
          <w:tcPr>
            <w:tcW w:w="1474"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rPr>
              <w:t>S4500</w:t>
            </w:r>
          </w:p>
        </w:tc>
        <w:tc>
          <w:tcPr>
            <w:tcW w:w="1402"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rPr>
              <w:t>W03500</w:t>
            </w:r>
          </w:p>
        </w:tc>
        <w:tc>
          <w:tcPr>
            <w:tcW w:w="1402" w:type="dxa"/>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MID</w:t>
            </w:r>
          </w:p>
        </w:tc>
        <w:tc>
          <w:tcPr>
            <w:tcW w:w="1402" w:type="dxa"/>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N1000</w:t>
            </w:r>
          </w:p>
        </w:tc>
        <w:tc>
          <w:tcPr>
            <w:tcW w:w="1402" w:type="dxa"/>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E01700</w:t>
            </w:r>
          </w:p>
        </w:tc>
      </w:tr>
    </w:tbl>
    <w:p w:rsidR="0021204D" w:rsidRPr="0021204D" w:rsidRDefault="0021204D" w:rsidP="0021204D">
      <w:pPr>
        <w:spacing w:after="0" w:line="240" w:lineRule="auto"/>
        <w:ind w:right="-36"/>
        <w:jc w:val="both"/>
        <w:rPr>
          <w:rFonts w:ascii="Times New Roman" w:eastAsia="Times New Roman" w:hAnsi="Times New Roman" w:cs="Times New Roman"/>
          <w:b/>
          <w:bCs/>
          <w:lang w:eastAsia="bg-BG"/>
        </w:rPr>
      </w:pPr>
    </w:p>
    <w:p w:rsidR="0021204D" w:rsidRPr="00236CCD" w:rsidRDefault="0021204D" w:rsidP="0021204D">
      <w:pPr>
        <w:spacing w:after="0" w:line="240" w:lineRule="auto"/>
        <w:ind w:left="3180" w:right="-36" w:firstLine="1068"/>
        <w:jc w:val="both"/>
        <w:rPr>
          <w:rFonts w:ascii="Times New Roman" w:eastAsia="Times New Roman" w:hAnsi="Times New Roman" w:cs="Times New Roman"/>
          <w:b/>
          <w:bCs/>
          <w:sz w:val="24"/>
          <w:szCs w:val="24"/>
          <w:lang w:eastAsia="bg-BG"/>
        </w:rPr>
      </w:pPr>
    </w:p>
    <w:p w:rsidR="0021204D" w:rsidRPr="00236CCD" w:rsidRDefault="00236CCD" w:rsidP="00236CCD">
      <w:pPr>
        <w:spacing w:after="0" w:line="240" w:lineRule="auto"/>
        <w:ind w:right="-36" w:firstLine="1068"/>
        <w:jc w:val="both"/>
        <w:rPr>
          <w:rFonts w:ascii="Times New Roman" w:eastAsia="Times New Roman" w:hAnsi="Times New Roman" w:cs="Times New Roman"/>
          <w:bCs/>
          <w:i/>
          <w:sz w:val="24"/>
          <w:szCs w:val="24"/>
          <w:lang w:eastAsia="bg-BG"/>
        </w:rPr>
      </w:pPr>
      <w:r w:rsidRPr="00236CCD">
        <w:rPr>
          <w:rFonts w:ascii="Times New Roman" w:eastAsia="Times New Roman" w:hAnsi="Times New Roman" w:cs="Times New Roman"/>
          <w:b/>
          <w:bCs/>
          <w:sz w:val="24"/>
          <w:szCs w:val="24"/>
          <w:lang w:eastAsia="bg-BG"/>
        </w:rPr>
        <w:t>Фиг. 6.2.</w:t>
      </w:r>
      <w:r w:rsidRPr="00236CCD">
        <w:rPr>
          <w:rFonts w:ascii="Times New Roman" w:eastAsia="Times New Roman" w:hAnsi="Times New Roman" w:cs="Times New Roman"/>
          <w:b/>
          <w:bCs/>
          <w:lang w:eastAsia="bg-BG"/>
        </w:rPr>
        <w:t xml:space="preserve"> </w:t>
      </w:r>
      <w:r w:rsidRPr="00236CCD">
        <w:rPr>
          <w:rFonts w:ascii="Times New Roman" w:eastAsia="Times New Roman" w:hAnsi="Times New Roman" w:cs="Times New Roman"/>
          <w:bCs/>
          <w:i/>
          <w:sz w:val="24"/>
          <w:szCs w:val="24"/>
          <w:lang w:eastAsia="bg-BG"/>
        </w:rPr>
        <w:t>Карта с фиксирани райони на покритие на прогнозите на СЦЗП – Полярна стереографична проекция (северно полукълбо)</w:t>
      </w:r>
    </w:p>
    <w:p w:rsidR="0021204D" w:rsidRPr="0021204D" w:rsidRDefault="0021204D" w:rsidP="0021204D">
      <w:pPr>
        <w:spacing w:after="0" w:line="240" w:lineRule="auto"/>
        <w:ind w:left="3180" w:right="-36" w:firstLine="1068"/>
        <w:jc w:val="both"/>
        <w:rPr>
          <w:rFonts w:ascii="Times New Roman" w:eastAsia="Times New Roman" w:hAnsi="Times New Roman" w:cs="Times New Roman"/>
          <w:b/>
          <w:bCs/>
          <w:lang w:eastAsia="bg-BG"/>
        </w:rPr>
      </w:pPr>
    </w:p>
    <w:p w:rsidR="0021204D" w:rsidRPr="0021204D" w:rsidRDefault="0021204D" w:rsidP="0021204D">
      <w:pPr>
        <w:spacing w:after="0" w:line="240" w:lineRule="auto"/>
        <w:ind w:left="3180" w:right="-36" w:firstLine="1068"/>
        <w:jc w:val="both"/>
        <w:rPr>
          <w:rFonts w:ascii="Times New Roman" w:eastAsia="Times New Roman" w:hAnsi="Times New Roman" w:cs="Times New Roman"/>
          <w:b/>
          <w:bCs/>
          <w:lang w:eastAsia="bg-BG"/>
        </w:rPr>
      </w:pPr>
    </w:p>
    <w:p w:rsidR="0021204D" w:rsidRPr="0021204D" w:rsidRDefault="0021204D" w:rsidP="0021204D">
      <w:pPr>
        <w:spacing w:after="0" w:line="240" w:lineRule="auto"/>
        <w:ind w:left="3180" w:right="-36" w:firstLine="1068"/>
        <w:jc w:val="both"/>
        <w:rPr>
          <w:rFonts w:ascii="Times New Roman" w:eastAsia="Times New Roman" w:hAnsi="Times New Roman" w:cs="Times New Roman"/>
          <w:b/>
          <w:bCs/>
          <w:lang w:eastAsia="bg-BG"/>
        </w:rPr>
      </w:pPr>
    </w:p>
    <w:p w:rsidR="0021204D" w:rsidRPr="0021204D" w:rsidRDefault="0021204D" w:rsidP="0021204D">
      <w:pPr>
        <w:spacing w:after="0" w:line="240" w:lineRule="auto"/>
        <w:ind w:left="3180" w:right="-36" w:firstLine="1068"/>
        <w:jc w:val="both"/>
        <w:rPr>
          <w:rFonts w:ascii="Times New Roman" w:eastAsia="Times New Roman" w:hAnsi="Times New Roman" w:cs="Times New Roman"/>
          <w:b/>
          <w:bCs/>
          <w:lang w:eastAsia="bg-BG"/>
        </w:rPr>
      </w:pPr>
    </w:p>
    <w:p w:rsidR="0021204D" w:rsidRPr="0021204D" w:rsidRDefault="0021204D" w:rsidP="0021204D">
      <w:pPr>
        <w:spacing w:after="0" w:line="240" w:lineRule="auto"/>
        <w:ind w:left="3180" w:right="-36" w:firstLine="1068"/>
        <w:jc w:val="both"/>
        <w:rPr>
          <w:rFonts w:ascii="Times New Roman" w:eastAsia="Times New Roman" w:hAnsi="Times New Roman" w:cs="Times New Roman"/>
          <w:b/>
          <w:bCs/>
          <w:lang w:eastAsia="bg-BG"/>
        </w:rPr>
      </w:pPr>
    </w:p>
    <w:p w:rsidR="0021204D" w:rsidRPr="0021204D" w:rsidRDefault="0021204D" w:rsidP="0021204D">
      <w:pPr>
        <w:spacing w:after="0" w:line="240" w:lineRule="auto"/>
        <w:ind w:left="3180" w:right="-36" w:firstLine="1068"/>
        <w:jc w:val="both"/>
        <w:rPr>
          <w:rFonts w:ascii="Times New Roman" w:eastAsia="Times New Roman" w:hAnsi="Times New Roman" w:cs="Times New Roman"/>
          <w:b/>
          <w:bCs/>
          <w:lang w:eastAsia="bg-BG"/>
        </w:rPr>
      </w:pPr>
    </w:p>
    <w:p w:rsidR="0021204D" w:rsidRPr="0021204D" w:rsidRDefault="0021204D" w:rsidP="0021204D">
      <w:pPr>
        <w:spacing w:after="0" w:line="240" w:lineRule="auto"/>
        <w:ind w:left="3180" w:right="-36" w:firstLine="1068"/>
        <w:jc w:val="both"/>
        <w:rPr>
          <w:rFonts w:ascii="Times New Roman" w:eastAsia="Times New Roman" w:hAnsi="Times New Roman" w:cs="Times New Roman"/>
          <w:b/>
          <w:bCs/>
          <w:lang w:eastAsia="bg-BG"/>
        </w:rPr>
      </w:pPr>
    </w:p>
    <w:p w:rsidR="0021204D" w:rsidRPr="0021204D" w:rsidRDefault="0021204D" w:rsidP="0021204D">
      <w:pPr>
        <w:spacing w:after="0" w:line="240" w:lineRule="auto"/>
        <w:ind w:left="3180" w:right="-36" w:firstLine="1068"/>
        <w:jc w:val="both"/>
        <w:rPr>
          <w:rFonts w:ascii="Times New Roman" w:eastAsia="Times New Roman" w:hAnsi="Times New Roman" w:cs="Times New Roman"/>
          <w:b/>
          <w:bCs/>
          <w:lang w:eastAsia="bg-BG"/>
        </w:rPr>
      </w:pPr>
    </w:p>
    <w:p w:rsidR="0021204D" w:rsidRPr="0021204D" w:rsidRDefault="0021204D" w:rsidP="0021204D">
      <w:pPr>
        <w:spacing w:after="0" w:line="240" w:lineRule="auto"/>
        <w:ind w:left="3180" w:right="-36" w:firstLine="1068"/>
        <w:jc w:val="both"/>
        <w:rPr>
          <w:rFonts w:ascii="Times New Roman" w:eastAsia="Times New Roman" w:hAnsi="Times New Roman" w:cs="Times New Roman"/>
          <w:b/>
          <w:bCs/>
          <w:lang w:eastAsia="bg-BG"/>
        </w:rPr>
      </w:pPr>
    </w:p>
    <w:p w:rsidR="0021204D" w:rsidRPr="0021204D" w:rsidRDefault="0021204D" w:rsidP="0021204D">
      <w:pPr>
        <w:spacing w:after="0" w:line="240" w:lineRule="auto"/>
        <w:ind w:left="3180" w:right="-36" w:firstLine="1068"/>
        <w:jc w:val="both"/>
        <w:rPr>
          <w:rFonts w:ascii="Times New Roman" w:eastAsia="Times New Roman" w:hAnsi="Times New Roman" w:cs="Times New Roman"/>
          <w:b/>
          <w:bCs/>
          <w:lang w:eastAsia="bg-BG"/>
        </w:rPr>
      </w:pPr>
    </w:p>
    <w:p w:rsidR="0021204D" w:rsidRPr="0021204D" w:rsidRDefault="0021204D" w:rsidP="0021204D">
      <w:pPr>
        <w:spacing w:after="0" w:line="240" w:lineRule="auto"/>
        <w:ind w:left="3180" w:right="-36" w:firstLine="1068"/>
        <w:jc w:val="both"/>
        <w:rPr>
          <w:rFonts w:ascii="Times New Roman" w:eastAsia="Times New Roman" w:hAnsi="Times New Roman" w:cs="Times New Roman"/>
          <w:b/>
          <w:bCs/>
          <w:lang w:eastAsia="bg-BG"/>
        </w:rPr>
      </w:pPr>
    </w:p>
    <w:p w:rsidR="0021204D" w:rsidRPr="0021204D" w:rsidRDefault="0021204D" w:rsidP="0021204D">
      <w:pPr>
        <w:spacing w:after="0" w:line="240" w:lineRule="auto"/>
        <w:ind w:left="3180" w:right="-36" w:firstLine="1068"/>
        <w:jc w:val="both"/>
        <w:rPr>
          <w:rFonts w:ascii="Times New Roman" w:eastAsia="Times New Roman" w:hAnsi="Times New Roman" w:cs="Times New Roman"/>
          <w:b/>
          <w:bCs/>
          <w:lang w:eastAsia="bg-BG"/>
        </w:rPr>
      </w:pPr>
    </w:p>
    <w:p w:rsidR="0021204D" w:rsidRPr="0021204D" w:rsidRDefault="0021204D" w:rsidP="0021204D">
      <w:pPr>
        <w:spacing w:after="0" w:line="240" w:lineRule="auto"/>
        <w:ind w:left="3180" w:right="-36" w:firstLine="1068"/>
        <w:jc w:val="both"/>
        <w:rPr>
          <w:rFonts w:ascii="Times New Roman" w:eastAsia="Times New Roman" w:hAnsi="Times New Roman" w:cs="Times New Roman"/>
          <w:b/>
          <w:bCs/>
          <w:lang w:eastAsia="bg-BG"/>
        </w:rPr>
      </w:pPr>
    </w:p>
    <w:p w:rsidR="0021204D" w:rsidRPr="0021204D" w:rsidRDefault="0021204D" w:rsidP="0021204D">
      <w:pPr>
        <w:spacing w:after="0" w:line="240" w:lineRule="auto"/>
        <w:ind w:left="3180" w:right="-36" w:firstLine="1068"/>
        <w:jc w:val="both"/>
        <w:rPr>
          <w:rFonts w:ascii="Times New Roman" w:eastAsia="Times New Roman" w:hAnsi="Times New Roman" w:cs="Times New Roman"/>
          <w:b/>
          <w:bCs/>
          <w:lang w:eastAsia="bg-BG"/>
        </w:rPr>
      </w:pPr>
    </w:p>
    <w:p w:rsidR="0021204D" w:rsidRPr="0021204D" w:rsidRDefault="0021204D" w:rsidP="0021204D">
      <w:pPr>
        <w:spacing w:after="0" w:line="240" w:lineRule="auto"/>
        <w:ind w:left="3180" w:right="-36" w:firstLine="1068"/>
        <w:jc w:val="both"/>
        <w:rPr>
          <w:rFonts w:ascii="Times New Roman" w:eastAsia="Times New Roman" w:hAnsi="Times New Roman" w:cs="Times New Roman"/>
          <w:b/>
          <w:bCs/>
          <w:lang w:eastAsia="bg-BG"/>
        </w:rPr>
      </w:pPr>
    </w:p>
    <w:p w:rsidR="0021204D" w:rsidRPr="0021204D" w:rsidRDefault="0021204D" w:rsidP="0021204D">
      <w:pPr>
        <w:spacing w:after="0" w:line="240" w:lineRule="auto"/>
        <w:ind w:left="3180" w:right="-36" w:firstLine="1068"/>
        <w:jc w:val="both"/>
        <w:rPr>
          <w:rFonts w:ascii="Times New Roman" w:eastAsia="Times New Roman" w:hAnsi="Times New Roman" w:cs="Times New Roman"/>
          <w:b/>
          <w:bCs/>
          <w:lang w:eastAsia="bg-BG"/>
        </w:rPr>
      </w:pPr>
    </w:p>
    <w:p w:rsidR="0021204D" w:rsidRPr="0021204D" w:rsidRDefault="0021204D" w:rsidP="0021204D">
      <w:pPr>
        <w:spacing w:after="0" w:line="240" w:lineRule="auto"/>
        <w:ind w:left="3180" w:right="-36" w:firstLine="1068"/>
        <w:jc w:val="both"/>
        <w:rPr>
          <w:rFonts w:ascii="Times New Roman" w:eastAsia="Times New Roman" w:hAnsi="Times New Roman" w:cs="Times New Roman"/>
          <w:b/>
          <w:bCs/>
          <w:lang w:eastAsia="bg-BG"/>
        </w:rPr>
      </w:pPr>
    </w:p>
    <w:p w:rsidR="0021204D" w:rsidRPr="0021204D" w:rsidRDefault="0021204D" w:rsidP="0021204D">
      <w:pPr>
        <w:spacing w:after="0" w:line="240" w:lineRule="auto"/>
        <w:ind w:left="3180" w:right="-36" w:firstLine="1068"/>
        <w:jc w:val="both"/>
        <w:rPr>
          <w:rFonts w:ascii="Times New Roman" w:eastAsia="Times New Roman" w:hAnsi="Times New Roman" w:cs="Times New Roman"/>
          <w:b/>
          <w:bCs/>
          <w:lang w:eastAsia="bg-BG"/>
        </w:rPr>
      </w:pPr>
    </w:p>
    <w:p w:rsidR="0021204D" w:rsidRPr="0021204D" w:rsidRDefault="0021204D" w:rsidP="0021204D">
      <w:pPr>
        <w:spacing w:after="0" w:line="240" w:lineRule="auto"/>
        <w:ind w:left="3180" w:right="-36" w:firstLine="1068"/>
        <w:jc w:val="both"/>
        <w:rPr>
          <w:rFonts w:ascii="Times New Roman" w:eastAsia="Times New Roman" w:hAnsi="Times New Roman" w:cs="Times New Roman"/>
          <w:b/>
          <w:bCs/>
          <w:lang w:eastAsia="bg-BG"/>
        </w:rPr>
      </w:pPr>
    </w:p>
    <w:p w:rsidR="0021204D" w:rsidRPr="0021204D" w:rsidRDefault="0021204D" w:rsidP="0021204D">
      <w:pPr>
        <w:spacing w:after="0" w:line="240" w:lineRule="auto"/>
        <w:ind w:left="3180" w:right="-36" w:firstLine="1068"/>
        <w:jc w:val="both"/>
        <w:rPr>
          <w:rFonts w:ascii="Times New Roman" w:eastAsia="Times New Roman" w:hAnsi="Times New Roman" w:cs="Times New Roman"/>
          <w:b/>
          <w:bCs/>
          <w:lang w:eastAsia="bg-BG"/>
        </w:rPr>
      </w:pPr>
    </w:p>
    <w:p w:rsidR="0021204D" w:rsidRPr="0021204D" w:rsidRDefault="0021204D" w:rsidP="0021204D">
      <w:pPr>
        <w:spacing w:after="0" w:line="240" w:lineRule="auto"/>
        <w:ind w:left="3180" w:right="-36" w:firstLine="1068"/>
        <w:jc w:val="both"/>
        <w:rPr>
          <w:rFonts w:ascii="Times New Roman" w:eastAsia="Times New Roman" w:hAnsi="Times New Roman" w:cs="Times New Roman"/>
          <w:b/>
          <w:bCs/>
          <w:lang w:eastAsia="bg-BG"/>
        </w:rPr>
      </w:pPr>
    </w:p>
    <w:p w:rsidR="0021204D" w:rsidRPr="0021204D" w:rsidRDefault="0021204D" w:rsidP="0021204D">
      <w:pPr>
        <w:spacing w:after="0" w:line="240" w:lineRule="auto"/>
        <w:ind w:left="3180" w:right="-36" w:firstLine="1068"/>
        <w:jc w:val="both"/>
        <w:rPr>
          <w:rFonts w:ascii="Times New Roman" w:eastAsia="Times New Roman" w:hAnsi="Times New Roman" w:cs="Times New Roman"/>
          <w:b/>
          <w:bCs/>
          <w:lang w:eastAsia="bg-BG"/>
        </w:rPr>
      </w:pPr>
    </w:p>
    <w:p w:rsidR="0021204D" w:rsidRPr="0021204D" w:rsidRDefault="0021204D" w:rsidP="0021204D">
      <w:pPr>
        <w:spacing w:after="0" w:line="240" w:lineRule="auto"/>
        <w:ind w:left="3180" w:right="-36" w:firstLine="1068"/>
        <w:jc w:val="both"/>
        <w:rPr>
          <w:rFonts w:ascii="Times New Roman" w:eastAsia="Times New Roman" w:hAnsi="Times New Roman" w:cs="Times New Roman"/>
          <w:b/>
          <w:bCs/>
          <w:lang w:eastAsia="bg-BG"/>
        </w:rPr>
      </w:pPr>
    </w:p>
    <w:p w:rsidR="0021204D" w:rsidRPr="0021204D" w:rsidRDefault="0021204D" w:rsidP="0021204D">
      <w:pPr>
        <w:spacing w:after="0" w:line="240" w:lineRule="auto"/>
        <w:ind w:left="3180" w:right="-36" w:firstLine="1068"/>
        <w:jc w:val="both"/>
        <w:rPr>
          <w:rFonts w:ascii="Times New Roman" w:eastAsia="Times New Roman" w:hAnsi="Times New Roman" w:cs="Times New Roman"/>
          <w:b/>
          <w:bCs/>
          <w:lang w:eastAsia="bg-BG"/>
        </w:rPr>
      </w:pPr>
    </w:p>
    <w:p w:rsidR="0021204D" w:rsidRPr="0021204D" w:rsidRDefault="0021204D" w:rsidP="0021204D">
      <w:pPr>
        <w:spacing w:after="0" w:line="240" w:lineRule="auto"/>
        <w:ind w:left="3180" w:right="-36" w:firstLine="1068"/>
        <w:jc w:val="both"/>
        <w:rPr>
          <w:rFonts w:ascii="Times New Roman" w:eastAsia="Times New Roman" w:hAnsi="Times New Roman" w:cs="Times New Roman"/>
          <w:b/>
          <w:bCs/>
          <w:lang w:eastAsia="bg-BG"/>
        </w:rPr>
      </w:pPr>
    </w:p>
    <w:p w:rsidR="0021204D" w:rsidRPr="0021204D" w:rsidRDefault="0021204D" w:rsidP="0021204D">
      <w:pPr>
        <w:spacing w:after="0" w:line="240" w:lineRule="auto"/>
        <w:ind w:left="3180" w:right="-36" w:firstLine="1068"/>
        <w:jc w:val="both"/>
        <w:rPr>
          <w:rFonts w:ascii="Times New Roman" w:eastAsia="Times New Roman" w:hAnsi="Times New Roman" w:cs="Times New Roman"/>
          <w:b/>
          <w:bCs/>
          <w:lang w:eastAsia="bg-BG"/>
        </w:rPr>
      </w:pPr>
    </w:p>
    <w:p w:rsidR="0021204D" w:rsidRPr="0021204D" w:rsidRDefault="0021204D" w:rsidP="0021204D">
      <w:pPr>
        <w:spacing w:after="0" w:line="240" w:lineRule="auto"/>
        <w:ind w:left="3180" w:right="-36" w:firstLine="1068"/>
        <w:jc w:val="both"/>
        <w:rPr>
          <w:rFonts w:ascii="Times New Roman" w:eastAsia="Times New Roman" w:hAnsi="Times New Roman" w:cs="Times New Roman"/>
          <w:b/>
          <w:bCs/>
          <w:lang w:eastAsia="bg-BG"/>
        </w:rPr>
      </w:pPr>
    </w:p>
    <w:p w:rsidR="0021204D" w:rsidRPr="0021204D" w:rsidRDefault="0021204D" w:rsidP="0021204D">
      <w:pPr>
        <w:spacing w:after="0" w:line="240" w:lineRule="auto"/>
        <w:ind w:left="3180" w:right="-36" w:firstLine="1068"/>
        <w:jc w:val="both"/>
        <w:rPr>
          <w:rFonts w:ascii="Times New Roman" w:eastAsia="Times New Roman" w:hAnsi="Times New Roman" w:cs="Times New Roman"/>
          <w:b/>
          <w:bCs/>
          <w:lang w:eastAsia="bg-BG"/>
        </w:rPr>
      </w:pPr>
    </w:p>
    <w:p w:rsidR="0021204D" w:rsidRPr="0021204D" w:rsidRDefault="0021204D" w:rsidP="0021204D">
      <w:pPr>
        <w:widowControl w:val="0"/>
        <w:spacing w:after="0" w:line="206" w:lineRule="exact"/>
        <w:ind w:right="20"/>
        <w:jc w:val="center"/>
        <w:rPr>
          <w:rFonts w:ascii="Times New Roman" w:eastAsia="Book Antiqua" w:hAnsi="Times New Roman" w:cs="Times New Roman"/>
          <w:color w:val="000000"/>
          <w:sz w:val="24"/>
          <w:szCs w:val="24"/>
          <w:shd w:val="clear" w:color="auto" w:fill="FFFFFF"/>
          <w:lang w:eastAsia="bg-BG"/>
        </w:rPr>
      </w:pPr>
    </w:p>
    <w:p w:rsidR="0021204D" w:rsidRPr="0021204D" w:rsidRDefault="0021204D" w:rsidP="0021204D">
      <w:pPr>
        <w:widowControl w:val="0"/>
        <w:spacing w:after="0" w:line="206" w:lineRule="exact"/>
        <w:ind w:right="20"/>
        <w:jc w:val="center"/>
        <w:rPr>
          <w:rFonts w:ascii="Times New Roman" w:eastAsia="Book Antiqua" w:hAnsi="Times New Roman" w:cs="Times New Roman"/>
          <w:color w:val="000000"/>
          <w:sz w:val="24"/>
          <w:szCs w:val="24"/>
          <w:shd w:val="clear" w:color="auto" w:fill="FFFFFF"/>
          <w:lang w:eastAsia="bg-BG"/>
        </w:rPr>
      </w:pPr>
    </w:p>
    <w:p w:rsidR="0021204D" w:rsidRPr="0021204D" w:rsidRDefault="0021204D" w:rsidP="0021204D">
      <w:pPr>
        <w:widowControl w:val="0"/>
        <w:spacing w:after="0" w:line="206" w:lineRule="exact"/>
        <w:ind w:right="20"/>
        <w:jc w:val="center"/>
        <w:rPr>
          <w:rFonts w:ascii="Times New Roman" w:eastAsia="Book Antiqua" w:hAnsi="Times New Roman" w:cs="Times New Roman"/>
          <w:color w:val="000000"/>
          <w:sz w:val="24"/>
          <w:szCs w:val="24"/>
          <w:shd w:val="clear" w:color="auto" w:fill="FFFFFF"/>
          <w:lang w:eastAsia="bg-BG"/>
        </w:rPr>
      </w:pPr>
    </w:p>
    <w:p w:rsidR="0021204D" w:rsidRPr="0021204D" w:rsidRDefault="0021204D" w:rsidP="0021204D">
      <w:pPr>
        <w:widowControl w:val="0"/>
        <w:spacing w:after="0" w:line="206" w:lineRule="exact"/>
        <w:ind w:right="20"/>
        <w:jc w:val="center"/>
        <w:rPr>
          <w:rFonts w:ascii="Times New Roman" w:eastAsia="Book Antiqua" w:hAnsi="Times New Roman" w:cs="Times New Roman"/>
          <w:color w:val="000000"/>
          <w:sz w:val="24"/>
          <w:szCs w:val="24"/>
          <w:shd w:val="clear" w:color="auto" w:fill="FFFFFF"/>
          <w:lang w:eastAsia="bg-BG"/>
        </w:rPr>
      </w:pPr>
    </w:p>
    <w:p w:rsidR="0021204D" w:rsidRPr="0021204D" w:rsidRDefault="0021204D" w:rsidP="0021204D">
      <w:pPr>
        <w:widowControl w:val="0"/>
        <w:spacing w:after="0" w:line="206" w:lineRule="exact"/>
        <w:ind w:right="20"/>
        <w:jc w:val="center"/>
        <w:rPr>
          <w:rFonts w:ascii="Times New Roman" w:eastAsia="Book Antiqua" w:hAnsi="Times New Roman" w:cs="Times New Roman"/>
          <w:color w:val="000000"/>
          <w:sz w:val="24"/>
          <w:szCs w:val="24"/>
          <w:shd w:val="clear" w:color="auto" w:fill="FFFFFF"/>
          <w:lang w:eastAsia="bg-BG"/>
        </w:rPr>
      </w:pPr>
    </w:p>
    <w:p w:rsidR="0021204D" w:rsidRPr="0021204D" w:rsidRDefault="0021204D" w:rsidP="0021204D">
      <w:pPr>
        <w:widowControl w:val="0"/>
        <w:spacing w:after="0" w:line="206" w:lineRule="exact"/>
        <w:ind w:right="20"/>
        <w:jc w:val="center"/>
        <w:rPr>
          <w:rFonts w:ascii="Times New Roman" w:eastAsia="Book Antiqua" w:hAnsi="Times New Roman" w:cs="Times New Roman"/>
          <w:color w:val="000000"/>
          <w:sz w:val="24"/>
          <w:szCs w:val="24"/>
          <w:shd w:val="clear" w:color="auto" w:fill="FFFFFF"/>
          <w:lang w:eastAsia="bg-BG"/>
        </w:rPr>
      </w:pPr>
    </w:p>
    <w:p w:rsidR="0021204D" w:rsidRPr="0021204D" w:rsidRDefault="0021204D" w:rsidP="0021204D">
      <w:pPr>
        <w:widowControl w:val="0"/>
        <w:spacing w:after="0" w:line="206" w:lineRule="exact"/>
        <w:ind w:right="20"/>
        <w:jc w:val="center"/>
        <w:rPr>
          <w:rFonts w:ascii="Times New Roman" w:eastAsia="Book Antiqua" w:hAnsi="Times New Roman" w:cs="Times New Roman"/>
          <w:color w:val="000000"/>
          <w:sz w:val="24"/>
          <w:szCs w:val="24"/>
          <w:shd w:val="clear" w:color="auto" w:fill="FFFFFF"/>
          <w:lang w:eastAsia="bg-BG"/>
        </w:rPr>
      </w:pPr>
    </w:p>
    <w:p w:rsidR="0021204D" w:rsidRPr="0021204D" w:rsidRDefault="0021204D" w:rsidP="0021204D">
      <w:pPr>
        <w:widowControl w:val="0"/>
        <w:spacing w:after="0" w:line="206" w:lineRule="exact"/>
        <w:ind w:right="20"/>
        <w:jc w:val="center"/>
        <w:rPr>
          <w:rFonts w:ascii="Times New Roman" w:eastAsia="Book Antiqua" w:hAnsi="Times New Roman" w:cs="Times New Roman"/>
          <w:color w:val="000000"/>
          <w:sz w:val="24"/>
          <w:szCs w:val="24"/>
          <w:highlight w:val="lightGray"/>
          <w:shd w:val="clear" w:color="auto" w:fill="FFFFFF"/>
          <w:lang w:eastAsia="bg-BG"/>
        </w:rPr>
      </w:pPr>
      <w:r w:rsidRPr="00D42235">
        <w:rPr>
          <w:rFonts w:ascii="Times New Roman" w:eastAsia="Book Antiqua" w:hAnsi="Times New Roman" w:cs="Times New Roman"/>
          <w:noProof/>
          <w:color w:val="000000"/>
          <w:sz w:val="24"/>
          <w:szCs w:val="24"/>
          <w:shd w:val="clear" w:color="auto" w:fill="FFFFFF"/>
          <w:lang w:val="bg-BG" w:eastAsia="bg-BG"/>
        </w:rPr>
        <w:drawing>
          <wp:inline distT="0" distB="0" distL="0" distR="0" wp14:anchorId="504EE1B5" wp14:editId="7D35C6C6">
            <wp:extent cx="5370830" cy="4980940"/>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0830" cy="4980940"/>
                    </a:xfrm>
                    <a:prstGeom prst="rect">
                      <a:avLst/>
                    </a:prstGeom>
                    <a:noFill/>
                  </pic:spPr>
                </pic:pic>
              </a:graphicData>
            </a:graphic>
          </wp:inline>
        </w:drawing>
      </w:r>
    </w:p>
    <w:tbl>
      <w:tblPr>
        <w:tblW w:w="0" w:type="auto"/>
        <w:tblLayout w:type="fixed"/>
        <w:tblCellMar>
          <w:left w:w="10" w:type="dxa"/>
          <w:right w:w="10" w:type="dxa"/>
        </w:tblCellMar>
        <w:tblLook w:val="0000" w:firstRow="0" w:lastRow="0" w:firstColumn="0" w:lastColumn="0" w:noHBand="0" w:noVBand="0"/>
      </w:tblPr>
      <w:tblGrid>
        <w:gridCol w:w="1018"/>
        <w:gridCol w:w="1474"/>
        <w:gridCol w:w="1915"/>
        <w:gridCol w:w="1531"/>
        <w:gridCol w:w="1474"/>
        <w:gridCol w:w="1402"/>
      </w:tblGrid>
      <w:tr w:rsidR="0021204D" w:rsidRPr="0021204D" w:rsidTr="000721DD">
        <w:trPr>
          <w:trHeight w:hRule="exact" w:val="226"/>
        </w:trPr>
        <w:tc>
          <w:tcPr>
            <w:tcW w:w="1018"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CHART</w:t>
            </w:r>
          </w:p>
        </w:tc>
        <w:tc>
          <w:tcPr>
            <w:tcW w:w="1474"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LATITUDE</w:t>
            </w:r>
          </w:p>
        </w:tc>
        <w:tc>
          <w:tcPr>
            <w:tcW w:w="1915"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LONGITUDE</w:t>
            </w:r>
          </w:p>
        </w:tc>
        <w:tc>
          <w:tcPr>
            <w:tcW w:w="1531"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CHART</w:t>
            </w:r>
          </w:p>
        </w:tc>
        <w:tc>
          <w:tcPr>
            <w:tcW w:w="1474"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LATITUDE</w:t>
            </w:r>
          </w:p>
        </w:tc>
        <w:tc>
          <w:tcPr>
            <w:tcW w:w="1402"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LONGITUDE</w:t>
            </w:r>
          </w:p>
        </w:tc>
      </w:tr>
      <w:tr w:rsidR="0021204D" w:rsidRPr="0021204D" w:rsidTr="000721DD">
        <w:trPr>
          <w:trHeight w:hRule="exact" w:val="245"/>
        </w:trPr>
        <w:tc>
          <w:tcPr>
            <w:tcW w:w="1018"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EUR</w:t>
            </w:r>
          </w:p>
        </w:tc>
        <w:tc>
          <w:tcPr>
            <w:tcW w:w="1474"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N4633</w:t>
            </w:r>
          </w:p>
        </w:tc>
        <w:tc>
          <w:tcPr>
            <w:tcW w:w="1915"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W05634</w:t>
            </w:r>
          </w:p>
        </w:tc>
        <w:tc>
          <w:tcPr>
            <w:tcW w:w="1531"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I</w:t>
            </w:r>
          </w:p>
        </w:tc>
        <w:tc>
          <w:tcPr>
            <w:tcW w:w="1474"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N1912</w:t>
            </w:r>
          </w:p>
        </w:tc>
        <w:tc>
          <w:tcPr>
            <w:tcW w:w="1402"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E11130</w:t>
            </w:r>
          </w:p>
        </w:tc>
      </w:tr>
      <w:tr w:rsidR="0021204D" w:rsidRPr="0021204D" w:rsidTr="000721DD">
        <w:trPr>
          <w:trHeight w:hRule="exact" w:val="250"/>
        </w:trPr>
        <w:tc>
          <w:tcPr>
            <w:tcW w:w="1018"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EUR</w:t>
            </w:r>
          </w:p>
        </w:tc>
        <w:tc>
          <w:tcPr>
            <w:tcW w:w="1474"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N5842</w:t>
            </w:r>
          </w:p>
        </w:tc>
        <w:tc>
          <w:tcPr>
            <w:tcW w:w="1915"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E06824</w:t>
            </w:r>
          </w:p>
        </w:tc>
        <w:tc>
          <w:tcPr>
            <w:tcW w:w="1531"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I</w:t>
            </w:r>
          </w:p>
        </w:tc>
        <w:tc>
          <w:tcPr>
            <w:tcW w:w="1474"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N3330</w:t>
            </w:r>
          </w:p>
        </w:tc>
        <w:tc>
          <w:tcPr>
            <w:tcW w:w="1402"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W06012</w:t>
            </w:r>
          </w:p>
        </w:tc>
      </w:tr>
      <w:tr w:rsidR="0021204D" w:rsidRPr="0021204D" w:rsidTr="000721DD">
        <w:trPr>
          <w:trHeight w:hRule="exact" w:val="254"/>
        </w:trPr>
        <w:tc>
          <w:tcPr>
            <w:tcW w:w="1018"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EUR</w:t>
            </w:r>
          </w:p>
        </w:tc>
        <w:tc>
          <w:tcPr>
            <w:tcW w:w="1474"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N2621</w:t>
            </w:r>
          </w:p>
        </w:tc>
        <w:tc>
          <w:tcPr>
            <w:tcW w:w="1915"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E03325</w:t>
            </w:r>
          </w:p>
        </w:tc>
        <w:tc>
          <w:tcPr>
            <w:tcW w:w="1531"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I</w:t>
            </w:r>
          </w:p>
        </w:tc>
        <w:tc>
          <w:tcPr>
            <w:tcW w:w="1474"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N0126</w:t>
            </w:r>
          </w:p>
        </w:tc>
        <w:tc>
          <w:tcPr>
            <w:tcW w:w="1402"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W12327</w:t>
            </w:r>
          </w:p>
        </w:tc>
      </w:tr>
      <w:tr w:rsidR="0021204D" w:rsidRPr="0021204D" w:rsidTr="000721DD">
        <w:trPr>
          <w:trHeight w:hRule="exact" w:val="250"/>
        </w:trPr>
        <w:tc>
          <w:tcPr>
            <w:tcW w:w="1018"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EUR</w:t>
            </w:r>
          </w:p>
        </w:tc>
        <w:tc>
          <w:tcPr>
            <w:tcW w:w="1474"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N2123</w:t>
            </w:r>
          </w:p>
        </w:tc>
        <w:tc>
          <w:tcPr>
            <w:tcW w:w="1915"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W02136</w:t>
            </w:r>
          </w:p>
        </w:tc>
        <w:tc>
          <w:tcPr>
            <w:tcW w:w="1531"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I</w:t>
            </w:r>
          </w:p>
        </w:tc>
        <w:tc>
          <w:tcPr>
            <w:tcW w:w="1474"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S0647</w:t>
            </w:r>
          </w:p>
        </w:tc>
        <w:tc>
          <w:tcPr>
            <w:tcW w:w="1402"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E16601</w:t>
            </w:r>
          </w:p>
        </w:tc>
      </w:tr>
      <w:tr w:rsidR="0021204D" w:rsidRPr="0021204D" w:rsidTr="000721DD">
        <w:trPr>
          <w:trHeight w:hRule="exact" w:val="250"/>
        </w:trPr>
        <w:tc>
          <w:tcPr>
            <w:tcW w:w="1018"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G</w:t>
            </w:r>
          </w:p>
        </w:tc>
        <w:tc>
          <w:tcPr>
            <w:tcW w:w="1474"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N3552</w:t>
            </w:r>
          </w:p>
        </w:tc>
        <w:tc>
          <w:tcPr>
            <w:tcW w:w="1915"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W02822</w:t>
            </w:r>
          </w:p>
        </w:tc>
        <w:tc>
          <w:tcPr>
            <w:tcW w:w="1531"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L</w:t>
            </w:r>
          </w:p>
        </w:tc>
        <w:tc>
          <w:tcPr>
            <w:tcW w:w="1474"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N1205</w:t>
            </w:r>
          </w:p>
        </w:tc>
        <w:tc>
          <w:tcPr>
            <w:tcW w:w="1402"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E11449</w:t>
            </w:r>
          </w:p>
        </w:tc>
      </w:tr>
      <w:tr w:rsidR="0021204D" w:rsidRPr="0021204D" w:rsidTr="000721DD">
        <w:trPr>
          <w:trHeight w:hRule="exact" w:val="250"/>
        </w:trPr>
        <w:tc>
          <w:tcPr>
            <w:tcW w:w="1018"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G</w:t>
            </w:r>
          </w:p>
        </w:tc>
        <w:tc>
          <w:tcPr>
            <w:tcW w:w="1474"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N1341</w:t>
            </w:r>
          </w:p>
        </w:tc>
        <w:tc>
          <w:tcPr>
            <w:tcW w:w="1915"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E15711</w:t>
            </w:r>
          </w:p>
        </w:tc>
        <w:tc>
          <w:tcPr>
            <w:tcW w:w="1531"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L</w:t>
            </w:r>
          </w:p>
        </w:tc>
        <w:tc>
          <w:tcPr>
            <w:tcW w:w="1474"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N1518</w:t>
            </w:r>
          </w:p>
        </w:tc>
        <w:tc>
          <w:tcPr>
            <w:tcW w:w="1402"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E04500</w:t>
            </w:r>
          </w:p>
        </w:tc>
      </w:tr>
      <w:tr w:rsidR="0021204D" w:rsidRPr="0021204D" w:rsidTr="000721DD">
        <w:trPr>
          <w:trHeight w:hRule="exact" w:val="245"/>
        </w:trPr>
        <w:tc>
          <w:tcPr>
            <w:tcW w:w="1018"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G</w:t>
            </w:r>
          </w:p>
        </w:tc>
        <w:tc>
          <w:tcPr>
            <w:tcW w:w="1474"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S0916</w:t>
            </w:r>
          </w:p>
        </w:tc>
        <w:tc>
          <w:tcPr>
            <w:tcW w:w="1915"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E10651</w:t>
            </w:r>
          </w:p>
        </w:tc>
        <w:tc>
          <w:tcPr>
            <w:tcW w:w="1531"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L</w:t>
            </w:r>
          </w:p>
        </w:tc>
        <w:tc>
          <w:tcPr>
            <w:tcW w:w="1474"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N2020</w:t>
            </w:r>
          </w:p>
        </w:tc>
        <w:tc>
          <w:tcPr>
            <w:tcW w:w="1402"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W06900</w:t>
            </w:r>
          </w:p>
        </w:tc>
      </w:tr>
      <w:tr w:rsidR="0021204D" w:rsidRPr="0021204D" w:rsidTr="000721DD">
        <w:trPr>
          <w:trHeight w:hRule="exact" w:val="250"/>
        </w:trPr>
        <w:tc>
          <w:tcPr>
            <w:tcW w:w="1018"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G</w:t>
            </w:r>
          </w:p>
        </w:tc>
        <w:tc>
          <w:tcPr>
            <w:tcW w:w="1474"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S0048</w:t>
            </w:r>
          </w:p>
        </w:tc>
        <w:tc>
          <w:tcPr>
            <w:tcW w:w="1915"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E03447</w:t>
            </w:r>
          </w:p>
        </w:tc>
        <w:tc>
          <w:tcPr>
            <w:tcW w:w="1531"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L</w:t>
            </w:r>
          </w:p>
        </w:tc>
        <w:tc>
          <w:tcPr>
            <w:tcW w:w="1474"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N1413</w:t>
            </w:r>
          </w:p>
        </w:tc>
        <w:tc>
          <w:tcPr>
            <w:tcW w:w="1402"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W14338</w:t>
            </w:r>
          </w:p>
        </w:tc>
      </w:tr>
      <w:tr w:rsidR="0021204D" w:rsidRPr="0021204D" w:rsidTr="000721DD">
        <w:trPr>
          <w:trHeight w:hRule="exact" w:val="254"/>
        </w:trPr>
        <w:tc>
          <w:tcPr>
            <w:tcW w:w="1018"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H</w:t>
            </w:r>
          </w:p>
        </w:tc>
        <w:tc>
          <w:tcPr>
            <w:tcW w:w="1474"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N3127</w:t>
            </w:r>
          </w:p>
        </w:tc>
        <w:tc>
          <w:tcPr>
            <w:tcW w:w="1915"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W14836</w:t>
            </w:r>
          </w:p>
        </w:tc>
        <w:tc>
          <w:tcPr>
            <w:tcW w:w="1531"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NAT</w:t>
            </w:r>
          </w:p>
        </w:tc>
        <w:tc>
          <w:tcPr>
            <w:tcW w:w="1474"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N4439</w:t>
            </w:r>
          </w:p>
        </w:tc>
        <w:tc>
          <w:tcPr>
            <w:tcW w:w="1402"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W10143</w:t>
            </w:r>
          </w:p>
        </w:tc>
      </w:tr>
      <w:tr w:rsidR="0021204D" w:rsidRPr="0021204D" w:rsidTr="000721DD">
        <w:trPr>
          <w:trHeight w:hRule="exact" w:val="250"/>
        </w:trPr>
        <w:tc>
          <w:tcPr>
            <w:tcW w:w="1018"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H</w:t>
            </w:r>
          </w:p>
        </w:tc>
        <w:tc>
          <w:tcPr>
            <w:tcW w:w="1474"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N2411</w:t>
            </w:r>
          </w:p>
        </w:tc>
        <w:tc>
          <w:tcPr>
            <w:tcW w:w="1915"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E05645</w:t>
            </w:r>
          </w:p>
        </w:tc>
        <w:tc>
          <w:tcPr>
            <w:tcW w:w="1531"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NAT</w:t>
            </w:r>
          </w:p>
        </w:tc>
        <w:tc>
          <w:tcPr>
            <w:tcW w:w="1474"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N5042</w:t>
            </w:r>
          </w:p>
        </w:tc>
        <w:tc>
          <w:tcPr>
            <w:tcW w:w="1402"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E06017</w:t>
            </w:r>
          </w:p>
        </w:tc>
      </w:tr>
      <w:tr w:rsidR="0021204D" w:rsidRPr="0021204D" w:rsidTr="000721DD">
        <w:trPr>
          <w:trHeight w:hRule="exact" w:val="250"/>
        </w:trPr>
        <w:tc>
          <w:tcPr>
            <w:tcW w:w="1018"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lastRenderedPageBreak/>
              <w:t>H</w:t>
            </w:r>
          </w:p>
        </w:tc>
        <w:tc>
          <w:tcPr>
            <w:tcW w:w="1474"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S0127</w:t>
            </w:r>
          </w:p>
        </w:tc>
        <w:tc>
          <w:tcPr>
            <w:tcW w:w="1915"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W00651</w:t>
            </w:r>
          </w:p>
        </w:tc>
        <w:tc>
          <w:tcPr>
            <w:tcW w:w="1531"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NAT</w:t>
            </w:r>
          </w:p>
        </w:tc>
        <w:tc>
          <w:tcPr>
            <w:tcW w:w="1474"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N1938</w:t>
            </w:r>
          </w:p>
        </w:tc>
        <w:tc>
          <w:tcPr>
            <w:tcW w:w="1402"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E00957</w:t>
            </w:r>
          </w:p>
        </w:tc>
      </w:tr>
      <w:tr w:rsidR="0021204D" w:rsidRPr="0021204D" w:rsidTr="000721DD">
        <w:trPr>
          <w:trHeight w:hRule="exact" w:val="226"/>
        </w:trPr>
        <w:tc>
          <w:tcPr>
            <w:tcW w:w="1018"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H</w:t>
            </w:r>
          </w:p>
        </w:tc>
        <w:tc>
          <w:tcPr>
            <w:tcW w:w="1474"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N0133</w:t>
            </w:r>
          </w:p>
        </w:tc>
        <w:tc>
          <w:tcPr>
            <w:tcW w:w="1915"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W07902</w:t>
            </w:r>
          </w:p>
        </w:tc>
        <w:tc>
          <w:tcPr>
            <w:tcW w:w="1531"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NAT</w:t>
            </w:r>
          </w:p>
        </w:tc>
        <w:tc>
          <w:tcPr>
            <w:tcW w:w="1474"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N1711</w:t>
            </w:r>
          </w:p>
        </w:tc>
        <w:tc>
          <w:tcPr>
            <w:tcW w:w="1402"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W05406</w:t>
            </w:r>
          </w:p>
        </w:tc>
      </w:tr>
    </w:tbl>
    <w:p w:rsidR="0021204D" w:rsidRPr="0021204D" w:rsidRDefault="0021204D" w:rsidP="0021204D">
      <w:pPr>
        <w:widowControl w:val="0"/>
        <w:spacing w:after="0" w:line="206" w:lineRule="exact"/>
        <w:ind w:right="20"/>
        <w:jc w:val="center"/>
        <w:rPr>
          <w:rFonts w:ascii="Times New Roman" w:eastAsia="Book Antiqua" w:hAnsi="Times New Roman" w:cs="Times New Roman"/>
          <w:color w:val="000000"/>
          <w:sz w:val="24"/>
          <w:szCs w:val="24"/>
          <w:shd w:val="clear" w:color="auto" w:fill="FFFFFF"/>
          <w:lang w:eastAsia="bg-BG"/>
        </w:rPr>
      </w:pPr>
    </w:p>
    <w:p w:rsidR="0021204D" w:rsidRPr="0021204D" w:rsidRDefault="0021204D" w:rsidP="0021204D">
      <w:pPr>
        <w:widowControl w:val="0"/>
        <w:spacing w:after="60" w:line="206" w:lineRule="exact"/>
        <w:ind w:left="2700" w:right="20"/>
        <w:jc w:val="right"/>
        <w:rPr>
          <w:rFonts w:ascii="Times New Roman" w:eastAsia="Book Antiqua" w:hAnsi="Times New Roman" w:cs="Times New Roman"/>
          <w:color w:val="000000"/>
          <w:sz w:val="24"/>
          <w:szCs w:val="24"/>
          <w:shd w:val="clear" w:color="auto" w:fill="FFFFFF"/>
          <w:lang w:eastAsia="bg-BG"/>
        </w:rPr>
      </w:pPr>
    </w:p>
    <w:p w:rsidR="0021204D" w:rsidRPr="0021204D" w:rsidRDefault="0021204D" w:rsidP="0021204D">
      <w:pPr>
        <w:widowControl w:val="0"/>
        <w:spacing w:after="60" w:line="206" w:lineRule="exact"/>
        <w:ind w:left="2700" w:right="20"/>
        <w:jc w:val="right"/>
        <w:rPr>
          <w:rFonts w:ascii="Times New Roman" w:eastAsia="Book Antiqua" w:hAnsi="Times New Roman" w:cs="Times New Roman"/>
          <w:color w:val="000000"/>
          <w:sz w:val="24"/>
          <w:szCs w:val="24"/>
          <w:shd w:val="clear" w:color="auto" w:fill="FFFFFF"/>
          <w:lang w:eastAsia="bg-BG"/>
        </w:rPr>
      </w:pPr>
    </w:p>
    <w:p w:rsidR="0021204D" w:rsidRPr="00236CCD" w:rsidRDefault="00236CCD" w:rsidP="00236CCD">
      <w:pPr>
        <w:widowControl w:val="0"/>
        <w:spacing w:after="60" w:line="206" w:lineRule="exact"/>
        <w:ind w:right="20" w:firstLine="567"/>
        <w:jc w:val="both"/>
        <w:rPr>
          <w:rFonts w:ascii="Times New Roman" w:eastAsia="Book Antiqua" w:hAnsi="Times New Roman" w:cs="Times New Roman"/>
          <w:color w:val="000000"/>
          <w:sz w:val="24"/>
          <w:szCs w:val="24"/>
          <w:shd w:val="clear" w:color="auto" w:fill="FFFFFF"/>
          <w:lang w:val="bg-BG" w:eastAsia="bg-BG"/>
        </w:rPr>
      </w:pPr>
      <w:r w:rsidRPr="00236CCD">
        <w:rPr>
          <w:rFonts w:ascii="Times New Roman" w:eastAsia="Book Antiqua" w:hAnsi="Times New Roman" w:cs="Times New Roman"/>
          <w:b/>
          <w:color w:val="000000"/>
          <w:sz w:val="24"/>
          <w:szCs w:val="24"/>
          <w:shd w:val="clear" w:color="auto" w:fill="FFFFFF"/>
          <w:lang w:eastAsia="bg-BG"/>
        </w:rPr>
        <w:t>Фиг. 6.3.</w:t>
      </w:r>
      <w:r w:rsidRPr="00236CCD">
        <w:rPr>
          <w:rFonts w:ascii="Times New Roman" w:eastAsia="Book Antiqua" w:hAnsi="Times New Roman" w:cs="Times New Roman"/>
          <w:color w:val="000000"/>
          <w:sz w:val="24"/>
          <w:szCs w:val="24"/>
          <w:shd w:val="clear" w:color="auto" w:fill="FFFFFF"/>
          <w:lang w:eastAsia="bg-BG"/>
        </w:rPr>
        <w:t xml:space="preserve"> </w:t>
      </w:r>
      <w:r w:rsidRPr="00236CCD">
        <w:rPr>
          <w:rFonts w:ascii="Times New Roman" w:eastAsia="Book Antiqua" w:hAnsi="Times New Roman" w:cs="Times New Roman"/>
          <w:i/>
          <w:color w:val="000000"/>
          <w:sz w:val="24"/>
          <w:szCs w:val="24"/>
          <w:shd w:val="clear" w:color="auto" w:fill="FFFFFF"/>
          <w:lang w:eastAsia="bg-BG"/>
        </w:rPr>
        <w:t>Карта с фиксирани райони на покритие на прогнозите на СЦЗП – Полярна стереографична проекция (южно полукълбо)</w:t>
      </w:r>
    </w:p>
    <w:p w:rsidR="0021204D" w:rsidRPr="0021204D" w:rsidRDefault="0021204D" w:rsidP="0021204D">
      <w:pPr>
        <w:widowControl w:val="0"/>
        <w:spacing w:after="60" w:line="206" w:lineRule="exact"/>
        <w:ind w:left="2700" w:right="20"/>
        <w:jc w:val="right"/>
        <w:rPr>
          <w:rFonts w:ascii="Times New Roman" w:eastAsia="Book Antiqua" w:hAnsi="Times New Roman" w:cs="Times New Roman"/>
          <w:color w:val="000000"/>
          <w:sz w:val="24"/>
          <w:szCs w:val="24"/>
          <w:shd w:val="clear" w:color="auto" w:fill="FFFFFF"/>
          <w:lang w:eastAsia="bg-BG"/>
        </w:rPr>
      </w:pPr>
    </w:p>
    <w:p w:rsidR="0021204D" w:rsidRPr="0021204D" w:rsidRDefault="0021204D" w:rsidP="0021204D">
      <w:pPr>
        <w:widowControl w:val="0"/>
        <w:spacing w:after="60" w:line="206" w:lineRule="exact"/>
        <w:ind w:left="2700" w:right="20"/>
        <w:jc w:val="right"/>
        <w:rPr>
          <w:rFonts w:ascii="Times New Roman" w:eastAsia="Book Antiqua" w:hAnsi="Times New Roman" w:cs="Times New Roman"/>
          <w:color w:val="000000"/>
          <w:sz w:val="24"/>
          <w:szCs w:val="24"/>
          <w:shd w:val="clear" w:color="auto" w:fill="FFFFFF"/>
          <w:lang w:eastAsia="bg-BG"/>
        </w:rPr>
      </w:pPr>
    </w:p>
    <w:p w:rsidR="0021204D" w:rsidRPr="0021204D" w:rsidRDefault="0021204D" w:rsidP="0021204D">
      <w:pPr>
        <w:widowControl w:val="0"/>
        <w:spacing w:after="60" w:line="206" w:lineRule="exact"/>
        <w:ind w:left="2700" w:right="20"/>
        <w:jc w:val="right"/>
        <w:rPr>
          <w:rFonts w:ascii="Times New Roman" w:eastAsia="Book Antiqua" w:hAnsi="Times New Roman" w:cs="Times New Roman"/>
          <w:color w:val="000000"/>
          <w:sz w:val="24"/>
          <w:szCs w:val="24"/>
          <w:shd w:val="clear" w:color="auto" w:fill="FFFFFF"/>
          <w:lang w:eastAsia="bg-BG"/>
        </w:rPr>
      </w:pPr>
    </w:p>
    <w:p w:rsidR="0021204D" w:rsidRPr="0021204D" w:rsidRDefault="0021204D" w:rsidP="0021204D">
      <w:pPr>
        <w:widowControl w:val="0"/>
        <w:spacing w:after="60" w:line="206" w:lineRule="exact"/>
        <w:ind w:left="2700" w:right="20"/>
        <w:jc w:val="right"/>
        <w:rPr>
          <w:rFonts w:ascii="Times New Roman" w:eastAsia="Book Antiqua" w:hAnsi="Times New Roman" w:cs="Times New Roman"/>
          <w:color w:val="000000"/>
          <w:sz w:val="24"/>
          <w:szCs w:val="24"/>
          <w:shd w:val="clear" w:color="auto" w:fill="FFFFFF"/>
          <w:lang w:eastAsia="bg-BG"/>
        </w:rPr>
      </w:pPr>
    </w:p>
    <w:p w:rsidR="0021204D" w:rsidRPr="0021204D" w:rsidRDefault="0021204D" w:rsidP="0021204D">
      <w:pPr>
        <w:widowControl w:val="0"/>
        <w:spacing w:after="0" w:line="206" w:lineRule="exact"/>
        <w:ind w:right="20"/>
        <w:jc w:val="center"/>
        <w:rPr>
          <w:rFonts w:ascii="Times New Roman" w:eastAsia="Book Antiqua" w:hAnsi="Times New Roman" w:cs="Times New Roman"/>
          <w:color w:val="000000"/>
          <w:sz w:val="24"/>
          <w:szCs w:val="24"/>
          <w:shd w:val="clear" w:color="auto" w:fill="FFFFFF"/>
          <w:lang w:eastAsia="bg-BG"/>
        </w:rPr>
      </w:pPr>
    </w:p>
    <w:p w:rsidR="0021204D" w:rsidRPr="0021204D" w:rsidRDefault="0021204D" w:rsidP="0021204D">
      <w:pPr>
        <w:widowControl w:val="0"/>
        <w:spacing w:after="0" w:line="206" w:lineRule="exact"/>
        <w:ind w:right="20"/>
        <w:jc w:val="center"/>
        <w:rPr>
          <w:rFonts w:ascii="Times New Roman" w:eastAsia="Book Antiqua" w:hAnsi="Times New Roman" w:cs="Times New Roman"/>
          <w:color w:val="000000"/>
          <w:sz w:val="24"/>
          <w:szCs w:val="24"/>
          <w:shd w:val="clear" w:color="auto" w:fill="FFFFFF"/>
          <w:lang w:eastAsia="bg-BG"/>
        </w:rPr>
      </w:pPr>
    </w:p>
    <w:p w:rsidR="0021204D" w:rsidRPr="0021204D" w:rsidRDefault="0021204D" w:rsidP="0021204D">
      <w:pPr>
        <w:widowControl w:val="0"/>
        <w:spacing w:after="0" w:line="206" w:lineRule="exact"/>
        <w:ind w:right="20"/>
        <w:jc w:val="center"/>
        <w:rPr>
          <w:rFonts w:ascii="Times New Roman" w:eastAsia="Book Antiqua" w:hAnsi="Times New Roman" w:cs="Times New Roman"/>
          <w:color w:val="000000"/>
          <w:sz w:val="24"/>
          <w:szCs w:val="24"/>
          <w:shd w:val="clear" w:color="auto" w:fill="FFFFFF"/>
          <w:lang w:eastAsia="bg-BG"/>
        </w:rPr>
      </w:pPr>
    </w:p>
    <w:p w:rsidR="0021204D" w:rsidRPr="0021204D" w:rsidRDefault="0021204D" w:rsidP="0021204D">
      <w:pPr>
        <w:widowControl w:val="0"/>
        <w:spacing w:after="0" w:line="206" w:lineRule="exact"/>
        <w:ind w:right="20"/>
        <w:jc w:val="center"/>
        <w:rPr>
          <w:rFonts w:ascii="Times New Roman" w:eastAsia="Book Antiqua" w:hAnsi="Times New Roman" w:cs="Times New Roman"/>
          <w:color w:val="000000"/>
          <w:sz w:val="24"/>
          <w:szCs w:val="24"/>
          <w:shd w:val="clear" w:color="auto" w:fill="FFFFFF"/>
          <w:lang w:eastAsia="bg-BG"/>
        </w:rPr>
      </w:pPr>
    </w:p>
    <w:p w:rsidR="0021204D" w:rsidRPr="0021204D" w:rsidRDefault="0021204D" w:rsidP="0021204D">
      <w:pPr>
        <w:widowControl w:val="0"/>
        <w:spacing w:after="0" w:line="206" w:lineRule="exact"/>
        <w:ind w:right="20"/>
        <w:jc w:val="center"/>
        <w:rPr>
          <w:rFonts w:ascii="Times New Roman" w:eastAsia="Book Antiqua" w:hAnsi="Times New Roman" w:cs="Times New Roman"/>
          <w:color w:val="000000"/>
          <w:sz w:val="24"/>
          <w:szCs w:val="24"/>
          <w:shd w:val="clear" w:color="auto" w:fill="FFFFFF"/>
          <w:lang w:eastAsia="bg-BG"/>
        </w:rPr>
      </w:pPr>
    </w:p>
    <w:p w:rsidR="0021204D" w:rsidRPr="0021204D" w:rsidRDefault="0021204D" w:rsidP="0021204D">
      <w:pPr>
        <w:widowControl w:val="0"/>
        <w:spacing w:after="0" w:line="206" w:lineRule="exact"/>
        <w:ind w:right="20"/>
        <w:jc w:val="center"/>
        <w:rPr>
          <w:rFonts w:ascii="Times New Roman" w:eastAsia="Book Antiqua" w:hAnsi="Times New Roman" w:cs="Times New Roman"/>
          <w:color w:val="000000"/>
          <w:sz w:val="24"/>
          <w:szCs w:val="24"/>
          <w:shd w:val="clear" w:color="auto" w:fill="FFFFFF"/>
          <w:lang w:eastAsia="bg-BG"/>
        </w:rPr>
      </w:pPr>
    </w:p>
    <w:p w:rsidR="0021204D" w:rsidRPr="0021204D" w:rsidRDefault="0021204D" w:rsidP="0021204D">
      <w:pPr>
        <w:widowControl w:val="0"/>
        <w:spacing w:after="0" w:line="206" w:lineRule="exact"/>
        <w:ind w:right="20"/>
        <w:jc w:val="center"/>
        <w:rPr>
          <w:rFonts w:ascii="Times New Roman" w:eastAsia="Book Antiqua" w:hAnsi="Times New Roman" w:cs="Times New Roman"/>
          <w:color w:val="000000"/>
          <w:sz w:val="24"/>
          <w:szCs w:val="24"/>
          <w:shd w:val="clear" w:color="auto" w:fill="FFFFFF"/>
          <w:lang w:eastAsia="bg-BG"/>
        </w:rPr>
      </w:pPr>
    </w:p>
    <w:p w:rsidR="0021204D" w:rsidRPr="0021204D" w:rsidRDefault="0021204D" w:rsidP="0021204D">
      <w:pPr>
        <w:widowControl w:val="0"/>
        <w:spacing w:after="0" w:line="206" w:lineRule="exact"/>
        <w:ind w:right="20"/>
        <w:jc w:val="center"/>
        <w:rPr>
          <w:rFonts w:ascii="Times New Roman" w:eastAsia="Book Antiqua" w:hAnsi="Times New Roman" w:cs="Times New Roman"/>
          <w:color w:val="000000"/>
          <w:sz w:val="24"/>
          <w:szCs w:val="24"/>
          <w:shd w:val="clear" w:color="auto" w:fill="FFFFFF"/>
          <w:lang w:eastAsia="bg-BG"/>
        </w:rPr>
      </w:pPr>
    </w:p>
    <w:p w:rsidR="0021204D" w:rsidRPr="0021204D" w:rsidRDefault="0021204D" w:rsidP="0021204D">
      <w:pPr>
        <w:widowControl w:val="0"/>
        <w:spacing w:after="0" w:line="206" w:lineRule="exact"/>
        <w:ind w:right="20"/>
        <w:jc w:val="center"/>
        <w:rPr>
          <w:rFonts w:ascii="Times New Roman" w:eastAsia="Book Antiqua" w:hAnsi="Times New Roman" w:cs="Times New Roman"/>
          <w:color w:val="000000"/>
          <w:sz w:val="24"/>
          <w:szCs w:val="24"/>
          <w:shd w:val="clear" w:color="auto" w:fill="FFFFFF"/>
          <w:lang w:eastAsia="bg-BG"/>
        </w:rPr>
      </w:pPr>
    </w:p>
    <w:p w:rsidR="0021204D" w:rsidRPr="0021204D" w:rsidRDefault="0021204D" w:rsidP="0021204D">
      <w:pPr>
        <w:widowControl w:val="0"/>
        <w:spacing w:after="0" w:line="206" w:lineRule="exact"/>
        <w:ind w:right="20"/>
        <w:jc w:val="center"/>
        <w:rPr>
          <w:rFonts w:ascii="Times New Roman" w:eastAsia="Book Antiqua" w:hAnsi="Times New Roman" w:cs="Times New Roman"/>
          <w:color w:val="000000"/>
          <w:sz w:val="24"/>
          <w:szCs w:val="24"/>
          <w:shd w:val="clear" w:color="auto" w:fill="FFFFFF"/>
          <w:lang w:eastAsia="bg-BG"/>
        </w:rPr>
      </w:pPr>
    </w:p>
    <w:p w:rsidR="0021204D" w:rsidRPr="0021204D" w:rsidRDefault="0021204D" w:rsidP="0021204D">
      <w:pPr>
        <w:widowControl w:val="0"/>
        <w:spacing w:after="0" w:line="206" w:lineRule="exact"/>
        <w:ind w:right="20"/>
        <w:jc w:val="center"/>
        <w:rPr>
          <w:rFonts w:ascii="Times New Roman" w:eastAsia="Book Antiqua" w:hAnsi="Times New Roman" w:cs="Times New Roman"/>
          <w:color w:val="000000"/>
          <w:sz w:val="24"/>
          <w:szCs w:val="24"/>
          <w:shd w:val="clear" w:color="auto" w:fill="FFFFFF"/>
          <w:lang w:eastAsia="bg-BG"/>
        </w:rPr>
      </w:pPr>
    </w:p>
    <w:p w:rsidR="0021204D" w:rsidRPr="0021204D" w:rsidRDefault="0021204D" w:rsidP="0021204D">
      <w:pPr>
        <w:widowControl w:val="0"/>
        <w:spacing w:after="0" w:line="206" w:lineRule="exact"/>
        <w:ind w:right="20"/>
        <w:jc w:val="center"/>
        <w:rPr>
          <w:rFonts w:ascii="Times New Roman" w:eastAsia="Book Antiqua" w:hAnsi="Times New Roman" w:cs="Times New Roman"/>
          <w:color w:val="000000"/>
          <w:sz w:val="24"/>
          <w:szCs w:val="24"/>
          <w:shd w:val="clear" w:color="auto" w:fill="FFFFFF"/>
          <w:lang w:eastAsia="bg-BG"/>
        </w:rPr>
      </w:pPr>
    </w:p>
    <w:p w:rsidR="0021204D" w:rsidRPr="0021204D" w:rsidRDefault="0021204D" w:rsidP="0021204D">
      <w:pPr>
        <w:widowControl w:val="0"/>
        <w:spacing w:after="0" w:line="206" w:lineRule="exact"/>
        <w:ind w:right="20"/>
        <w:jc w:val="center"/>
        <w:rPr>
          <w:rFonts w:ascii="Times New Roman" w:eastAsia="Book Antiqua" w:hAnsi="Times New Roman" w:cs="Times New Roman"/>
          <w:color w:val="000000"/>
          <w:sz w:val="24"/>
          <w:szCs w:val="24"/>
          <w:shd w:val="clear" w:color="auto" w:fill="FFFFFF"/>
          <w:lang w:eastAsia="bg-BG"/>
        </w:rPr>
      </w:pPr>
    </w:p>
    <w:p w:rsidR="0021204D" w:rsidRPr="0021204D" w:rsidRDefault="0021204D" w:rsidP="0021204D">
      <w:pPr>
        <w:widowControl w:val="0"/>
        <w:spacing w:after="0" w:line="206" w:lineRule="exact"/>
        <w:ind w:right="20"/>
        <w:jc w:val="center"/>
        <w:rPr>
          <w:rFonts w:ascii="Times New Roman" w:eastAsia="Book Antiqua" w:hAnsi="Times New Roman" w:cs="Times New Roman"/>
          <w:color w:val="000000"/>
          <w:sz w:val="24"/>
          <w:szCs w:val="24"/>
          <w:shd w:val="clear" w:color="auto" w:fill="FFFFFF"/>
          <w:lang w:eastAsia="bg-BG"/>
        </w:rPr>
      </w:pPr>
    </w:p>
    <w:p w:rsidR="0021204D" w:rsidRPr="0021204D" w:rsidRDefault="0021204D" w:rsidP="0021204D">
      <w:pPr>
        <w:widowControl w:val="0"/>
        <w:spacing w:after="0" w:line="206" w:lineRule="exact"/>
        <w:ind w:right="20"/>
        <w:jc w:val="center"/>
        <w:rPr>
          <w:rFonts w:ascii="Times New Roman" w:eastAsia="Book Antiqua" w:hAnsi="Times New Roman" w:cs="Times New Roman"/>
          <w:color w:val="000000"/>
          <w:sz w:val="24"/>
          <w:szCs w:val="24"/>
          <w:shd w:val="clear" w:color="auto" w:fill="FFFFFF"/>
          <w:lang w:eastAsia="bg-BG"/>
        </w:rPr>
      </w:pPr>
    </w:p>
    <w:p w:rsidR="0021204D" w:rsidRPr="0021204D" w:rsidRDefault="0021204D" w:rsidP="0021204D">
      <w:pPr>
        <w:widowControl w:val="0"/>
        <w:spacing w:after="0" w:line="206" w:lineRule="exact"/>
        <w:ind w:right="20"/>
        <w:jc w:val="center"/>
        <w:rPr>
          <w:rFonts w:ascii="Times New Roman" w:eastAsia="Book Antiqua" w:hAnsi="Times New Roman" w:cs="Times New Roman"/>
          <w:color w:val="000000"/>
          <w:sz w:val="24"/>
          <w:szCs w:val="24"/>
          <w:shd w:val="clear" w:color="auto" w:fill="FFFFFF"/>
          <w:lang w:eastAsia="bg-BG"/>
        </w:rPr>
      </w:pPr>
    </w:p>
    <w:p w:rsidR="0021204D" w:rsidRPr="0021204D" w:rsidRDefault="0021204D" w:rsidP="0021204D">
      <w:pPr>
        <w:widowControl w:val="0"/>
        <w:spacing w:after="0" w:line="206" w:lineRule="exact"/>
        <w:ind w:right="20"/>
        <w:jc w:val="center"/>
        <w:rPr>
          <w:rFonts w:ascii="Times New Roman" w:eastAsia="Book Antiqua" w:hAnsi="Times New Roman" w:cs="Times New Roman"/>
          <w:color w:val="000000"/>
          <w:sz w:val="24"/>
          <w:szCs w:val="24"/>
          <w:shd w:val="clear" w:color="auto" w:fill="FFFFFF"/>
          <w:lang w:eastAsia="bg-BG"/>
        </w:rPr>
      </w:pPr>
    </w:p>
    <w:p w:rsidR="0021204D" w:rsidRPr="0021204D" w:rsidRDefault="0021204D" w:rsidP="0021204D">
      <w:pPr>
        <w:widowControl w:val="0"/>
        <w:spacing w:after="0" w:line="206" w:lineRule="exact"/>
        <w:ind w:right="20"/>
        <w:jc w:val="center"/>
        <w:rPr>
          <w:rFonts w:ascii="Times New Roman" w:eastAsia="Book Antiqua" w:hAnsi="Times New Roman" w:cs="Times New Roman"/>
          <w:color w:val="000000"/>
          <w:sz w:val="24"/>
          <w:szCs w:val="24"/>
          <w:shd w:val="clear" w:color="auto" w:fill="FFFFFF"/>
          <w:lang w:eastAsia="bg-BG"/>
        </w:rPr>
      </w:pPr>
    </w:p>
    <w:p w:rsidR="0021204D" w:rsidRPr="0021204D" w:rsidRDefault="0021204D" w:rsidP="0021204D">
      <w:pPr>
        <w:widowControl w:val="0"/>
        <w:spacing w:after="0" w:line="206" w:lineRule="exact"/>
        <w:ind w:right="20"/>
        <w:jc w:val="center"/>
        <w:rPr>
          <w:rFonts w:ascii="Times New Roman" w:eastAsia="Book Antiqua" w:hAnsi="Times New Roman" w:cs="Times New Roman"/>
          <w:color w:val="000000"/>
          <w:sz w:val="24"/>
          <w:szCs w:val="24"/>
          <w:shd w:val="clear" w:color="auto" w:fill="FFFFFF"/>
          <w:lang w:eastAsia="bg-BG"/>
        </w:rPr>
      </w:pPr>
    </w:p>
    <w:p w:rsidR="0021204D" w:rsidRPr="0021204D" w:rsidRDefault="0021204D" w:rsidP="0021204D">
      <w:pPr>
        <w:widowControl w:val="0"/>
        <w:spacing w:after="0" w:line="206" w:lineRule="exact"/>
        <w:ind w:right="20"/>
        <w:jc w:val="center"/>
        <w:rPr>
          <w:rFonts w:ascii="Times New Roman" w:eastAsia="Book Antiqua" w:hAnsi="Times New Roman" w:cs="Times New Roman"/>
          <w:color w:val="000000"/>
          <w:sz w:val="24"/>
          <w:szCs w:val="24"/>
          <w:shd w:val="clear" w:color="auto" w:fill="FFFFFF"/>
          <w:lang w:eastAsia="bg-BG"/>
        </w:rPr>
      </w:pPr>
    </w:p>
    <w:p w:rsidR="0021204D" w:rsidRPr="0021204D" w:rsidRDefault="0021204D" w:rsidP="0021204D">
      <w:pPr>
        <w:widowControl w:val="0"/>
        <w:spacing w:after="0" w:line="206" w:lineRule="exact"/>
        <w:ind w:right="20"/>
        <w:jc w:val="center"/>
        <w:rPr>
          <w:rFonts w:ascii="Times New Roman" w:eastAsia="Book Antiqua" w:hAnsi="Times New Roman" w:cs="Times New Roman"/>
          <w:color w:val="000000"/>
          <w:sz w:val="24"/>
          <w:szCs w:val="24"/>
          <w:shd w:val="clear" w:color="auto" w:fill="FFFFFF"/>
          <w:lang w:eastAsia="bg-BG"/>
        </w:rPr>
      </w:pPr>
    </w:p>
    <w:p w:rsidR="0021204D" w:rsidRPr="0021204D" w:rsidRDefault="0021204D" w:rsidP="0021204D">
      <w:pPr>
        <w:widowControl w:val="0"/>
        <w:spacing w:after="0" w:line="206" w:lineRule="exact"/>
        <w:ind w:right="20"/>
        <w:jc w:val="center"/>
        <w:rPr>
          <w:rFonts w:ascii="Times New Roman" w:eastAsia="Book Antiqua" w:hAnsi="Times New Roman" w:cs="Times New Roman"/>
          <w:color w:val="000000"/>
          <w:sz w:val="24"/>
          <w:szCs w:val="24"/>
          <w:shd w:val="clear" w:color="auto" w:fill="FFFFFF"/>
          <w:lang w:eastAsia="bg-BG"/>
        </w:rPr>
      </w:pPr>
    </w:p>
    <w:p w:rsidR="0021204D" w:rsidRPr="0021204D" w:rsidRDefault="0021204D" w:rsidP="0021204D">
      <w:pPr>
        <w:widowControl w:val="0"/>
        <w:spacing w:after="0" w:line="206" w:lineRule="exact"/>
        <w:ind w:right="20"/>
        <w:jc w:val="center"/>
        <w:rPr>
          <w:rFonts w:ascii="Times New Roman" w:eastAsia="Book Antiqua" w:hAnsi="Times New Roman" w:cs="Times New Roman"/>
          <w:color w:val="000000"/>
          <w:sz w:val="24"/>
          <w:szCs w:val="24"/>
          <w:shd w:val="clear" w:color="auto" w:fill="FFFFFF"/>
          <w:lang w:eastAsia="bg-BG"/>
        </w:rPr>
      </w:pPr>
    </w:p>
    <w:p w:rsidR="0021204D" w:rsidRPr="0021204D" w:rsidRDefault="0021204D" w:rsidP="0021204D">
      <w:pPr>
        <w:widowControl w:val="0"/>
        <w:spacing w:after="0" w:line="206" w:lineRule="exact"/>
        <w:ind w:right="20"/>
        <w:jc w:val="center"/>
        <w:rPr>
          <w:rFonts w:ascii="Times New Roman" w:eastAsia="Book Antiqua" w:hAnsi="Times New Roman" w:cs="Times New Roman"/>
          <w:color w:val="000000"/>
          <w:sz w:val="24"/>
          <w:szCs w:val="24"/>
          <w:shd w:val="clear" w:color="auto" w:fill="FFFFFF"/>
          <w:lang w:eastAsia="bg-BG"/>
        </w:rPr>
      </w:pPr>
    </w:p>
    <w:p w:rsidR="0021204D" w:rsidRPr="0021204D" w:rsidRDefault="0021204D" w:rsidP="0021204D">
      <w:pPr>
        <w:widowControl w:val="0"/>
        <w:spacing w:after="0" w:line="206" w:lineRule="exact"/>
        <w:ind w:right="20"/>
        <w:jc w:val="center"/>
        <w:rPr>
          <w:rFonts w:ascii="Times New Roman" w:eastAsia="Book Antiqua" w:hAnsi="Times New Roman" w:cs="Times New Roman"/>
          <w:color w:val="000000"/>
          <w:sz w:val="24"/>
          <w:szCs w:val="24"/>
          <w:shd w:val="clear" w:color="auto" w:fill="FFFFFF"/>
          <w:lang w:eastAsia="bg-BG"/>
        </w:rPr>
      </w:pPr>
    </w:p>
    <w:p w:rsidR="0021204D" w:rsidRPr="0021204D" w:rsidRDefault="0021204D" w:rsidP="0021204D">
      <w:pPr>
        <w:widowControl w:val="0"/>
        <w:spacing w:after="0" w:line="206" w:lineRule="exact"/>
        <w:ind w:right="20"/>
        <w:jc w:val="center"/>
        <w:rPr>
          <w:rFonts w:ascii="Times New Roman" w:eastAsia="Book Antiqua" w:hAnsi="Times New Roman" w:cs="Times New Roman"/>
          <w:color w:val="000000"/>
          <w:sz w:val="24"/>
          <w:szCs w:val="24"/>
          <w:shd w:val="clear" w:color="auto" w:fill="FFFFFF"/>
          <w:lang w:eastAsia="bg-BG"/>
        </w:rPr>
      </w:pPr>
    </w:p>
    <w:p w:rsidR="0021204D" w:rsidRPr="0021204D" w:rsidRDefault="0021204D" w:rsidP="0021204D">
      <w:pPr>
        <w:widowControl w:val="0"/>
        <w:spacing w:after="0" w:line="206" w:lineRule="exact"/>
        <w:ind w:right="20"/>
        <w:jc w:val="center"/>
        <w:rPr>
          <w:rFonts w:ascii="Times New Roman" w:eastAsia="Book Antiqua" w:hAnsi="Times New Roman" w:cs="Times New Roman"/>
          <w:color w:val="000000"/>
          <w:sz w:val="24"/>
          <w:szCs w:val="24"/>
          <w:shd w:val="clear" w:color="auto" w:fill="FFFFFF"/>
          <w:lang w:eastAsia="bg-BG"/>
        </w:rPr>
      </w:pPr>
    </w:p>
    <w:p w:rsidR="0021204D" w:rsidRPr="0021204D" w:rsidRDefault="0021204D" w:rsidP="0021204D">
      <w:pPr>
        <w:widowControl w:val="0"/>
        <w:spacing w:after="0" w:line="206" w:lineRule="exact"/>
        <w:ind w:right="20"/>
        <w:jc w:val="center"/>
        <w:rPr>
          <w:rFonts w:ascii="Times New Roman" w:eastAsia="Book Antiqua" w:hAnsi="Times New Roman" w:cs="Times New Roman"/>
          <w:color w:val="000000"/>
          <w:sz w:val="24"/>
          <w:szCs w:val="24"/>
          <w:shd w:val="clear" w:color="auto" w:fill="FFFFFF"/>
          <w:lang w:eastAsia="bg-BG"/>
        </w:rPr>
      </w:pPr>
    </w:p>
    <w:p w:rsidR="0021204D" w:rsidRPr="0021204D" w:rsidRDefault="0021204D" w:rsidP="0021204D">
      <w:pPr>
        <w:widowControl w:val="0"/>
        <w:spacing w:after="0" w:line="206" w:lineRule="exact"/>
        <w:ind w:right="20"/>
        <w:jc w:val="center"/>
        <w:rPr>
          <w:rFonts w:ascii="Times New Roman" w:eastAsia="Book Antiqua" w:hAnsi="Times New Roman" w:cs="Times New Roman"/>
          <w:color w:val="000000"/>
          <w:sz w:val="24"/>
          <w:szCs w:val="24"/>
          <w:shd w:val="clear" w:color="auto" w:fill="FFFFFF"/>
          <w:lang w:eastAsia="bg-BG"/>
        </w:rPr>
      </w:pPr>
    </w:p>
    <w:p w:rsidR="0021204D" w:rsidRPr="0021204D" w:rsidRDefault="0021204D" w:rsidP="0021204D">
      <w:pPr>
        <w:widowControl w:val="0"/>
        <w:spacing w:after="0" w:line="206" w:lineRule="exact"/>
        <w:ind w:right="20"/>
        <w:jc w:val="center"/>
        <w:rPr>
          <w:rFonts w:ascii="Times New Roman" w:eastAsia="Book Antiqua" w:hAnsi="Times New Roman" w:cs="Times New Roman"/>
          <w:color w:val="000000"/>
          <w:sz w:val="24"/>
          <w:szCs w:val="24"/>
          <w:shd w:val="clear" w:color="auto" w:fill="FFFFFF"/>
          <w:lang w:eastAsia="bg-BG"/>
        </w:rPr>
      </w:pPr>
    </w:p>
    <w:p w:rsidR="0021204D" w:rsidRPr="0021204D" w:rsidRDefault="0021204D" w:rsidP="0021204D">
      <w:pPr>
        <w:widowControl w:val="0"/>
        <w:spacing w:after="0" w:line="206" w:lineRule="exact"/>
        <w:ind w:right="20"/>
        <w:jc w:val="center"/>
        <w:rPr>
          <w:rFonts w:ascii="Times New Roman" w:eastAsia="Book Antiqua" w:hAnsi="Times New Roman" w:cs="Times New Roman"/>
          <w:color w:val="000000"/>
          <w:sz w:val="24"/>
          <w:szCs w:val="24"/>
          <w:shd w:val="clear" w:color="auto" w:fill="FFFFFF"/>
          <w:lang w:eastAsia="bg-BG"/>
        </w:rPr>
      </w:pPr>
    </w:p>
    <w:p w:rsidR="0021204D" w:rsidRPr="0021204D" w:rsidRDefault="0021204D" w:rsidP="0021204D">
      <w:pPr>
        <w:widowControl w:val="0"/>
        <w:spacing w:after="0" w:line="206" w:lineRule="exact"/>
        <w:ind w:right="20"/>
        <w:jc w:val="center"/>
        <w:rPr>
          <w:rFonts w:ascii="Times New Roman" w:eastAsia="Book Antiqua" w:hAnsi="Times New Roman" w:cs="Times New Roman"/>
          <w:color w:val="000000"/>
          <w:sz w:val="24"/>
          <w:szCs w:val="24"/>
          <w:shd w:val="clear" w:color="auto" w:fill="FFFFFF"/>
          <w:lang w:eastAsia="bg-BG"/>
        </w:rPr>
      </w:pPr>
    </w:p>
    <w:p w:rsidR="0021204D" w:rsidRPr="0021204D" w:rsidRDefault="0021204D" w:rsidP="0021204D">
      <w:pPr>
        <w:widowControl w:val="0"/>
        <w:spacing w:after="0" w:line="206" w:lineRule="exact"/>
        <w:ind w:right="20"/>
        <w:jc w:val="center"/>
        <w:rPr>
          <w:rFonts w:ascii="Times New Roman" w:eastAsia="Book Antiqua" w:hAnsi="Times New Roman" w:cs="Times New Roman"/>
          <w:color w:val="000000"/>
          <w:sz w:val="24"/>
          <w:szCs w:val="24"/>
          <w:shd w:val="clear" w:color="auto" w:fill="FFFFFF"/>
          <w:lang w:eastAsia="bg-BG"/>
        </w:rPr>
      </w:pPr>
    </w:p>
    <w:p w:rsidR="0021204D" w:rsidRPr="0021204D" w:rsidRDefault="0021204D" w:rsidP="0021204D">
      <w:pPr>
        <w:widowControl w:val="0"/>
        <w:spacing w:after="0" w:line="206" w:lineRule="exact"/>
        <w:ind w:right="20"/>
        <w:jc w:val="center"/>
        <w:rPr>
          <w:rFonts w:ascii="Times New Roman" w:eastAsia="Book Antiqua" w:hAnsi="Times New Roman" w:cs="Times New Roman"/>
          <w:color w:val="000000"/>
          <w:sz w:val="24"/>
          <w:szCs w:val="24"/>
          <w:shd w:val="clear" w:color="auto" w:fill="FFFFFF"/>
          <w:lang w:eastAsia="bg-BG"/>
        </w:rPr>
      </w:pPr>
    </w:p>
    <w:p w:rsidR="0021204D" w:rsidRPr="0021204D" w:rsidRDefault="0021204D" w:rsidP="0021204D">
      <w:pPr>
        <w:widowControl w:val="0"/>
        <w:spacing w:after="0" w:line="206" w:lineRule="exact"/>
        <w:ind w:right="20"/>
        <w:jc w:val="center"/>
        <w:rPr>
          <w:rFonts w:ascii="Times New Roman" w:eastAsia="Book Antiqua" w:hAnsi="Times New Roman" w:cs="Times New Roman"/>
          <w:color w:val="000000"/>
          <w:sz w:val="24"/>
          <w:szCs w:val="24"/>
          <w:shd w:val="clear" w:color="auto" w:fill="FFFFFF"/>
          <w:lang w:eastAsia="bg-BG"/>
        </w:rPr>
      </w:pPr>
    </w:p>
    <w:p w:rsidR="0021204D" w:rsidRPr="0021204D" w:rsidRDefault="0021204D" w:rsidP="0021204D">
      <w:pPr>
        <w:widowControl w:val="0"/>
        <w:spacing w:after="0" w:line="206" w:lineRule="exact"/>
        <w:ind w:right="20"/>
        <w:jc w:val="center"/>
        <w:rPr>
          <w:rFonts w:ascii="Times New Roman" w:eastAsia="Book Antiqua" w:hAnsi="Times New Roman" w:cs="Times New Roman"/>
          <w:color w:val="000000"/>
          <w:sz w:val="24"/>
          <w:szCs w:val="24"/>
          <w:shd w:val="clear" w:color="auto" w:fill="FFFFFF"/>
          <w:lang w:eastAsia="bg-BG"/>
        </w:rPr>
      </w:pPr>
    </w:p>
    <w:p w:rsidR="0021204D" w:rsidRPr="0021204D" w:rsidRDefault="0021204D" w:rsidP="0021204D">
      <w:pPr>
        <w:widowControl w:val="0"/>
        <w:spacing w:after="0" w:line="206" w:lineRule="exact"/>
        <w:ind w:right="20"/>
        <w:jc w:val="center"/>
        <w:rPr>
          <w:rFonts w:ascii="Times New Roman" w:eastAsia="Book Antiqua" w:hAnsi="Times New Roman" w:cs="Times New Roman"/>
          <w:color w:val="000000"/>
          <w:sz w:val="24"/>
          <w:szCs w:val="24"/>
          <w:shd w:val="clear" w:color="auto" w:fill="FFFFFF"/>
          <w:lang w:eastAsia="bg-BG"/>
        </w:rPr>
      </w:pPr>
      <w:r w:rsidRPr="00D42235">
        <w:rPr>
          <w:rFonts w:ascii="Times New Roman" w:eastAsia="Book Antiqua" w:hAnsi="Times New Roman" w:cs="Times New Roman"/>
          <w:noProof/>
          <w:color w:val="000000"/>
          <w:sz w:val="24"/>
          <w:szCs w:val="24"/>
          <w:shd w:val="clear" w:color="auto" w:fill="FFFFFF"/>
          <w:lang w:val="bg-BG" w:eastAsia="bg-BG"/>
        </w:rPr>
        <w:drawing>
          <wp:inline distT="0" distB="0" distL="0" distR="0" wp14:anchorId="1317A66C" wp14:editId="0D5846E4">
            <wp:extent cx="5791835" cy="53225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1835" cy="5322570"/>
                    </a:xfrm>
                    <a:prstGeom prst="rect">
                      <a:avLst/>
                    </a:prstGeom>
                    <a:noFill/>
                  </pic:spPr>
                </pic:pic>
              </a:graphicData>
            </a:graphic>
          </wp:inline>
        </w:drawing>
      </w:r>
    </w:p>
    <w:tbl>
      <w:tblPr>
        <w:tblW w:w="0" w:type="auto"/>
        <w:jc w:val="center"/>
        <w:tblLayout w:type="fixed"/>
        <w:tblCellMar>
          <w:left w:w="10" w:type="dxa"/>
          <w:right w:w="10" w:type="dxa"/>
        </w:tblCellMar>
        <w:tblLook w:val="0000" w:firstRow="0" w:lastRow="0" w:firstColumn="0" w:lastColumn="0" w:noHBand="0" w:noVBand="0"/>
      </w:tblPr>
      <w:tblGrid>
        <w:gridCol w:w="1382"/>
        <w:gridCol w:w="2194"/>
        <w:gridCol w:w="1757"/>
      </w:tblGrid>
      <w:tr w:rsidR="0021204D" w:rsidRPr="0021204D" w:rsidTr="000721DD">
        <w:trPr>
          <w:trHeight w:hRule="exact" w:val="226"/>
          <w:jc w:val="center"/>
        </w:trPr>
        <w:tc>
          <w:tcPr>
            <w:tcW w:w="1382" w:type="dxa"/>
            <w:shd w:val="clear" w:color="auto" w:fill="FFFFFF"/>
          </w:tcPr>
          <w:p w:rsidR="0021204D" w:rsidRPr="0021204D" w:rsidRDefault="0021204D" w:rsidP="0021204D">
            <w:pPr>
              <w:widowControl w:val="0"/>
              <w:spacing w:after="0" w:line="180" w:lineRule="exact"/>
              <w:ind w:left="40"/>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CHART</w:t>
            </w:r>
          </w:p>
        </w:tc>
        <w:tc>
          <w:tcPr>
            <w:tcW w:w="2194"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LATITUDE</w:t>
            </w:r>
          </w:p>
        </w:tc>
        <w:tc>
          <w:tcPr>
            <w:tcW w:w="1757" w:type="dxa"/>
            <w:shd w:val="clear" w:color="auto" w:fill="FFFFFF"/>
          </w:tcPr>
          <w:p w:rsidR="0021204D" w:rsidRPr="0021204D" w:rsidRDefault="0021204D" w:rsidP="0021204D">
            <w:pPr>
              <w:widowControl w:val="0"/>
              <w:spacing w:after="0" w:line="180" w:lineRule="exact"/>
              <w:ind w:right="20"/>
              <w:jc w:val="right"/>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LONGITUDE</w:t>
            </w:r>
          </w:p>
        </w:tc>
      </w:tr>
      <w:tr w:rsidR="0021204D" w:rsidRPr="0021204D" w:rsidTr="000721DD">
        <w:trPr>
          <w:trHeight w:hRule="exact" w:val="245"/>
          <w:jc w:val="center"/>
        </w:trPr>
        <w:tc>
          <w:tcPr>
            <w:tcW w:w="1382" w:type="dxa"/>
            <w:shd w:val="clear" w:color="auto" w:fill="FFFFFF"/>
          </w:tcPr>
          <w:p w:rsidR="0021204D" w:rsidRPr="0021204D" w:rsidRDefault="0021204D" w:rsidP="0021204D">
            <w:pPr>
              <w:widowControl w:val="0"/>
              <w:spacing w:after="0" w:line="180" w:lineRule="exact"/>
              <w:ind w:left="340"/>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J</w:t>
            </w:r>
          </w:p>
        </w:tc>
        <w:tc>
          <w:tcPr>
            <w:tcW w:w="2194"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S0318</w:t>
            </w:r>
          </w:p>
        </w:tc>
        <w:tc>
          <w:tcPr>
            <w:tcW w:w="1757" w:type="dxa"/>
            <w:shd w:val="clear" w:color="auto" w:fill="FFFFFF"/>
          </w:tcPr>
          <w:p w:rsidR="0021204D" w:rsidRPr="0021204D" w:rsidRDefault="0021204D" w:rsidP="0021204D">
            <w:pPr>
              <w:widowControl w:val="0"/>
              <w:spacing w:after="0" w:line="180" w:lineRule="exact"/>
              <w:ind w:right="320"/>
              <w:jc w:val="right"/>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W17812</w:t>
            </w:r>
          </w:p>
        </w:tc>
      </w:tr>
      <w:tr w:rsidR="0021204D" w:rsidRPr="0021204D" w:rsidTr="000721DD">
        <w:trPr>
          <w:trHeight w:hRule="exact" w:val="250"/>
          <w:jc w:val="center"/>
        </w:trPr>
        <w:tc>
          <w:tcPr>
            <w:tcW w:w="1382" w:type="dxa"/>
            <w:shd w:val="clear" w:color="auto" w:fill="FFFFFF"/>
          </w:tcPr>
          <w:p w:rsidR="0021204D" w:rsidRPr="0021204D" w:rsidRDefault="0021204D" w:rsidP="0021204D">
            <w:pPr>
              <w:widowControl w:val="0"/>
              <w:spacing w:after="0" w:line="180" w:lineRule="exact"/>
              <w:ind w:left="340"/>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J</w:t>
            </w:r>
          </w:p>
        </w:tc>
        <w:tc>
          <w:tcPr>
            <w:tcW w:w="2194"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N0037</w:t>
            </w:r>
          </w:p>
        </w:tc>
        <w:tc>
          <w:tcPr>
            <w:tcW w:w="1757" w:type="dxa"/>
            <w:shd w:val="clear" w:color="auto" w:fill="FFFFFF"/>
          </w:tcPr>
          <w:p w:rsidR="0021204D" w:rsidRPr="0021204D" w:rsidRDefault="0021204D" w:rsidP="0021204D">
            <w:pPr>
              <w:widowControl w:val="0"/>
              <w:spacing w:after="0" w:line="180" w:lineRule="exact"/>
              <w:ind w:right="320"/>
              <w:jc w:val="right"/>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W10032</w:t>
            </w:r>
          </w:p>
        </w:tc>
      </w:tr>
      <w:tr w:rsidR="0021204D" w:rsidRPr="0021204D" w:rsidTr="000721DD">
        <w:trPr>
          <w:trHeight w:hRule="exact" w:val="250"/>
          <w:jc w:val="center"/>
        </w:trPr>
        <w:tc>
          <w:tcPr>
            <w:tcW w:w="1382" w:type="dxa"/>
            <w:shd w:val="clear" w:color="auto" w:fill="FFFFFF"/>
          </w:tcPr>
          <w:p w:rsidR="0021204D" w:rsidRPr="0021204D" w:rsidRDefault="0021204D" w:rsidP="0021204D">
            <w:pPr>
              <w:widowControl w:val="0"/>
              <w:spacing w:after="0" w:line="180" w:lineRule="exact"/>
              <w:ind w:left="340"/>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J</w:t>
            </w:r>
          </w:p>
        </w:tc>
        <w:tc>
          <w:tcPr>
            <w:tcW w:w="2194"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S2000</w:t>
            </w:r>
          </w:p>
        </w:tc>
        <w:tc>
          <w:tcPr>
            <w:tcW w:w="1757" w:type="dxa"/>
            <w:shd w:val="clear" w:color="auto" w:fill="FFFFFF"/>
          </w:tcPr>
          <w:p w:rsidR="0021204D" w:rsidRPr="0021204D" w:rsidRDefault="0021204D" w:rsidP="0021204D">
            <w:pPr>
              <w:widowControl w:val="0"/>
              <w:spacing w:after="0" w:line="180" w:lineRule="exact"/>
              <w:ind w:right="320"/>
              <w:jc w:val="right"/>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W03400</w:t>
            </w:r>
          </w:p>
        </w:tc>
      </w:tr>
      <w:tr w:rsidR="0021204D" w:rsidRPr="0021204D" w:rsidTr="000721DD">
        <w:trPr>
          <w:trHeight w:hRule="exact" w:val="250"/>
          <w:jc w:val="center"/>
        </w:trPr>
        <w:tc>
          <w:tcPr>
            <w:tcW w:w="1382" w:type="dxa"/>
            <w:shd w:val="clear" w:color="auto" w:fill="FFFFFF"/>
          </w:tcPr>
          <w:p w:rsidR="0021204D" w:rsidRPr="0021204D" w:rsidRDefault="0021204D" w:rsidP="0021204D">
            <w:pPr>
              <w:widowControl w:val="0"/>
              <w:spacing w:after="0" w:line="180" w:lineRule="exact"/>
              <w:ind w:left="340"/>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J</w:t>
            </w:r>
          </w:p>
        </w:tc>
        <w:tc>
          <w:tcPr>
            <w:tcW w:w="2194"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S2806</w:t>
            </w:r>
          </w:p>
        </w:tc>
        <w:tc>
          <w:tcPr>
            <w:tcW w:w="1757" w:type="dxa"/>
            <w:shd w:val="clear" w:color="auto" w:fill="FFFFFF"/>
          </w:tcPr>
          <w:p w:rsidR="0021204D" w:rsidRPr="0021204D" w:rsidRDefault="0021204D" w:rsidP="0021204D">
            <w:pPr>
              <w:widowControl w:val="0"/>
              <w:spacing w:after="0" w:line="180" w:lineRule="exact"/>
              <w:ind w:left="800"/>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E10717</w:t>
            </w:r>
          </w:p>
        </w:tc>
      </w:tr>
      <w:tr w:rsidR="0021204D" w:rsidRPr="0021204D" w:rsidTr="000721DD">
        <w:trPr>
          <w:trHeight w:hRule="exact" w:val="250"/>
          <w:jc w:val="center"/>
        </w:trPr>
        <w:tc>
          <w:tcPr>
            <w:tcW w:w="1382" w:type="dxa"/>
            <w:shd w:val="clear" w:color="auto" w:fill="FFFFFF"/>
          </w:tcPr>
          <w:p w:rsidR="0021204D" w:rsidRPr="0021204D" w:rsidRDefault="0021204D" w:rsidP="0021204D">
            <w:pPr>
              <w:widowControl w:val="0"/>
              <w:spacing w:after="0" w:line="180" w:lineRule="exact"/>
              <w:ind w:left="340"/>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K</w:t>
            </w:r>
          </w:p>
        </w:tc>
        <w:tc>
          <w:tcPr>
            <w:tcW w:w="2194"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N1255</w:t>
            </w:r>
          </w:p>
        </w:tc>
        <w:tc>
          <w:tcPr>
            <w:tcW w:w="1757" w:type="dxa"/>
            <w:shd w:val="clear" w:color="auto" w:fill="FFFFFF"/>
          </w:tcPr>
          <w:p w:rsidR="0021204D" w:rsidRPr="0021204D" w:rsidRDefault="0021204D" w:rsidP="0021204D">
            <w:pPr>
              <w:widowControl w:val="0"/>
              <w:spacing w:after="0" w:line="180" w:lineRule="exact"/>
              <w:ind w:left="800"/>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E05549</w:t>
            </w:r>
          </w:p>
        </w:tc>
      </w:tr>
      <w:tr w:rsidR="0021204D" w:rsidRPr="0021204D" w:rsidTr="000721DD">
        <w:trPr>
          <w:trHeight w:hRule="exact" w:val="250"/>
          <w:jc w:val="center"/>
        </w:trPr>
        <w:tc>
          <w:tcPr>
            <w:tcW w:w="1382" w:type="dxa"/>
            <w:shd w:val="clear" w:color="auto" w:fill="FFFFFF"/>
          </w:tcPr>
          <w:p w:rsidR="0021204D" w:rsidRPr="0021204D" w:rsidRDefault="0021204D" w:rsidP="0021204D">
            <w:pPr>
              <w:widowControl w:val="0"/>
              <w:spacing w:after="0" w:line="180" w:lineRule="exact"/>
              <w:ind w:left="340"/>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K</w:t>
            </w:r>
          </w:p>
        </w:tc>
        <w:tc>
          <w:tcPr>
            <w:tcW w:w="2194"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N0642</w:t>
            </w:r>
          </w:p>
        </w:tc>
        <w:tc>
          <w:tcPr>
            <w:tcW w:w="1757" w:type="dxa"/>
            <w:shd w:val="clear" w:color="auto" w:fill="FFFFFF"/>
          </w:tcPr>
          <w:p w:rsidR="0021204D" w:rsidRPr="0021204D" w:rsidRDefault="0021204D" w:rsidP="0021204D">
            <w:pPr>
              <w:widowControl w:val="0"/>
              <w:spacing w:after="0" w:line="180" w:lineRule="exact"/>
              <w:ind w:left="800"/>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E12905</w:t>
            </w:r>
          </w:p>
        </w:tc>
      </w:tr>
      <w:tr w:rsidR="0021204D" w:rsidRPr="0021204D" w:rsidTr="000721DD">
        <w:trPr>
          <w:trHeight w:hRule="exact" w:val="250"/>
          <w:jc w:val="center"/>
        </w:trPr>
        <w:tc>
          <w:tcPr>
            <w:tcW w:w="1382" w:type="dxa"/>
            <w:shd w:val="clear" w:color="auto" w:fill="FFFFFF"/>
          </w:tcPr>
          <w:p w:rsidR="0021204D" w:rsidRPr="0021204D" w:rsidRDefault="0021204D" w:rsidP="0021204D">
            <w:pPr>
              <w:widowControl w:val="0"/>
              <w:spacing w:after="0" w:line="180" w:lineRule="exact"/>
              <w:ind w:left="340"/>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K</w:t>
            </w:r>
          </w:p>
        </w:tc>
        <w:tc>
          <w:tcPr>
            <w:tcW w:w="2194"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S2744</w:t>
            </w:r>
          </w:p>
        </w:tc>
        <w:tc>
          <w:tcPr>
            <w:tcW w:w="1757" w:type="dxa"/>
            <w:shd w:val="clear" w:color="auto" w:fill="FFFFFF"/>
          </w:tcPr>
          <w:p w:rsidR="0021204D" w:rsidRPr="0021204D" w:rsidRDefault="0021204D" w:rsidP="0021204D">
            <w:pPr>
              <w:widowControl w:val="0"/>
              <w:spacing w:after="0" w:line="180" w:lineRule="exact"/>
              <w:ind w:right="320"/>
              <w:jc w:val="right"/>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W16841</w:t>
            </w:r>
          </w:p>
        </w:tc>
      </w:tr>
      <w:tr w:rsidR="0021204D" w:rsidRPr="0021204D" w:rsidTr="00236CCD">
        <w:trPr>
          <w:trHeight w:hRule="exact" w:val="626"/>
          <w:jc w:val="center"/>
        </w:trPr>
        <w:tc>
          <w:tcPr>
            <w:tcW w:w="1382" w:type="dxa"/>
            <w:shd w:val="clear" w:color="auto" w:fill="FFFFFF"/>
          </w:tcPr>
          <w:p w:rsidR="0021204D" w:rsidRPr="0021204D" w:rsidRDefault="0021204D" w:rsidP="0021204D">
            <w:pPr>
              <w:widowControl w:val="0"/>
              <w:spacing w:after="0" w:line="180" w:lineRule="exact"/>
              <w:ind w:left="340"/>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K</w:t>
            </w:r>
          </w:p>
        </w:tc>
        <w:tc>
          <w:tcPr>
            <w:tcW w:w="2194" w:type="dxa"/>
            <w:shd w:val="clear" w:color="auto" w:fill="FFFFFF"/>
          </w:tcPr>
          <w:p w:rsidR="0021204D" w:rsidRPr="0021204D" w:rsidRDefault="0021204D" w:rsidP="0021204D">
            <w:pPr>
              <w:widowControl w:val="0"/>
              <w:spacing w:after="0" w:line="180" w:lineRule="exact"/>
              <w:jc w:val="center"/>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S1105</w:t>
            </w:r>
          </w:p>
        </w:tc>
        <w:tc>
          <w:tcPr>
            <w:tcW w:w="1757" w:type="dxa"/>
            <w:shd w:val="clear" w:color="auto" w:fill="FFFFFF"/>
          </w:tcPr>
          <w:p w:rsidR="0021204D" w:rsidRPr="0021204D" w:rsidRDefault="0021204D" w:rsidP="0021204D">
            <w:pPr>
              <w:widowControl w:val="0"/>
              <w:spacing w:after="0" w:line="180" w:lineRule="exact"/>
              <w:ind w:left="800"/>
              <w:rPr>
                <w:rFonts w:ascii="Times New Roman" w:eastAsia="Times New Roman" w:hAnsi="Times New Roman" w:cs="Times New Roman"/>
                <w:color w:val="000000"/>
                <w:sz w:val="21"/>
                <w:szCs w:val="21"/>
              </w:rPr>
            </w:pPr>
            <w:r w:rsidRPr="0021204D">
              <w:rPr>
                <w:rFonts w:ascii="Times New Roman" w:eastAsia="Times New Roman" w:hAnsi="Times New Roman" w:cs="Times New Roman"/>
                <w:b/>
                <w:bCs/>
                <w:color w:val="000000"/>
                <w:sz w:val="18"/>
                <w:szCs w:val="18"/>
                <w:shd w:val="clear" w:color="auto" w:fill="FFFFFF"/>
              </w:rPr>
              <w:t>E00317</w:t>
            </w:r>
          </w:p>
        </w:tc>
      </w:tr>
    </w:tbl>
    <w:p w:rsidR="00D77442" w:rsidRDefault="00D77442" w:rsidP="0021204D">
      <w:pPr>
        <w:spacing w:after="0" w:line="240" w:lineRule="auto"/>
        <w:ind w:right="-36"/>
        <w:jc w:val="both"/>
        <w:rPr>
          <w:rFonts w:ascii="Times New Roman" w:eastAsia="Times New Roman" w:hAnsi="Times New Roman" w:cs="Times New Roman"/>
          <w:bCs/>
          <w:lang w:val="bg-BG" w:eastAsia="bg-BG"/>
        </w:rPr>
      </w:pPr>
    </w:p>
    <w:p w:rsidR="00D77442" w:rsidRDefault="00D77442" w:rsidP="0021204D">
      <w:pPr>
        <w:spacing w:after="0" w:line="240" w:lineRule="auto"/>
        <w:ind w:right="-36"/>
        <w:jc w:val="both"/>
        <w:rPr>
          <w:rFonts w:ascii="Times New Roman" w:eastAsia="Times New Roman" w:hAnsi="Times New Roman" w:cs="Times New Roman"/>
          <w:bCs/>
          <w:lang w:val="bg-BG" w:eastAsia="bg-BG"/>
        </w:rPr>
      </w:pPr>
    </w:p>
    <w:p w:rsidR="00D77442" w:rsidRPr="00236CCD" w:rsidRDefault="00D77442" w:rsidP="0021204D">
      <w:pPr>
        <w:spacing w:after="0" w:line="240" w:lineRule="auto"/>
        <w:ind w:right="-36"/>
        <w:jc w:val="both"/>
        <w:rPr>
          <w:rFonts w:ascii="Times New Roman" w:eastAsia="Times New Roman" w:hAnsi="Times New Roman" w:cs="Times New Roman"/>
          <w:bCs/>
          <w:sz w:val="24"/>
          <w:szCs w:val="24"/>
          <w:lang w:val="bg-BG" w:eastAsia="bg-BG"/>
        </w:rPr>
      </w:pPr>
      <w:r w:rsidRPr="00236CCD">
        <w:rPr>
          <w:rFonts w:ascii="Times New Roman" w:eastAsia="Times New Roman" w:hAnsi="Times New Roman" w:cs="Times New Roman"/>
          <w:b/>
          <w:bCs/>
          <w:sz w:val="24"/>
          <w:szCs w:val="24"/>
          <w:lang w:val="bg-BG" w:eastAsia="bg-BG"/>
        </w:rPr>
        <w:t>§ 3</w:t>
      </w:r>
      <w:r w:rsidR="001760D2">
        <w:rPr>
          <w:rFonts w:ascii="Times New Roman" w:eastAsia="Times New Roman" w:hAnsi="Times New Roman" w:cs="Times New Roman"/>
          <w:b/>
          <w:bCs/>
          <w:sz w:val="24"/>
          <w:szCs w:val="24"/>
          <w:lang w:val="bg-BG" w:eastAsia="bg-BG"/>
        </w:rPr>
        <w:t>5</w:t>
      </w:r>
      <w:r w:rsidRPr="00236CCD">
        <w:rPr>
          <w:rFonts w:ascii="Times New Roman" w:eastAsia="Times New Roman" w:hAnsi="Times New Roman" w:cs="Times New Roman"/>
          <w:b/>
          <w:bCs/>
          <w:sz w:val="24"/>
          <w:szCs w:val="24"/>
          <w:lang w:val="bg-BG" w:eastAsia="bg-BG"/>
        </w:rPr>
        <w:t>.</w:t>
      </w:r>
      <w:r w:rsidRPr="00236CCD">
        <w:rPr>
          <w:rFonts w:ascii="Times New Roman" w:eastAsia="Times New Roman" w:hAnsi="Times New Roman" w:cs="Times New Roman"/>
          <w:bCs/>
          <w:sz w:val="24"/>
          <w:szCs w:val="24"/>
          <w:lang w:val="bg-BG" w:eastAsia="bg-BG"/>
        </w:rPr>
        <w:t xml:space="preserve"> Приложение № 7 се изменя така:  </w:t>
      </w:r>
    </w:p>
    <w:p w:rsidR="00D77442" w:rsidRPr="0021204D" w:rsidRDefault="00D77442" w:rsidP="0021204D">
      <w:pPr>
        <w:spacing w:after="0" w:line="240" w:lineRule="auto"/>
        <w:ind w:right="-36"/>
        <w:jc w:val="both"/>
        <w:rPr>
          <w:rFonts w:ascii="Times New Roman" w:eastAsia="Times New Roman" w:hAnsi="Times New Roman" w:cs="Times New Roman"/>
          <w:bCs/>
          <w:lang w:val="bg-BG" w:eastAsia="bg-BG"/>
        </w:rPr>
      </w:pPr>
    </w:p>
    <w:p w:rsidR="0021204D" w:rsidRPr="0021204D" w:rsidRDefault="00D77442" w:rsidP="0021204D">
      <w:pPr>
        <w:spacing w:after="0" w:line="240" w:lineRule="auto"/>
        <w:ind w:left="4596" w:right="-288" w:firstLine="360"/>
        <w:jc w:val="right"/>
        <w:rPr>
          <w:rFonts w:ascii="Times New Roman" w:eastAsia="Times New Roman" w:hAnsi="Times New Roman" w:cs="Times New Roman"/>
          <w:b/>
          <w:bCs/>
          <w:sz w:val="24"/>
          <w:szCs w:val="24"/>
          <w:lang w:val="bg-BG" w:eastAsia="bg-BG"/>
        </w:rPr>
      </w:pPr>
      <w:r>
        <w:rPr>
          <w:rFonts w:ascii="Times New Roman" w:eastAsia="Times New Roman" w:hAnsi="Times New Roman" w:cs="Times New Roman"/>
          <w:b/>
          <w:bCs/>
          <w:sz w:val="24"/>
          <w:szCs w:val="24"/>
          <w:lang w:val="bg-BG" w:eastAsia="bg-BG"/>
        </w:rPr>
        <w:t>„</w:t>
      </w:r>
      <w:r w:rsidR="0021204D" w:rsidRPr="0021204D">
        <w:rPr>
          <w:rFonts w:ascii="Times New Roman" w:eastAsia="Times New Roman" w:hAnsi="Times New Roman" w:cs="Times New Roman"/>
          <w:b/>
          <w:bCs/>
          <w:sz w:val="24"/>
          <w:szCs w:val="24"/>
          <w:lang w:val="bg-BG" w:eastAsia="bg-BG"/>
        </w:rPr>
        <w:t>Приложение № 7</w:t>
      </w:r>
    </w:p>
    <w:p w:rsidR="0021204D" w:rsidRPr="0021204D" w:rsidRDefault="0021204D" w:rsidP="0021204D">
      <w:pPr>
        <w:spacing w:after="0" w:line="240" w:lineRule="auto"/>
        <w:ind w:left="4596" w:right="-288" w:firstLine="360"/>
        <w:jc w:val="right"/>
        <w:rPr>
          <w:rFonts w:ascii="Times New Roman" w:eastAsia="Times New Roman" w:hAnsi="Times New Roman" w:cs="Times New Roman"/>
          <w:b/>
          <w:bCs/>
          <w:sz w:val="24"/>
          <w:szCs w:val="24"/>
          <w:lang w:val="bg-BG" w:eastAsia="bg-BG"/>
        </w:rPr>
      </w:pPr>
      <w:r w:rsidRPr="0021204D">
        <w:rPr>
          <w:rFonts w:ascii="Times New Roman" w:eastAsia="Times New Roman" w:hAnsi="Times New Roman" w:cs="Times New Roman"/>
          <w:b/>
          <w:bCs/>
          <w:sz w:val="24"/>
          <w:szCs w:val="24"/>
          <w:lang w:val="bg-BG" w:eastAsia="bg-BG"/>
        </w:rPr>
        <w:t xml:space="preserve">  </w:t>
      </w:r>
      <w:r w:rsidRPr="0021204D">
        <w:rPr>
          <w:rFonts w:ascii="Times New Roman" w:eastAsia="Times New Roman" w:hAnsi="Times New Roman" w:cs="Times New Roman"/>
          <w:b/>
          <w:bCs/>
          <w:sz w:val="24"/>
          <w:szCs w:val="24"/>
          <w:lang w:val="bg-BG" w:eastAsia="bg-BG"/>
        </w:rPr>
        <w:tab/>
      </w:r>
      <w:r w:rsidRPr="0021204D">
        <w:rPr>
          <w:rFonts w:ascii="Times New Roman" w:eastAsia="Times New Roman" w:hAnsi="Times New Roman" w:cs="Times New Roman"/>
          <w:b/>
          <w:bCs/>
          <w:sz w:val="24"/>
          <w:szCs w:val="24"/>
          <w:lang w:val="bg-BG" w:eastAsia="bg-BG"/>
        </w:rPr>
        <w:tab/>
        <w:t>към чл. 106, ал. 2</w:t>
      </w:r>
    </w:p>
    <w:p w:rsidR="0021204D" w:rsidRPr="0021204D" w:rsidRDefault="0021204D" w:rsidP="0021204D">
      <w:pPr>
        <w:spacing w:after="0" w:line="240" w:lineRule="auto"/>
        <w:ind w:left="4596" w:right="-288" w:firstLine="360"/>
        <w:rPr>
          <w:rFonts w:ascii="Times New Roman" w:eastAsia="Times New Roman" w:hAnsi="Times New Roman" w:cs="Times New Roman"/>
          <w:b/>
          <w:bCs/>
          <w:sz w:val="24"/>
          <w:szCs w:val="24"/>
          <w:lang w:val="bg-BG" w:eastAsia="bg-BG"/>
        </w:rPr>
      </w:pP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bCs/>
          <w:sz w:val="24"/>
          <w:szCs w:val="24"/>
          <w:lang w:val="bg-BG" w:eastAsia="bg-BG"/>
        </w:rPr>
      </w:pPr>
      <w:r w:rsidRPr="0021204D">
        <w:rPr>
          <w:rFonts w:ascii="Times New Roman" w:eastAsia="Times New Roman" w:hAnsi="Times New Roman" w:cs="Times New Roman"/>
          <w:b/>
          <w:bCs/>
          <w:sz w:val="24"/>
          <w:szCs w:val="24"/>
          <w:lang w:val="bg-BG" w:eastAsia="bg-BG"/>
        </w:rPr>
        <w:t>Технически изисквания към полетната документация – модели на карти и формати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МОДЕЛ А – OPMET информация</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МОДЕЛ IS – Карти на вятъра и температурата във височина за стандартни изобарни повърхнини.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Пример 1. Стрелки, пера и флагчета (Меркатова проекция).</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Пример 1. Стрелки, пера и флагчета (Полярна стереографична проекция).</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МОДЕЛ SWH – Карти на значими метеорологични явления (високо ниво).</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Пример. Полярна стереографична проекция (отразява струйно течение и вертикалния му размер.</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МОДЕЛ SWM– Карти на значими метеорологични явления (средно ниво).</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МОДЕЛ SWL– Карти на значими метеорологични явления (ниско ниво).</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Пример 1.</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Пример 2.</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МОДЕЛ VAG - Информация от консултативен център за вулканична пепел в графичен формат.</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МОДЕЛ SVA - SIGMET за вулканична пепел в графичен формат.</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Модел SGE - SIGMET в графичен формат за явления, различни от тропични циклони и вулканична пепел</w:t>
      </w:r>
      <w:r w:rsidRPr="0021204D">
        <w:rPr>
          <w:rFonts w:ascii="Times New Roman" w:eastAsia="Times New Roman" w:hAnsi="Times New Roman" w:cs="Times New Roman"/>
          <w:sz w:val="24"/>
          <w:szCs w:val="24"/>
          <w:lang w:eastAsia="bg-BG"/>
        </w:rPr>
        <w:t>.</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МОДЕЛ SN – Система за означаване, използвана в полетната документация.</w:t>
      </w:r>
    </w:p>
    <w:p w:rsidR="0021204D" w:rsidRPr="0021204D" w:rsidRDefault="0021204D" w:rsidP="0021204D">
      <w:pPr>
        <w:spacing w:after="0" w:line="240" w:lineRule="auto"/>
        <w:ind w:left="-360" w:right="624"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lastRenderedPageBreak/>
        <w:t>OPMET ИНФОРМАЦИЯ</w:t>
      </w:r>
      <w:r w:rsidRPr="0021204D">
        <w:rPr>
          <w:rFonts w:ascii="Times New Roman" w:eastAsia="Times New Roman" w:hAnsi="Times New Roman" w:cs="Times New Roman"/>
          <w:b/>
          <w:sz w:val="24"/>
          <w:szCs w:val="24"/>
          <w:lang w:val="bg-BG" w:eastAsia="bg-BG"/>
        </w:rPr>
        <w:tab/>
      </w:r>
      <w:r w:rsidRPr="0021204D">
        <w:rPr>
          <w:rFonts w:ascii="Times New Roman" w:eastAsia="Times New Roman" w:hAnsi="Times New Roman" w:cs="Times New Roman"/>
          <w:b/>
          <w:sz w:val="24"/>
          <w:szCs w:val="24"/>
          <w:lang w:val="bg-BG" w:eastAsia="bg-BG"/>
        </w:rPr>
        <w:tab/>
        <w:t xml:space="preserve">МОДЕЛ А </w:t>
      </w:r>
      <w:r w:rsidRPr="00D42235">
        <w:rPr>
          <w:rFonts w:ascii="Times New Roman" w:eastAsia="Times New Roman" w:hAnsi="Times New Roman" w:cs="Times New Roman"/>
          <w:noProof/>
          <w:sz w:val="24"/>
          <w:szCs w:val="24"/>
          <w:lang w:val="bg-BG" w:eastAsia="bg-BG"/>
        </w:rPr>
        <w:drawing>
          <wp:inline distT="0" distB="0" distL="0" distR="0" wp14:anchorId="0EA46183" wp14:editId="533D9968">
            <wp:extent cx="5756275" cy="803783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6275" cy="8037830"/>
                    </a:xfrm>
                    <a:prstGeom prst="rect">
                      <a:avLst/>
                    </a:prstGeom>
                    <a:noFill/>
                    <a:ln>
                      <a:noFill/>
                    </a:ln>
                  </pic:spPr>
                </pic:pic>
              </a:graphicData>
            </a:graphic>
          </wp:inline>
        </w:drawing>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p>
    <w:p w:rsidR="0021204D" w:rsidRPr="0021204D" w:rsidRDefault="0021204D" w:rsidP="0021204D">
      <w:pPr>
        <w:spacing w:after="0" w:line="240" w:lineRule="auto"/>
        <w:ind w:left="-360" w:right="-288" w:firstLine="900"/>
        <w:rPr>
          <w:rFonts w:ascii="Times New Roman" w:eastAsia="Times New Roman" w:hAnsi="Times New Roman" w:cs="Times New Roman"/>
          <w:b/>
          <w:sz w:val="24"/>
          <w:szCs w:val="24"/>
          <w:lang w:val="bg-BG" w:eastAsia="bg-BG"/>
        </w:rPr>
      </w:pPr>
    </w:p>
    <w:p w:rsidR="0021204D" w:rsidRPr="0021204D" w:rsidRDefault="0021204D" w:rsidP="0021204D">
      <w:pPr>
        <w:spacing w:after="0" w:line="240" w:lineRule="auto"/>
        <w:ind w:left="-360" w:right="-288" w:firstLine="900"/>
        <w:rPr>
          <w:rFonts w:ascii="Times New Roman" w:eastAsia="Times New Roman" w:hAnsi="Times New Roman" w:cs="Times New Roman"/>
          <w:b/>
          <w:sz w:val="24"/>
          <w:szCs w:val="24"/>
          <w:lang w:val="bg-BG" w:eastAsia="bg-BG"/>
        </w:rPr>
      </w:pPr>
      <w:r w:rsidRPr="0021204D">
        <w:rPr>
          <w:rFonts w:ascii="Times New Roman" w:eastAsia="Times New Roman" w:hAnsi="Times New Roman" w:cs="Times New Roman"/>
          <w:b/>
          <w:sz w:val="24"/>
          <w:szCs w:val="24"/>
          <w:lang w:val="bg-BG" w:eastAsia="bg-BG"/>
        </w:rPr>
        <w:t>Вятър и температура във височина за стандартни изобарни   МОДЕЛ IS</w:t>
      </w:r>
    </w:p>
    <w:p w:rsidR="0021204D" w:rsidRPr="0021204D" w:rsidRDefault="0021204D" w:rsidP="0021204D">
      <w:pPr>
        <w:spacing w:after="0" w:line="240" w:lineRule="auto"/>
        <w:ind w:left="-360" w:right="-288" w:firstLine="900"/>
        <w:rPr>
          <w:rFonts w:ascii="Times New Roman" w:eastAsia="Times New Roman" w:hAnsi="Times New Roman" w:cs="Times New Roman"/>
          <w:b/>
          <w:sz w:val="24"/>
          <w:szCs w:val="24"/>
          <w:lang w:val="bg-BG" w:eastAsia="bg-BG"/>
        </w:rPr>
      </w:pPr>
      <w:r w:rsidRPr="0021204D">
        <w:rPr>
          <w:rFonts w:ascii="Times New Roman" w:eastAsia="Times New Roman" w:hAnsi="Times New Roman" w:cs="Times New Roman"/>
          <w:b/>
          <w:sz w:val="24"/>
          <w:szCs w:val="24"/>
          <w:lang w:val="bg-BG" w:eastAsia="bg-BG"/>
        </w:rPr>
        <w:t>повърхнини. Пример 1. Стрелки, пера и флагчета (Меркатова проекция)</w:t>
      </w: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sz w:val="24"/>
          <w:szCs w:val="24"/>
          <w:lang w:val="bg-BG" w:eastAsia="bg-BG"/>
        </w:rPr>
      </w:pPr>
      <w:r w:rsidRPr="00D42235">
        <w:rPr>
          <w:rFonts w:ascii="Times New Roman" w:eastAsia="Times New Roman" w:hAnsi="Times New Roman" w:cs="Times New Roman"/>
          <w:b/>
          <w:noProof/>
          <w:sz w:val="24"/>
          <w:szCs w:val="24"/>
          <w:lang w:val="bg-BG" w:eastAsia="bg-BG"/>
        </w:rPr>
        <w:lastRenderedPageBreak/>
        <w:drawing>
          <wp:inline distT="0" distB="0" distL="0" distR="0" wp14:anchorId="7D331B2C" wp14:editId="2CA65282">
            <wp:extent cx="5756275" cy="845629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275" cy="8456295"/>
                    </a:xfrm>
                    <a:prstGeom prst="rect">
                      <a:avLst/>
                    </a:prstGeom>
                    <a:noFill/>
                    <a:ln>
                      <a:noFill/>
                    </a:ln>
                  </pic:spPr>
                </pic:pic>
              </a:graphicData>
            </a:graphic>
          </wp:inline>
        </w:drawing>
      </w: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sz w:val="24"/>
          <w:szCs w:val="24"/>
          <w:lang w:val="bg-BG" w:eastAsia="bg-BG"/>
        </w:rPr>
      </w:pPr>
      <w:r w:rsidRPr="0021204D">
        <w:rPr>
          <w:rFonts w:ascii="Times New Roman" w:eastAsia="Times New Roman" w:hAnsi="Times New Roman" w:cs="Times New Roman"/>
          <w:b/>
          <w:sz w:val="24"/>
          <w:szCs w:val="24"/>
          <w:lang w:val="bg-BG" w:eastAsia="bg-BG"/>
        </w:rPr>
        <w:lastRenderedPageBreak/>
        <w:t xml:space="preserve">ВЯТЪР И ТЕМПЕРАТУРА ВЪВ ВИСОЧИНА ЗА СТАНДАРТНИ ИЗОБАРНИ              </w:t>
      </w:r>
    </w:p>
    <w:p w:rsidR="0021204D" w:rsidRPr="0021204D" w:rsidRDefault="0021204D" w:rsidP="0021204D">
      <w:pPr>
        <w:spacing w:after="0" w:line="240" w:lineRule="auto"/>
        <w:ind w:left="360"/>
        <w:rPr>
          <w:rFonts w:ascii="Times New Roman" w:eastAsia="Times New Roman" w:hAnsi="Times New Roman" w:cs="Times New Roman"/>
          <w:b/>
          <w:sz w:val="24"/>
          <w:szCs w:val="24"/>
          <w:lang w:val="bg-BG" w:eastAsia="bg-BG"/>
        </w:rPr>
      </w:pPr>
      <w:r w:rsidRPr="0021204D">
        <w:rPr>
          <w:rFonts w:ascii="Times New Roman" w:eastAsia="Times New Roman" w:hAnsi="Times New Roman" w:cs="Times New Roman"/>
          <w:b/>
          <w:sz w:val="24"/>
          <w:szCs w:val="24"/>
          <w:lang w:val="bg-BG" w:eastAsia="bg-BG"/>
        </w:rPr>
        <w:t>ПОВЪРХНИНИ.</w:t>
      </w:r>
      <w:r w:rsidRPr="0021204D">
        <w:rPr>
          <w:rFonts w:ascii="Times New Roman" w:eastAsia="Times New Roman" w:hAnsi="Times New Roman" w:cs="Times New Roman"/>
          <w:b/>
          <w:sz w:val="24"/>
          <w:szCs w:val="24"/>
          <w:lang w:val="bg-BG" w:eastAsia="bg-BG"/>
        </w:rPr>
        <w:tab/>
      </w:r>
      <w:r w:rsidRPr="0021204D">
        <w:rPr>
          <w:rFonts w:ascii="Times New Roman" w:eastAsia="Times New Roman" w:hAnsi="Times New Roman" w:cs="Times New Roman"/>
          <w:b/>
          <w:sz w:val="24"/>
          <w:szCs w:val="24"/>
          <w:lang w:val="bg-BG" w:eastAsia="bg-BG"/>
        </w:rPr>
        <w:tab/>
      </w:r>
      <w:r w:rsidRPr="0021204D">
        <w:rPr>
          <w:rFonts w:ascii="Times New Roman" w:eastAsia="Times New Roman" w:hAnsi="Times New Roman" w:cs="Times New Roman"/>
          <w:b/>
          <w:sz w:val="24"/>
          <w:szCs w:val="24"/>
          <w:lang w:val="bg-BG" w:eastAsia="bg-BG"/>
        </w:rPr>
        <w:tab/>
      </w:r>
      <w:r w:rsidRPr="0021204D">
        <w:rPr>
          <w:rFonts w:ascii="Times New Roman" w:eastAsia="Times New Roman" w:hAnsi="Times New Roman" w:cs="Times New Roman"/>
          <w:b/>
          <w:sz w:val="24"/>
          <w:szCs w:val="24"/>
          <w:lang w:val="bg-BG" w:eastAsia="bg-BG"/>
        </w:rPr>
        <w:tab/>
      </w:r>
      <w:r w:rsidRPr="0021204D">
        <w:rPr>
          <w:rFonts w:ascii="Times New Roman" w:eastAsia="Times New Roman" w:hAnsi="Times New Roman" w:cs="Times New Roman"/>
          <w:b/>
          <w:sz w:val="24"/>
          <w:szCs w:val="24"/>
          <w:lang w:val="bg-BG" w:eastAsia="bg-BG"/>
        </w:rPr>
        <w:tab/>
      </w:r>
      <w:r w:rsidRPr="0021204D">
        <w:rPr>
          <w:rFonts w:ascii="Times New Roman" w:eastAsia="Times New Roman" w:hAnsi="Times New Roman" w:cs="Times New Roman"/>
          <w:b/>
          <w:sz w:val="24"/>
          <w:szCs w:val="24"/>
          <w:lang w:val="bg-BG" w:eastAsia="bg-BG"/>
        </w:rPr>
        <w:tab/>
      </w:r>
      <w:r w:rsidRPr="0021204D">
        <w:rPr>
          <w:rFonts w:ascii="Times New Roman" w:eastAsia="Times New Roman" w:hAnsi="Times New Roman" w:cs="Times New Roman"/>
          <w:b/>
          <w:sz w:val="24"/>
          <w:szCs w:val="24"/>
          <w:lang w:val="bg-BG" w:eastAsia="bg-BG"/>
        </w:rPr>
        <w:tab/>
      </w:r>
      <w:r w:rsidRPr="0021204D">
        <w:rPr>
          <w:rFonts w:ascii="Times New Roman" w:eastAsia="Times New Roman" w:hAnsi="Times New Roman" w:cs="Times New Roman"/>
          <w:b/>
          <w:sz w:val="24"/>
          <w:szCs w:val="24"/>
          <w:lang w:val="bg-BG" w:eastAsia="bg-BG"/>
        </w:rPr>
        <w:tab/>
        <w:t>МОДЕЛ IS</w:t>
      </w:r>
    </w:p>
    <w:p w:rsidR="0021204D" w:rsidRPr="0021204D" w:rsidRDefault="0021204D" w:rsidP="0021204D">
      <w:pPr>
        <w:spacing w:after="0" w:line="240" w:lineRule="auto"/>
        <w:ind w:left="360"/>
        <w:rPr>
          <w:rFonts w:ascii="Times New Roman" w:eastAsia="Times New Roman" w:hAnsi="Times New Roman" w:cs="Times New Roman"/>
          <w:b/>
          <w:sz w:val="24"/>
          <w:szCs w:val="24"/>
          <w:lang w:val="bg-BG" w:eastAsia="bg-BG"/>
        </w:rPr>
      </w:pPr>
      <w:r w:rsidRPr="0021204D">
        <w:rPr>
          <w:rFonts w:ascii="Times New Roman" w:eastAsia="Times New Roman" w:hAnsi="Times New Roman" w:cs="Times New Roman"/>
          <w:b/>
          <w:sz w:val="24"/>
          <w:szCs w:val="24"/>
          <w:lang w:val="bg-BG" w:eastAsia="bg-BG"/>
        </w:rPr>
        <w:t>Пример 2. Стрелки, пера и флагчета (Полярна стереографична проекция)</w:t>
      </w:r>
    </w:p>
    <w:p w:rsidR="0021204D" w:rsidRPr="0021204D" w:rsidRDefault="0021204D" w:rsidP="0021204D">
      <w:pPr>
        <w:spacing w:after="0" w:line="240" w:lineRule="auto"/>
        <w:rPr>
          <w:rFonts w:ascii="Times New Roman" w:eastAsia="Times New Roman" w:hAnsi="Times New Roman" w:cs="Times New Roman"/>
          <w:sz w:val="24"/>
          <w:szCs w:val="24"/>
          <w:lang w:val="bg-BG" w:eastAsia="bg-BG"/>
        </w:rPr>
      </w:pPr>
      <w:r w:rsidRPr="00D42235">
        <w:rPr>
          <w:rFonts w:ascii="Times New Roman" w:eastAsia="Times New Roman" w:hAnsi="Times New Roman" w:cs="Times New Roman"/>
          <w:b/>
          <w:noProof/>
          <w:sz w:val="24"/>
          <w:szCs w:val="24"/>
          <w:lang w:val="bg-BG" w:eastAsia="bg-BG"/>
        </w:rPr>
        <w:drawing>
          <wp:inline distT="0" distB="0" distL="0" distR="0" wp14:anchorId="03B811E2" wp14:editId="4792B79C">
            <wp:extent cx="5756275" cy="404939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6275" cy="4049395"/>
                    </a:xfrm>
                    <a:prstGeom prst="rect">
                      <a:avLst/>
                    </a:prstGeom>
                    <a:noFill/>
                    <a:ln>
                      <a:noFill/>
                    </a:ln>
                  </pic:spPr>
                </pic:pic>
              </a:graphicData>
            </a:graphic>
          </wp:inline>
        </w:drawing>
      </w:r>
    </w:p>
    <w:p w:rsidR="0021204D" w:rsidRPr="0021204D" w:rsidRDefault="0021204D" w:rsidP="0021204D">
      <w:pPr>
        <w:spacing w:after="0" w:line="240" w:lineRule="auto"/>
        <w:rPr>
          <w:rFonts w:ascii="Times New Roman" w:eastAsia="Times New Roman" w:hAnsi="Times New Roman" w:cs="Times New Roman"/>
          <w:b/>
          <w:sz w:val="24"/>
          <w:szCs w:val="24"/>
          <w:lang w:val="bg-BG" w:eastAsia="bg-BG"/>
        </w:rPr>
      </w:pPr>
      <w:r w:rsidRPr="00D42235">
        <w:rPr>
          <w:rFonts w:ascii="Times New Roman" w:eastAsia="Times New Roman" w:hAnsi="Times New Roman" w:cs="Times New Roman"/>
          <w:b/>
          <w:noProof/>
          <w:sz w:val="24"/>
          <w:szCs w:val="24"/>
          <w:lang w:val="bg-BG" w:eastAsia="bg-BG"/>
        </w:rPr>
        <w:lastRenderedPageBreak/>
        <w:drawing>
          <wp:inline distT="0" distB="0" distL="0" distR="0" wp14:anchorId="629AB177" wp14:editId="6396FB3E">
            <wp:extent cx="5756275" cy="41192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6275" cy="4119245"/>
                    </a:xfrm>
                    <a:prstGeom prst="rect">
                      <a:avLst/>
                    </a:prstGeom>
                    <a:noFill/>
                    <a:ln>
                      <a:noFill/>
                    </a:ln>
                  </pic:spPr>
                </pic:pic>
              </a:graphicData>
            </a:graphic>
          </wp:inline>
        </w:drawing>
      </w: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sz w:val="24"/>
          <w:szCs w:val="24"/>
          <w:lang w:val="bg-BG" w:eastAsia="bg-BG"/>
        </w:rPr>
      </w:pP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sz w:val="24"/>
          <w:szCs w:val="24"/>
          <w:lang w:val="bg-BG" w:eastAsia="bg-BG"/>
        </w:rPr>
      </w:pPr>
      <w:r w:rsidRPr="0021204D">
        <w:rPr>
          <w:rFonts w:ascii="Times New Roman" w:eastAsia="Times New Roman" w:hAnsi="Times New Roman" w:cs="Times New Roman"/>
          <w:b/>
          <w:sz w:val="24"/>
          <w:szCs w:val="24"/>
          <w:lang w:val="bg-BG" w:eastAsia="bg-BG"/>
        </w:rPr>
        <w:t>КАРТИ НА ЗНАЧИМИ МЕТЕОРОЛОГИЧНИ ЯВЛЕНИЯ (ВИСОКО НИВО) МОДЕЛ SWH</w:t>
      </w:r>
    </w:p>
    <w:p w:rsidR="0021204D" w:rsidRPr="0021204D" w:rsidRDefault="0021204D" w:rsidP="0021204D">
      <w:pPr>
        <w:spacing w:after="0" w:line="240" w:lineRule="auto"/>
        <w:ind w:left="-360" w:right="-288" w:firstLine="900"/>
        <w:jc w:val="both"/>
        <w:rPr>
          <w:rFonts w:ascii="Times New Roman" w:eastAsia="Times New Roman" w:hAnsi="Times New Roman" w:cs="Times New Roman"/>
          <w:b/>
          <w:sz w:val="24"/>
          <w:szCs w:val="24"/>
          <w:lang w:val="bg-BG" w:eastAsia="bg-BG"/>
        </w:rPr>
      </w:pPr>
      <w:r w:rsidRPr="0021204D">
        <w:rPr>
          <w:rFonts w:ascii="Times New Roman" w:eastAsia="Times New Roman" w:hAnsi="Times New Roman" w:cs="Times New Roman"/>
          <w:b/>
          <w:sz w:val="24"/>
          <w:szCs w:val="24"/>
          <w:lang w:val="bg-BG" w:eastAsia="bg-BG"/>
        </w:rPr>
        <w:t>Пример. Полярна стереографична проекция (отразява струйно течение и вертикалния му размер.</w:t>
      </w: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sz w:val="24"/>
          <w:szCs w:val="24"/>
          <w:lang w:val="bg-BG" w:eastAsia="bg-BG"/>
        </w:rPr>
      </w:pPr>
      <w:r w:rsidRPr="00D42235">
        <w:rPr>
          <w:rFonts w:ascii="Times New Roman" w:eastAsia="Times New Roman" w:hAnsi="Times New Roman" w:cs="Times New Roman"/>
          <w:b/>
          <w:noProof/>
          <w:sz w:val="24"/>
          <w:szCs w:val="24"/>
          <w:lang w:val="bg-BG" w:eastAsia="bg-BG"/>
        </w:rPr>
        <w:lastRenderedPageBreak/>
        <w:drawing>
          <wp:inline distT="0" distB="0" distL="0" distR="0" wp14:anchorId="323171A2" wp14:editId="2DE13436">
            <wp:extent cx="5756275" cy="39014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6275" cy="3901440"/>
                    </a:xfrm>
                    <a:prstGeom prst="rect">
                      <a:avLst/>
                    </a:prstGeom>
                    <a:noFill/>
                    <a:ln>
                      <a:noFill/>
                    </a:ln>
                  </pic:spPr>
                </pic:pic>
              </a:graphicData>
            </a:graphic>
          </wp:inline>
        </w:drawing>
      </w: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sz w:val="24"/>
          <w:szCs w:val="24"/>
          <w:lang w:val="bg-BG" w:eastAsia="bg-BG"/>
        </w:rPr>
      </w:pPr>
      <w:r w:rsidRPr="00D42235">
        <w:rPr>
          <w:rFonts w:ascii="Times New Roman" w:eastAsia="Times New Roman" w:hAnsi="Times New Roman" w:cs="Times New Roman"/>
          <w:b/>
          <w:noProof/>
          <w:sz w:val="24"/>
          <w:szCs w:val="24"/>
          <w:lang w:val="bg-BG" w:eastAsia="bg-BG"/>
        </w:rPr>
        <w:drawing>
          <wp:inline distT="0" distB="0" distL="0" distR="0" wp14:anchorId="339CC5B9" wp14:editId="205A1656">
            <wp:extent cx="5756275" cy="39712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275" cy="3971290"/>
                    </a:xfrm>
                    <a:prstGeom prst="rect">
                      <a:avLst/>
                    </a:prstGeom>
                    <a:noFill/>
                    <a:ln>
                      <a:noFill/>
                    </a:ln>
                  </pic:spPr>
                </pic:pic>
              </a:graphicData>
            </a:graphic>
          </wp:inline>
        </w:drawing>
      </w: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sz w:val="24"/>
          <w:szCs w:val="24"/>
          <w:lang w:val="bg-BG" w:eastAsia="bg-BG"/>
        </w:rPr>
      </w:pP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sz w:val="24"/>
          <w:szCs w:val="24"/>
          <w:lang w:val="bg-BG" w:eastAsia="bg-BG"/>
        </w:rPr>
      </w:pP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sz w:val="24"/>
          <w:szCs w:val="24"/>
          <w:lang w:val="bg-BG" w:eastAsia="bg-BG"/>
        </w:rPr>
      </w:pPr>
      <w:r w:rsidRPr="0021204D">
        <w:rPr>
          <w:rFonts w:ascii="Times New Roman" w:eastAsia="Times New Roman" w:hAnsi="Times New Roman" w:cs="Times New Roman"/>
          <w:b/>
          <w:sz w:val="24"/>
          <w:szCs w:val="24"/>
          <w:lang w:val="bg-BG" w:eastAsia="bg-BG"/>
        </w:rPr>
        <w:lastRenderedPageBreak/>
        <w:t>КАРТИ НА ЗНАЧИМИ МЕТЕОРОЛОГИЧНИ ЯВЛЕНИЯ (СРЕДНО НИВО) МОДЕЛ SWM</w:t>
      </w: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sz w:val="24"/>
          <w:szCs w:val="24"/>
          <w:lang w:val="bg-BG" w:eastAsia="bg-BG"/>
        </w:rPr>
      </w:pPr>
      <w:r w:rsidRPr="00D42235">
        <w:rPr>
          <w:rFonts w:ascii="Times New Roman" w:eastAsia="Times New Roman" w:hAnsi="Times New Roman" w:cs="Times New Roman"/>
          <w:b/>
          <w:noProof/>
          <w:sz w:val="24"/>
          <w:szCs w:val="24"/>
          <w:lang w:val="bg-BG" w:eastAsia="bg-BG"/>
        </w:rPr>
        <w:drawing>
          <wp:inline distT="0" distB="0" distL="0" distR="0" wp14:anchorId="3B17A9B3" wp14:editId="15D6044F">
            <wp:extent cx="5756275" cy="40582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6275" cy="4058285"/>
                    </a:xfrm>
                    <a:prstGeom prst="rect">
                      <a:avLst/>
                    </a:prstGeom>
                    <a:noFill/>
                    <a:ln>
                      <a:noFill/>
                    </a:ln>
                  </pic:spPr>
                </pic:pic>
              </a:graphicData>
            </a:graphic>
          </wp:inline>
        </w:drawing>
      </w: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sz w:val="24"/>
          <w:szCs w:val="24"/>
          <w:lang w:val="bg-BG" w:eastAsia="bg-BG"/>
        </w:rPr>
      </w:pPr>
      <w:r w:rsidRPr="00D42235">
        <w:rPr>
          <w:rFonts w:ascii="Times New Roman" w:eastAsia="Times New Roman" w:hAnsi="Times New Roman" w:cs="Times New Roman"/>
          <w:b/>
          <w:noProof/>
          <w:sz w:val="24"/>
          <w:szCs w:val="24"/>
          <w:lang w:val="bg-BG" w:eastAsia="bg-BG"/>
        </w:rPr>
        <w:lastRenderedPageBreak/>
        <w:drawing>
          <wp:inline distT="0" distB="0" distL="0" distR="0" wp14:anchorId="4E6FFABA" wp14:editId="38F29BF8">
            <wp:extent cx="5756275" cy="40582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6275" cy="4058285"/>
                    </a:xfrm>
                    <a:prstGeom prst="rect">
                      <a:avLst/>
                    </a:prstGeom>
                    <a:noFill/>
                    <a:ln>
                      <a:noFill/>
                    </a:ln>
                  </pic:spPr>
                </pic:pic>
              </a:graphicData>
            </a:graphic>
          </wp:inline>
        </w:drawing>
      </w: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sz w:val="24"/>
          <w:szCs w:val="24"/>
          <w:lang w:val="bg-BG" w:eastAsia="bg-BG"/>
        </w:rPr>
      </w:pP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sz w:val="24"/>
          <w:szCs w:val="24"/>
          <w:lang w:val="bg-BG" w:eastAsia="bg-BG"/>
        </w:rPr>
      </w:pPr>
    </w:p>
    <w:p w:rsidR="0021204D" w:rsidRPr="0021204D" w:rsidRDefault="0021204D" w:rsidP="0021204D">
      <w:pPr>
        <w:spacing w:after="0" w:line="240" w:lineRule="auto"/>
        <w:ind w:left="-360" w:right="-288" w:firstLine="900"/>
        <w:rPr>
          <w:rFonts w:ascii="Times New Roman" w:eastAsia="Times New Roman" w:hAnsi="Times New Roman" w:cs="Times New Roman"/>
          <w:b/>
          <w:sz w:val="24"/>
          <w:szCs w:val="24"/>
          <w:lang w:val="bg-BG" w:eastAsia="bg-BG"/>
        </w:rPr>
      </w:pPr>
      <w:r w:rsidRPr="0021204D">
        <w:rPr>
          <w:rFonts w:ascii="Times New Roman" w:eastAsia="Times New Roman" w:hAnsi="Times New Roman" w:cs="Times New Roman"/>
          <w:b/>
          <w:sz w:val="24"/>
          <w:szCs w:val="24"/>
          <w:lang w:val="bg-BG" w:eastAsia="bg-BG"/>
        </w:rPr>
        <w:t xml:space="preserve">КАРТИ НА ЗНАЧИМИ МЕТЕОРОЛОГИЧНИ ЯВЛЕНИЯ (НИСКО НИВО) </w:t>
      </w: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sz w:val="24"/>
          <w:szCs w:val="24"/>
          <w:lang w:val="bg-BG" w:eastAsia="bg-BG"/>
        </w:rPr>
      </w:pPr>
      <w:r w:rsidRPr="0021204D">
        <w:rPr>
          <w:rFonts w:ascii="Times New Roman" w:eastAsia="Times New Roman" w:hAnsi="Times New Roman" w:cs="Times New Roman"/>
          <w:b/>
          <w:sz w:val="24"/>
          <w:szCs w:val="24"/>
          <w:lang w:val="bg-BG" w:eastAsia="bg-BG"/>
        </w:rPr>
        <w:t>МОДЕЛ SWL</w:t>
      </w:r>
    </w:p>
    <w:p w:rsidR="0021204D" w:rsidRPr="0021204D" w:rsidRDefault="0021204D" w:rsidP="0021204D">
      <w:pPr>
        <w:spacing w:after="0" w:line="240" w:lineRule="auto"/>
        <w:ind w:left="-360" w:right="-288" w:firstLine="900"/>
        <w:rPr>
          <w:rFonts w:ascii="Times New Roman" w:eastAsia="Times New Roman" w:hAnsi="Times New Roman" w:cs="Times New Roman"/>
          <w:b/>
          <w:sz w:val="24"/>
          <w:szCs w:val="24"/>
          <w:lang w:val="bg-BG" w:eastAsia="bg-BG"/>
        </w:rPr>
      </w:pPr>
      <w:r w:rsidRPr="0021204D">
        <w:rPr>
          <w:rFonts w:ascii="Times New Roman" w:eastAsia="Times New Roman" w:hAnsi="Times New Roman" w:cs="Times New Roman"/>
          <w:b/>
          <w:sz w:val="24"/>
          <w:szCs w:val="24"/>
          <w:lang w:val="bg-BG" w:eastAsia="bg-BG"/>
        </w:rPr>
        <w:t>ПРИМЕР 1</w:t>
      </w: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sz w:val="24"/>
          <w:szCs w:val="24"/>
          <w:lang w:val="bg-BG" w:eastAsia="bg-BG"/>
        </w:rPr>
      </w:pPr>
      <w:r w:rsidRPr="00D42235">
        <w:rPr>
          <w:rFonts w:ascii="Times New Roman" w:eastAsia="Times New Roman" w:hAnsi="Times New Roman" w:cs="Times New Roman"/>
          <w:b/>
          <w:noProof/>
          <w:sz w:val="24"/>
          <w:szCs w:val="24"/>
          <w:lang w:val="bg-BG" w:eastAsia="bg-BG"/>
        </w:rPr>
        <w:lastRenderedPageBreak/>
        <w:drawing>
          <wp:inline distT="0" distB="0" distL="0" distR="0" wp14:anchorId="4E56503C" wp14:editId="6050F126">
            <wp:extent cx="5756275" cy="801179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6275" cy="8011795"/>
                    </a:xfrm>
                    <a:prstGeom prst="rect">
                      <a:avLst/>
                    </a:prstGeom>
                    <a:noFill/>
                    <a:ln>
                      <a:noFill/>
                    </a:ln>
                  </pic:spPr>
                </pic:pic>
              </a:graphicData>
            </a:graphic>
          </wp:inline>
        </w:drawing>
      </w: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sz w:val="24"/>
          <w:szCs w:val="24"/>
          <w:lang w:val="bg-BG" w:eastAsia="bg-BG"/>
        </w:rPr>
      </w:pP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sz w:val="24"/>
          <w:szCs w:val="24"/>
          <w:lang w:val="bg-BG" w:eastAsia="bg-BG"/>
        </w:rPr>
      </w:pPr>
    </w:p>
    <w:p w:rsidR="0021204D" w:rsidRPr="0021204D" w:rsidRDefault="0021204D" w:rsidP="0021204D">
      <w:pPr>
        <w:spacing w:after="0" w:line="240" w:lineRule="auto"/>
        <w:ind w:left="-360" w:right="-288" w:firstLine="900"/>
        <w:rPr>
          <w:rFonts w:ascii="Times New Roman" w:eastAsia="Times New Roman" w:hAnsi="Times New Roman" w:cs="Times New Roman"/>
          <w:b/>
          <w:sz w:val="24"/>
          <w:szCs w:val="24"/>
          <w:lang w:val="bg-BG" w:eastAsia="bg-BG"/>
        </w:rPr>
      </w:pPr>
      <w:r w:rsidRPr="0021204D">
        <w:rPr>
          <w:rFonts w:ascii="Times New Roman" w:eastAsia="Times New Roman" w:hAnsi="Times New Roman" w:cs="Times New Roman"/>
          <w:b/>
          <w:sz w:val="24"/>
          <w:szCs w:val="24"/>
          <w:lang w:val="bg-BG" w:eastAsia="bg-BG"/>
        </w:rPr>
        <w:t xml:space="preserve">КАРТИ НА ЗНАЧИМИ МЕТЕОРОЛОГИЧНИ ЯВЛЕНИЯ (НИСКО НИВО) </w:t>
      </w: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sz w:val="24"/>
          <w:szCs w:val="24"/>
          <w:lang w:val="bg-BG" w:eastAsia="bg-BG"/>
        </w:rPr>
      </w:pPr>
      <w:r w:rsidRPr="0021204D">
        <w:rPr>
          <w:rFonts w:ascii="Times New Roman" w:eastAsia="Times New Roman" w:hAnsi="Times New Roman" w:cs="Times New Roman"/>
          <w:b/>
          <w:sz w:val="24"/>
          <w:szCs w:val="24"/>
          <w:lang w:val="bg-BG" w:eastAsia="bg-BG"/>
        </w:rPr>
        <w:t>МОДЕЛ SWL</w:t>
      </w:r>
    </w:p>
    <w:p w:rsidR="0021204D" w:rsidRPr="0021204D" w:rsidRDefault="0021204D" w:rsidP="0021204D">
      <w:pPr>
        <w:spacing w:after="0" w:line="240" w:lineRule="auto"/>
        <w:ind w:left="-360" w:right="-288" w:firstLine="900"/>
        <w:rPr>
          <w:rFonts w:ascii="Times New Roman" w:eastAsia="Times New Roman" w:hAnsi="Times New Roman" w:cs="Times New Roman"/>
          <w:b/>
          <w:sz w:val="24"/>
          <w:szCs w:val="24"/>
          <w:lang w:val="bg-BG" w:eastAsia="bg-BG"/>
        </w:rPr>
      </w:pPr>
      <w:r w:rsidRPr="0021204D">
        <w:rPr>
          <w:rFonts w:ascii="Times New Roman" w:eastAsia="Times New Roman" w:hAnsi="Times New Roman" w:cs="Times New Roman"/>
          <w:b/>
          <w:sz w:val="24"/>
          <w:szCs w:val="24"/>
          <w:lang w:val="bg-BG" w:eastAsia="bg-BG"/>
        </w:rPr>
        <w:t>ПРИМЕР 2</w:t>
      </w: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sz w:val="24"/>
          <w:szCs w:val="24"/>
          <w:lang w:val="bg-BG" w:eastAsia="bg-BG"/>
        </w:rPr>
      </w:pPr>
      <w:r w:rsidRPr="00D42235">
        <w:rPr>
          <w:rFonts w:ascii="Times New Roman" w:eastAsia="Times New Roman" w:hAnsi="Times New Roman" w:cs="Times New Roman"/>
          <w:b/>
          <w:noProof/>
          <w:sz w:val="24"/>
          <w:szCs w:val="24"/>
          <w:lang w:val="bg-BG" w:eastAsia="bg-BG"/>
        </w:rPr>
        <w:lastRenderedPageBreak/>
        <w:drawing>
          <wp:inline distT="0" distB="0" distL="0" distR="0" wp14:anchorId="1C403977" wp14:editId="66E94AF7">
            <wp:extent cx="5713095" cy="793369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3095" cy="7933690"/>
                    </a:xfrm>
                    <a:prstGeom prst="rect">
                      <a:avLst/>
                    </a:prstGeom>
                    <a:noFill/>
                    <a:ln>
                      <a:noFill/>
                    </a:ln>
                  </pic:spPr>
                </pic:pic>
              </a:graphicData>
            </a:graphic>
          </wp:inline>
        </w:drawing>
      </w: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sz w:val="24"/>
          <w:szCs w:val="24"/>
          <w:lang w:val="bg-BG" w:eastAsia="bg-BG"/>
        </w:rPr>
      </w:pPr>
      <w:r w:rsidRPr="0021204D">
        <w:rPr>
          <w:rFonts w:ascii="Times New Roman" w:eastAsia="Times New Roman" w:hAnsi="Times New Roman" w:cs="Times New Roman"/>
          <w:b/>
          <w:sz w:val="24"/>
          <w:szCs w:val="24"/>
          <w:lang w:val="bg-BG" w:eastAsia="bg-BG"/>
        </w:rPr>
        <w:br w:type="page"/>
      </w: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sz w:val="24"/>
          <w:szCs w:val="24"/>
          <w:lang w:val="bg-BG" w:eastAsia="bg-BG"/>
        </w:rPr>
      </w:pP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sz w:val="24"/>
          <w:szCs w:val="24"/>
          <w:lang w:val="bg-BG" w:eastAsia="bg-BG"/>
        </w:rPr>
      </w:pPr>
      <w:r w:rsidRPr="0021204D">
        <w:rPr>
          <w:rFonts w:ascii="Times New Roman" w:eastAsia="Times New Roman" w:hAnsi="Times New Roman" w:cs="Times New Roman"/>
          <w:b/>
          <w:sz w:val="24"/>
          <w:szCs w:val="24"/>
          <w:lang w:val="bg-BG" w:eastAsia="bg-BG"/>
        </w:rPr>
        <w:t xml:space="preserve">ИНФОРМАЦИЯ ОТ КОНСУЛТАТИВЕН ЦЕНТЪР ЗА ВУЛКАНИЧНА ПЕПЕЛ В ГРАФИЧЕН ФОРМАТ   </w:t>
      </w:r>
      <w:r w:rsidRPr="0021204D">
        <w:rPr>
          <w:rFonts w:ascii="Times New Roman" w:eastAsia="Times New Roman" w:hAnsi="Times New Roman" w:cs="Times New Roman"/>
          <w:b/>
          <w:sz w:val="24"/>
          <w:szCs w:val="24"/>
          <w:lang w:val="bg-BG" w:eastAsia="bg-BG"/>
        </w:rPr>
        <w:tab/>
      </w:r>
      <w:r w:rsidRPr="0021204D">
        <w:rPr>
          <w:rFonts w:ascii="Times New Roman" w:eastAsia="Times New Roman" w:hAnsi="Times New Roman" w:cs="Times New Roman"/>
          <w:b/>
          <w:sz w:val="24"/>
          <w:szCs w:val="24"/>
          <w:lang w:val="bg-BG" w:eastAsia="bg-BG"/>
        </w:rPr>
        <w:tab/>
      </w:r>
      <w:r w:rsidRPr="0021204D">
        <w:rPr>
          <w:rFonts w:ascii="Times New Roman" w:eastAsia="Times New Roman" w:hAnsi="Times New Roman" w:cs="Times New Roman"/>
          <w:b/>
          <w:sz w:val="24"/>
          <w:szCs w:val="24"/>
          <w:lang w:val="bg-BG" w:eastAsia="bg-BG"/>
        </w:rPr>
        <w:tab/>
        <w:t xml:space="preserve">             МОДЕЛ VAC </w:t>
      </w: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sz w:val="24"/>
          <w:szCs w:val="24"/>
          <w:lang w:val="bg-BG" w:eastAsia="bg-BG"/>
        </w:rPr>
      </w:pP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sz w:val="24"/>
          <w:szCs w:val="24"/>
          <w:lang w:val="bg-BG" w:eastAsia="bg-BG"/>
        </w:rPr>
      </w:pPr>
      <w:r w:rsidRPr="00D42235">
        <w:rPr>
          <w:rFonts w:ascii="Times New Roman" w:eastAsia="Times New Roman" w:hAnsi="Times New Roman" w:cs="Times New Roman"/>
          <w:b/>
          <w:noProof/>
          <w:sz w:val="24"/>
          <w:szCs w:val="24"/>
          <w:lang w:val="bg-BG" w:eastAsia="bg-BG"/>
        </w:rPr>
        <w:drawing>
          <wp:inline distT="0" distB="0" distL="0" distR="0" wp14:anchorId="1EEDE38A" wp14:editId="273ED7A3">
            <wp:extent cx="5756275" cy="306514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6275" cy="3065145"/>
                    </a:xfrm>
                    <a:prstGeom prst="rect">
                      <a:avLst/>
                    </a:prstGeom>
                    <a:noFill/>
                    <a:ln>
                      <a:noFill/>
                    </a:ln>
                  </pic:spPr>
                </pic:pic>
              </a:graphicData>
            </a:graphic>
          </wp:inline>
        </w:drawing>
      </w: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sz w:val="24"/>
          <w:szCs w:val="24"/>
          <w:lang w:val="bg-BG" w:eastAsia="bg-BG"/>
        </w:rPr>
      </w:pPr>
      <w:r w:rsidRPr="00D42235">
        <w:rPr>
          <w:rFonts w:ascii="Times New Roman" w:eastAsia="Times New Roman" w:hAnsi="Times New Roman" w:cs="Times New Roman"/>
          <w:b/>
          <w:noProof/>
          <w:sz w:val="24"/>
          <w:szCs w:val="24"/>
          <w:lang w:val="bg-BG" w:eastAsia="bg-BG"/>
        </w:rPr>
        <w:drawing>
          <wp:inline distT="0" distB="0" distL="0" distR="0" wp14:anchorId="30E34C07" wp14:editId="1AE86AC8">
            <wp:extent cx="5756275" cy="31610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6275" cy="3161030"/>
                    </a:xfrm>
                    <a:prstGeom prst="rect">
                      <a:avLst/>
                    </a:prstGeom>
                    <a:noFill/>
                    <a:ln>
                      <a:noFill/>
                    </a:ln>
                  </pic:spPr>
                </pic:pic>
              </a:graphicData>
            </a:graphic>
          </wp:inline>
        </w:drawing>
      </w: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sz w:val="24"/>
          <w:szCs w:val="24"/>
          <w:lang w:val="bg-BG" w:eastAsia="bg-BG"/>
        </w:rPr>
      </w:pP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sz w:val="24"/>
          <w:szCs w:val="24"/>
          <w:lang w:val="bg-BG" w:eastAsia="bg-BG"/>
        </w:rPr>
      </w:pP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sz w:val="24"/>
          <w:szCs w:val="24"/>
          <w:lang w:val="bg-BG" w:eastAsia="bg-BG"/>
        </w:rPr>
      </w:pP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sz w:val="24"/>
          <w:szCs w:val="24"/>
          <w:lang w:val="bg-BG" w:eastAsia="bg-BG"/>
        </w:rPr>
      </w:pP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sz w:val="24"/>
          <w:szCs w:val="24"/>
          <w:lang w:val="bg-BG" w:eastAsia="bg-BG"/>
        </w:rPr>
      </w:pP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sz w:val="24"/>
          <w:szCs w:val="24"/>
          <w:lang w:val="bg-BG" w:eastAsia="bg-BG"/>
        </w:rPr>
      </w:pP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sz w:val="24"/>
          <w:szCs w:val="24"/>
          <w:lang w:val="bg-BG" w:eastAsia="bg-BG"/>
        </w:rPr>
      </w:pP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sz w:val="24"/>
          <w:szCs w:val="24"/>
          <w:lang w:val="bg-BG" w:eastAsia="bg-BG"/>
        </w:rPr>
      </w:pP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sz w:val="24"/>
          <w:szCs w:val="24"/>
          <w:lang w:val="bg-BG" w:eastAsia="bg-BG"/>
        </w:rPr>
      </w:pP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sz w:val="24"/>
          <w:szCs w:val="24"/>
          <w:lang w:val="bg-BG" w:eastAsia="bg-BG"/>
        </w:rPr>
      </w:pPr>
      <w:r w:rsidRPr="0021204D">
        <w:rPr>
          <w:rFonts w:ascii="Times New Roman" w:eastAsia="Times New Roman" w:hAnsi="Times New Roman" w:cs="Times New Roman"/>
          <w:b/>
          <w:sz w:val="24"/>
          <w:szCs w:val="24"/>
          <w:lang w:val="bg-BG" w:eastAsia="bg-BG"/>
        </w:rPr>
        <w:br w:type="page"/>
      </w:r>
    </w:p>
    <w:p w:rsidR="0021204D" w:rsidRPr="0021204D" w:rsidRDefault="0021204D" w:rsidP="0021204D">
      <w:pPr>
        <w:spacing w:after="0" w:line="240" w:lineRule="auto"/>
        <w:ind w:right="-288"/>
        <w:rPr>
          <w:rFonts w:ascii="Times New Roman" w:eastAsia="Times New Roman" w:hAnsi="Times New Roman" w:cs="Times New Roman"/>
          <w:b/>
          <w:sz w:val="24"/>
          <w:szCs w:val="24"/>
          <w:lang w:eastAsia="bg-BG"/>
        </w:rPr>
      </w:pP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sz w:val="24"/>
          <w:szCs w:val="24"/>
          <w:lang w:val="ru-RU" w:eastAsia="bg-BG"/>
        </w:rPr>
      </w:pPr>
      <w:r w:rsidRPr="0021204D">
        <w:rPr>
          <w:rFonts w:ascii="Times New Roman" w:eastAsia="Times New Roman" w:hAnsi="Times New Roman" w:cs="Times New Roman"/>
          <w:b/>
          <w:sz w:val="24"/>
          <w:szCs w:val="24"/>
          <w:lang w:val="bg-BG" w:eastAsia="bg-BG"/>
        </w:rPr>
        <w:t xml:space="preserve">SIGMET ЗА ВУЛКАНИЧНА ПЕПЕЛ В ГРАФИЧЕН ФОРМАТ     МОДЕЛ </w:t>
      </w:r>
      <w:r w:rsidRPr="0021204D">
        <w:rPr>
          <w:rFonts w:ascii="Times New Roman" w:eastAsia="Times New Roman" w:hAnsi="Times New Roman" w:cs="Times New Roman"/>
          <w:b/>
          <w:sz w:val="24"/>
          <w:szCs w:val="24"/>
          <w:lang w:eastAsia="bg-BG"/>
        </w:rPr>
        <w:t>SVA</w:t>
      </w: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sz w:val="24"/>
          <w:szCs w:val="24"/>
          <w:lang w:val="ru-RU" w:eastAsia="bg-BG"/>
        </w:rPr>
      </w:pP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sz w:val="24"/>
          <w:szCs w:val="24"/>
          <w:lang w:eastAsia="bg-BG"/>
        </w:rPr>
      </w:pPr>
      <w:r w:rsidRPr="00D42235">
        <w:rPr>
          <w:rFonts w:ascii="Times New Roman" w:eastAsia="Times New Roman" w:hAnsi="Times New Roman" w:cs="Times New Roman"/>
          <w:b/>
          <w:noProof/>
          <w:sz w:val="24"/>
          <w:szCs w:val="24"/>
          <w:lang w:val="bg-BG" w:eastAsia="bg-BG"/>
        </w:rPr>
        <w:drawing>
          <wp:inline distT="0" distB="0" distL="0" distR="0" wp14:anchorId="61554402" wp14:editId="1F1EFA43">
            <wp:extent cx="5756275" cy="42500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6275" cy="4250055"/>
                    </a:xfrm>
                    <a:prstGeom prst="rect">
                      <a:avLst/>
                    </a:prstGeom>
                    <a:noFill/>
                    <a:ln>
                      <a:noFill/>
                    </a:ln>
                  </pic:spPr>
                </pic:pic>
              </a:graphicData>
            </a:graphic>
          </wp:inline>
        </w:drawing>
      </w: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sz w:val="24"/>
          <w:szCs w:val="24"/>
          <w:lang w:eastAsia="bg-BG"/>
        </w:rPr>
      </w:pP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sz w:val="24"/>
          <w:szCs w:val="24"/>
          <w:lang w:eastAsia="bg-BG"/>
        </w:rPr>
      </w:pP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sz w:val="24"/>
          <w:szCs w:val="24"/>
          <w:lang w:eastAsia="bg-BG"/>
        </w:rPr>
      </w:pP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sz w:val="24"/>
          <w:szCs w:val="24"/>
          <w:lang w:eastAsia="bg-BG"/>
        </w:rPr>
      </w:pP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sz w:val="24"/>
          <w:szCs w:val="24"/>
          <w:lang w:eastAsia="bg-BG"/>
        </w:rPr>
      </w:pP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sz w:val="24"/>
          <w:szCs w:val="24"/>
          <w:lang w:eastAsia="bg-BG"/>
        </w:rPr>
      </w:pP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sz w:val="24"/>
          <w:szCs w:val="24"/>
          <w:lang w:eastAsia="bg-BG"/>
        </w:rPr>
      </w:pP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sz w:val="24"/>
          <w:szCs w:val="24"/>
          <w:lang w:eastAsia="bg-BG"/>
        </w:rPr>
      </w:pP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sz w:val="24"/>
          <w:szCs w:val="24"/>
          <w:lang w:eastAsia="bg-BG"/>
        </w:rPr>
      </w:pP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sz w:val="24"/>
          <w:szCs w:val="24"/>
          <w:lang w:eastAsia="bg-BG"/>
        </w:rPr>
      </w:pP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sz w:val="24"/>
          <w:szCs w:val="24"/>
          <w:lang w:eastAsia="bg-BG"/>
        </w:rPr>
      </w:pP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sz w:val="24"/>
          <w:szCs w:val="24"/>
          <w:lang w:eastAsia="bg-BG"/>
        </w:rPr>
      </w:pP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sz w:val="24"/>
          <w:szCs w:val="24"/>
          <w:lang w:eastAsia="bg-BG"/>
        </w:rPr>
      </w:pP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sz w:val="24"/>
          <w:szCs w:val="24"/>
          <w:lang w:eastAsia="bg-BG"/>
        </w:rPr>
      </w:pP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sz w:val="24"/>
          <w:szCs w:val="24"/>
          <w:lang w:eastAsia="bg-BG"/>
        </w:rPr>
      </w:pP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sz w:val="24"/>
          <w:szCs w:val="24"/>
          <w:lang w:eastAsia="bg-BG"/>
        </w:rPr>
      </w:pP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sz w:val="24"/>
          <w:szCs w:val="24"/>
          <w:lang w:eastAsia="bg-BG"/>
        </w:rPr>
      </w:pP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sz w:val="24"/>
          <w:szCs w:val="24"/>
          <w:lang w:eastAsia="bg-BG"/>
        </w:rPr>
      </w:pP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sz w:val="24"/>
          <w:szCs w:val="24"/>
          <w:lang w:eastAsia="bg-BG"/>
        </w:rPr>
      </w:pP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sz w:val="24"/>
          <w:szCs w:val="24"/>
          <w:lang w:eastAsia="bg-BG"/>
        </w:rPr>
      </w:pPr>
      <w:r w:rsidRPr="0021204D">
        <w:rPr>
          <w:rFonts w:ascii="Times New Roman" w:eastAsia="Times New Roman" w:hAnsi="Times New Roman" w:cs="Times New Roman"/>
          <w:b/>
          <w:sz w:val="24"/>
          <w:szCs w:val="24"/>
          <w:lang w:eastAsia="bg-BG"/>
        </w:rPr>
        <w:br w:type="page"/>
      </w: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sz w:val="24"/>
          <w:szCs w:val="24"/>
          <w:lang w:eastAsia="bg-BG"/>
        </w:rPr>
      </w:pPr>
      <w:r w:rsidRPr="0021204D">
        <w:rPr>
          <w:rFonts w:ascii="Times New Roman" w:eastAsia="Times New Roman" w:hAnsi="Times New Roman" w:cs="Times New Roman"/>
          <w:b/>
          <w:sz w:val="24"/>
          <w:szCs w:val="24"/>
          <w:lang w:val="bg-BG" w:eastAsia="bg-BG"/>
        </w:rPr>
        <w:lastRenderedPageBreak/>
        <w:t xml:space="preserve">SIGMET ЗА ЯВЛЕНИЯ, РАЗЛИЧНИ ОТ ТРОПИЧНИ ЦИКЛОНИ И ВУЛКАНИЧНА ПЕПЕЛ,  В ГРАФИЧЕН ФОРМАТ     МОДЕЛ </w:t>
      </w:r>
      <w:r w:rsidRPr="0021204D">
        <w:rPr>
          <w:rFonts w:ascii="Times New Roman" w:eastAsia="Times New Roman" w:hAnsi="Times New Roman" w:cs="Times New Roman"/>
          <w:b/>
          <w:sz w:val="24"/>
          <w:szCs w:val="24"/>
          <w:lang w:eastAsia="bg-BG"/>
        </w:rPr>
        <w:t>SGE</w:t>
      </w:r>
    </w:p>
    <w:p w:rsidR="0021204D" w:rsidRPr="0021204D" w:rsidRDefault="0021204D" w:rsidP="0021204D">
      <w:pPr>
        <w:widowControl w:val="0"/>
        <w:spacing w:after="60" w:line="206" w:lineRule="exact"/>
        <w:ind w:left="2700" w:right="20"/>
        <w:rPr>
          <w:rFonts w:ascii="Times New Roman" w:eastAsia="Book Antiqua" w:hAnsi="Times New Roman" w:cs="Times New Roman"/>
          <w:color w:val="000000"/>
          <w:sz w:val="24"/>
          <w:szCs w:val="24"/>
          <w:shd w:val="clear" w:color="auto" w:fill="FFFFFF"/>
          <w:lang w:eastAsia="bg-BG"/>
        </w:rPr>
      </w:pP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sz w:val="24"/>
          <w:szCs w:val="24"/>
          <w:lang w:eastAsia="bg-BG"/>
        </w:rPr>
      </w:pPr>
    </w:p>
    <w:p w:rsidR="0021204D" w:rsidRPr="0021204D" w:rsidRDefault="0021204D" w:rsidP="0021204D">
      <w:pPr>
        <w:widowControl w:val="0"/>
        <w:spacing w:after="0" w:line="240" w:lineRule="auto"/>
        <w:jc w:val="center"/>
        <w:rPr>
          <w:rFonts w:ascii="Courier New" w:eastAsia="Courier New" w:hAnsi="Courier New" w:cs="Courier New"/>
          <w:color w:val="000000"/>
          <w:sz w:val="0"/>
          <w:szCs w:val="0"/>
          <w:lang w:eastAsia="bg-BG"/>
        </w:rPr>
      </w:pPr>
      <w:r w:rsidRPr="00D42235">
        <w:rPr>
          <w:rFonts w:ascii="Courier New" w:eastAsia="Courier New" w:hAnsi="Courier New" w:cs="Courier New"/>
          <w:noProof/>
          <w:color w:val="000000"/>
          <w:sz w:val="24"/>
          <w:szCs w:val="24"/>
          <w:lang w:val="bg-BG" w:eastAsia="bg-BG"/>
        </w:rPr>
        <w:drawing>
          <wp:inline distT="0" distB="0" distL="0" distR="0" wp14:anchorId="0273A7A6" wp14:editId="29F32D79">
            <wp:extent cx="5399405" cy="4380230"/>
            <wp:effectExtent l="0" t="0" r="0" b="1270"/>
            <wp:docPr id="2" name="Picture 2"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9405" cy="4380230"/>
                    </a:xfrm>
                    <a:prstGeom prst="rect">
                      <a:avLst/>
                    </a:prstGeom>
                    <a:noFill/>
                    <a:ln>
                      <a:noFill/>
                    </a:ln>
                  </pic:spPr>
                </pic:pic>
              </a:graphicData>
            </a:graphic>
          </wp:inline>
        </w:drawing>
      </w: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sz w:val="24"/>
          <w:szCs w:val="24"/>
          <w:lang w:eastAsia="bg-BG"/>
        </w:rPr>
      </w:pP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sz w:val="24"/>
          <w:szCs w:val="24"/>
          <w:lang w:eastAsia="bg-BG"/>
        </w:rPr>
      </w:pPr>
    </w:p>
    <w:p w:rsidR="0021204D" w:rsidRPr="0021204D" w:rsidRDefault="0021204D" w:rsidP="0021204D">
      <w:pPr>
        <w:spacing w:after="0" w:line="240" w:lineRule="auto"/>
        <w:ind w:left="-360" w:right="-288" w:firstLine="900"/>
        <w:jc w:val="center"/>
        <w:rPr>
          <w:rFonts w:ascii="Times New Roman" w:eastAsia="Times New Roman" w:hAnsi="Times New Roman" w:cs="Times New Roman"/>
          <w:sz w:val="24"/>
          <w:szCs w:val="24"/>
          <w:lang w:eastAsia="bg-BG"/>
        </w:rPr>
      </w:pP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sz w:val="24"/>
          <w:szCs w:val="24"/>
          <w:lang w:val="bg-BG" w:eastAsia="bg-BG"/>
        </w:rPr>
      </w:pP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sz w:val="24"/>
          <w:szCs w:val="24"/>
          <w:lang w:val="bg-BG" w:eastAsia="bg-BG"/>
        </w:rPr>
      </w:pP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sz w:val="24"/>
          <w:szCs w:val="24"/>
          <w:lang w:val="bg-BG" w:eastAsia="bg-BG"/>
        </w:rPr>
      </w:pP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sz w:val="24"/>
          <w:szCs w:val="24"/>
          <w:lang w:val="bg-BG" w:eastAsia="bg-BG"/>
        </w:rPr>
      </w:pP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sz w:val="24"/>
          <w:szCs w:val="24"/>
          <w:lang w:val="bg-BG" w:eastAsia="bg-BG"/>
        </w:rPr>
      </w:pP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sz w:val="24"/>
          <w:szCs w:val="24"/>
          <w:lang w:val="bg-BG" w:eastAsia="bg-BG"/>
        </w:rPr>
      </w:pP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sz w:val="24"/>
          <w:szCs w:val="24"/>
          <w:lang w:val="bg-BG" w:eastAsia="bg-BG"/>
        </w:rPr>
      </w:pP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sz w:val="24"/>
          <w:szCs w:val="24"/>
          <w:lang w:val="bg-BG" w:eastAsia="bg-BG"/>
        </w:rPr>
      </w:pP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sz w:val="24"/>
          <w:szCs w:val="24"/>
          <w:lang w:val="bg-BG" w:eastAsia="bg-BG"/>
        </w:rPr>
      </w:pP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sz w:val="24"/>
          <w:szCs w:val="24"/>
          <w:lang w:val="bg-BG" w:eastAsia="bg-BG"/>
        </w:rPr>
      </w:pP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sz w:val="24"/>
          <w:szCs w:val="24"/>
          <w:lang w:val="bg-BG" w:eastAsia="bg-BG"/>
        </w:rPr>
      </w:pP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sz w:val="24"/>
          <w:szCs w:val="24"/>
          <w:lang w:val="bg-BG" w:eastAsia="bg-BG"/>
        </w:rPr>
      </w:pP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sz w:val="24"/>
          <w:szCs w:val="24"/>
          <w:lang w:val="bg-BG" w:eastAsia="bg-BG"/>
        </w:rPr>
      </w:pP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sz w:val="24"/>
          <w:szCs w:val="24"/>
          <w:lang w:val="bg-BG" w:eastAsia="bg-BG"/>
        </w:rPr>
      </w:pP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sz w:val="24"/>
          <w:szCs w:val="24"/>
          <w:lang w:eastAsia="bg-BG"/>
        </w:rPr>
      </w:pPr>
      <w:r w:rsidRPr="0021204D">
        <w:rPr>
          <w:rFonts w:ascii="Times New Roman" w:eastAsia="Times New Roman" w:hAnsi="Times New Roman" w:cs="Times New Roman"/>
          <w:b/>
          <w:sz w:val="24"/>
          <w:szCs w:val="24"/>
          <w:lang w:val="bg-BG" w:eastAsia="bg-BG"/>
        </w:rPr>
        <w:br w:type="page"/>
      </w: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sz w:val="24"/>
          <w:szCs w:val="24"/>
          <w:lang w:val="bg-BG" w:eastAsia="bg-BG"/>
        </w:rPr>
      </w:pPr>
      <w:r w:rsidRPr="0021204D">
        <w:rPr>
          <w:rFonts w:ascii="Times New Roman" w:eastAsia="Times New Roman" w:hAnsi="Times New Roman" w:cs="Times New Roman"/>
          <w:b/>
          <w:sz w:val="24"/>
          <w:szCs w:val="24"/>
          <w:lang w:val="bg-BG" w:eastAsia="bg-BG"/>
        </w:rPr>
        <w:lastRenderedPageBreak/>
        <w:t>СИСТЕМА ЗА ОЗНАЧАВАНЕ, ИЗПОЛЗВАНА В ПОЛЕТНАТА ДОКУМЕНТАЦИЯ</w:t>
      </w:r>
      <w:r w:rsidRPr="0021204D">
        <w:rPr>
          <w:rFonts w:ascii="Times New Roman" w:eastAsia="Times New Roman" w:hAnsi="Times New Roman" w:cs="Times New Roman"/>
          <w:b/>
          <w:sz w:val="24"/>
          <w:szCs w:val="24"/>
          <w:lang w:val="bg-BG" w:eastAsia="bg-BG"/>
        </w:rPr>
        <w:tab/>
      </w:r>
      <w:r w:rsidRPr="0021204D">
        <w:rPr>
          <w:rFonts w:ascii="Times New Roman" w:eastAsia="Times New Roman" w:hAnsi="Times New Roman" w:cs="Times New Roman"/>
          <w:b/>
          <w:sz w:val="24"/>
          <w:szCs w:val="24"/>
          <w:lang w:val="bg-BG" w:eastAsia="bg-BG"/>
        </w:rPr>
        <w:tab/>
      </w:r>
      <w:r w:rsidRPr="0021204D">
        <w:rPr>
          <w:rFonts w:ascii="Times New Roman" w:eastAsia="Times New Roman" w:hAnsi="Times New Roman" w:cs="Times New Roman"/>
          <w:b/>
          <w:sz w:val="24"/>
          <w:szCs w:val="24"/>
          <w:lang w:val="bg-BG" w:eastAsia="bg-BG"/>
        </w:rPr>
        <w:tab/>
      </w:r>
      <w:r w:rsidRPr="0021204D">
        <w:rPr>
          <w:rFonts w:ascii="Times New Roman" w:eastAsia="Times New Roman" w:hAnsi="Times New Roman" w:cs="Times New Roman"/>
          <w:b/>
          <w:sz w:val="24"/>
          <w:szCs w:val="24"/>
          <w:lang w:val="bg-BG" w:eastAsia="bg-BG"/>
        </w:rPr>
        <w:tab/>
      </w:r>
      <w:r w:rsidRPr="0021204D">
        <w:rPr>
          <w:rFonts w:ascii="Times New Roman" w:eastAsia="Times New Roman" w:hAnsi="Times New Roman" w:cs="Times New Roman"/>
          <w:b/>
          <w:sz w:val="24"/>
          <w:szCs w:val="24"/>
          <w:lang w:val="bg-BG" w:eastAsia="bg-BG"/>
        </w:rPr>
        <w:tab/>
        <w:t>МОДЕЛ SN</w:t>
      </w: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color w:val="FF0000"/>
          <w:sz w:val="24"/>
          <w:szCs w:val="24"/>
          <w:lang w:val="bg-BG" w:eastAsia="bg-BG"/>
        </w:rPr>
      </w:pPr>
      <w:r w:rsidRPr="0021204D">
        <w:rPr>
          <w:rFonts w:ascii="Times New Roman" w:eastAsia="Times New Roman" w:hAnsi="Times New Roman" w:cs="Times New Roman"/>
          <w:b/>
          <w:color w:val="FF0000"/>
          <w:sz w:val="24"/>
          <w:szCs w:val="24"/>
          <w:lang w:val="bg-BG" w:eastAsia="bg-BG"/>
        </w:rPr>
        <w:t xml:space="preserve"> </w:t>
      </w: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color w:val="FF0000"/>
          <w:sz w:val="24"/>
          <w:szCs w:val="24"/>
          <w:lang w:val="bg-BG" w:eastAsia="bg-BG"/>
        </w:rPr>
      </w:pPr>
      <w:r w:rsidRPr="00D42235">
        <w:rPr>
          <w:rFonts w:ascii="Times New Roman" w:eastAsia="Times New Roman" w:hAnsi="Times New Roman" w:cs="Times New Roman"/>
          <w:b/>
          <w:noProof/>
          <w:color w:val="FF0000"/>
          <w:sz w:val="24"/>
          <w:szCs w:val="24"/>
          <w:lang w:val="bg-BG" w:eastAsia="bg-BG"/>
        </w:rPr>
        <w:drawing>
          <wp:inline distT="0" distB="0" distL="0" distR="0" wp14:anchorId="71244E34" wp14:editId="18D90A2B">
            <wp:extent cx="5765165" cy="6792595"/>
            <wp:effectExtent l="0" t="0" r="698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5165" cy="6792595"/>
                    </a:xfrm>
                    <a:prstGeom prst="rect">
                      <a:avLst/>
                    </a:prstGeom>
                    <a:noFill/>
                    <a:ln>
                      <a:noFill/>
                    </a:ln>
                  </pic:spPr>
                </pic:pic>
              </a:graphicData>
            </a:graphic>
          </wp:inline>
        </w:drawing>
      </w: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color w:val="FF0000"/>
          <w:sz w:val="24"/>
          <w:szCs w:val="24"/>
          <w:lang w:val="bg-BG" w:eastAsia="bg-BG"/>
        </w:rPr>
      </w:pP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color w:val="FF0000"/>
          <w:sz w:val="24"/>
          <w:szCs w:val="24"/>
          <w:lang w:val="bg-BG" w:eastAsia="bg-BG"/>
        </w:rPr>
      </w:pP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sz w:val="24"/>
          <w:szCs w:val="24"/>
          <w:lang w:val="bg-BG" w:eastAsia="bg-BG"/>
        </w:rPr>
      </w:pPr>
      <w:r w:rsidRPr="0021204D">
        <w:rPr>
          <w:rFonts w:ascii="Times New Roman" w:eastAsia="Times New Roman" w:hAnsi="Times New Roman" w:cs="Times New Roman"/>
          <w:b/>
          <w:sz w:val="24"/>
          <w:szCs w:val="24"/>
          <w:lang w:val="bg-BG" w:eastAsia="bg-BG"/>
        </w:rPr>
        <w:t xml:space="preserve"> </w:t>
      </w: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sz w:val="24"/>
          <w:szCs w:val="24"/>
          <w:lang w:val="bg-BG" w:eastAsia="bg-BG"/>
        </w:rPr>
      </w:pPr>
    </w:p>
    <w:p w:rsidR="0021204D" w:rsidRPr="0021204D" w:rsidRDefault="0021204D" w:rsidP="0021204D">
      <w:pPr>
        <w:spacing w:after="0" w:line="240" w:lineRule="auto"/>
        <w:ind w:left="-360" w:right="-288" w:firstLine="900"/>
        <w:rPr>
          <w:rFonts w:ascii="Times New Roman" w:eastAsia="Times New Roman" w:hAnsi="Times New Roman" w:cs="Times New Roman"/>
          <w:b/>
          <w:bCs/>
          <w:sz w:val="24"/>
          <w:szCs w:val="24"/>
          <w:lang w:val="bg-BG" w:eastAsia="bg-BG"/>
        </w:rPr>
      </w:pPr>
    </w:p>
    <w:p w:rsidR="00D77442" w:rsidRDefault="0021204D" w:rsidP="0021204D">
      <w:pPr>
        <w:spacing w:after="0" w:line="240" w:lineRule="auto"/>
        <w:ind w:left="6720" w:right="-288" w:firstLine="360"/>
        <w:jc w:val="right"/>
        <w:rPr>
          <w:rFonts w:ascii="Times New Roman" w:eastAsia="Times New Roman" w:hAnsi="Times New Roman" w:cs="Times New Roman"/>
          <w:b/>
          <w:bCs/>
          <w:sz w:val="24"/>
          <w:szCs w:val="24"/>
          <w:lang w:val="bg-BG" w:eastAsia="bg-BG"/>
        </w:rPr>
      </w:pPr>
      <w:r w:rsidRPr="0021204D">
        <w:rPr>
          <w:rFonts w:ascii="Times New Roman" w:eastAsia="Times New Roman" w:hAnsi="Times New Roman" w:cs="Times New Roman"/>
          <w:b/>
          <w:bCs/>
          <w:sz w:val="24"/>
          <w:szCs w:val="24"/>
          <w:lang w:eastAsia="bg-BG"/>
        </w:rPr>
        <w:lastRenderedPageBreak/>
        <w:br w:type="page"/>
      </w:r>
    </w:p>
    <w:p w:rsidR="00D77442" w:rsidRDefault="00D77442" w:rsidP="0021204D">
      <w:pPr>
        <w:spacing w:after="0" w:line="240" w:lineRule="auto"/>
        <w:ind w:left="6720" w:right="-288" w:firstLine="360"/>
        <w:jc w:val="right"/>
        <w:rPr>
          <w:rFonts w:ascii="Times New Roman" w:eastAsia="Times New Roman" w:hAnsi="Times New Roman" w:cs="Times New Roman"/>
          <w:b/>
          <w:bCs/>
          <w:sz w:val="24"/>
          <w:szCs w:val="24"/>
          <w:lang w:val="bg-BG" w:eastAsia="bg-BG"/>
        </w:rPr>
      </w:pPr>
    </w:p>
    <w:p w:rsidR="00D77442" w:rsidRPr="00D42235" w:rsidRDefault="001760D2" w:rsidP="00D42235">
      <w:pPr>
        <w:spacing w:after="0" w:line="240" w:lineRule="auto"/>
        <w:ind w:right="-288"/>
        <w:rPr>
          <w:rFonts w:ascii="Times New Roman" w:eastAsia="Times New Roman" w:hAnsi="Times New Roman" w:cs="Times New Roman"/>
          <w:bCs/>
          <w:sz w:val="24"/>
          <w:szCs w:val="24"/>
          <w:lang w:val="bg-BG" w:eastAsia="bg-BG"/>
        </w:rPr>
      </w:pPr>
      <w:r>
        <w:rPr>
          <w:rFonts w:ascii="Times New Roman" w:eastAsia="Times New Roman" w:hAnsi="Times New Roman" w:cs="Times New Roman"/>
          <w:b/>
          <w:bCs/>
          <w:sz w:val="24"/>
          <w:szCs w:val="24"/>
          <w:lang w:val="bg-BG" w:eastAsia="bg-BG"/>
        </w:rPr>
        <w:t>§ 36</w:t>
      </w:r>
      <w:r w:rsidR="00D77442">
        <w:rPr>
          <w:rFonts w:ascii="Times New Roman" w:eastAsia="Times New Roman" w:hAnsi="Times New Roman" w:cs="Times New Roman"/>
          <w:b/>
          <w:bCs/>
          <w:sz w:val="24"/>
          <w:szCs w:val="24"/>
          <w:lang w:val="bg-BG" w:eastAsia="bg-BG"/>
        </w:rPr>
        <w:t xml:space="preserve">. </w:t>
      </w:r>
      <w:r w:rsidR="00D77442" w:rsidRPr="00D42235">
        <w:rPr>
          <w:rFonts w:ascii="Times New Roman" w:eastAsia="Times New Roman" w:hAnsi="Times New Roman" w:cs="Times New Roman"/>
          <w:bCs/>
          <w:sz w:val="24"/>
          <w:szCs w:val="24"/>
          <w:lang w:val="bg-BG" w:eastAsia="bg-BG"/>
        </w:rPr>
        <w:t xml:space="preserve">Приложение № 8 се изменя така:  </w:t>
      </w:r>
    </w:p>
    <w:p w:rsidR="00D77442" w:rsidRDefault="00D77442" w:rsidP="0021204D">
      <w:pPr>
        <w:spacing w:after="0" w:line="240" w:lineRule="auto"/>
        <w:ind w:left="6720" w:right="-288" w:firstLine="360"/>
        <w:jc w:val="right"/>
        <w:rPr>
          <w:rFonts w:ascii="Times New Roman" w:eastAsia="Times New Roman" w:hAnsi="Times New Roman" w:cs="Times New Roman"/>
          <w:b/>
          <w:bCs/>
          <w:sz w:val="24"/>
          <w:szCs w:val="24"/>
          <w:lang w:val="bg-BG" w:eastAsia="bg-BG"/>
        </w:rPr>
      </w:pPr>
    </w:p>
    <w:p w:rsidR="0021204D" w:rsidRPr="0021204D" w:rsidRDefault="00D77442" w:rsidP="00D42235">
      <w:pPr>
        <w:spacing w:after="0" w:line="240" w:lineRule="auto"/>
        <w:ind w:left="7200" w:right="-288" w:firstLine="720"/>
        <w:rPr>
          <w:rFonts w:ascii="Times New Roman" w:eastAsia="Times New Roman" w:hAnsi="Times New Roman" w:cs="Times New Roman"/>
          <w:b/>
          <w:bCs/>
          <w:sz w:val="24"/>
          <w:szCs w:val="24"/>
          <w:lang w:val="bg-BG" w:eastAsia="bg-BG"/>
        </w:rPr>
      </w:pPr>
      <w:r>
        <w:rPr>
          <w:rFonts w:ascii="Times New Roman" w:eastAsia="Times New Roman" w:hAnsi="Times New Roman" w:cs="Times New Roman"/>
          <w:b/>
          <w:bCs/>
          <w:sz w:val="24"/>
          <w:szCs w:val="24"/>
          <w:lang w:val="bg-BG" w:eastAsia="bg-BG"/>
        </w:rPr>
        <w:t>„</w:t>
      </w:r>
      <w:r w:rsidR="0021204D" w:rsidRPr="0021204D">
        <w:rPr>
          <w:rFonts w:ascii="Times New Roman" w:eastAsia="Times New Roman" w:hAnsi="Times New Roman" w:cs="Times New Roman"/>
          <w:b/>
          <w:bCs/>
          <w:sz w:val="24"/>
          <w:szCs w:val="24"/>
          <w:lang w:val="bg-BG" w:eastAsia="bg-BG"/>
        </w:rPr>
        <w:t>Приложение № 8</w:t>
      </w:r>
    </w:p>
    <w:p w:rsidR="0021204D" w:rsidRPr="0021204D" w:rsidRDefault="0021204D" w:rsidP="0021204D">
      <w:pPr>
        <w:spacing w:after="0" w:line="240" w:lineRule="auto"/>
        <w:ind w:left="6720" w:right="-288" w:firstLine="360"/>
        <w:jc w:val="right"/>
        <w:rPr>
          <w:rFonts w:ascii="Times New Roman" w:eastAsia="Times New Roman" w:hAnsi="Times New Roman" w:cs="Times New Roman"/>
          <w:b/>
          <w:sz w:val="24"/>
          <w:szCs w:val="24"/>
          <w:lang w:val="bg-BG" w:eastAsia="bg-BG"/>
        </w:rPr>
      </w:pPr>
      <w:r w:rsidRPr="0021204D">
        <w:rPr>
          <w:rFonts w:ascii="Times New Roman" w:eastAsia="Times New Roman" w:hAnsi="Times New Roman" w:cs="Times New Roman"/>
          <w:b/>
          <w:bCs/>
          <w:sz w:val="24"/>
          <w:szCs w:val="24"/>
          <w:lang w:val="bg-BG" w:eastAsia="bg-BG"/>
        </w:rPr>
        <w:t xml:space="preserve">към </w:t>
      </w:r>
      <w:r w:rsidRPr="0021204D">
        <w:rPr>
          <w:rFonts w:ascii="Times New Roman" w:eastAsia="Times New Roman" w:hAnsi="Times New Roman" w:cs="Times New Roman"/>
          <w:b/>
          <w:sz w:val="24"/>
          <w:szCs w:val="24"/>
          <w:lang w:val="bg-BG" w:eastAsia="bg-BG"/>
        </w:rPr>
        <w:t>чл. 107</w:t>
      </w:r>
    </w:p>
    <w:p w:rsidR="0021204D" w:rsidRPr="0021204D" w:rsidRDefault="0021204D" w:rsidP="0021204D">
      <w:pPr>
        <w:spacing w:after="0" w:line="240" w:lineRule="auto"/>
        <w:ind w:left="6012" w:right="-288" w:firstLine="360"/>
        <w:rPr>
          <w:rFonts w:ascii="Times New Roman" w:eastAsia="Times New Roman" w:hAnsi="Times New Roman" w:cs="Times New Roman"/>
          <w:b/>
          <w:sz w:val="24"/>
          <w:szCs w:val="24"/>
          <w:lang w:val="bg-BG" w:eastAsia="bg-BG"/>
        </w:rPr>
      </w:pP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bCs/>
          <w:sz w:val="24"/>
          <w:szCs w:val="24"/>
          <w:lang w:val="bg-BG" w:eastAsia="bg-BG"/>
        </w:rPr>
      </w:pPr>
      <w:r w:rsidRPr="0021204D">
        <w:rPr>
          <w:rFonts w:ascii="Times New Roman" w:eastAsia="Times New Roman" w:hAnsi="Times New Roman" w:cs="Times New Roman"/>
          <w:b/>
          <w:bCs/>
          <w:sz w:val="24"/>
          <w:szCs w:val="24"/>
          <w:lang w:val="bg-BG" w:eastAsia="bg-BG"/>
        </w:rPr>
        <w:t> Информация относно техническите изисквания относно Световната система за зонални прогнози</w:t>
      </w: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bCs/>
          <w:sz w:val="24"/>
          <w:szCs w:val="24"/>
          <w:lang w:val="bg-BG" w:eastAsia="bg-BG"/>
        </w:rPr>
      </w:pP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bCs/>
          <w:sz w:val="24"/>
          <w:szCs w:val="24"/>
          <w:lang w:val="bg-BG" w:eastAsia="bg-BG"/>
        </w:rPr>
      </w:pPr>
      <w:r w:rsidRPr="0021204D">
        <w:rPr>
          <w:rFonts w:ascii="Times New Roman" w:eastAsia="Times New Roman" w:hAnsi="Times New Roman" w:cs="Times New Roman"/>
          <w:b/>
          <w:bCs/>
          <w:sz w:val="24"/>
          <w:szCs w:val="24"/>
          <w:lang w:val="bg-BG" w:eastAsia="bg-BG"/>
        </w:rPr>
        <w:t xml:space="preserve">1. ПРОГНОЗИ НА МЕТЕОРОЛОГИЧНИ ЕЛЕМЕНТИ ВЪВ ВИСОЧИНА В </w:t>
      </w:r>
      <w:r w:rsidRPr="0021204D">
        <w:rPr>
          <w:rFonts w:ascii="Times New Roman" w:eastAsia="Times New Roman" w:hAnsi="Times New Roman" w:cs="Times New Roman"/>
          <w:b/>
          <w:sz w:val="24"/>
          <w:szCs w:val="24"/>
          <w:lang w:val="bg-BG" w:eastAsia="bg-BG"/>
        </w:rPr>
        <w:t>РАВНОМЕРНА МРЕЖА ОТ ТОЧКИ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1.1.</w:t>
      </w:r>
      <w:r w:rsidRPr="0021204D">
        <w:rPr>
          <w:rFonts w:ascii="Times New Roman" w:eastAsia="Times New Roman" w:hAnsi="Times New Roman" w:cs="Times New Roman"/>
          <w:sz w:val="24"/>
          <w:szCs w:val="24"/>
          <w:lang w:val="bg-BG" w:eastAsia="bg-BG"/>
        </w:rPr>
        <w:t xml:space="preserve"> Прогнозите за вятър, температура и влажност във височина, посока, големина и полетно ниво на максималния вятър, полетно ниво и температура на тропопаузата, райони с купесто-дъждовни облаци, обледяване, турбулентност в ясно небе и в облачност и геопотенциална височина на полетните нива се изготвят четири пъти в денонощие от Световен център за зонални прогнози (СЦЗП) и са валидни за фиксирани срокове от 6, 9, 12, 15, 18, 24, 27, 30, 33 и 36 часа след срока (0000, 0600, 1200 и 1800 UTC) на синоптичните наблюдения, които са база за създадената прогноза. Разпространението на всяка прогноза е в горната последователност и се извършва във възможно най-краткия, съобразен с техническите възможности, интервал от време, но не по-късно от 6 часа след стандартните срокове на наблюдение.</w:t>
      </w:r>
    </w:p>
    <w:p w:rsidR="0021204D" w:rsidRPr="0021204D" w:rsidRDefault="0021204D" w:rsidP="0021204D">
      <w:pPr>
        <w:spacing w:after="0" w:line="240" w:lineRule="auto"/>
        <w:ind w:firstLine="54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1.2.</w:t>
      </w:r>
      <w:r w:rsidRPr="0021204D">
        <w:rPr>
          <w:rFonts w:ascii="Times New Roman" w:eastAsia="Times New Roman" w:hAnsi="Times New Roman" w:cs="Times New Roman"/>
          <w:sz w:val="24"/>
          <w:szCs w:val="24"/>
          <w:lang w:val="bg-BG" w:eastAsia="bg-BG"/>
        </w:rPr>
        <w:tab/>
        <w:t>Прогнозите на СЦЗП са в точки на равномерна мрежа и включват:</w:t>
      </w:r>
    </w:p>
    <w:p w:rsidR="0021204D" w:rsidRPr="0021204D" w:rsidRDefault="0021204D" w:rsidP="00236CCD">
      <w:pPr>
        <w:spacing w:after="0" w:line="240" w:lineRule="auto"/>
        <w:ind w:left="-360" w:firstLine="36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а)</w:t>
      </w:r>
      <w:r w:rsidRPr="0021204D">
        <w:rPr>
          <w:rFonts w:ascii="Times New Roman" w:eastAsia="Times New Roman" w:hAnsi="Times New Roman" w:cs="Times New Roman"/>
          <w:sz w:val="24"/>
          <w:szCs w:val="24"/>
          <w:lang w:val="bg-BG" w:eastAsia="bg-BG"/>
        </w:rPr>
        <w:tab/>
        <w:t>данни за вятъра и температурата на полетни нива 50 (850 hPa), 100 (700 hPa), 140 (600 hPa), 180 (500 hPa), 240 (400 hPa), 270 (350 hPa), 300 (300 hPa), 320 (275 hPa), 340 (250 hPa), 360 (225 hPa), 390 (200 hPa), 410 (175 hPa), 450 (150 hPa) и 530(100 hPa);</w:t>
      </w:r>
    </w:p>
    <w:p w:rsidR="0021204D" w:rsidRPr="0021204D" w:rsidRDefault="0021204D" w:rsidP="00236CCD">
      <w:pPr>
        <w:spacing w:after="0" w:line="240" w:lineRule="auto"/>
        <w:ind w:left="-360" w:firstLine="36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б)</w:t>
      </w:r>
      <w:r w:rsidRPr="0021204D">
        <w:rPr>
          <w:rFonts w:ascii="Times New Roman" w:eastAsia="Times New Roman" w:hAnsi="Times New Roman" w:cs="Times New Roman"/>
          <w:sz w:val="24"/>
          <w:szCs w:val="24"/>
          <w:lang w:val="bg-BG" w:eastAsia="bg-BG"/>
        </w:rPr>
        <w:tab/>
        <w:t>полетно ниво и температура на тропопаузата;</w:t>
      </w:r>
    </w:p>
    <w:p w:rsidR="0021204D" w:rsidRPr="0021204D" w:rsidRDefault="0021204D" w:rsidP="00236CCD">
      <w:pPr>
        <w:spacing w:after="0" w:line="240" w:lineRule="auto"/>
        <w:ind w:left="-360" w:firstLine="36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в)</w:t>
      </w:r>
      <w:r w:rsidRPr="0021204D">
        <w:rPr>
          <w:rFonts w:ascii="Times New Roman" w:eastAsia="Times New Roman" w:hAnsi="Times New Roman" w:cs="Times New Roman"/>
          <w:sz w:val="24"/>
          <w:szCs w:val="24"/>
          <w:lang w:val="bg-BG" w:eastAsia="bg-BG"/>
        </w:rPr>
        <w:tab/>
        <w:t>посока, големина и полетно ниво на максималния вятър;</w:t>
      </w:r>
    </w:p>
    <w:p w:rsidR="0021204D" w:rsidRPr="0021204D" w:rsidRDefault="0021204D" w:rsidP="00236CCD">
      <w:pPr>
        <w:spacing w:after="0" w:line="240" w:lineRule="auto"/>
        <w:ind w:left="-360" w:firstLine="36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г)</w:t>
      </w:r>
      <w:r w:rsidRPr="0021204D">
        <w:rPr>
          <w:rFonts w:ascii="Times New Roman" w:eastAsia="Times New Roman" w:hAnsi="Times New Roman" w:cs="Times New Roman"/>
          <w:sz w:val="24"/>
          <w:szCs w:val="24"/>
          <w:lang w:val="bg-BG" w:eastAsia="bg-BG"/>
        </w:rPr>
        <w:tab/>
        <w:t>данни за влажността на полетни нива 60(800 hPa), 100(700 hPa), 140(600 hPa), 180(500 hPa), 240(400 hPa) и 300(300 hPa);</w:t>
      </w:r>
    </w:p>
    <w:p w:rsidR="0021204D" w:rsidRPr="0021204D" w:rsidRDefault="0021204D" w:rsidP="00236CCD">
      <w:pPr>
        <w:spacing w:after="0" w:line="240" w:lineRule="auto"/>
        <w:ind w:left="-360" w:firstLine="36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д)</w:t>
      </w:r>
      <w:r w:rsidRPr="0021204D">
        <w:rPr>
          <w:rFonts w:ascii="Times New Roman" w:eastAsia="Times New Roman" w:hAnsi="Times New Roman" w:cs="Times New Roman"/>
          <w:sz w:val="24"/>
          <w:szCs w:val="24"/>
          <w:lang w:val="bg-BG" w:eastAsia="bg-BG"/>
        </w:rPr>
        <w:tab/>
        <w:t>хоризонтални размери и полетни нива на долната и горната граница на купесто-дъждовни облаци;</w:t>
      </w:r>
    </w:p>
    <w:p w:rsidR="0021204D" w:rsidRPr="0021204D" w:rsidRDefault="0021204D" w:rsidP="00236CCD">
      <w:pPr>
        <w:spacing w:after="0" w:line="240" w:lineRule="auto"/>
        <w:ind w:left="-360" w:firstLine="36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е)</w:t>
      </w:r>
      <w:r w:rsidRPr="0021204D">
        <w:rPr>
          <w:rFonts w:ascii="Times New Roman" w:eastAsia="Times New Roman" w:hAnsi="Times New Roman" w:cs="Times New Roman"/>
          <w:sz w:val="24"/>
          <w:szCs w:val="24"/>
          <w:lang w:val="bg-BG" w:eastAsia="bg-BG"/>
        </w:rPr>
        <w:tab/>
        <w:t>слоеве на обледяване, центрирани в полет- ни нива 60(800 hPa), 100(700 hPa), 140(600 hPa), 180(500 hPa), 240(400 hPa) и 300(300 hPa);</w:t>
      </w:r>
    </w:p>
    <w:p w:rsidR="0021204D" w:rsidRPr="0021204D" w:rsidRDefault="0021204D" w:rsidP="00236CCD">
      <w:pPr>
        <w:spacing w:after="0" w:line="240" w:lineRule="auto"/>
        <w:ind w:left="-360" w:firstLine="36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ж)</w:t>
      </w:r>
      <w:r w:rsidRPr="0021204D">
        <w:rPr>
          <w:rFonts w:ascii="Times New Roman" w:eastAsia="Times New Roman" w:hAnsi="Times New Roman" w:cs="Times New Roman"/>
          <w:sz w:val="24"/>
          <w:szCs w:val="24"/>
          <w:lang w:val="bg-BG" w:eastAsia="bg-BG"/>
        </w:rPr>
        <w:tab/>
        <w:t>турбулентност в ясно небе в слоеве от атмосферата, центрирани в полетни нива 240(400 hPa), 270(350 hPa), 300(300 hPa), 340(250 hPa), 390(200 hPa) и 450(150 hPa);</w:t>
      </w:r>
    </w:p>
    <w:p w:rsidR="0021204D" w:rsidRPr="0021204D" w:rsidRDefault="0021204D" w:rsidP="00236CCD">
      <w:pPr>
        <w:spacing w:after="0" w:line="240" w:lineRule="auto"/>
        <w:ind w:left="-360" w:firstLine="36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з)</w:t>
      </w:r>
      <w:r w:rsidRPr="0021204D">
        <w:rPr>
          <w:rFonts w:ascii="Times New Roman" w:eastAsia="Times New Roman" w:hAnsi="Times New Roman" w:cs="Times New Roman"/>
          <w:sz w:val="24"/>
          <w:szCs w:val="24"/>
          <w:lang w:val="bg-BG" w:eastAsia="bg-BG"/>
        </w:rPr>
        <w:tab/>
        <w:t>турбулентност в облачност в слоеве от ат-мосферата, центрирани в полетни нива 100 (700 hPa), 140 (600 hPa), 180 (500 hPa), 240 (400 hPa) и 300 (300 hPa);</w:t>
      </w:r>
    </w:p>
    <w:p w:rsidR="0021204D" w:rsidRPr="0021204D" w:rsidRDefault="0021204D" w:rsidP="00236CCD">
      <w:pPr>
        <w:spacing w:after="0" w:line="240" w:lineRule="auto"/>
        <w:ind w:left="-360" w:firstLine="36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и)</w:t>
      </w:r>
      <w:r w:rsidRPr="0021204D">
        <w:rPr>
          <w:rFonts w:ascii="Times New Roman" w:eastAsia="Times New Roman" w:hAnsi="Times New Roman" w:cs="Times New Roman"/>
          <w:sz w:val="24"/>
          <w:szCs w:val="24"/>
          <w:lang w:val="bg-BG" w:eastAsia="bg-BG"/>
        </w:rPr>
        <w:tab/>
        <w:t>данни за геопотенциалната височина на полетни нива 50 (850 hPa), 100 (700 hPa), 140 (600 hPa), 180 (500 hPa), 240 (400 hPa), 270 (350 hPa), 300 (300 hPa), 320 (275 hPa), 340 (250 hPa), 360 (225 hPa), 390 (200 hPa), 410 (175 hPa), 450 (150 hPa) и 530(100 hPa).</w:t>
      </w:r>
    </w:p>
    <w:p w:rsidR="0021204D" w:rsidRPr="0021204D" w:rsidRDefault="00236CCD" w:rsidP="0021204D">
      <w:pPr>
        <w:spacing w:after="0" w:line="240" w:lineRule="auto"/>
        <w:ind w:left="-360" w:firstLine="900"/>
        <w:jc w:val="both"/>
        <w:rPr>
          <w:rFonts w:ascii="Times New Roman" w:eastAsia="Times New Roman" w:hAnsi="Times New Roman" w:cs="Times New Roman"/>
          <w:sz w:val="24"/>
          <w:szCs w:val="24"/>
          <w:lang w:val="bg-BG" w:eastAsia="bg-BG"/>
        </w:rPr>
      </w:pPr>
      <w:r>
        <w:rPr>
          <w:rFonts w:ascii="Times New Roman" w:eastAsia="Times New Roman" w:hAnsi="Times New Roman" w:cs="Times New Roman"/>
          <w:b/>
          <w:sz w:val="24"/>
          <w:szCs w:val="24"/>
          <w:lang w:val="bg-BG" w:eastAsia="bg-BG"/>
        </w:rPr>
        <w:t>Забележка 1:</w:t>
      </w:r>
      <w:r w:rsidR="0021204D" w:rsidRPr="0021204D">
        <w:rPr>
          <w:rFonts w:ascii="Times New Roman" w:eastAsia="Times New Roman" w:hAnsi="Times New Roman" w:cs="Times New Roman"/>
          <w:sz w:val="24"/>
          <w:szCs w:val="24"/>
          <w:lang w:val="bg-BG" w:eastAsia="bg-BG"/>
        </w:rPr>
        <w:t xml:space="preserve"> Слоеве от атмосферата, центрирани в полетни нива по букви „е“ и „з“, имат дебелина 100 hPa.</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Забележка 2</w:t>
      </w:r>
      <w:r w:rsidR="00236CCD" w:rsidRPr="00236CCD">
        <w:rPr>
          <w:rFonts w:ascii="Times New Roman" w:eastAsia="Times New Roman" w:hAnsi="Times New Roman" w:cs="Times New Roman"/>
          <w:b/>
          <w:sz w:val="24"/>
          <w:szCs w:val="24"/>
          <w:lang w:val="bg-BG" w:eastAsia="bg-BG"/>
        </w:rPr>
        <w:t>:</w:t>
      </w:r>
      <w:r w:rsidRPr="0021204D">
        <w:rPr>
          <w:rFonts w:ascii="Times New Roman" w:eastAsia="Times New Roman" w:hAnsi="Times New Roman" w:cs="Times New Roman"/>
          <w:sz w:val="24"/>
          <w:szCs w:val="24"/>
          <w:lang w:val="bg-BG" w:eastAsia="bg-BG"/>
        </w:rPr>
        <w:t xml:space="preserve"> Слоеве от атмосферата, центрирани в полетни нива по буква „ж“, имат дебелина 50 hPa.</w:t>
      </w:r>
    </w:p>
    <w:p w:rsidR="0021204D" w:rsidRPr="0021204D" w:rsidRDefault="0021204D" w:rsidP="0021204D">
      <w:pPr>
        <w:spacing w:after="0" w:line="240" w:lineRule="auto"/>
        <w:ind w:firstLine="540"/>
        <w:rPr>
          <w:rFonts w:ascii="Times New Roman" w:eastAsia="Calibri" w:hAnsi="Times New Roman" w:cs="Times New Roman"/>
          <w:sz w:val="24"/>
          <w:szCs w:val="24"/>
          <w:lang w:val="bg-BG"/>
        </w:rPr>
      </w:pPr>
      <w:r w:rsidRPr="0021204D">
        <w:rPr>
          <w:rFonts w:ascii="Times New Roman" w:eastAsia="Calibri" w:hAnsi="Times New Roman" w:cs="Times New Roman"/>
          <w:b/>
          <w:sz w:val="24"/>
          <w:szCs w:val="24"/>
          <w:lang w:val="bg-BG"/>
        </w:rPr>
        <w:t>1.3.</w:t>
      </w:r>
      <w:r w:rsidRPr="0021204D">
        <w:rPr>
          <w:rFonts w:ascii="Times New Roman" w:eastAsia="Calibri" w:hAnsi="Times New Roman" w:cs="Times New Roman"/>
          <w:sz w:val="24"/>
          <w:szCs w:val="24"/>
          <w:lang w:val="bg-BG"/>
        </w:rPr>
        <w:tab/>
        <w:t>Горните прогнози, издавани от СЦЗП, които са в равномерна мрежа от точки, се разпространяват в бинарен вид в кодова форма GRIB, препоръчвана от СМО.</w:t>
      </w:r>
    </w:p>
    <w:p w:rsidR="0021204D" w:rsidRPr="0021204D" w:rsidRDefault="00236CCD" w:rsidP="0021204D">
      <w:pPr>
        <w:spacing w:after="0" w:line="240" w:lineRule="auto"/>
        <w:ind w:firstLine="540"/>
        <w:rPr>
          <w:rFonts w:ascii="Times New Roman" w:eastAsia="Calibri" w:hAnsi="Times New Roman" w:cs="Times New Roman"/>
          <w:i/>
          <w:iCs/>
          <w:sz w:val="24"/>
          <w:szCs w:val="24"/>
          <w:lang w:val="bg-BG"/>
        </w:rPr>
      </w:pPr>
      <w:r w:rsidRPr="00792868">
        <w:rPr>
          <w:rFonts w:ascii="Times New Roman" w:eastAsia="Calibri" w:hAnsi="Times New Roman" w:cs="Times New Roman"/>
          <w:b/>
          <w:sz w:val="24"/>
          <w:szCs w:val="24"/>
          <w:lang w:val="bg-BG"/>
        </w:rPr>
        <w:lastRenderedPageBreak/>
        <w:t>Забележка:</w:t>
      </w:r>
      <w:r>
        <w:rPr>
          <w:rFonts w:ascii="Times New Roman" w:eastAsia="Calibri" w:hAnsi="Times New Roman" w:cs="Times New Roman"/>
          <w:b/>
          <w:sz w:val="24"/>
          <w:szCs w:val="24"/>
          <w:lang w:val="bg-BG"/>
        </w:rPr>
        <w:t xml:space="preserve"> </w:t>
      </w:r>
      <w:r w:rsidR="0021204D" w:rsidRPr="0021204D">
        <w:rPr>
          <w:rFonts w:ascii="Times New Roman" w:eastAsia="Calibri" w:hAnsi="Times New Roman" w:cs="Times New Roman"/>
          <w:sz w:val="24"/>
          <w:szCs w:val="24"/>
          <w:lang w:val="bg-BG"/>
        </w:rPr>
        <w:t>Информация за кодова форма GRIB може да се намери в</w:t>
      </w:r>
      <w:r w:rsidR="0021204D" w:rsidRPr="0021204D">
        <w:rPr>
          <w:rFonts w:ascii="Times New Roman" w:eastAsia="Calibri" w:hAnsi="Times New Roman" w:cs="Times New Roman"/>
          <w:i/>
          <w:iCs/>
          <w:sz w:val="24"/>
          <w:szCs w:val="24"/>
        </w:rPr>
        <w:t xml:space="preserve"> WMO Publication No. 306, </w:t>
      </w:r>
      <w:r w:rsidR="0021204D" w:rsidRPr="0021204D">
        <w:rPr>
          <w:rFonts w:ascii="Times New Roman" w:eastAsia="Calibri" w:hAnsi="Times New Roman" w:cs="Times New Roman"/>
          <w:sz w:val="24"/>
          <w:szCs w:val="24"/>
        </w:rPr>
        <w:t>Manual on Codes</w:t>
      </w:r>
      <w:r w:rsidR="0021204D" w:rsidRPr="0021204D">
        <w:rPr>
          <w:rFonts w:ascii="Times New Roman" w:eastAsia="Calibri" w:hAnsi="Times New Roman" w:cs="Times New Roman"/>
          <w:i/>
          <w:iCs/>
          <w:sz w:val="24"/>
          <w:szCs w:val="24"/>
        </w:rPr>
        <w:t>, Volume I.2, Part B — Binary</w:t>
      </w:r>
      <w:r w:rsidR="0021204D" w:rsidRPr="0021204D">
        <w:rPr>
          <w:rFonts w:ascii="Times New Roman" w:eastAsia="Calibri" w:hAnsi="Times New Roman" w:cs="Times New Roman"/>
          <w:i/>
          <w:iCs/>
          <w:sz w:val="24"/>
          <w:szCs w:val="24"/>
          <w:lang w:val="bg-BG"/>
        </w:rPr>
        <w:t xml:space="preserve"> </w:t>
      </w:r>
      <w:r w:rsidR="0021204D" w:rsidRPr="0021204D">
        <w:rPr>
          <w:rFonts w:ascii="Times New Roman" w:eastAsia="Calibri" w:hAnsi="Times New Roman" w:cs="Times New Roman"/>
          <w:i/>
          <w:iCs/>
          <w:sz w:val="24"/>
          <w:szCs w:val="24"/>
        </w:rPr>
        <w:t>Codes.</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1.4.</w:t>
      </w:r>
      <w:r w:rsidR="00236CCD">
        <w:rPr>
          <w:rFonts w:ascii="Times New Roman" w:eastAsia="Times New Roman" w:hAnsi="Times New Roman" w:cs="Times New Roman"/>
          <w:b/>
          <w:sz w:val="24"/>
          <w:szCs w:val="24"/>
          <w:lang w:val="bg-BG" w:eastAsia="bg-BG"/>
        </w:rPr>
        <w:t xml:space="preserve"> </w:t>
      </w:r>
      <w:r w:rsidRPr="0021204D">
        <w:rPr>
          <w:rFonts w:ascii="Times New Roman" w:eastAsia="Times New Roman" w:hAnsi="Times New Roman" w:cs="Times New Roman"/>
          <w:b/>
          <w:sz w:val="24"/>
          <w:szCs w:val="24"/>
          <w:lang w:val="bg-BG" w:eastAsia="bg-BG"/>
        </w:rPr>
        <w:t xml:space="preserve"> </w:t>
      </w:r>
      <w:r w:rsidRPr="0021204D">
        <w:rPr>
          <w:rFonts w:ascii="Times New Roman" w:eastAsia="Times New Roman" w:hAnsi="Times New Roman" w:cs="Times New Roman"/>
          <w:sz w:val="24"/>
          <w:szCs w:val="24"/>
          <w:lang w:val="bg-BG" w:eastAsia="bg-BG"/>
        </w:rPr>
        <w:t>Горните прогнози, издавани от СЦЗП, са в равномерна мрежа от точки с хоризонтална стъпка от 1.25° по географска ширина и дължина.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sz w:val="24"/>
          <w:szCs w:val="24"/>
          <w:lang w:val="bg-BG" w:eastAsia="bg-BG"/>
        </w:rPr>
      </w:pPr>
      <w:r w:rsidRPr="0021204D">
        <w:rPr>
          <w:rFonts w:ascii="Times New Roman" w:eastAsia="Times New Roman" w:hAnsi="Times New Roman" w:cs="Times New Roman"/>
          <w:b/>
          <w:sz w:val="24"/>
          <w:szCs w:val="24"/>
          <w:lang w:val="bg-BG" w:eastAsia="bg-BG"/>
        </w:rPr>
        <w:t>2. ПРОГНОЗИ ЗА ЗНАЧИМИ МЕТЕОРОЛОГИЧНИ (SIGWX) ЯВЛЕНИЯ</w:t>
      </w: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sz w:val="24"/>
          <w:szCs w:val="24"/>
          <w:lang w:val="bg-BG" w:eastAsia="bg-BG"/>
        </w:rPr>
      </w:pP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 xml:space="preserve">2.1. </w:t>
      </w:r>
      <w:r w:rsidRPr="0021204D">
        <w:rPr>
          <w:rFonts w:ascii="Times New Roman" w:eastAsia="Times New Roman" w:hAnsi="Times New Roman" w:cs="Times New Roman"/>
          <w:sz w:val="24"/>
          <w:szCs w:val="24"/>
          <w:lang w:val="bg-BG" w:eastAsia="bg-BG"/>
        </w:rPr>
        <w:t>Прогнози за значими метеорологични явления по маршрута се изготвят като SIGWX прогнози четири пъти в денонощие от СЦЗП и са валидни 24 часа след срока (0000, 0600, 1200 и 1800 UTC) на синоптичните наблюдения, които са база за създадената прогноза. Разпространението на всяка прогноза се извършва във възможно най-краткия, съобразен с техническите възможности, интервал от време, но не по-късно от 9 часа след стандартните срокове на наблюдение.</w:t>
      </w:r>
    </w:p>
    <w:p w:rsidR="0021204D" w:rsidRPr="0021204D" w:rsidRDefault="0021204D" w:rsidP="0021204D">
      <w:pPr>
        <w:spacing w:after="0" w:line="240" w:lineRule="auto"/>
        <w:ind w:firstLine="54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 xml:space="preserve">2.2. </w:t>
      </w:r>
      <w:r w:rsidRPr="0021204D">
        <w:rPr>
          <w:rFonts w:ascii="Times New Roman" w:eastAsia="Times New Roman" w:hAnsi="Times New Roman" w:cs="Times New Roman"/>
          <w:sz w:val="24"/>
          <w:szCs w:val="24"/>
          <w:lang w:val="bg-BG" w:eastAsia="bg-BG"/>
        </w:rPr>
        <w:t>Прогнозите SIGWX се разпространяват в бинарен вид в кодова форма BUFR, препоръчвана от СМО.</w:t>
      </w:r>
    </w:p>
    <w:p w:rsidR="0021204D" w:rsidRPr="0021204D" w:rsidRDefault="00236CCD" w:rsidP="0021204D">
      <w:pPr>
        <w:spacing w:after="0" w:line="240" w:lineRule="auto"/>
        <w:ind w:firstLine="540"/>
        <w:jc w:val="both"/>
        <w:rPr>
          <w:rFonts w:ascii="Times New Roman" w:eastAsia="Times New Roman" w:hAnsi="Times New Roman" w:cs="Times New Roman"/>
          <w:i/>
          <w:iCs/>
          <w:sz w:val="24"/>
          <w:szCs w:val="24"/>
          <w:lang w:val="bg-BG" w:eastAsia="bg-BG"/>
        </w:rPr>
      </w:pPr>
      <w:r>
        <w:rPr>
          <w:rFonts w:ascii="Times New Roman" w:eastAsia="Times New Roman" w:hAnsi="Times New Roman" w:cs="Times New Roman"/>
          <w:b/>
          <w:sz w:val="24"/>
          <w:szCs w:val="24"/>
          <w:lang w:val="bg-BG" w:eastAsia="bg-BG"/>
        </w:rPr>
        <w:t>Забележка:</w:t>
      </w:r>
      <w:r w:rsidR="0021204D" w:rsidRPr="0021204D">
        <w:rPr>
          <w:rFonts w:ascii="Times New Roman" w:eastAsia="Times New Roman" w:hAnsi="Times New Roman" w:cs="Times New Roman"/>
          <w:sz w:val="24"/>
          <w:szCs w:val="24"/>
          <w:lang w:val="bg-BG" w:eastAsia="bg-BG"/>
        </w:rPr>
        <w:t xml:space="preserve"> Информация за кодова форма BUFR може да се намери в</w:t>
      </w:r>
      <w:r w:rsidR="0021204D" w:rsidRPr="0021204D">
        <w:rPr>
          <w:rFonts w:ascii="Times New Roman" w:eastAsia="Times New Roman" w:hAnsi="Times New Roman" w:cs="Times New Roman"/>
          <w:i/>
          <w:iCs/>
          <w:sz w:val="24"/>
          <w:szCs w:val="24"/>
          <w:lang w:eastAsia="bg-BG"/>
        </w:rPr>
        <w:t xml:space="preserve"> WMO Publication No. 306, </w:t>
      </w:r>
      <w:r w:rsidR="0021204D" w:rsidRPr="0021204D">
        <w:rPr>
          <w:rFonts w:ascii="Times New Roman" w:eastAsia="Times New Roman" w:hAnsi="Times New Roman" w:cs="Times New Roman"/>
          <w:sz w:val="24"/>
          <w:szCs w:val="24"/>
          <w:lang w:eastAsia="bg-BG"/>
        </w:rPr>
        <w:t>Manual on Codes</w:t>
      </w:r>
      <w:r w:rsidR="0021204D" w:rsidRPr="0021204D">
        <w:rPr>
          <w:rFonts w:ascii="Times New Roman" w:eastAsia="Times New Roman" w:hAnsi="Times New Roman" w:cs="Times New Roman"/>
          <w:i/>
          <w:iCs/>
          <w:sz w:val="24"/>
          <w:szCs w:val="24"/>
          <w:lang w:eastAsia="bg-BG"/>
        </w:rPr>
        <w:t>, Volume I.2, Part B — Binary</w:t>
      </w:r>
      <w:r w:rsidR="0021204D" w:rsidRPr="0021204D">
        <w:rPr>
          <w:rFonts w:ascii="Times New Roman" w:eastAsia="Times New Roman" w:hAnsi="Times New Roman" w:cs="Times New Roman"/>
          <w:i/>
          <w:iCs/>
          <w:sz w:val="24"/>
          <w:szCs w:val="24"/>
          <w:lang w:val="bg-BG" w:eastAsia="bg-BG"/>
        </w:rPr>
        <w:t xml:space="preserve"> </w:t>
      </w:r>
      <w:r w:rsidR="0021204D" w:rsidRPr="0021204D">
        <w:rPr>
          <w:rFonts w:ascii="Times New Roman" w:eastAsia="Times New Roman" w:hAnsi="Times New Roman" w:cs="Times New Roman"/>
          <w:i/>
          <w:iCs/>
          <w:sz w:val="24"/>
          <w:szCs w:val="24"/>
          <w:lang w:eastAsia="bg-BG"/>
        </w:rPr>
        <w:t>Codes</w:t>
      </w:r>
      <w:r w:rsidR="0021204D" w:rsidRPr="0021204D">
        <w:rPr>
          <w:rFonts w:ascii="Times New Roman" w:eastAsia="Times New Roman" w:hAnsi="Times New Roman" w:cs="Times New Roman"/>
          <w:i/>
          <w:iCs/>
          <w:sz w:val="24"/>
          <w:szCs w:val="24"/>
          <w:lang w:val="bg-BG" w:eastAsia="bg-BG"/>
        </w:rPr>
        <w:t>.</w:t>
      </w:r>
    </w:p>
    <w:p w:rsidR="0021204D" w:rsidRPr="0021204D" w:rsidRDefault="0021204D" w:rsidP="0021204D">
      <w:pPr>
        <w:spacing w:after="0" w:line="240" w:lineRule="auto"/>
        <w:ind w:left="-360" w:right="-288" w:firstLine="900"/>
        <w:jc w:val="both"/>
        <w:rPr>
          <w:rFonts w:ascii="Times New Roman" w:eastAsia="Times New Roman" w:hAnsi="Times New Roman" w:cs="Times New Roman"/>
          <w:b/>
          <w:sz w:val="24"/>
          <w:szCs w:val="24"/>
          <w:lang w:val="bg-BG" w:eastAsia="bg-BG"/>
        </w:rPr>
      </w:pPr>
      <w:r w:rsidRPr="0021204D">
        <w:rPr>
          <w:rFonts w:ascii="Times New Roman" w:eastAsia="Times New Roman" w:hAnsi="Times New Roman" w:cs="Times New Roman"/>
          <w:b/>
          <w:sz w:val="24"/>
          <w:szCs w:val="24"/>
          <w:lang w:val="bg-BG" w:eastAsia="bg-BG"/>
        </w:rPr>
        <w:t xml:space="preserve">2.3. </w:t>
      </w:r>
      <w:r w:rsidRPr="0021204D">
        <w:rPr>
          <w:rFonts w:ascii="Times New Roman" w:eastAsia="Times New Roman" w:hAnsi="Times New Roman" w:cs="Times New Roman"/>
          <w:sz w:val="24"/>
          <w:szCs w:val="24"/>
          <w:lang w:val="bg-BG" w:eastAsia="bg-BG"/>
        </w:rPr>
        <w:t>Прогнози за значими метеорологични явления се изготвят за високи нива - за полетни нива между 250 и 630.</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Забележка:</w:t>
      </w:r>
      <w:r w:rsidRPr="0021204D">
        <w:rPr>
          <w:rFonts w:ascii="Times New Roman" w:eastAsia="Times New Roman" w:hAnsi="Times New Roman" w:cs="Times New Roman"/>
          <w:i/>
          <w:sz w:val="24"/>
          <w:szCs w:val="24"/>
          <w:lang w:val="bg-BG" w:eastAsia="bg-BG"/>
        </w:rPr>
        <w:t xml:space="preserve"> </w:t>
      </w:r>
      <w:r w:rsidRPr="0021204D">
        <w:rPr>
          <w:rFonts w:ascii="Times New Roman" w:eastAsia="Times New Roman" w:hAnsi="Times New Roman" w:cs="Times New Roman"/>
          <w:sz w:val="24"/>
          <w:szCs w:val="24"/>
          <w:lang w:val="bg-BG" w:eastAsia="bg-BG"/>
        </w:rPr>
        <w:t>Прогнози за значими метеорологични явления за средни нива – за полетни нива между 100 и 250 за ограничени географски райони продължават да се разпространяват, докато прогнозите за купесто-дъждовни облаци, обледяване и турбулентност достигнат ниво, което напълно задоволява потребителите.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2.4.</w:t>
      </w:r>
      <w:r w:rsidRPr="0021204D">
        <w:rPr>
          <w:rFonts w:ascii="Times New Roman" w:eastAsia="Times New Roman" w:hAnsi="Times New Roman" w:cs="Times New Roman"/>
          <w:sz w:val="24"/>
          <w:szCs w:val="24"/>
          <w:lang w:val="bg-BG" w:eastAsia="bg-BG"/>
        </w:rPr>
        <w:t xml:space="preserve"> Прогнозите</w:t>
      </w:r>
      <w:r w:rsidRPr="0021204D">
        <w:rPr>
          <w:rFonts w:ascii="Times New Roman" w:eastAsia="Times New Roman" w:hAnsi="Times New Roman" w:cs="Times New Roman"/>
          <w:b/>
          <w:sz w:val="24"/>
          <w:szCs w:val="24"/>
          <w:lang w:val="bg-BG" w:eastAsia="bg-BG"/>
        </w:rPr>
        <w:t xml:space="preserve"> </w:t>
      </w:r>
      <w:r w:rsidRPr="0021204D">
        <w:rPr>
          <w:rFonts w:ascii="Times New Roman" w:eastAsia="Times New Roman" w:hAnsi="Times New Roman" w:cs="Times New Roman"/>
          <w:sz w:val="24"/>
          <w:szCs w:val="24"/>
          <w:lang w:val="bg-BG" w:eastAsia="bg-BG"/>
        </w:rPr>
        <w:t>SIGWX включват следните значими метеорологични явления:</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а) тропични циклони, в които 10-минутната средна скорост на приземния вятър се очаква да достигне или превиши 17 m/s (34 kt);</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б) силни шквалови линии;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в) умерена или силна турбулентност (в облачна или ясна атмосфера);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г) умерено или силно обледяване;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д) пясъчна или прашна буря над обширен район;</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е) купесто-дъждовни облаци и свързаните с нея гръмотевични бури и с явленията по букви „а” до „д”;</w:t>
      </w:r>
    </w:p>
    <w:p w:rsidR="0021204D" w:rsidRPr="0021204D" w:rsidRDefault="0021204D" w:rsidP="0021204D">
      <w:pPr>
        <w:spacing w:after="0" w:line="240" w:lineRule="auto"/>
        <w:ind w:left="-360" w:right="-288" w:firstLine="900"/>
        <w:jc w:val="both"/>
        <w:rPr>
          <w:rFonts w:ascii="Times New Roman" w:eastAsia="Times New Roman" w:hAnsi="Times New Roman" w:cs="Times New Roman"/>
          <w:i/>
          <w:sz w:val="24"/>
          <w:szCs w:val="24"/>
          <w:lang w:val="bg-BG" w:eastAsia="bg-BG"/>
        </w:rPr>
      </w:pPr>
      <w:r w:rsidRPr="0021204D">
        <w:rPr>
          <w:rFonts w:ascii="Times New Roman" w:eastAsia="Times New Roman" w:hAnsi="Times New Roman" w:cs="Times New Roman"/>
          <w:i/>
          <w:sz w:val="24"/>
          <w:szCs w:val="24"/>
          <w:lang w:val="bg-BG" w:eastAsia="bg-BG"/>
        </w:rPr>
        <w:t xml:space="preserve">Забележка: </w:t>
      </w:r>
      <w:r w:rsidRPr="0021204D">
        <w:rPr>
          <w:rFonts w:ascii="Times New Roman" w:eastAsia="Times New Roman" w:hAnsi="Times New Roman" w:cs="Times New Roman"/>
          <w:sz w:val="24"/>
          <w:szCs w:val="24"/>
          <w:lang w:val="bg-BG" w:eastAsia="bg-BG"/>
        </w:rPr>
        <w:t>Области с облачност, която не е конвективна и свързаната с нея умерена или силна турбулентност в облачна атмосфера и/или умерено или силно обледяване се включват в прогнозите SIGWX.</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ж) полетно ниво на тропопаузата;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з) струйни течения;</w:t>
      </w:r>
    </w:p>
    <w:p w:rsidR="0021204D" w:rsidRPr="0021204D" w:rsidRDefault="0021204D" w:rsidP="0021204D">
      <w:pPr>
        <w:widowControl w:val="0"/>
        <w:tabs>
          <w:tab w:val="left" w:pos="582"/>
        </w:tabs>
        <w:spacing w:after="0"/>
        <w:ind w:left="-360" w:right="20"/>
        <w:rPr>
          <w:rFonts w:ascii="Times New Roman" w:eastAsia="Times New Roman" w:hAnsi="Times New Roman" w:cs="Times New Roman"/>
          <w:color w:val="000000"/>
          <w:sz w:val="24"/>
          <w:szCs w:val="24"/>
          <w:lang w:eastAsia="bg-BG"/>
        </w:rPr>
      </w:pPr>
      <w:r w:rsidRPr="0021204D">
        <w:rPr>
          <w:rFonts w:ascii="Times New Roman" w:eastAsia="Times New Roman" w:hAnsi="Times New Roman" w:cs="Times New Roman"/>
          <w:color w:val="000000"/>
          <w:sz w:val="24"/>
          <w:szCs w:val="24"/>
          <w:lang w:val="bg-BG" w:eastAsia="bg-BG"/>
        </w:rPr>
        <w:tab/>
      </w:r>
      <w:r w:rsidRPr="0021204D">
        <w:rPr>
          <w:rFonts w:ascii="Times New Roman" w:eastAsia="Times New Roman" w:hAnsi="Times New Roman" w:cs="Times New Roman"/>
          <w:color w:val="000000"/>
          <w:sz w:val="24"/>
          <w:szCs w:val="24"/>
          <w:lang w:eastAsia="bg-BG"/>
        </w:rPr>
        <w:t>и)</w:t>
      </w:r>
      <w:r w:rsidRPr="0021204D">
        <w:rPr>
          <w:rFonts w:ascii="Times New Roman" w:eastAsia="Times New Roman" w:hAnsi="Times New Roman" w:cs="Times New Roman"/>
          <w:color w:val="000000"/>
          <w:sz w:val="24"/>
          <w:szCs w:val="24"/>
          <w:lang w:val="bg-BG" w:eastAsia="bg-BG"/>
        </w:rPr>
        <w:t xml:space="preserve"> </w:t>
      </w:r>
      <w:r w:rsidRPr="0021204D">
        <w:rPr>
          <w:rFonts w:ascii="Times New Roman" w:eastAsia="Times New Roman" w:hAnsi="Times New Roman" w:cs="Times New Roman"/>
          <w:color w:val="000000"/>
          <w:sz w:val="24"/>
          <w:szCs w:val="24"/>
          <w:lang w:eastAsia="bg-BG"/>
        </w:rPr>
        <w:t xml:space="preserve">информация за локални вулканични изригвания, такива, че се образуват облаци от пепел със значение за полетите на ВС, включваща символ на вулканично изригване на мястото на вулкана и </w:t>
      </w:r>
      <w:r w:rsidRPr="0021204D">
        <w:rPr>
          <w:rFonts w:ascii="Times New Roman" w:eastAsia="Times New Roman" w:hAnsi="Times New Roman" w:cs="Times New Roman"/>
          <w:color w:val="000000"/>
          <w:sz w:val="24"/>
          <w:szCs w:val="24"/>
          <w:lang w:val="bg-BG" w:eastAsia="bg-BG"/>
        </w:rPr>
        <w:t xml:space="preserve">в отделен текстов прозорец  </w:t>
      </w:r>
      <w:r w:rsidRPr="0021204D">
        <w:rPr>
          <w:rFonts w:ascii="Times New Roman" w:eastAsia="Times New Roman" w:hAnsi="Times New Roman" w:cs="Times New Roman"/>
          <w:color w:val="000000"/>
          <w:sz w:val="24"/>
          <w:szCs w:val="24"/>
          <w:lang w:eastAsia="bg-BG"/>
        </w:rPr>
        <w:t xml:space="preserve">- символа на вулканично изригване, името на вулкана, </w:t>
      </w:r>
      <w:r w:rsidRPr="0021204D">
        <w:rPr>
          <w:rFonts w:ascii="Times New Roman" w:eastAsia="Times New Roman" w:hAnsi="Times New Roman" w:cs="Times New Roman"/>
          <w:color w:val="000000"/>
          <w:sz w:val="24"/>
          <w:szCs w:val="24"/>
          <w:lang w:val="bg-BG" w:eastAsia="bg-BG"/>
        </w:rPr>
        <w:t>(ако е известно) и ге</w:t>
      </w:r>
      <w:r w:rsidRPr="0021204D">
        <w:rPr>
          <w:rFonts w:ascii="Times New Roman" w:eastAsia="Times New Roman" w:hAnsi="Times New Roman" w:cs="Times New Roman"/>
          <w:color w:val="000000"/>
          <w:sz w:val="24"/>
          <w:szCs w:val="24"/>
          <w:lang w:eastAsia="bg-BG"/>
        </w:rPr>
        <w:t>ографската ширина/дължина</w:t>
      </w:r>
      <w:r w:rsidRPr="0021204D">
        <w:rPr>
          <w:rFonts w:ascii="Times New Roman" w:eastAsia="Batang" w:hAnsi="Times New Roman" w:cs="Times New Roman"/>
          <w:sz w:val="24"/>
          <w:szCs w:val="24"/>
          <w:lang w:val="bg-BG" w:eastAsia="ko-KR"/>
        </w:rPr>
        <w:t xml:space="preserve"> на изригването.</w:t>
      </w:r>
      <w:r w:rsidRPr="0021204D">
        <w:rPr>
          <w:rFonts w:ascii="Times New Roman" w:eastAsia="Times New Roman" w:hAnsi="Times New Roman" w:cs="Times New Roman"/>
          <w:color w:val="000000"/>
          <w:sz w:val="24"/>
          <w:szCs w:val="24"/>
          <w:lang w:eastAsia="bg-BG"/>
        </w:rPr>
        <w:t xml:space="preserve"> </w:t>
      </w:r>
      <w:r w:rsidRPr="0021204D">
        <w:rPr>
          <w:rFonts w:ascii="Times New Roman" w:eastAsia="Times New Roman" w:hAnsi="Times New Roman" w:cs="Times New Roman"/>
          <w:color w:val="000000"/>
          <w:sz w:val="24"/>
          <w:szCs w:val="24"/>
          <w:lang w:val="bg-BG" w:eastAsia="bg-BG"/>
        </w:rPr>
        <w:t>Като допълнение в легендата на картите</w:t>
      </w:r>
      <w:r w:rsidRPr="0021204D">
        <w:rPr>
          <w:rFonts w:ascii="Times New Roman" w:eastAsia="Book Antiqua" w:hAnsi="Times New Roman" w:cs="Times New Roman"/>
          <w:color w:val="000000"/>
          <w:sz w:val="24"/>
          <w:szCs w:val="24"/>
          <w:lang w:val="bg-BG" w:eastAsia="bg-BG"/>
        </w:rPr>
        <w:t xml:space="preserve"> за значими метеорологични явления (</w:t>
      </w:r>
      <w:r w:rsidRPr="0021204D">
        <w:rPr>
          <w:rFonts w:ascii="Times New Roman" w:eastAsia="Times New Roman" w:hAnsi="Times New Roman" w:cs="Times New Roman"/>
          <w:color w:val="000000"/>
          <w:sz w:val="24"/>
          <w:szCs w:val="24"/>
          <w:lang w:val="bg-BG" w:eastAsia="bg-BG"/>
        </w:rPr>
        <w:t xml:space="preserve">SIGWX) трябва да бъде включено “CHECK SIGMET, ADVISORIES FOR TC AND VA, AND ASHTAM AND NOTAM FOR VA” </w:t>
      </w:r>
      <w:r w:rsidRPr="0021204D">
        <w:rPr>
          <w:rFonts w:ascii="Times New Roman" w:eastAsia="Times New Roman" w:hAnsi="Times New Roman" w:cs="Times New Roman"/>
          <w:color w:val="000000"/>
          <w:sz w:val="24"/>
          <w:szCs w:val="24"/>
          <w:lang w:eastAsia="bg-BG"/>
        </w:rPr>
        <w:t>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й) информация за местоположението на аварийно изхвърляне на радиоактивни материали в атмосферата със значение за полетите на ВС, включваща символът на радиоактивност на местото на аварията и встрани – символът на радиоактивност, географската ширина/дължина, датата и времето на аварията и напомняне на потребителите да проверят за NOTAM за съответния район.</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lastRenderedPageBreak/>
        <w:t>Забележка 1:</w:t>
      </w:r>
      <w:r w:rsidRPr="0021204D">
        <w:rPr>
          <w:rFonts w:ascii="Times New Roman" w:eastAsia="Times New Roman" w:hAnsi="Times New Roman" w:cs="Times New Roman"/>
          <w:i/>
          <w:sz w:val="24"/>
          <w:szCs w:val="24"/>
          <w:lang w:val="bg-BG" w:eastAsia="bg-BG"/>
        </w:rPr>
        <w:t xml:space="preserve"> </w:t>
      </w:r>
      <w:r w:rsidRPr="0021204D">
        <w:rPr>
          <w:rFonts w:ascii="Times New Roman" w:eastAsia="Times New Roman" w:hAnsi="Times New Roman" w:cs="Times New Roman"/>
          <w:sz w:val="24"/>
          <w:szCs w:val="24"/>
          <w:lang w:val="bg-BG" w:eastAsia="bg-BG"/>
        </w:rPr>
        <w:t>Прогнозите за значими метеорологични явления за средни нива включва също посочената по-горе информация.</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Забележка 2:</w:t>
      </w:r>
      <w:r w:rsidRPr="0021204D">
        <w:rPr>
          <w:rFonts w:ascii="Times New Roman" w:eastAsia="Times New Roman" w:hAnsi="Times New Roman" w:cs="Times New Roman"/>
          <w:i/>
          <w:sz w:val="24"/>
          <w:szCs w:val="24"/>
          <w:lang w:val="bg-BG" w:eastAsia="bg-BG"/>
        </w:rPr>
        <w:t xml:space="preserve"> </w:t>
      </w:r>
      <w:r w:rsidRPr="0021204D">
        <w:rPr>
          <w:rFonts w:ascii="Times New Roman" w:eastAsia="Times New Roman" w:hAnsi="Times New Roman" w:cs="Times New Roman"/>
          <w:sz w:val="24"/>
          <w:szCs w:val="24"/>
          <w:lang w:val="bg-BG" w:eastAsia="bg-BG"/>
        </w:rPr>
        <w:t>Прогнозите за значими метеорологични явления за ниски нива (полетни нива под 100) са включени в Приложение № 3 (</w:t>
      </w:r>
      <w:r w:rsidRPr="0021204D">
        <w:rPr>
          <w:rFonts w:ascii="Times New Roman" w:eastAsia="Times New Roman" w:hAnsi="Times New Roman" w:cs="Times New Roman"/>
          <w:bCs/>
          <w:sz w:val="24"/>
          <w:szCs w:val="24"/>
          <w:lang w:val="bg-BG" w:eastAsia="bg-BG"/>
        </w:rPr>
        <w:t>Технически изисквания за аеронавигационните метеорологични прогнози).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 xml:space="preserve">2.5. </w:t>
      </w:r>
      <w:r w:rsidRPr="0021204D">
        <w:rPr>
          <w:rFonts w:ascii="Times New Roman" w:eastAsia="Times New Roman" w:hAnsi="Times New Roman" w:cs="Times New Roman"/>
          <w:sz w:val="24"/>
          <w:szCs w:val="24"/>
          <w:lang w:val="bg-BG" w:eastAsia="bg-BG"/>
        </w:rPr>
        <w:t>В прогнозите SIGWX се включват метеорологични явления по следните критерии: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а) явленията по т. 2.3., букви „а” до „е” се включват само, ако се очаква да се появят между долното и горното ниво на прогнозата SIGWX;</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б) съкращението „CB” се включва само, ако се отнася до появяване или очакване за поява на купесто-дъждовни облаци;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1. засягат се области с максимално пространствено покритие 50% или повече от съответната област;</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2. по протежение на линия с малко или без разстояние между отделните облаци;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3. вградени в облачни слоеве или скрити от намалена видимост;</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в) с включването на „CB” се подразбира включването на всички метеорологични явления, нормално свързани с купесто-дъждовна облачност, т.е. гръмотевична буря, умерено или силно обледяване, умерена или силна турбулентност и град;</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г) където вулканично изригване или на аварийно изхвърляне на радиоактивни материали в атмосферата е причина за включването на символите за вулканична активност или за радиоактивност в прогнозата SIGWX, се включват и съответните височини, до които стълба пепел или радиоактивния материал е достигнал или се очаква да достигне 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д) в случай на едновременно или частично препокриващо се събитие по точка 2.3., букви „а”, „и” и „й”, най-висок приоритет се дава на това по „и”, следвано от „й” и „а”. Символът на събитието с най-висок приоритет се поставя на местоположението му и се използва стрелка за връзка на местоположението на другото(другите) събитие(я) със съответните символи или текстово съобщение.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2.6 Летищни метеорологични служби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2.6.1 Използване на продуктите на СЦЗП</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(1) При изготвяне на полетна документация, летищните метеорологични служби използват прогнозите от СЦЗП така, че да съответства на планираната траектория на полета по време, абсолютна височина и географски район, освен ако друго не е договорено между ДАНО и заинтересования оператор.</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(2) За да се осигури еднаквост и стандартизиране на полетната документация, прогнозите от СЦЗП, разпространявани в кодови форми GRIB и BUFR, се декодират в стандартни карти на СЦЗП съгласно приложение № 7 и не се извършват никакви изменения в съдържащата се в тях метеорологична информация и идентификацията на автора на прогнозите на СЦЗП.</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2.6.2.</w:t>
      </w:r>
      <w:r w:rsidRPr="0021204D">
        <w:rPr>
          <w:rFonts w:ascii="Times New Roman" w:eastAsia="Times New Roman" w:hAnsi="Times New Roman" w:cs="Times New Roman"/>
          <w:sz w:val="24"/>
          <w:szCs w:val="24"/>
          <w:lang w:val="bg-BG" w:eastAsia="bg-BG"/>
        </w:rPr>
        <w:t xml:space="preserve"> Летищните м</w:t>
      </w:r>
      <w:r w:rsidRPr="0021204D">
        <w:rPr>
          <w:rFonts w:ascii="Times New Roman" w:eastAsia="Times New Roman" w:hAnsi="Times New Roman" w:cs="Times New Roman"/>
          <w:sz w:val="24"/>
          <w:szCs w:val="24"/>
          <w:lang w:eastAsia="bg-BG"/>
        </w:rPr>
        <w:t>етеорологични</w:t>
      </w:r>
      <w:r w:rsidRPr="0021204D">
        <w:rPr>
          <w:rFonts w:ascii="Times New Roman" w:eastAsia="Times New Roman" w:hAnsi="Times New Roman" w:cs="Times New Roman"/>
          <w:strike/>
          <w:sz w:val="24"/>
          <w:szCs w:val="24"/>
          <w:lang w:eastAsia="bg-BG"/>
        </w:rPr>
        <w:t>те</w:t>
      </w:r>
      <w:r w:rsidRPr="0021204D">
        <w:rPr>
          <w:rFonts w:ascii="Times New Roman" w:eastAsia="Times New Roman" w:hAnsi="Times New Roman" w:cs="Times New Roman"/>
          <w:sz w:val="24"/>
          <w:szCs w:val="24"/>
          <w:lang w:eastAsia="bg-BG"/>
        </w:rPr>
        <w:t xml:space="preserve"> служби, които използват BUFR данни от СЦЗП</w:t>
      </w:r>
      <w:r w:rsidRPr="0021204D">
        <w:rPr>
          <w:rFonts w:ascii="Times New Roman" w:eastAsia="Times New Roman" w:hAnsi="Times New Roman" w:cs="Times New Roman"/>
          <w:sz w:val="24"/>
          <w:szCs w:val="24"/>
          <w:lang w:val="bg-BG" w:eastAsia="bg-BG"/>
        </w:rPr>
        <w:t xml:space="preserve"> го известяват незабавно, при откриване или докладване на значими несъответствия по отношение на прогноза SIGWX по отношение на: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а) обледяване, турбулентност, купесто-дъждовна облачност, която е скрита, честа, вградена или се наблюдава шквалова линия и пясъчна/прашна буря 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б) вулканично изригване или аварийно изхвърляне на радиоактивни материали в атмосферата със значение за полетите на ВС.</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Световният център за зонални прогнози, получавайки съобщението потвърждава неговото приемане до подателя, заедно с кратък коментар върху доклада и предприетите действия, използвайки същите средства за комуникация, каквито е използвал подателя.</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sz w:val="24"/>
          <w:szCs w:val="24"/>
          <w:lang w:val="bg-BG" w:eastAsia="bg-BG"/>
        </w:rPr>
      </w:pPr>
      <w:r w:rsidRPr="0021204D">
        <w:rPr>
          <w:rFonts w:ascii="Times New Roman" w:eastAsia="Times New Roman" w:hAnsi="Times New Roman" w:cs="Times New Roman"/>
          <w:b/>
          <w:sz w:val="24"/>
          <w:szCs w:val="24"/>
          <w:lang w:val="bg-BG" w:eastAsia="bg-BG"/>
        </w:rPr>
        <w:lastRenderedPageBreak/>
        <w:t xml:space="preserve">3. КОНСУЛТАТИВЕН ЦЕНТЪР ЗА ВУЛКАНИЧНА ПЕПЕЛ </w:t>
      </w: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sz w:val="24"/>
          <w:szCs w:val="24"/>
          <w:lang w:val="bg-BG" w:eastAsia="bg-BG"/>
        </w:rPr>
      </w:pPr>
      <w:r w:rsidRPr="0021204D">
        <w:rPr>
          <w:rFonts w:ascii="Times New Roman" w:eastAsia="Times New Roman" w:hAnsi="Times New Roman" w:cs="Times New Roman"/>
          <w:b/>
          <w:sz w:val="24"/>
          <w:szCs w:val="24"/>
          <w:lang w:val="bg-BG" w:eastAsia="bg-BG"/>
        </w:rPr>
        <w:t>(VOLCANIC ASH ADVISORY CENTRE (VAAC))</w:t>
      </w:r>
    </w:p>
    <w:p w:rsidR="0021204D" w:rsidRPr="0021204D" w:rsidRDefault="0021204D" w:rsidP="0021204D">
      <w:pPr>
        <w:spacing w:after="0" w:line="240" w:lineRule="auto"/>
        <w:ind w:left="-360" w:right="-288" w:firstLine="900"/>
        <w:jc w:val="center"/>
        <w:rPr>
          <w:rFonts w:ascii="Times New Roman" w:eastAsia="Times New Roman" w:hAnsi="Times New Roman" w:cs="Times New Roman"/>
          <w:b/>
          <w:sz w:val="24"/>
          <w:szCs w:val="24"/>
          <w:lang w:val="bg-BG" w:eastAsia="bg-BG"/>
        </w:rPr>
      </w:pP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 xml:space="preserve">3.1. </w:t>
      </w:r>
      <w:r w:rsidRPr="0021204D">
        <w:rPr>
          <w:rFonts w:ascii="Times New Roman" w:eastAsia="Times New Roman" w:hAnsi="Times New Roman" w:cs="Times New Roman"/>
          <w:sz w:val="24"/>
          <w:szCs w:val="24"/>
          <w:lang w:val="bg-BG" w:eastAsia="bg-BG"/>
        </w:rPr>
        <w:t>Консултативната информация за вулканична пепел се разпространява във вид на явен текст със съкращения с използване на одобрените от ICAO съкращения и числени стойности. При невъзможност да се използват одобрените от ICAO съкращения, се използва английски явен текст със съкращения.</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 xml:space="preserve">3.2. </w:t>
      </w:r>
      <w:r w:rsidRPr="0021204D">
        <w:rPr>
          <w:rFonts w:ascii="Times New Roman" w:eastAsia="Times New Roman" w:hAnsi="Times New Roman" w:cs="Times New Roman"/>
          <w:sz w:val="24"/>
          <w:szCs w:val="24"/>
          <w:lang w:val="bg-BG" w:eastAsia="bg-BG"/>
        </w:rPr>
        <w:t xml:space="preserve"> Когато консултативната информация за вулканична пепел се изготвя в графичен формат, той е във вида, показан в Приложение № 7 и се разпространява: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а) в преносим графичен формат PNG;</w:t>
      </w:r>
    </w:p>
    <w:p w:rsidR="0021204D" w:rsidRPr="0021204D" w:rsidRDefault="0021204D" w:rsidP="0021204D">
      <w:pPr>
        <w:spacing w:after="0" w:line="240" w:lineRule="auto"/>
        <w:ind w:left="-360" w:right="-288" w:firstLine="900"/>
        <w:jc w:val="both"/>
        <w:rPr>
          <w:rFonts w:ascii="Times New Roman" w:eastAsia="Times New Roman" w:hAnsi="Times New Roman" w:cs="Times New Roman"/>
          <w:vanish/>
          <w:sz w:val="24"/>
          <w:szCs w:val="24"/>
          <w:lang w:val="bg-BG" w:eastAsia="bg-BG"/>
        </w:rPr>
      </w:pPr>
      <w:r w:rsidRPr="0021204D">
        <w:rPr>
          <w:rFonts w:ascii="Times New Roman" w:eastAsia="Times New Roman" w:hAnsi="Times New Roman" w:cs="Times New Roman"/>
          <w:sz w:val="24"/>
          <w:szCs w:val="24"/>
          <w:lang w:val="bg-BG" w:eastAsia="bg-BG"/>
        </w:rPr>
        <w:t>б) в кодова форма BUFR, при обмен в бинарен формат.</w:t>
      </w:r>
    </w:p>
    <w:p w:rsidR="0021204D" w:rsidRPr="0021204D" w:rsidRDefault="0021204D" w:rsidP="0021204D">
      <w:pPr>
        <w:spacing w:after="0" w:line="240" w:lineRule="auto"/>
        <w:ind w:left="-360" w:right="-288" w:firstLine="900"/>
        <w:jc w:val="right"/>
        <w:rPr>
          <w:rFonts w:ascii="Times New Roman" w:eastAsia="Times New Roman" w:hAnsi="Times New Roman" w:cs="Times New Roman"/>
          <w:lang w:val="bg-BG" w:eastAsia="bg-BG"/>
        </w:rPr>
      </w:pPr>
    </w:p>
    <w:p w:rsidR="0021204D" w:rsidRPr="0021204D" w:rsidRDefault="0021204D" w:rsidP="0021204D">
      <w:pPr>
        <w:spacing w:after="0" w:line="240" w:lineRule="auto"/>
        <w:ind w:left="-360" w:right="-288" w:firstLine="900"/>
        <w:jc w:val="both"/>
        <w:rPr>
          <w:rFonts w:ascii="Times New Roman" w:eastAsia="Times New Roman" w:hAnsi="Times New Roman" w:cs="Times New Roman"/>
          <w:b/>
          <w:bCs/>
          <w:sz w:val="24"/>
          <w:szCs w:val="24"/>
          <w:lang w:val="bg-BG" w:eastAsia="bg-BG"/>
        </w:rPr>
      </w:pPr>
    </w:p>
    <w:p w:rsidR="0021204D" w:rsidRPr="0021204D" w:rsidRDefault="0021204D" w:rsidP="0021204D">
      <w:pPr>
        <w:spacing w:after="0" w:line="240" w:lineRule="auto"/>
        <w:rPr>
          <w:rFonts w:ascii="Times New Roman" w:eastAsia="Times New Roman" w:hAnsi="Times New Roman" w:cs="Times New Roman"/>
          <w:sz w:val="24"/>
          <w:szCs w:val="24"/>
          <w:lang w:val="bg-BG" w:eastAsia="bg-BG"/>
        </w:rPr>
      </w:pPr>
    </w:p>
    <w:p w:rsidR="0021204D" w:rsidRPr="0021204D" w:rsidRDefault="0021204D" w:rsidP="0021204D">
      <w:pPr>
        <w:spacing w:after="0" w:line="240" w:lineRule="auto"/>
        <w:ind w:left="6720" w:right="-288" w:firstLine="1068"/>
        <w:rPr>
          <w:rFonts w:ascii="Times New Roman" w:eastAsia="Times New Roman" w:hAnsi="Times New Roman" w:cs="Times New Roman"/>
          <w:sz w:val="24"/>
          <w:szCs w:val="24"/>
          <w:lang w:eastAsia="bg-BG"/>
        </w:rPr>
      </w:pPr>
      <w:r w:rsidRPr="0021204D">
        <w:rPr>
          <w:rFonts w:ascii="Times New Roman" w:eastAsia="Times New Roman" w:hAnsi="Times New Roman" w:cs="Times New Roman"/>
          <w:sz w:val="24"/>
          <w:szCs w:val="24"/>
          <w:lang w:val="bg-BG" w:eastAsia="bg-BG"/>
        </w:rPr>
        <w:t xml:space="preserve">Таблица </w:t>
      </w:r>
      <w:r w:rsidRPr="0021204D">
        <w:rPr>
          <w:rFonts w:ascii="Times New Roman" w:eastAsia="Times New Roman" w:hAnsi="Times New Roman" w:cs="Times New Roman"/>
          <w:sz w:val="24"/>
          <w:szCs w:val="24"/>
          <w:lang w:eastAsia="bg-BG"/>
        </w:rPr>
        <w:t>8</w:t>
      </w:r>
      <w:r w:rsidRPr="0021204D">
        <w:rPr>
          <w:rFonts w:ascii="Times New Roman" w:eastAsia="Times New Roman" w:hAnsi="Times New Roman" w:cs="Times New Roman"/>
          <w:sz w:val="24"/>
          <w:szCs w:val="24"/>
          <w:lang w:val="bg-BG" w:eastAsia="bg-BG"/>
        </w:rPr>
        <w:t>.</w:t>
      </w:r>
      <w:r w:rsidRPr="0021204D">
        <w:rPr>
          <w:rFonts w:ascii="Times New Roman" w:eastAsia="Times New Roman" w:hAnsi="Times New Roman" w:cs="Times New Roman"/>
          <w:sz w:val="24"/>
          <w:szCs w:val="24"/>
          <w:lang w:eastAsia="bg-BG"/>
        </w:rPr>
        <w:t>1</w:t>
      </w:r>
    </w:p>
    <w:p w:rsidR="0021204D" w:rsidRPr="0021204D" w:rsidRDefault="0021204D" w:rsidP="0021204D">
      <w:pPr>
        <w:spacing w:after="0" w:line="240" w:lineRule="auto"/>
        <w:ind w:left="-360" w:right="-288" w:firstLine="900"/>
        <w:jc w:val="center"/>
        <w:rPr>
          <w:rFonts w:ascii="Times New Roman" w:eastAsia="Times New Roman" w:hAnsi="Times New Roman" w:cs="Times New Roman"/>
          <w:bCs/>
          <w:i/>
          <w:sz w:val="24"/>
          <w:szCs w:val="24"/>
          <w:lang w:eastAsia="bg-BG"/>
        </w:rPr>
      </w:pPr>
      <w:r w:rsidRPr="0021204D">
        <w:rPr>
          <w:rFonts w:ascii="Times New Roman" w:eastAsia="Times New Roman" w:hAnsi="Times New Roman" w:cs="Times New Roman"/>
          <w:bCs/>
          <w:i/>
          <w:sz w:val="24"/>
          <w:szCs w:val="24"/>
          <w:lang w:val="bg-BG" w:eastAsia="bg-BG"/>
        </w:rPr>
        <w:t>Шаблон за консултативно съобщение за вулканична пепел</w:t>
      </w:r>
    </w:p>
    <w:p w:rsidR="0021204D" w:rsidRPr="0021204D" w:rsidRDefault="0021204D" w:rsidP="0021204D">
      <w:pPr>
        <w:spacing w:after="0" w:line="240" w:lineRule="auto"/>
        <w:ind w:right="-288"/>
        <w:rPr>
          <w:rFonts w:ascii="Times New Roman" w:eastAsia="Times New Roman" w:hAnsi="Times New Roman" w:cs="Times New Roman"/>
          <w:bCs/>
          <w:sz w:val="24"/>
          <w:szCs w:val="24"/>
          <w:lang w:eastAsia="bg-BG"/>
        </w:rPr>
      </w:pP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xml:space="preserve">Ключ: М – задължително включване, част от всяко съобщение; </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С – условно включване, зависи от метеорологичните условия;</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О – опционално включване (незадължително);</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 - двойна линия показва, че текстът след нея се разполага на следващ ред.</w:t>
      </w:r>
    </w:p>
    <w:p w:rsidR="0021204D" w:rsidRPr="0021204D" w:rsidRDefault="0021204D" w:rsidP="0021204D">
      <w:pPr>
        <w:spacing w:after="0"/>
        <w:ind w:firstLine="540"/>
        <w:rPr>
          <w:rFonts w:ascii="Times New Roman" w:eastAsia="Calibri" w:hAnsi="Times New Roman" w:cs="Times New Roman"/>
          <w:iCs/>
          <w:color w:val="FF0000"/>
          <w:sz w:val="24"/>
          <w:szCs w:val="24"/>
          <w:lang w:val="bg-BG"/>
        </w:rPr>
      </w:pPr>
      <w:r w:rsidRPr="0021204D">
        <w:rPr>
          <w:rFonts w:ascii="Times New Roman" w:eastAsia="Calibri" w:hAnsi="Times New Roman" w:cs="Times New Roman"/>
          <w:b/>
          <w:sz w:val="24"/>
          <w:szCs w:val="24"/>
          <w:lang w:val="bg-BG"/>
        </w:rPr>
        <w:t>Забележка 1</w:t>
      </w:r>
      <w:r w:rsidR="001760D2">
        <w:rPr>
          <w:rFonts w:ascii="Times New Roman" w:eastAsia="Calibri" w:hAnsi="Times New Roman" w:cs="Times New Roman"/>
          <w:sz w:val="24"/>
          <w:szCs w:val="24"/>
          <w:lang w:val="bg-BG"/>
        </w:rPr>
        <w:t>:</w:t>
      </w:r>
      <w:r w:rsidRPr="0021204D">
        <w:rPr>
          <w:rFonts w:ascii="Times New Roman" w:eastAsia="Calibri" w:hAnsi="Times New Roman" w:cs="Times New Roman"/>
          <w:sz w:val="24"/>
          <w:szCs w:val="24"/>
          <w:lang w:val="bg-BG"/>
        </w:rPr>
        <w:t xml:space="preserve">  </w:t>
      </w:r>
      <w:r w:rsidRPr="0021204D">
        <w:rPr>
          <w:rFonts w:ascii="Times New Roman" w:eastAsia="Calibri" w:hAnsi="Times New Roman" w:cs="Times New Roman"/>
          <w:sz w:val="24"/>
          <w:szCs w:val="24"/>
        </w:rPr>
        <w:t>Диапазон</w:t>
      </w:r>
      <w:r w:rsidRPr="0021204D">
        <w:rPr>
          <w:rFonts w:ascii="Times New Roman" w:eastAsia="Calibri" w:hAnsi="Times New Roman" w:cs="Times New Roman"/>
          <w:sz w:val="24"/>
          <w:szCs w:val="24"/>
          <w:lang w:val="bg-BG"/>
        </w:rPr>
        <w:t>ът</w:t>
      </w:r>
      <w:r w:rsidRPr="0021204D">
        <w:rPr>
          <w:rFonts w:ascii="Times New Roman" w:eastAsia="Calibri" w:hAnsi="Times New Roman" w:cs="Times New Roman"/>
          <w:sz w:val="24"/>
          <w:szCs w:val="24"/>
        </w:rPr>
        <w:t xml:space="preserve"> и резолюция</w:t>
      </w:r>
      <w:r w:rsidRPr="0021204D">
        <w:rPr>
          <w:rFonts w:ascii="Times New Roman" w:eastAsia="Calibri" w:hAnsi="Times New Roman" w:cs="Times New Roman"/>
          <w:sz w:val="24"/>
          <w:szCs w:val="24"/>
          <w:lang w:val="bg-BG"/>
        </w:rPr>
        <w:t>та на цифровите елементи включени в консултативното съобщение за вулканична пепел са показани в</w:t>
      </w:r>
      <w:r w:rsidRPr="0021204D">
        <w:rPr>
          <w:rFonts w:ascii="Times New Roman" w:eastAsia="Calibri" w:hAnsi="Times New Roman" w:cs="Times New Roman"/>
          <w:color w:val="FF0000"/>
          <w:sz w:val="24"/>
          <w:szCs w:val="24"/>
          <w:lang w:val="bg-BG"/>
        </w:rPr>
        <w:t xml:space="preserve"> </w:t>
      </w:r>
      <w:r w:rsidRPr="0021204D">
        <w:rPr>
          <w:rFonts w:ascii="Times New Roman" w:eastAsia="Calibri" w:hAnsi="Times New Roman" w:cs="Times New Roman"/>
          <w:sz w:val="24"/>
          <w:szCs w:val="24"/>
          <w:lang w:val="bg-BG"/>
        </w:rPr>
        <w:t>Таблица 4.4</w:t>
      </w:r>
      <w:r w:rsidRPr="0021204D">
        <w:rPr>
          <w:rFonts w:ascii="Times New Roman" w:eastAsia="Calibri" w:hAnsi="Times New Roman" w:cs="Times New Roman"/>
          <w:iCs/>
          <w:sz w:val="24"/>
          <w:szCs w:val="24"/>
        </w:rPr>
        <w:t>.</w:t>
      </w:r>
    </w:p>
    <w:p w:rsidR="0021204D" w:rsidRPr="0021204D" w:rsidRDefault="0021204D" w:rsidP="0021204D">
      <w:pPr>
        <w:spacing w:after="0"/>
        <w:ind w:firstLine="540"/>
        <w:rPr>
          <w:rFonts w:ascii="Times New Roman" w:eastAsia="Calibri" w:hAnsi="Times New Roman" w:cs="Times New Roman"/>
          <w:iCs/>
          <w:sz w:val="24"/>
          <w:szCs w:val="24"/>
          <w:lang w:val="bg-BG"/>
        </w:rPr>
      </w:pPr>
      <w:r w:rsidRPr="0021204D">
        <w:rPr>
          <w:rFonts w:ascii="Times New Roman" w:eastAsia="Calibri" w:hAnsi="Times New Roman" w:cs="Times New Roman"/>
          <w:b/>
          <w:iCs/>
          <w:sz w:val="24"/>
          <w:szCs w:val="24"/>
          <w:lang w:val="bg-BG"/>
        </w:rPr>
        <w:t>Забележка 2</w:t>
      </w:r>
      <w:r w:rsidR="001760D2">
        <w:rPr>
          <w:rFonts w:ascii="Times New Roman" w:eastAsia="Calibri" w:hAnsi="Times New Roman" w:cs="Times New Roman"/>
          <w:iCs/>
          <w:sz w:val="24"/>
          <w:szCs w:val="24"/>
          <w:lang w:val="bg-BG"/>
        </w:rPr>
        <w:t>:</w:t>
      </w:r>
      <w:r w:rsidRPr="0021204D">
        <w:rPr>
          <w:rFonts w:ascii="Times New Roman" w:eastAsia="Calibri" w:hAnsi="Times New Roman" w:cs="Times New Roman"/>
          <w:iCs/>
          <w:sz w:val="24"/>
          <w:szCs w:val="24"/>
          <w:lang w:val="bg-BG"/>
        </w:rPr>
        <w:t xml:space="preserve"> Обяснение на използваните съкращенията се намират в </w:t>
      </w:r>
      <w:r w:rsidRPr="0021204D">
        <w:rPr>
          <w:rFonts w:ascii="Times New Roman" w:eastAsia="Calibri" w:hAnsi="Times New Roman" w:cs="Times New Roman"/>
          <w:sz w:val="24"/>
          <w:szCs w:val="24"/>
        </w:rPr>
        <w:t xml:space="preserve">Procedures for Air Navigation Services — ICAO Abbreviations and Codes </w:t>
      </w:r>
      <w:r w:rsidRPr="0021204D">
        <w:rPr>
          <w:rFonts w:ascii="Times New Roman" w:eastAsia="Calibri" w:hAnsi="Times New Roman" w:cs="Times New Roman"/>
          <w:iCs/>
          <w:sz w:val="24"/>
          <w:szCs w:val="24"/>
        </w:rPr>
        <w:t>(PANS-ABC, Doc 8400).</w:t>
      </w:r>
    </w:p>
    <w:p w:rsidR="0021204D" w:rsidRPr="0021204D" w:rsidRDefault="0021204D" w:rsidP="0021204D">
      <w:pPr>
        <w:spacing w:after="0"/>
        <w:ind w:firstLine="540"/>
        <w:rPr>
          <w:rFonts w:ascii="Times New Roman" w:eastAsia="Calibri" w:hAnsi="Times New Roman" w:cs="Times New Roman"/>
          <w:sz w:val="24"/>
          <w:szCs w:val="24"/>
          <w:lang w:val="bg-BG"/>
        </w:rPr>
      </w:pPr>
      <w:r w:rsidRPr="0021204D">
        <w:rPr>
          <w:rFonts w:ascii="Times New Roman" w:eastAsia="Calibri" w:hAnsi="Times New Roman" w:cs="Times New Roman"/>
          <w:b/>
          <w:iCs/>
          <w:sz w:val="24"/>
          <w:szCs w:val="24"/>
          <w:lang w:val="bg-BG"/>
        </w:rPr>
        <w:t>Забележка 3</w:t>
      </w:r>
      <w:r w:rsidR="001760D2">
        <w:rPr>
          <w:rFonts w:ascii="Times New Roman" w:eastAsia="Calibri" w:hAnsi="Times New Roman" w:cs="Times New Roman"/>
          <w:iCs/>
          <w:sz w:val="24"/>
          <w:szCs w:val="24"/>
          <w:lang w:val="bg-BG"/>
        </w:rPr>
        <w:t>:</w:t>
      </w:r>
      <w:r w:rsidRPr="0021204D">
        <w:rPr>
          <w:rFonts w:ascii="Times New Roman" w:eastAsia="Calibri" w:hAnsi="Times New Roman" w:cs="Times New Roman"/>
          <w:iCs/>
          <w:sz w:val="24"/>
          <w:szCs w:val="24"/>
          <w:lang w:val="bg-BG"/>
        </w:rPr>
        <w:t xml:space="preserve"> Включването на двуеточие след всеки елемент означава, че е задължителен</w:t>
      </w:r>
    </w:p>
    <w:p w:rsidR="0021204D" w:rsidRPr="0021204D" w:rsidRDefault="0021204D" w:rsidP="0021204D">
      <w:pPr>
        <w:spacing w:after="0"/>
        <w:ind w:firstLine="540"/>
        <w:rPr>
          <w:rFonts w:ascii="Times New Roman" w:eastAsia="Calibri" w:hAnsi="Times New Roman" w:cs="Times New Roman"/>
          <w:iCs/>
          <w:sz w:val="24"/>
          <w:szCs w:val="24"/>
          <w:lang w:val="bg-BG"/>
        </w:rPr>
      </w:pPr>
      <w:r w:rsidRPr="0021204D">
        <w:rPr>
          <w:rFonts w:ascii="Times New Roman" w:eastAsia="Calibri" w:hAnsi="Times New Roman" w:cs="Times New Roman"/>
          <w:b/>
          <w:iCs/>
          <w:sz w:val="24"/>
          <w:szCs w:val="24"/>
          <w:lang w:val="bg-BG"/>
        </w:rPr>
        <w:t>Забележка 4</w:t>
      </w:r>
      <w:r w:rsidR="001760D2">
        <w:rPr>
          <w:rFonts w:ascii="Times New Roman" w:eastAsia="Calibri" w:hAnsi="Times New Roman" w:cs="Times New Roman"/>
          <w:iCs/>
          <w:sz w:val="24"/>
          <w:szCs w:val="24"/>
          <w:lang w:val="bg-BG"/>
        </w:rPr>
        <w:t>:</w:t>
      </w:r>
      <w:r w:rsidRPr="0021204D">
        <w:rPr>
          <w:rFonts w:ascii="Times New Roman" w:eastAsia="Calibri" w:hAnsi="Times New Roman" w:cs="Times New Roman"/>
          <w:iCs/>
          <w:sz w:val="24"/>
          <w:szCs w:val="24"/>
          <w:lang w:val="bg-BG"/>
        </w:rPr>
        <w:t xml:space="preserve"> Номера от 1 до 18 се включват за яснота и не са част от консултативното съобщение показано в примера. </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eastAsia="bg-BG"/>
        </w:rPr>
      </w:pPr>
    </w:p>
    <w:tbl>
      <w:tblPr>
        <w:tblW w:w="10205"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1550"/>
        <w:gridCol w:w="1710"/>
        <w:gridCol w:w="4500"/>
        <w:gridCol w:w="1977"/>
      </w:tblGrid>
      <w:tr w:rsidR="0021204D" w:rsidRPr="0021204D" w:rsidTr="000721DD">
        <w:tc>
          <w:tcPr>
            <w:tcW w:w="468" w:type="dxa"/>
            <w:shd w:val="clear" w:color="auto" w:fill="BFBFBF"/>
          </w:tcPr>
          <w:p w:rsidR="0021204D" w:rsidRPr="0021204D" w:rsidRDefault="0021204D" w:rsidP="0021204D">
            <w:pPr>
              <w:spacing w:after="0" w:line="240" w:lineRule="auto"/>
              <w:ind w:left="-360" w:right="-288" w:firstLine="270"/>
              <w:rPr>
                <w:rFonts w:ascii="Times New Roman" w:eastAsia="Times New Roman" w:hAnsi="Times New Roman" w:cs="Times New Roman"/>
                <w:bCs/>
                <w:sz w:val="20"/>
                <w:szCs w:val="20"/>
                <w:lang w:val="bg-BG" w:eastAsia="bg-BG"/>
              </w:rPr>
            </w:pPr>
            <w:r w:rsidRPr="0021204D">
              <w:rPr>
                <w:rFonts w:ascii="Times New Roman" w:eastAsia="Times New Roman" w:hAnsi="Times New Roman" w:cs="Times New Roman"/>
                <w:bCs/>
                <w:sz w:val="20"/>
                <w:szCs w:val="20"/>
                <w:lang w:val="bg-BG" w:eastAsia="bg-BG"/>
              </w:rPr>
              <w:t>№</w:t>
            </w:r>
          </w:p>
        </w:tc>
        <w:tc>
          <w:tcPr>
            <w:tcW w:w="1550" w:type="dxa"/>
            <w:shd w:val="clear" w:color="auto" w:fill="auto"/>
          </w:tcPr>
          <w:p w:rsidR="0021204D" w:rsidRPr="0021204D" w:rsidRDefault="0021204D" w:rsidP="0021204D">
            <w:pPr>
              <w:spacing w:after="0" w:line="240" w:lineRule="auto"/>
              <w:ind w:left="-360" w:right="-288" w:firstLine="360"/>
              <w:rPr>
                <w:rFonts w:ascii="Times New Roman" w:eastAsia="Times New Roman" w:hAnsi="Times New Roman" w:cs="Times New Roman"/>
                <w:bCs/>
                <w:sz w:val="20"/>
                <w:szCs w:val="20"/>
                <w:lang w:val="bg-BG" w:eastAsia="bg-BG"/>
              </w:rPr>
            </w:pPr>
            <w:r w:rsidRPr="0021204D">
              <w:rPr>
                <w:rFonts w:ascii="Times New Roman" w:eastAsia="Times New Roman" w:hAnsi="Times New Roman" w:cs="Times New Roman"/>
                <w:bCs/>
                <w:sz w:val="20"/>
                <w:szCs w:val="20"/>
                <w:lang w:val="bg-BG" w:eastAsia="bg-BG"/>
              </w:rPr>
              <w:t xml:space="preserve">Елементи </w:t>
            </w:r>
          </w:p>
        </w:tc>
        <w:tc>
          <w:tcPr>
            <w:tcW w:w="1710" w:type="dxa"/>
            <w:shd w:val="clear" w:color="auto" w:fill="auto"/>
          </w:tcPr>
          <w:p w:rsidR="0021204D" w:rsidRPr="0021204D" w:rsidRDefault="0021204D" w:rsidP="0021204D">
            <w:pPr>
              <w:spacing w:after="0" w:line="240" w:lineRule="auto"/>
              <w:ind w:left="-360" w:right="-288" w:firstLine="390"/>
              <w:rPr>
                <w:rFonts w:ascii="Times New Roman" w:eastAsia="Times New Roman" w:hAnsi="Times New Roman" w:cs="Times New Roman"/>
                <w:bCs/>
                <w:sz w:val="20"/>
                <w:szCs w:val="20"/>
                <w:lang w:val="bg-BG" w:eastAsia="bg-BG"/>
              </w:rPr>
            </w:pPr>
            <w:r w:rsidRPr="0021204D">
              <w:rPr>
                <w:rFonts w:ascii="Times New Roman" w:eastAsia="Times New Roman" w:hAnsi="Times New Roman" w:cs="Times New Roman"/>
                <w:bCs/>
                <w:sz w:val="20"/>
                <w:szCs w:val="20"/>
                <w:lang w:val="bg-BG" w:eastAsia="bg-BG"/>
              </w:rPr>
              <w:t>Описание</w:t>
            </w:r>
          </w:p>
        </w:tc>
        <w:tc>
          <w:tcPr>
            <w:tcW w:w="4500" w:type="dxa"/>
            <w:shd w:val="clear" w:color="auto" w:fill="auto"/>
          </w:tcPr>
          <w:p w:rsidR="0021204D" w:rsidRPr="0021204D" w:rsidRDefault="0021204D" w:rsidP="0021204D">
            <w:pPr>
              <w:spacing w:after="0" w:line="240" w:lineRule="auto"/>
              <w:ind w:left="-360" w:right="-288" w:firstLine="360"/>
              <w:rPr>
                <w:rFonts w:ascii="Times New Roman" w:eastAsia="Times New Roman" w:hAnsi="Times New Roman" w:cs="Times New Roman"/>
                <w:bCs/>
                <w:sz w:val="20"/>
                <w:szCs w:val="20"/>
                <w:lang w:val="bg-BG" w:eastAsia="bg-BG"/>
              </w:rPr>
            </w:pPr>
            <w:r w:rsidRPr="0021204D">
              <w:rPr>
                <w:rFonts w:ascii="Times New Roman" w:eastAsia="Times New Roman" w:hAnsi="Times New Roman" w:cs="Times New Roman"/>
                <w:bCs/>
                <w:sz w:val="20"/>
                <w:szCs w:val="20"/>
                <w:lang w:val="bg-BG" w:eastAsia="bg-BG"/>
              </w:rPr>
              <w:t>Шаблон</w:t>
            </w:r>
          </w:p>
        </w:tc>
        <w:tc>
          <w:tcPr>
            <w:tcW w:w="1977" w:type="dxa"/>
            <w:shd w:val="clear" w:color="auto" w:fill="auto"/>
          </w:tcPr>
          <w:p w:rsidR="0021204D" w:rsidRPr="0021204D" w:rsidRDefault="0021204D" w:rsidP="0021204D">
            <w:pPr>
              <w:spacing w:after="0" w:line="240" w:lineRule="auto"/>
              <w:ind w:right="-288"/>
              <w:rPr>
                <w:rFonts w:ascii="Times New Roman" w:eastAsia="Times New Roman" w:hAnsi="Times New Roman" w:cs="Times New Roman"/>
                <w:bCs/>
                <w:sz w:val="20"/>
                <w:szCs w:val="20"/>
                <w:lang w:val="bg-BG" w:eastAsia="bg-BG"/>
              </w:rPr>
            </w:pPr>
            <w:r w:rsidRPr="0021204D">
              <w:rPr>
                <w:rFonts w:ascii="Times New Roman" w:eastAsia="Times New Roman" w:hAnsi="Times New Roman" w:cs="Times New Roman"/>
                <w:bCs/>
                <w:sz w:val="20"/>
                <w:szCs w:val="20"/>
                <w:lang w:val="bg-BG" w:eastAsia="bg-BG"/>
              </w:rPr>
              <w:t>Примери</w:t>
            </w:r>
          </w:p>
        </w:tc>
      </w:tr>
      <w:tr w:rsidR="0021204D" w:rsidRPr="0021204D" w:rsidTr="000721DD">
        <w:tc>
          <w:tcPr>
            <w:tcW w:w="468" w:type="dxa"/>
            <w:shd w:val="clear" w:color="auto" w:fill="BFBFBF"/>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1</w:t>
            </w:r>
          </w:p>
        </w:tc>
        <w:tc>
          <w:tcPr>
            <w:tcW w:w="155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Индекс за типа на съобщението</w:t>
            </w:r>
            <w:r w:rsidRPr="0021204D">
              <w:rPr>
                <w:rFonts w:ascii="Times New Roman" w:eastAsia="Times New Roman" w:hAnsi="Times New Roman" w:cs="Times New Roman"/>
                <w:sz w:val="20"/>
                <w:szCs w:val="20"/>
                <w:lang w:eastAsia="bg-BG"/>
              </w:rPr>
              <w:t xml:space="preserve"> </w:t>
            </w:r>
            <w:r w:rsidRPr="0021204D">
              <w:rPr>
                <w:rFonts w:ascii="Times New Roman" w:eastAsia="Times New Roman" w:hAnsi="Times New Roman" w:cs="Times New Roman"/>
                <w:sz w:val="20"/>
                <w:szCs w:val="20"/>
                <w:lang w:val="bg-BG" w:eastAsia="bg-BG"/>
              </w:rPr>
              <w:t>(М)</w:t>
            </w:r>
          </w:p>
        </w:tc>
        <w:tc>
          <w:tcPr>
            <w:tcW w:w="171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Тип на съобщението</w:t>
            </w:r>
            <w:r w:rsidRPr="0021204D">
              <w:rPr>
                <w:rFonts w:ascii="Times New Roman" w:eastAsia="Times New Roman" w:hAnsi="Times New Roman" w:cs="Times New Roman"/>
                <w:sz w:val="20"/>
                <w:szCs w:val="20"/>
                <w:lang w:eastAsia="bg-BG"/>
              </w:rPr>
              <w:t xml:space="preserve"> </w:t>
            </w:r>
          </w:p>
        </w:tc>
        <w:tc>
          <w:tcPr>
            <w:tcW w:w="4500" w:type="dxa"/>
            <w:shd w:val="clear" w:color="auto" w:fill="auto"/>
          </w:tcPr>
          <w:p w:rsidR="0021204D" w:rsidRPr="0021204D" w:rsidRDefault="0021204D" w:rsidP="0021204D">
            <w:pPr>
              <w:spacing w:after="0" w:line="240" w:lineRule="auto"/>
              <w:ind w:left="-31" w:right="-8" w:firstLine="31"/>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eastAsia="bg-BG"/>
              </w:rPr>
              <w:t>VA ADVISORY</w:t>
            </w:r>
          </w:p>
        </w:tc>
        <w:tc>
          <w:tcPr>
            <w:tcW w:w="1977" w:type="dxa"/>
            <w:shd w:val="clear" w:color="auto" w:fill="auto"/>
          </w:tcPr>
          <w:p w:rsidR="0021204D" w:rsidRPr="0021204D" w:rsidRDefault="0021204D" w:rsidP="0021204D">
            <w:pPr>
              <w:spacing w:after="0" w:line="240" w:lineRule="auto"/>
              <w:ind w:left="-35" w:firstLine="35"/>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eastAsia="bg-BG"/>
              </w:rPr>
              <w:t>VA ADVISORY</w:t>
            </w:r>
          </w:p>
        </w:tc>
      </w:tr>
      <w:tr w:rsidR="0021204D" w:rsidRPr="0021204D" w:rsidTr="000721DD">
        <w:trPr>
          <w:trHeight w:hRule="exact" w:val="72"/>
        </w:trPr>
        <w:tc>
          <w:tcPr>
            <w:tcW w:w="468" w:type="dxa"/>
            <w:shd w:val="clear" w:color="auto" w:fill="BFBFBF"/>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55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71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4500" w:type="dxa"/>
            <w:shd w:val="clear" w:color="auto" w:fill="auto"/>
          </w:tcPr>
          <w:p w:rsidR="0021204D" w:rsidRPr="0021204D" w:rsidRDefault="0021204D" w:rsidP="0021204D">
            <w:pPr>
              <w:spacing w:after="0" w:line="240" w:lineRule="auto"/>
              <w:ind w:left="-31" w:right="-8" w:firstLine="31"/>
              <w:rPr>
                <w:rFonts w:ascii="Times New Roman" w:eastAsia="Times New Roman" w:hAnsi="Times New Roman" w:cs="Times New Roman"/>
                <w:sz w:val="20"/>
                <w:szCs w:val="20"/>
                <w:lang w:eastAsia="bg-BG"/>
              </w:rPr>
            </w:pPr>
          </w:p>
        </w:tc>
        <w:tc>
          <w:tcPr>
            <w:tcW w:w="1977" w:type="dxa"/>
            <w:shd w:val="clear" w:color="auto" w:fill="auto"/>
          </w:tcPr>
          <w:p w:rsidR="0021204D" w:rsidRPr="0021204D" w:rsidRDefault="0021204D" w:rsidP="0021204D">
            <w:pPr>
              <w:spacing w:after="0" w:line="240" w:lineRule="auto"/>
              <w:ind w:left="-35" w:firstLine="35"/>
              <w:rPr>
                <w:rFonts w:ascii="Times New Roman" w:eastAsia="Calibri" w:hAnsi="Times New Roman" w:cs="Times New Roman"/>
                <w:sz w:val="20"/>
                <w:szCs w:val="20"/>
              </w:rPr>
            </w:pPr>
          </w:p>
        </w:tc>
      </w:tr>
      <w:tr w:rsidR="0021204D" w:rsidRPr="0021204D" w:rsidTr="000721DD">
        <w:tc>
          <w:tcPr>
            <w:tcW w:w="468" w:type="dxa"/>
            <w:shd w:val="clear" w:color="auto" w:fill="BFBFBF"/>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2</w:t>
            </w:r>
          </w:p>
        </w:tc>
        <w:tc>
          <w:tcPr>
            <w:tcW w:w="155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Време на съставяне</w:t>
            </w:r>
          </w:p>
        </w:tc>
        <w:tc>
          <w:tcPr>
            <w:tcW w:w="171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Година, месец, ден, час (UTC)</w:t>
            </w:r>
          </w:p>
        </w:tc>
        <w:tc>
          <w:tcPr>
            <w:tcW w:w="4500" w:type="dxa"/>
            <w:shd w:val="clear" w:color="auto" w:fill="auto"/>
          </w:tcPr>
          <w:p w:rsidR="0021204D" w:rsidRPr="0021204D" w:rsidRDefault="0021204D" w:rsidP="0021204D">
            <w:pPr>
              <w:spacing w:after="0" w:line="240" w:lineRule="auto"/>
              <w:ind w:left="-31" w:right="-8" w:firstLine="31"/>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eastAsia="bg-BG"/>
              </w:rPr>
              <w:t xml:space="preserve">DTG: </w:t>
            </w:r>
            <w:r w:rsidRPr="0021204D">
              <w:rPr>
                <w:rFonts w:ascii="Times New Roman" w:eastAsia="Calibri" w:hAnsi="Times New Roman" w:cs="Times New Roman"/>
                <w:sz w:val="20"/>
                <w:szCs w:val="20"/>
              </w:rPr>
              <w:t>nnnnnnnn/nnnnZ</w:t>
            </w:r>
          </w:p>
        </w:tc>
        <w:tc>
          <w:tcPr>
            <w:tcW w:w="1977" w:type="dxa"/>
            <w:shd w:val="clear" w:color="auto" w:fill="auto"/>
          </w:tcPr>
          <w:p w:rsidR="0021204D" w:rsidRPr="0021204D" w:rsidRDefault="0021204D" w:rsidP="0021204D">
            <w:pPr>
              <w:spacing w:after="0" w:line="240" w:lineRule="auto"/>
              <w:ind w:left="-35" w:firstLine="35"/>
              <w:rPr>
                <w:rFonts w:ascii="Times New Roman" w:eastAsia="Times New Roman" w:hAnsi="Times New Roman" w:cs="Times New Roman"/>
                <w:sz w:val="20"/>
                <w:szCs w:val="20"/>
                <w:lang w:val="bg-BG" w:eastAsia="bg-BG"/>
              </w:rPr>
            </w:pPr>
            <w:r w:rsidRPr="0021204D">
              <w:rPr>
                <w:rFonts w:ascii="Times New Roman" w:eastAsia="Calibri" w:hAnsi="Times New Roman" w:cs="Times New Roman"/>
                <w:sz w:val="20"/>
                <w:szCs w:val="20"/>
              </w:rPr>
              <w:t>DTG: 20080923/0130Z</w:t>
            </w:r>
          </w:p>
        </w:tc>
      </w:tr>
      <w:tr w:rsidR="0021204D" w:rsidRPr="0021204D" w:rsidTr="000721DD">
        <w:trPr>
          <w:trHeight w:hRule="exact" w:val="72"/>
        </w:trPr>
        <w:tc>
          <w:tcPr>
            <w:tcW w:w="468" w:type="dxa"/>
            <w:shd w:val="clear" w:color="auto" w:fill="BFBFBF"/>
          </w:tcPr>
          <w:p w:rsidR="0021204D" w:rsidRPr="0021204D" w:rsidRDefault="0021204D" w:rsidP="0021204D">
            <w:pPr>
              <w:spacing w:after="0" w:line="240" w:lineRule="auto"/>
              <w:rPr>
                <w:rFonts w:ascii="Times New Roman" w:eastAsia="Times New Roman" w:hAnsi="Times New Roman" w:cs="Times New Roman"/>
                <w:sz w:val="20"/>
                <w:szCs w:val="20"/>
                <w:lang w:eastAsia="bg-BG"/>
              </w:rPr>
            </w:pPr>
          </w:p>
        </w:tc>
        <w:tc>
          <w:tcPr>
            <w:tcW w:w="1550"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rPr>
            </w:pPr>
          </w:p>
        </w:tc>
        <w:tc>
          <w:tcPr>
            <w:tcW w:w="1710"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rPr>
            </w:pPr>
          </w:p>
        </w:tc>
        <w:tc>
          <w:tcPr>
            <w:tcW w:w="4500"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rPr>
            </w:pPr>
          </w:p>
        </w:tc>
        <w:tc>
          <w:tcPr>
            <w:tcW w:w="1977"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rPr>
            </w:pPr>
          </w:p>
        </w:tc>
      </w:tr>
      <w:tr w:rsidR="0021204D" w:rsidRPr="0021204D" w:rsidTr="000721DD">
        <w:tc>
          <w:tcPr>
            <w:tcW w:w="468" w:type="dxa"/>
            <w:shd w:val="clear" w:color="auto" w:fill="BFBFBF"/>
          </w:tcPr>
          <w:p w:rsidR="0021204D" w:rsidRPr="0021204D" w:rsidRDefault="0021204D" w:rsidP="0021204D">
            <w:pPr>
              <w:spacing w:after="0" w:line="240" w:lineRule="auto"/>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eastAsia="bg-BG"/>
              </w:rPr>
              <w:t>3</w:t>
            </w:r>
          </w:p>
        </w:tc>
        <w:tc>
          <w:tcPr>
            <w:tcW w:w="155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eastAsia="bg-BG"/>
              </w:rPr>
            </w:pPr>
            <w:r w:rsidRPr="0021204D">
              <w:rPr>
                <w:rFonts w:ascii="Times New Roman" w:eastAsia="Calibri" w:hAnsi="Times New Roman" w:cs="Times New Roman"/>
                <w:sz w:val="20"/>
                <w:szCs w:val="20"/>
                <w:lang w:val="bg-BG"/>
              </w:rPr>
              <w:t xml:space="preserve">Име на </w:t>
            </w:r>
            <w:r w:rsidRPr="0021204D">
              <w:rPr>
                <w:rFonts w:ascii="Times New Roman" w:eastAsia="Calibri" w:hAnsi="Times New Roman" w:cs="Times New Roman"/>
                <w:sz w:val="20"/>
                <w:szCs w:val="20"/>
              </w:rPr>
              <w:t>VAAC</w:t>
            </w:r>
            <w:r w:rsidRPr="0021204D">
              <w:rPr>
                <w:rFonts w:ascii="Times New Roman" w:eastAsia="Times New Roman" w:hAnsi="Times New Roman" w:cs="Times New Roman"/>
                <w:sz w:val="20"/>
                <w:szCs w:val="20"/>
                <w:lang w:val="bg-BG" w:eastAsia="bg-BG"/>
              </w:rPr>
              <w:t xml:space="preserve"> (М)</w:t>
            </w:r>
          </w:p>
        </w:tc>
        <w:tc>
          <w:tcPr>
            <w:tcW w:w="171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Calibri" w:hAnsi="Times New Roman" w:cs="Times New Roman"/>
                <w:sz w:val="20"/>
                <w:szCs w:val="20"/>
                <w:lang w:val="bg-BG"/>
              </w:rPr>
              <w:t xml:space="preserve">Име на </w:t>
            </w:r>
            <w:r w:rsidRPr="0021204D">
              <w:rPr>
                <w:rFonts w:ascii="Times New Roman" w:eastAsia="Calibri" w:hAnsi="Times New Roman" w:cs="Times New Roman"/>
                <w:sz w:val="20"/>
                <w:szCs w:val="20"/>
              </w:rPr>
              <w:t>VAAC</w:t>
            </w:r>
          </w:p>
        </w:tc>
        <w:tc>
          <w:tcPr>
            <w:tcW w:w="450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Calibri" w:hAnsi="Times New Roman" w:cs="Times New Roman"/>
                <w:sz w:val="20"/>
                <w:szCs w:val="20"/>
              </w:rPr>
              <w:t xml:space="preserve">VAAC: nnnnnnnnnnnn </w:t>
            </w:r>
          </w:p>
        </w:tc>
        <w:tc>
          <w:tcPr>
            <w:tcW w:w="1977"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Calibri" w:hAnsi="Times New Roman" w:cs="Times New Roman"/>
                <w:sz w:val="20"/>
                <w:szCs w:val="20"/>
              </w:rPr>
              <w:t>VAAC: TOKYO</w:t>
            </w:r>
          </w:p>
        </w:tc>
      </w:tr>
      <w:tr w:rsidR="0021204D" w:rsidRPr="0021204D" w:rsidTr="000721DD">
        <w:trPr>
          <w:trHeight w:hRule="exact" w:val="72"/>
        </w:trPr>
        <w:tc>
          <w:tcPr>
            <w:tcW w:w="468" w:type="dxa"/>
            <w:shd w:val="clear" w:color="auto" w:fill="BFBFBF"/>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55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71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4500" w:type="dxa"/>
            <w:shd w:val="clear" w:color="auto" w:fill="auto"/>
          </w:tcPr>
          <w:p w:rsidR="0021204D" w:rsidRPr="0021204D" w:rsidRDefault="0021204D" w:rsidP="0021204D">
            <w:pPr>
              <w:autoSpaceDE w:val="0"/>
              <w:autoSpaceDN w:val="0"/>
              <w:adjustRightInd w:val="0"/>
              <w:spacing w:after="0" w:line="240" w:lineRule="auto"/>
              <w:rPr>
                <w:rFonts w:ascii="Times New Roman" w:eastAsia="Calibri" w:hAnsi="Times New Roman" w:cs="Times New Roman"/>
                <w:sz w:val="16"/>
                <w:szCs w:val="16"/>
              </w:rPr>
            </w:pPr>
          </w:p>
        </w:tc>
        <w:tc>
          <w:tcPr>
            <w:tcW w:w="1977" w:type="dxa"/>
            <w:shd w:val="clear" w:color="auto" w:fill="auto"/>
          </w:tcPr>
          <w:p w:rsidR="0021204D" w:rsidRPr="0021204D" w:rsidRDefault="0021204D" w:rsidP="0021204D">
            <w:pPr>
              <w:autoSpaceDE w:val="0"/>
              <w:autoSpaceDN w:val="0"/>
              <w:adjustRightInd w:val="0"/>
              <w:spacing w:after="0" w:line="240" w:lineRule="auto"/>
              <w:rPr>
                <w:rFonts w:ascii="Times New Roman" w:eastAsia="Calibri" w:hAnsi="Times New Roman" w:cs="Times New Roman"/>
                <w:sz w:val="16"/>
                <w:szCs w:val="16"/>
              </w:rPr>
            </w:pPr>
          </w:p>
        </w:tc>
      </w:tr>
      <w:tr w:rsidR="0021204D" w:rsidRPr="0021204D" w:rsidTr="000721DD">
        <w:tc>
          <w:tcPr>
            <w:tcW w:w="468" w:type="dxa"/>
            <w:shd w:val="clear" w:color="auto" w:fill="BFBFBF"/>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4</w:t>
            </w:r>
          </w:p>
        </w:tc>
        <w:tc>
          <w:tcPr>
            <w:tcW w:w="155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Име на вулкана (М)</w:t>
            </w:r>
          </w:p>
        </w:tc>
        <w:tc>
          <w:tcPr>
            <w:tcW w:w="171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val="bg-BG" w:eastAsia="bg-BG"/>
              </w:rPr>
              <w:t xml:space="preserve">Име и номер на вулкана по </w:t>
            </w:r>
            <w:r w:rsidRPr="0021204D">
              <w:rPr>
                <w:rFonts w:ascii="Times New Roman" w:eastAsia="Calibri" w:hAnsi="Times New Roman" w:cs="Times New Roman"/>
                <w:sz w:val="20"/>
                <w:szCs w:val="20"/>
              </w:rPr>
              <w:t>IAVCEI</w:t>
            </w:r>
            <w:r w:rsidRPr="0021204D">
              <w:rPr>
                <w:rFonts w:ascii="Times New Roman" w:eastAsia="Calibri" w:hAnsi="Times New Roman" w:cs="Times New Roman"/>
                <w:sz w:val="20"/>
                <w:szCs w:val="20"/>
                <w:vertAlign w:val="superscript"/>
              </w:rPr>
              <w:t>1</w:t>
            </w:r>
          </w:p>
        </w:tc>
        <w:tc>
          <w:tcPr>
            <w:tcW w:w="4500" w:type="dxa"/>
            <w:shd w:val="clear" w:color="auto" w:fill="auto"/>
          </w:tcPr>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VOLCANO: nnnnnnnnnnnnnnnnnnnnnn [nnnnnn]</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iCs/>
                <w:sz w:val="20"/>
                <w:szCs w:val="20"/>
                <w:lang w:val="bg-BG"/>
              </w:rPr>
            </w:pPr>
            <w:r w:rsidRPr="0021204D">
              <w:rPr>
                <w:rFonts w:ascii="Times New Roman" w:eastAsia="Calibri" w:hAnsi="Times New Roman" w:cs="Times New Roman"/>
                <w:iCs/>
                <w:sz w:val="20"/>
                <w:szCs w:val="20"/>
                <w:lang w:val="bg-BG"/>
              </w:rPr>
              <w:t>или</w:t>
            </w:r>
          </w:p>
          <w:p w:rsidR="0021204D" w:rsidRPr="0021204D" w:rsidRDefault="0021204D" w:rsidP="0021204D">
            <w:pPr>
              <w:autoSpaceDE w:val="0"/>
              <w:autoSpaceDN w:val="0"/>
              <w:adjustRightInd w:val="0"/>
              <w:spacing w:after="0" w:line="240" w:lineRule="auto"/>
              <w:rPr>
                <w:rFonts w:ascii="Times New Roman" w:eastAsia="Times New Roman" w:hAnsi="Times New Roman" w:cs="Times New Roman"/>
                <w:sz w:val="20"/>
                <w:szCs w:val="20"/>
                <w:lang w:val="bg-BG" w:eastAsia="bg-BG"/>
              </w:rPr>
            </w:pPr>
            <w:r w:rsidRPr="0021204D">
              <w:rPr>
                <w:rFonts w:ascii="Times New Roman" w:eastAsia="Calibri" w:hAnsi="Times New Roman" w:cs="Times New Roman"/>
                <w:sz w:val="20"/>
                <w:szCs w:val="20"/>
              </w:rPr>
              <w:t xml:space="preserve">UNKNOWN </w:t>
            </w:r>
            <w:r w:rsidRPr="0021204D">
              <w:rPr>
                <w:rFonts w:ascii="Times New Roman" w:eastAsia="Calibri" w:hAnsi="Times New Roman" w:cs="Times New Roman"/>
                <w:iCs/>
                <w:sz w:val="20"/>
                <w:szCs w:val="20"/>
                <w:lang w:val="bg-BG"/>
              </w:rPr>
              <w:t xml:space="preserve">или </w:t>
            </w:r>
            <w:r w:rsidRPr="0021204D">
              <w:rPr>
                <w:rFonts w:ascii="Times New Roman" w:eastAsia="Calibri" w:hAnsi="Times New Roman" w:cs="Times New Roman"/>
                <w:sz w:val="20"/>
                <w:szCs w:val="20"/>
              </w:rPr>
              <w:t>UNNAMED</w:t>
            </w:r>
          </w:p>
        </w:tc>
        <w:tc>
          <w:tcPr>
            <w:tcW w:w="1977" w:type="dxa"/>
            <w:shd w:val="clear" w:color="auto" w:fill="auto"/>
          </w:tcPr>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VOLCANO:</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KARYMSKY 1000-13 VOLCANO:</w:t>
            </w:r>
          </w:p>
          <w:p w:rsidR="0021204D" w:rsidRPr="0021204D" w:rsidRDefault="0021204D" w:rsidP="0021204D">
            <w:pPr>
              <w:spacing w:after="0" w:line="240" w:lineRule="auto"/>
              <w:ind w:left="-35" w:firstLine="35"/>
              <w:rPr>
                <w:rFonts w:ascii="Times New Roman" w:eastAsia="Times New Roman" w:hAnsi="Times New Roman" w:cs="Times New Roman"/>
                <w:sz w:val="20"/>
                <w:szCs w:val="20"/>
                <w:vertAlign w:val="superscript"/>
                <w:lang w:val="bg-BG" w:eastAsia="bg-BG"/>
              </w:rPr>
            </w:pPr>
            <w:r w:rsidRPr="0021204D">
              <w:rPr>
                <w:rFonts w:ascii="Times New Roman" w:eastAsia="Calibri" w:hAnsi="Times New Roman" w:cs="Times New Roman"/>
                <w:sz w:val="20"/>
                <w:szCs w:val="20"/>
              </w:rPr>
              <w:t>UNNAMED</w:t>
            </w:r>
          </w:p>
        </w:tc>
      </w:tr>
      <w:tr w:rsidR="0021204D" w:rsidRPr="0021204D" w:rsidTr="000721DD">
        <w:trPr>
          <w:trHeight w:hRule="exact" w:val="72"/>
        </w:trPr>
        <w:tc>
          <w:tcPr>
            <w:tcW w:w="468" w:type="dxa"/>
            <w:shd w:val="clear" w:color="auto" w:fill="BFBFBF"/>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55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71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4500" w:type="dxa"/>
            <w:shd w:val="clear" w:color="auto" w:fill="auto"/>
          </w:tcPr>
          <w:p w:rsidR="0021204D" w:rsidRPr="0021204D" w:rsidRDefault="0021204D" w:rsidP="0021204D">
            <w:pPr>
              <w:spacing w:after="0" w:line="240" w:lineRule="auto"/>
              <w:ind w:left="-31" w:right="-8" w:firstLine="31"/>
              <w:rPr>
                <w:rFonts w:ascii="Times New Roman" w:eastAsia="Times New Roman" w:hAnsi="Times New Roman" w:cs="Times New Roman"/>
                <w:sz w:val="20"/>
                <w:szCs w:val="20"/>
                <w:lang w:val="bg-BG" w:eastAsia="bg-BG"/>
              </w:rPr>
            </w:pPr>
          </w:p>
        </w:tc>
        <w:tc>
          <w:tcPr>
            <w:tcW w:w="1977" w:type="dxa"/>
            <w:shd w:val="clear" w:color="auto" w:fill="auto"/>
          </w:tcPr>
          <w:p w:rsidR="0021204D" w:rsidRPr="0021204D" w:rsidRDefault="0021204D" w:rsidP="0021204D">
            <w:pPr>
              <w:spacing w:after="0" w:line="240" w:lineRule="auto"/>
              <w:ind w:left="-35" w:firstLine="35"/>
              <w:rPr>
                <w:rFonts w:ascii="Times New Roman" w:eastAsia="Times New Roman" w:hAnsi="Times New Roman" w:cs="Times New Roman"/>
                <w:sz w:val="20"/>
                <w:szCs w:val="20"/>
                <w:lang w:val="bg-BG" w:eastAsia="bg-BG"/>
              </w:rPr>
            </w:pPr>
          </w:p>
        </w:tc>
      </w:tr>
      <w:tr w:rsidR="0021204D" w:rsidRPr="0021204D" w:rsidTr="000721DD">
        <w:tc>
          <w:tcPr>
            <w:tcW w:w="468" w:type="dxa"/>
            <w:shd w:val="clear" w:color="auto" w:fill="BFBFBF"/>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5</w:t>
            </w:r>
          </w:p>
        </w:tc>
        <w:tc>
          <w:tcPr>
            <w:tcW w:w="155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Местоположение на вулкана (М)</w:t>
            </w:r>
          </w:p>
        </w:tc>
        <w:tc>
          <w:tcPr>
            <w:tcW w:w="171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местоположение на вулкана в градуси и минути  (М)</w:t>
            </w:r>
          </w:p>
        </w:tc>
        <w:tc>
          <w:tcPr>
            <w:tcW w:w="4500" w:type="dxa"/>
            <w:shd w:val="clear" w:color="auto" w:fill="auto"/>
          </w:tcPr>
          <w:p w:rsidR="0021204D" w:rsidRPr="0021204D" w:rsidRDefault="0021204D" w:rsidP="0021204D">
            <w:pPr>
              <w:spacing w:after="0" w:line="240" w:lineRule="auto"/>
              <w:ind w:left="-31" w:right="-8" w:firstLine="31"/>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PSN: </w:t>
            </w:r>
          </w:p>
          <w:p w:rsidR="0021204D" w:rsidRPr="0021204D" w:rsidRDefault="0021204D" w:rsidP="0021204D">
            <w:pPr>
              <w:spacing w:after="0" w:line="240" w:lineRule="auto"/>
              <w:ind w:left="-31" w:right="-8" w:firstLine="31"/>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Nnnnn или Snnnn</w:t>
            </w:r>
          </w:p>
          <w:p w:rsidR="0021204D" w:rsidRPr="0021204D" w:rsidRDefault="0021204D" w:rsidP="0021204D">
            <w:pPr>
              <w:spacing w:after="0" w:line="240" w:lineRule="auto"/>
              <w:ind w:left="-31" w:right="-8" w:firstLine="31"/>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Wnnnnn или Ennnnn или</w:t>
            </w:r>
          </w:p>
          <w:p w:rsidR="0021204D" w:rsidRPr="0021204D" w:rsidRDefault="0021204D" w:rsidP="0021204D">
            <w:pPr>
              <w:spacing w:after="0" w:line="240" w:lineRule="auto"/>
              <w:ind w:left="-31" w:right="-8" w:firstLine="31"/>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UNKNOWN</w:t>
            </w:r>
          </w:p>
        </w:tc>
        <w:tc>
          <w:tcPr>
            <w:tcW w:w="1977" w:type="dxa"/>
            <w:shd w:val="clear" w:color="auto" w:fill="auto"/>
          </w:tcPr>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PSN:</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rPr>
              <w:t xml:space="preserve">N5403 E15927 </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PSN:</w:t>
            </w:r>
          </w:p>
          <w:p w:rsidR="0021204D" w:rsidRPr="0021204D" w:rsidRDefault="0021204D" w:rsidP="0021204D">
            <w:pPr>
              <w:spacing w:after="0" w:line="240" w:lineRule="auto"/>
              <w:ind w:left="-35" w:firstLine="35"/>
              <w:rPr>
                <w:rFonts w:ascii="Times New Roman" w:eastAsia="Times New Roman" w:hAnsi="Times New Roman" w:cs="Times New Roman"/>
                <w:sz w:val="20"/>
                <w:szCs w:val="20"/>
                <w:lang w:val="bg-BG" w:eastAsia="bg-BG"/>
              </w:rPr>
            </w:pPr>
            <w:r w:rsidRPr="0021204D">
              <w:rPr>
                <w:rFonts w:ascii="Times New Roman" w:eastAsia="Calibri" w:hAnsi="Times New Roman" w:cs="Times New Roman"/>
                <w:sz w:val="20"/>
                <w:szCs w:val="20"/>
              </w:rPr>
              <w:t>UNKNOWN</w:t>
            </w:r>
          </w:p>
        </w:tc>
      </w:tr>
      <w:tr w:rsidR="0021204D" w:rsidRPr="0021204D" w:rsidTr="000721DD">
        <w:trPr>
          <w:trHeight w:hRule="exact" w:val="72"/>
        </w:trPr>
        <w:tc>
          <w:tcPr>
            <w:tcW w:w="468" w:type="dxa"/>
            <w:shd w:val="clear" w:color="auto" w:fill="BFBFBF"/>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55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71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4500" w:type="dxa"/>
            <w:shd w:val="clear" w:color="auto" w:fill="auto"/>
          </w:tcPr>
          <w:p w:rsidR="0021204D" w:rsidRPr="0021204D" w:rsidRDefault="0021204D" w:rsidP="0021204D">
            <w:pPr>
              <w:spacing w:after="0" w:line="240" w:lineRule="auto"/>
              <w:ind w:left="-31" w:right="-8" w:firstLine="31"/>
              <w:rPr>
                <w:rFonts w:ascii="Times New Roman" w:eastAsia="Times New Roman" w:hAnsi="Times New Roman" w:cs="Times New Roman"/>
                <w:sz w:val="20"/>
                <w:szCs w:val="20"/>
                <w:lang w:val="bg-BG" w:eastAsia="bg-BG"/>
              </w:rPr>
            </w:pPr>
          </w:p>
        </w:tc>
        <w:tc>
          <w:tcPr>
            <w:tcW w:w="1977" w:type="dxa"/>
            <w:shd w:val="clear" w:color="auto" w:fill="auto"/>
          </w:tcPr>
          <w:p w:rsidR="0021204D" w:rsidRPr="0021204D" w:rsidRDefault="0021204D" w:rsidP="0021204D">
            <w:pPr>
              <w:spacing w:after="0" w:line="240" w:lineRule="auto"/>
              <w:ind w:left="-35" w:firstLine="35"/>
              <w:rPr>
                <w:rFonts w:ascii="Times New Roman" w:eastAsia="Times New Roman" w:hAnsi="Times New Roman" w:cs="Times New Roman"/>
                <w:sz w:val="20"/>
                <w:szCs w:val="20"/>
                <w:lang w:val="bg-BG" w:eastAsia="bg-BG"/>
              </w:rPr>
            </w:pPr>
          </w:p>
        </w:tc>
      </w:tr>
      <w:tr w:rsidR="0021204D" w:rsidRPr="0021204D" w:rsidTr="000721DD">
        <w:tc>
          <w:tcPr>
            <w:tcW w:w="468" w:type="dxa"/>
            <w:shd w:val="clear" w:color="auto" w:fill="BFBFBF"/>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6</w:t>
            </w:r>
          </w:p>
        </w:tc>
        <w:tc>
          <w:tcPr>
            <w:tcW w:w="155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Държава или район </w:t>
            </w:r>
            <w:r w:rsidRPr="0021204D">
              <w:rPr>
                <w:rFonts w:ascii="Times New Roman" w:eastAsia="Times New Roman" w:hAnsi="Times New Roman" w:cs="Times New Roman"/>
                <w:sz w:val="20"/>
                <w:szCs w:val="20"/>
                <w:lang w:eastAsia="bg-BG"/>
              </w:rPr>
              <w:t xml:space="preserve"> </w:t>
            </w:r>
            <w:r w:rsidRPr="0021204D">
              <w:rPr>
                <w:rFonts w:ascii="Times New Roman" w:eastAsia="Times New Roman" w:hAnsi="Times New Roman" w:cs="Times New Roman"/>
                <w:sz w:val="20"/>
                <w:szCs w:val="20"/>
                <w:lang w:val="bg-BG" w:eastAsia="bg-BG"/>
              </w:rPr>
              <w:t>(М)</w:t>
            </w:r>
          </w:p>
        </w:tc>
        <w:tc>
          <w:tcPr>
            <w:tcW w:w="171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Държава или район ако не се съобщава </w:t>
            </w:r>
            <w:r w:rsidRPr="0021204D">
              <w:rPr>
                <w:rFonts w:ascii="Times New Roman" w:eastAsia="Times New Roman" w:hAnsi="Times New Roman" w:cs="Times New Roman"/>
                <w:sz w:val="20"/>
                <w:szCs w:val="20"/>
                <w:lang w:val="bg-BG" w:eastAsia="bg-BG"/>
              </w:rPr>
              <w:lastRenderedPageBreak/>
              <w:t>държава</w:t>
            </w:r>
            <w:r w:rsidRPr="0021204D">
              <w:rPr>
                <w:rFonts w:ascii="Times New Roman" w:eastAsia="Times New Roman" w:hAnsi="Times New Roman" w:cs="Times New Roman"/>
                <w:sz w:val="20"/>
                <w:szCs w:val="20"/>
                <w:lang w:eastAsia="bg-BG"/>
              </w:rPr>
              <w:t xml:space="preserve"> </w:t>
            </w:r>
          </w:p>
        </w:tc>
        <w:tc>
          <w:tcPr>
            <w:tcW w:w="4500" w:type="dxa"/>
            <w:shd w:val="clear" w:color="auto" w:fill="auto"/>
          </w:tcPr>
          <w:p w:rsidR="0021204D" w:rsidRPr="0021204D" w:rsidRDefault="0021204D" w:rsidP="0021204D">
            <w:pPr>
              <w:spacing w:after="0" w:line="240" w:lineRule="auto"/>
              <w:ind w:left="-31" w:right="-8" w:firstLine="31"/>
              <w:rPr>
                <w:rFonts w:ascii="Times New Roman" w:eastAsia="Times New Roman" w:hAnsi="Times New Roman" w:cs="Times New Roman"/>
                <w:sz w:val="20"/>
                <w:szCs w:val="20"/>
                <w:lang w:eastAsia="bg-BG"/>
              </w:rPr>
            </w:pPr>
            <w:r w:rsidRPr="0021204D">
              <w:rPr>
                <w:rFonts w:ascii="Times New Roman" w:eastAsia="Calibri" w:hAnsi="Times New Roman" w:cs="Times New Roman"/>
                <w:sz w:val="20"/>
                <w:szCs w:val="20"/>
              </w:rPr>
              <w:lastRenderedPageBreak/>
              <w:t>AREA: nnnnnnnnnnnnnnnn</w:t>
            </w:r>
          </w:p>
        </w:tc>
        <w:tc>
          <w:tcPr>
            <w:tcW w:w="1977" w:type="dxa"/>
            <w:shd w:val="clear" w:color="auto" w:fill="auto"/>
          </w:tcPr>
          <w:p w:rsidR="0021204D" w:rsidRPr="0021204D" w:rsidRDefault="0021204D" w:rsidP="0021204D">
            <w:pPr>
              <w:spacing w:after="0" w:line="240" w:lineRule="auto"/>
              <w:ind w:left="-35" w:firstLine="35"/>
              <w:rPr>
                <w:rFonts w:ascii="Times New Roman" w:eastAsia="Times New Roman" w:hAnsi="Times New Roman" w:cs="Times New Roman"/>
                <w:sz w:val="20"/>
                <w:szCs w:val="20"/>
                <w:lang w:val="bg-BG" w:eastAsia="bg-BG"/>
              </w:rPr>
            </w:pPr>
            <w:r w:rsidRPr="0021204D">
              <w:rPr>
                <w:rFonts w:ascii="Times New Roman" w:eastAsia="Calibri" w:hAnsi="Times New Roman" w:cs="Times New Roman"/>
                <w:sz w:val="20"/>
                <w:szCs w:val="20"/>
              </w:rPr>
              <w:t>AREA: RUSSIA</w:t>
            </w:r>
          </w:p>
        </w:tc>
      </w:tr>
      <w:tr w:rsidR="0021204D" w:rsidRPr="0021204D" w:rsidTr="000721DD">
        <w:trPr>
          <w:trHeight w:hRule="exact" w:val="72"/>
        </w:trPr>
        <w:tc>
          <w:tcPr>
            <w:tcW w:w="468" w:type="dxa"/>
            <w:shd w:val="clear" w:color="auto" w:fill="BFBFBF"/>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55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71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4500" w:type="dxa"/>
            <w:shd w:val="clear" w:color="auto" w:fill="auto"/>
          </w:tcPr>
          <w:p w:rsidR="0021204D" w:rsidRPr="0021204D" w:rsidRDefault="0021204D" w:rsidP="0021204D">
            <w:pPr>
              <w:spacing w:after="0" w:line="240" w:lineRule="auto"/>
              <w:ind w:left="-31" w:right="-8" w:firstLine="31"/>
              <w:rPr>
                <w:rFonts w:ascii="Times New Roman" w:eastAsia="Times New Roman" w:hAnsi="Times New Roman" w:cs="Times New Roman"/>
                <w:sz w:val="20"/>
                <w:szCs w:val="20"/>
                <w:lang w:eastAsia="bg-BG"/>
              </w:rPr>
            </w:pPr>
          </w:p>
        </w:tc>
        <w:tc>
          <w:tcPr>
            <w:tcW w:w="1977" w:type="dxa"/>
            <w:shd w:val="clear" w:color="auto" w:fill="auto"/>
          </w:tcPr>
          <w:p w:rsidR="0021204D" w:rsidRPr="0021204D" w:rsidRDefault="0021204D" w:rsidP="0021204D">
            <w:pPr>
              <w:spacing w:after="0" w:line="240" w:lineRule="auto"/>
              <w:ind w:left="-35" w:firstLine="35"/>
              <w:rPr>
                <w:rFonts w:ascii="Times New Roman" w:eastAsia="Calibri" w:hAnsi="Times New Roman" w:cs="Times New Roman"/>
                <w:sz w:val="20"/>
                <w:szCs w:val="20"/>
              </w:rPr>
            </w:pPr>
          </w:p>
        </w:tc>
      </w:tr>
      <w:tr w:rsidR="0021204D" w:rsidRPr="0021204D" w:rsidTr="000721DD">
        <w:tc>
          <w:tcPr>
            <w:tcW w:w="468" w:type="dxa"/>
            <w:shd w:val="clear" w:color="auto" w:fill="BFBFBF"/>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7</w:t>
            </w:r>
          </w:p>
        </w:tc>
        <w:tc>
          <w:tcPr>
            <w:tcW w:w="155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Височина на вулкана (М)</w:t>
            </w:r>
          </w:p>
        </w:tc>
        <w:tc>
          <w:tcPr>
            <w:tcW w:w="1710" w:type="dxa"/>
            <w:shd w:val="clear" w:color="auto" w:fill="auto"/>
          </w:tcPr>
          <w:p w:rsidR="0021204D" w:rsidRPr="0021204D" w:rsidRDefault="0021204D" w:rsidP="0021204D">
            <w:pPr>
              <w:autoSpaceDE w:val="0"/>
              <w:autoSpaceDN w:val="0"/>
              <w:adjustRightInd w:val="0"/>
              <w:spacing w:after="0" w:line="240" w:lineRule="auto"/>
              <w:rPr>
                <w:rFonts w:ascii="Times New Roman" w:eastAsia="Times New Roman" w:hAnsi="Times New Roman" w:cs="Times New Roman"/>
                <w:sz w:val="20"/>
                <w:szCs w:val="20"/>
                <w:lang w:val="bg-BG" w:eastAsia="bg-BG"/>
              </w:rPr>
            </w:pPr>
            <w:r w:rsidRPr="0021204D">
              <w:rPr>
                <w:rFonts w:ascii="Times New Roman" w:eastAsia="Calibri" w:hAnsi="Times New Roman" w:cs="Times New Roman"/>
                <w:sz w:val="20"/>
                <w:szCs w:val="20"/>
                <w:lang w:val="bg-BG"/>
              </w:rPr>
              <w:t xml:space="preserve">Височина на вулкана в </w:t>
            </w:r>
            <w:r w:rsidRPr="0021204D">
              <w:rPr>
                <w:rFonts w:ascii="Times New Roman" w:eastAsia="Calibri" w:hAnsi="Times New Roman" w:cs="Times New Roman"/>
                <w:sz w:val="20"/>
                <w:szCs w:val="20"/>
              </w:rPr>
              <w:t>m</w:t>
            </w:r>
            <w:r w:rsidRPr="0021204D">
              <w:rPr>
                <w:rFonts w:ascii="Times New Roman" w:eastAsia="Calibri" w:hAnsi="Times New Roman" w:cs="Times New Roman"/>
                <w:sz w:val="20"/>
                <w:szCs w:val="20"/>
                <w:lang w:val="bg-BG"/>
              </w:rPr>
              <w:t xml:space="preserve"> </w:t>
            </w:r>
            <w:r w:rsidRPr="0021204D">
              <w:rPr>
                <w:rFonts w:ascii="Times New Roman" w:eastAsia="Calibri" w:hAnsi="Times New Roman" w:cs="Times New Roman"/>
                <w:sz w:val="20"/>
                <w:szCs w:val="20"/>
              </w:rPr>
              <w:t>(</w:t>
            </w:r>
            <w:r w:rsidRPr="0021204D">
              <w:rPr>
                <w:rFonts w:ascii="Times New Roman" w:eastAsia="Calibri" w:hAnsi="Times New Roman" w:cs="Times New Roman"/>
                <w:sz w:val="20"/>
                <w:szCs w:val="20"/>
                <w:lang w:val="bg-BG"/>
              </w:rPr>
              <w:t>или</w:t>
            </w:r>
            <w:r w:rsidRPr="0021204D">
              <w:rPr>
                <w:rFonts w:ascii="Times New Roman" w:eastAsia="Calibri" w:hAnsi="Times New Roman" w:cs="Times New Roman"/>
                <w:iCs/>
                <w:sz w:val="20"/>
                <w:szCs w:val="20"/>
              </w:rPr>
              <w:t xml:space="preserve"> </w:t>
            </w:r>
            <w:r w:rsidRPr="0021204D">
              <w:rPr>
                <w:rFonts w:ascii="Times New Roman" w:eastAsia="Calibri" w:hAnsi="Times New Roman" w:cs="Times New Roman"/>
                <w:sz w:val="20"/>
                <w:szCs w:val="20"/>
              </w:rPr>
              <w:t>ft)</w:t>
            </w:r>
          </w:p>
        </w:tc>
        <w:tc>
          <w:tcPr>
            <w:tcW w:w="4500" w:type="dxa"/>
            <w:shd w:val="clear" w:color="auto" w:fill="auto"/>
          </w:tcPr>
          <w:p w:rsidR="0021204D" w:rsidRPr="0021204D" w:rsidRDefault="0021204D" w:rsidP="0021204D">
            <w:pPr>
              <w:spacing w:after="0" w:line="240" w:lineRule="auto"/>
              <w:ind w:left="-31" w:right="-8" w:firstLine="31"/>
              <w:rPr>
                <w:rFonts w:ascii="Times New Roman" w:eastAsia="Times New Roman" w:hAnsi="Times New Roman" w:cs="Times New Roman"/>
                <w:sz w:val="20"/>
                <w:szCs w:val="20"/>
                <w:lang w:eastAsia="bg-BG"/>
              </w:rPr>
            </w:pPr>
            <w:r w:rsidRPr="0021204D">
              <w:rPr>
                <w:rFonts w:ascii="Times New Roman" w:eastAsia="Calibri" w:hAnsi="Times New Roman" w:cs="Times New Roman"/>
                <w:sz w:val="20"/>
                <w:szCs w:val="20"/>
              </w:rPr>
              <w:t>SUMMIT ELEV: nnnnM (</w:t>
            </w:r>
            <w:r w:rsidRPr="0021204D">
              <w:rPr>
                <w:rFonts w:ascii="Times New Roman" w:eastAsia="Calibri" w:hAnsi="Times New Roman" w:cs="Times New Roman"/>
                <w:iCs/>
                <w:sz w:val="20"/>
                <w:szCs w:val="20"/>
              </w:rPr>
              <w:t xml:space="preserve">or </w:t>
            </w:r>
            <w:r w:rsidRPr="0021204D">
              <w:rPr>
                <w:rFonts w:ascii="Times New Roman" w:eastAsia="Calibri" w:hAnsi="Times New Roman" w:cs="Times New Roman"/>
                <w:sz w:val="20"/>
                <w:szCs w:val="20"/>
              </w:rPr>
              <w:t>nnnnnFT)</w:t>
            </w:r>
          </w:p>
        </w:tc>
        <w:tc>
          <w:tcPr>
            <w:tcW w:w="1977" w:type="dxa"/>
            <w:shd w:val="clear" w:color="auto" w:fill="auto"/>
          </w:tcPr>
          <w:p w:rsidR="0021204D" w:rsidRPr="0021204D" w:rsidRDefault="0021204D" w:rsidP="0021204D">
            <w:pPr>
              <w:spacing w:after="0" w:line="240" w:lineRule="auto"/>
              <w:ind w:left="-35" w:firstLine="35"/>
              <w:rPr>
                <w:rFonts w:ascii="Times New Roman" w:eastAsia="Times New Roman" w:hAnsi="Times New Roman" w:cs="Times New Roman"/>
                <w:sz w:val="20"/>
                <w:szCs w:val="20"/>
                <w:lang w:val="bg-BG" w:eastAsia="bg-BG"/>
              </w:rPr>
            </w:pPr>
            <w:r w:rsidRPr="0021204D">
              <w:rPr>
                <w:rFonts w:ascii="Times New Roman" w:eastAsia="Calibri" w:hAnsi="Times New Roman" w:cs="Times New Roman"/>
                <w:sz w:val="20"/>
                <w:szCs w:val="20"/>
              </w:rPr>
              <w:t>SUMMIT ELEV: 1536M</w:t>
            </w:r>
          </w:p>
        </w:tc>
      </w:tr>
      <w:tr w:rsidR="0021204D" w:rsidRPr="0021204D" w:rsidTr="000721DD">
        <w:trPr>
          <w:trHeight w:hRule="exact" w:val="72"/>
        </w:trPr>
        <w:tc>
          <w:tcPr>
            <w:tcW w:w="468" w:type="dxa"/>
            <w:shd w:val="clear" w:color="auto" w:fill="BFBFBF"/>
          </w:tcPr>
          <w:p w:rsidR="0021204D" w:rsidRPr="0021204D" w:rsidRDefault="0021204D" w:rsidP="0021204D">
            <w:pPr>
              <w:spacing w:after="0" w:line="240" w:lineRule="auto"/>
              <w:rPr>
                <w:rFonts w:ascii="Times New Roman" w:eastAsia="Times New Roman" w:hAnsi="Times New Roman" w:cs="Times New Roman"/>
                <w:sz w:val="20"/>
                <w:szCs w:val="20"/>
                <w:lang w:eastAsia="bg-BG"/>
              </w:rPr>
            </w:pPr>
          </w:p>
        </w:tc>
        <w:tc>
          <w:tcPr>
            <w:tcW w:w="1550"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rPr>
            </w:pPr>
          </w:p>
        </w:tc>
        <w:tc>
          <w:tcPr>
            <w:tcW w:w="1710"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rPr>
            </w:pPr>
          </w:p>
        </w:tc>
        <w:tc>
          <w:tcPr>
            <w:tcW w:w="4500"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rPr>
            </w:pPr>
          </w:p>
        </w:tc>
        <w:tc>
          <w:tcPr>
            <w:tcW w:w="1977"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rPr>
            </w:pPr>
          </w:p>
        </w:tc>
      </w:tr>
      <w:tr w:rsidR="0021204D" w:rsidRPr="0021204D" w:rsidTr="000721DD">
        <w:tc>
          <w:tcPr>
            <w:tcW w:w="468" w:type="dxa"/>
            <w:shd w:val="clear" w:color="auto" w:fill="BFBFBF"/>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8</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55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Calibri" w:hAnsi="Times New Roman" w:cs="Times New Roman"/>
                <w:sz w:val="20"/>
                <w:szCs w:val="20"/>
                <w:lang w:val="bg-BG"/>
              </w:rPr>
              <w:t xml:space="preserve">Пореден номер на консултативното съобщение </w:t>
            </w:r>
            <w:r w:rsidRPr="0021204D">
              <w:rPr>
                <w:rFonts w:ascii="Times New Roman" w:eastAsia="Times New Roman" w:hAnsi="Times New Roman" w:cs="Times New Roman"/>
                <w:sz w:val="20"/>
                <w:szCs w:val="20"/>
                <w:lang w:val="bg-BG" w:eastAsia="bg-BG"/>
              </w:rPr>
              <w:t>(М)</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eastAsia="bg-BG"/>
              </w:rPr>
            </w:pPr>
          </w:p>
        </w:tc>
        <w:tc>
          <w:tcPr>
            <w:tcW w:w="171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Calibri" w:hAnsi="Times New Roman" w:cs="Times New Roman"/>
                <w:sz w:val="20"/>
                <w:szCs w:val="20"/>
                <w:lang w:val="bg-BG"/>
              </w:rPr>
              <w:t>Поредн номер: година и номер на съобщението (отделна последователност за всеки вулкан)</w:t>
            </w:r>
          </w:p>
        </w:tc>
        <w:tc>
          <w:tcPr>
            <w:tcW w:w="4500"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rPr>
              <w:t>ADVISORY NR: nnnn/nnnn</w:t>
            </w:r>
          </w:p>
          <w:p w:rsidR="0021204D" w:rsidRPr="0021204D" w:rsidRDefault="0021204D" w:rsidP="0021204D">
            <w:pPr>
              <w:spacing w:after="0" w:line="240" w:lineRule="auto"/>
              <w:rPr>
                <w:rFonts w:ascii="Times New Roman" w:eastAsia="Calibri" w:hAnsi="Times New Roman" w:cs="Times New Roman"/>
                <w:sz w:val="20"/>
                <w:szCs w:val="20"/>
                <w:lang w:val="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977"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rPr>
              <w:t>ADVISORY NR: 2008/4</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r>
      <w:tr w:rsidR="0021204D" w:rsidRPr="0021204D" w:rsidTr="000721DD">
        <w:trPr>
          <w:trHeight w:hRule="exact" w:val="72"/>
        </w:trPr>
        <w:tc>
          <w:tcPr>
            <w:tcW w:w="468" w:type="dxa"/>
            <w:shd w:val="clear" w:color="auto" w:fill="BFBFBF"/>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55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71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4500" w:type="dxa"/>
            <w:shd w:val="clear" w:color="auto" w:fill="auto"/>
          </w:tcPr>
          <w:p w:rsidR="0021204D" w:rsidRPr="0021204D" w:rsidRDefault="0021204D" w:rsidP="0021204D">
            <w:pPr>
              <w:autoSpaceDE w:val="0"/>
              <w:autoSpaceDN w:val="0"/>
              <w:adjustRightInd w:val="0"/>
              <w:spacing w:after="0" w:line="240" w:lineRule="auto"/>
              <w:rPr>
                <w:rFonts w:ascii="Times New Roman" w:eastAsia="Calibri" w:hAnsi="Times New Roman" w:cs="Times New Roman"/>
                <w:sz w:val="16"/>
                <w:szCs w:val="16"/>
              </w:rPr>
            </w:pPr>
          </w:p>
        </w:tc>
        <w:tc>
          <w:tcPr>
            <w:tcW w:w="1977" w:type="dxa"/>
            <w:shd w:val="clear" w:color="auto" w:fill="auto"/>
          </w:tcPr>
          <w:p w:rsidR="0021204D" w:rsidRPr="0021204D" w:rsidRDefault="0021204D" w:rsidP="0021204D">
            <w:pPr>
              <w:autoSpaceDE w:val="0"/>
              <w:autoSpaceDN w:val="0"/>
              <w:adjustRightInd w:val="0"/>
              <w:spacing w:after="0" w:line="240" w:lineRule="auto"/>
              <w:rPr>
                <w:rFonts w:ascii="Times New Roman" w:eastAsia="Calibri" w:hAnsi="Times New Roman" w:cs="Times New Roman"/>
                <w:sz w:val="16"/>
                <w:szCs w:val="16"/>
              </w:rPr>
            </w:pPr>
          </w:p>
        </w:tc>
      </w:tr>
      <w:tr w:rsidR="0021204D" w:rsidRPr="0021204D" w:rsidTr="000721DD">
        <w:tc>
          <w:tcPr>
            <w:tcW w:w="468" w:type="dxa"/>
            <w:shd w:val="clear" w:color="auto" w:fill="BFBFBF"/>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9</w:t>
            </w:r>
          </w:p>
        </w:tc>
        <w:tc>
          <w:tcPr>
            <w:tcW w:w="155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Източник на информацията (М)</w:t>
            </w:r>
          </w:p>
        </w:tc>
        <w:tc>
          <w:tcPr>
            <w:tcW w:w="171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val="bg-BG" w:eastAsia="bg-BG"/>
              </w:rPr>
              <w:t>Източник на информацията в свободен текст</w:t>
            </w:r>
          </w:p>
        </w:tc>
        <w:tc>
          <w:tcPr>
            <w:tcW w:w="4500" w:type="dxa"/>
            <w:shd w:val="clear" w:color="auto" w:fill="auto"/>
          </w:tcPr>
          <w:p w:rsidR="0021204D" w:rsidRPr="0021204D" w:rsidRDefault="0021204D" w:rsidP="0021204D">
            <w:pPr>
              <w:autoSpaceDE w:val="0"/>
              <w:autoSpaceDN w:val="0"/>
              <w:adjustRightInd w:val="0"/>
              <w:spacing w:after="0" w:line="240" w:lineRule="auto"/>
              <w:rPr>
                <w:rFonts w:ascii="Times New Roman" w:eastAsia="Times New Roman" w:hAnsi="Times New Roman" w:cs="Times New Roman"/>
                <w:sz w:val="20"/>
                <w:szCs w:val="20"/>
                <w:lang w:val="bg-BG" w:eastAsia="bg-BG"/>
              </w:rPr>
            </w:pPr>
            <w:r w:rsidRPr="0021204D">
              <w:rPr>
                <w:rFonts w:ascii="Times New Roman" w:eastAsia="Calibri" w:hAnsi="Times New Roman" w:cs="Times New Roman"/>
                <w:sz w:val="20"/>
                <w:szCs w:val="20"/>
              </w:rPr>
              <w:t xml:space="preserve">INFO SOURCE: </w:t>
            </w:r>
            <w:r w:rsidRPr="0021204D">
              <w:rPr>
                <w:rFonts w:ascii="Times New Roman" w:eastAsia="Calibri" w:hAnsi="Times New Roman" w:cs="Times New Roman"/>
                <w:sz w:val="20"/>
                <w:szCs w:val="20"/>
                <w:lang w:val="bg-BG"/>
              </w:rPr>
              <w:t>Свободен текст до</w:t>
            </w:r>
            <w:r w:rsidRPr="0021204D">
              <w:rPr>
                <w:rFonts w:ascii="Times New Roman" w:eastAsia="Calibri" w:hAnsi="Times New Roman" w:cs="Times New Roman"/>
                <w:sz w:val="20"/>
                <w:szCs w:val="20"/>
              </w:rPr>
              <w:t xml:space="preserve"> 32</w:t>
            </w:r>
            <w:r w:rsidRPr="0021204D">
              <w:rPr>
                <w:rFonts w:ascii="Times New Roman" w:eastAsia="Calibri" w:hAnsi="Times New Roman" w:cs="Times New Roman"/>
                <w:sz w:val="20"/>
                <w:szCs w:val="20"/>
                <w:lang w:val="bg-BG"/>
              </w:rPr>
              <w:t xml:space="preserve"> знака</w:t>
            </w:r>
          </w:p>
        </w:tc>
        <w:tc>
          <w:tcPr>
            <w:tcW w:w="1977" w:type="dxa"/>
            <w:shd w:val="clear" w:color="auto" w:fill="auto"/>
          </w:tcPr>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lang w:val="bg-BG"/>
              </w:rPr>
            </w:pPr>
            <w:r w:rsidRPr="0021204D">
              <w:rPr>
                <w:rFonts w:ascii="Times New Roman" w:eastAsia="Calibri" w:hAnsi="Times New Roman" w:cs="Times New Roman"/>
                <w:sz w:val="20"/>
                <w:szCs w:val="20"/>
              </w:rPr>
              <w:t xml:space="preserve">INFO SOURCE: </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MTSAT-1R KVERT</w:t>
            </w:r>
          </w:p>
          <w:p w:rsidR="0021204D" w:rsidRPr="0021204D" w:rsidRDefault="0021204D" w:rsidP="0021204D">
            <w:pPr>
              <w:spacing w:after="0" w:line="240" w:lineRule="auto"/>
              <w:ind w:left="-35" w:firstLine="35"/>
              <w:rPr>
                <w:rFonts w:ascii="Times New Roman" w:eastAsia="Times New Roman" w:hAnsi="Times New Roman" w:cs="Times New Roman"/>
                <w:sz w:val="20"/>
                <w:szCs w:val="20"/>
                <w:vertAlign w:val="superscript"/>
                <w:lang w:val="bg-BG" w:eastAsia="bg-BG"/>
              </w:rPr>
            </w:pPr>
            <w:r w:rsidRPr="0021204D">
              <w:rPr>
                <w:rFonts w:ascii="Times New Roman" w:eastAsia="Calibri" w:hAnsi="Times New Roman" w:cs="Times New Roman"/>
                <w:sz w:val="20"/>
                <w:szCs w:val="20"/>
              </w:rPr>
              <w:t>KEMSD</w:t>
            </w:r>
          </w:p>
        </w:tc>
      </w:tr>
      <w:tr w:rsidR="0021204D" w:rsidRPr="0021204D" w:rsidTr="000721DD">
        <w:trPr>
          <w:trHeight w:hRule="exact" w:val="72"/>
        </w:trPr>
        <w:tc>
          <w:tcPr>
            <w:tcW w:w="468" w:type="dxa"/>
            <w:shd w:val="clear" w:color="auto" w:fill="BFBFBF"/>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55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71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4500" w:type="dxa"/>
            <w:shd w:val="clear" w:color="auto" w:fill="auto"/>
          </w:tcPr>
          <w:p w:rsidR="0021204D" w:rsidRPr="0021204D" w:rsidRDefault="0021204D" w:rsidP="0021204D">
            <w:pPr>
              <w:spacing w:after="0" w:line="240" w:lineRule="auto"/>
              <w:ind w:left="-31" w:right="-8" w:firstLine="31"/>
              <w:rPr>
                <w:rFonts w:ascii="Times New Roman" w:eastAsia="Times New Roman" w:hAnsi="Times New Roman" w:cs="Times New Roman"/>
                <w:sz w:val="20"/>
                <w:szCs w:val="20"/>
                <w:lang w:val="bg-BG" w:eastAsia="bg-BG"/>
              </w:rPr>
            </w:pPr>
          </w:p>
        </w:tc>
        <w:tc>
          <w:tcPr>
            <w:tcW w:w="1977" w:type="dxa"/>
            <w:shd w:val="clear" w:color="auto" w:fill="auto"/>
          </w:tcPr>
          <w:p w:rsidR="0021204D" w:rsidRPr="0021204D" w:rsidRDefault="0021204D" w:rsidP="0021204D">
            <w:pPr>
              <w:spacing w:after="0" w:line="240" w:lineRule="auto"/>
              <w:ind w:left="-35" w:firstLine="35"/>
              <w:rPr>
                <w:rFonts w:ascii="Times New Roman" w:eastAsia="Times New Roman" w:hAnsi="Times New Roman" w:cs="Times New Roman"/>
                <w:sz w:val="20"/>
                <w:szCs w:val="20"/>
                <w:lang w:val="bg-BG" w:eastAsia="bg-BG"/>
              </w:rPr>
            </w:pPr>
          </w:p>
        </w:tc>
      </w:tr>
      <w:tr w:rsidR="0021204D" w:rsidRPr="0021204D" w:rsidTr="000721DD">
        <w:tc>
          <w:tcPr>
            <w:tcW w:w="468" w:type="dxa"/>
            <w:shd w:val="clear" w:color="auto" w:fill="BFBFBF"/>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10</w:t>
            </w:r>
          </w:p>
        </w:tc>
        <w:tc>
          <w:tcPr>
            <w:tcW w:w="155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Цветна маркировка (М)</w:t>
            </w:r>
          </w:p>
        </w:tc>
        <w:tc>
          <w:tcPr>
            <w:tcW w:w="171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Авиационна цветна маркировка</w:t>
            </w:r>
          </w:p>
        </w:tc>
        <w:tc>
          <w:tcPr>
            <w:tcW w:w="4500" w:type="dxa"/>
            <w:shd w:val="clear" w:color="auto" w:fill="auto"/>
          </w:tcPr>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AVIATION COLOUR</w:t>
            </w:r>
            <w:r w:rsidRPr="0021204D">
              <w:rPr>
                <w:rFonts w:ascii="Times New Roman" w:eastAsia="Calibri" w:hAnsi="Times New Roman" w:cs="Times New Roman"/>
                <w:sz w:val="20"/>
                <w:szCs w:val="20"/>
                <w:lang w:val="bg-BG"/>
              </w:rPr>
              <w:t xml:space="preserve"> </w:t>
            </w:r>
            <w:r w:rsidRPr="0021204D">
              <w:rPr>
                <w:rFonts w:ascii="Times New Roman" w:eastAsia="Calibri" w:hAnsi="Times New Roman" w:cs="Times New Roman"/>
                <w:sz w:val="20"/>
                <w:szCs w:val="20"/>
              </w:rPr>
              <w:t>CODE:</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iCs/>
                <w:sz w:val="20"/>
                <w:szCs w:val="20"/>
                <w:lang w:val="bg-BG"/>
              </w:rPr>
            </w:pPr>
            <w:r w:rsidRPr="0021204D">
              <w:rPr>
                <w:rFonts w:ascii="Times New Roman" w:eastAsia="Calibri" w:hAnsi="Times New Roman" w:cs="Times New Roman"/>
                <w:sz w:val="20"/>
                <w:szCs w:val="20"/>
              </w:rPr>
              <w:t xml:space="preserve">RED </w:t>
            </w:r>
            <w:r w:rsidRPr="0021204D">
              <w:rPr>
                <w:rFonts w:ascii="Times New Roman" w:eastAsia="Calibri" w:hAnsi="Times New Roman" w:cs="Times New Roman"/>
                <w:sz w:val="20"/>
                <w:szCs w:val="20"/>
                <w:lang w:val="bg-BG"/>
              </w:rPr>
              <w:t>или</w:t>
            </w:r>
            <w:r w:rsidRPr="0021204D">
              <w:rPr>
                <w:rFonts w:ascii="Times New Roman" w:eastAsia="Calibri" w:hAnsi="Times New Roman" w:cs="Times New Roman"/>
                <w:iCs/>
                <w:sz w:val="20"/>
                <w:szCs w:val="20"/>
              </w:rPr>
              <w:t xml:space="preserve"> </w:t>
            </w:r>
            <w:r w:rsidRPr="0021204D">
              <w:rPr>
                <w:rFonts w:ascii="Times New Roman" w:eastAsia="Calibri" w:hAnsi="Times New Roman" w:cs="Times New Roman"/>
                <w:sz w:val="20"/>
                <w:szCs w:val="20"/>
              </w:rPr>
              <w:t xml:space="preserve">ORANGE </w:t>
            </w:r>
            <w:r w:rsidRPr="0021204D">
              <w:rPr>
                <w:rFonts w:ascii="Times New Roman" w:eastAsia="Calibri" w:hAnsi="Times New Roman" w:cs="Times New Roman"/>
                <w:sz w:val="20"/>
                <w:szCs w:val="20"/>
                <w:lang w:val="bg-BG"/>
              </w:rPr>
              <w:t>или</w:t>
            </w:r>
            <w:r w:rsidRPr="0021204D">
              <w:rPr>
                <w:rFonts w:ascii="Times New Roman" w:eastAsia="Calibri" w:hAnsi="Times New Roman" w:cs="Times New Roman"/>
                <w:iCs/>
                <w:sz w:val="20"/>
                <w:szCs w:val="20"/>
              </w:rPr>
              <w:t xml:space="preserve"> </w:t>
            </w:r>
            <w:r w:rsidRPr="0021204D">
              <w:rPr>
                <w:rFonts w:ascii="Times New Roman" w:eastAsia="Calibri" w:hAnsi="Times New Roman" w:cs="Times New Roman"/>
                <w:sz w:val="20"/>
                <w:szCs w:val="20"/>
              </w:rPr>
              <w:t xml:space="preserve">YELLOW </w:t>
            </w:r>
            <w:r w:rsidRPr="0021204D">
              <w:rPr>
                <w:rFonts w:ascii="Times New Roman" w:eastAsia="Calibri" w:hAnsi="Times New Roman" w:cs="Times New Roman"/>
                <w:sz w:val="20"/>
                <w:szCs w:val="20"/>
                <w:lang w:val="bg-BG"/>
              </w:rPr>
              <w:t>или</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iCs/>
                <w:sz w:val="20"/>
                <w:szCs w:val="20"/>
                <w:lang w:val="bg-BG"/>
              </w:rPr>
            </w:pPr>
            <w:r w:rsidRPr="0021204D">
              <w:rPr>
                <w:rFonts w:ascii="Times New Roman" w:eastAsia="Calibri" w:hAnsi="Times New Roman" w:cs="Times New Roman"/>
                <w:sz w:val="20"/>
                <w:szCs w:val="20"/>
              </w:rPr>
              <w:t xml:space="preserve">GREEN </w:t>
            </w:r>
            <w:r w:rsidRPr="0021204D">
              <w:rPr>
                <w:rFonts w:ascii="Times New Roman" w:eastAsia="Calibri" w:hAnsi="Times New Roman" w:cs="Times New Roman"/>
                <w:sz w:val="20"/>
                <w:szCs w:val="20"/>
                <w:lang w:val="bg-BG"/>
              </w:rPr>
              <w:t>или</w:t>
            </w:r>
            <w:r w:rsidRPr="0021204D">
              <w:rPr>
                <w:rFonts w:ascii="Times New Roman" w:eastAsia="Calibri" w:hAnsi="Times New Roman" w:cs="Times New Roman"/>
                <w:iCs/>
                <w:sz w:val="20"/>
                <w:szCs w:val="20"/>
              </w:rPr>
              <w:t xml:space="preserve"> </w:t>
            </w:r>
            <w:r w:rsidRPr="0021204D">
              <w:rPr>
                <w:rFonts w:ascii="Times New Roman" w:eastAsia="Calibri" w:hAnsi="Times New Roman" w:cs="Times New Roman"/>
                <w:sz w:val="20"/>
                <w:szCs w:val="20"/>
              </w:rPr>
              <w:t xml:space="preserve">UNKNOWN </w:t>
            </w:r>
            <w:r w:rsidRPr="0021204D">
              <w:rPr>
                <w:rFonts w:ascii="Times New Roman" w:eastAsia="Calibri" w:hAnsi="Times New Roman" w:cs="Times New Roman"/>
                <w:sz w:val="20"/>
                <w:szCs w:val="20"/>
                <w:lang w:val="bg-BG"/>
              </w:rPr>
              <w:t>или</w:t>
            </w:r>
            <w:r w:rsidRPr="0021204D">
              <w:rPr>
                <w:rFonts w:ascii="Times New Roman" w:eastAsia="Calibri" w:hAnsi="Times New Roman" w:cs="Times New Roman"/>
                <w:iCs/>
                <w:sz w:val="20"/>
                <w:szCs w:val="20"/>
              </w:rPr>
              <w:t xml:space="preserve"> </w:t>
            </w:r>
            <w:r w:rsidRPr="0021204D">
              <w:rPr>
                <w:rFonts w:ascii="Times New Roman" w:eastAsia="Calibri" w:hAnsi="Times New Roman" w:cs="Times New Roman"/>
                <w:sz w:val="20"/>
                <w:szCs w:val="20"/>
              </w:rPr>
              <w:t xml:space="preserve">NOT GIVEN </w:t>
            </w:r>
            <w:r w:rsidRPr="0021204D">
              <w:rPr>
                <w:rFonts w:ascii="Times New Roman" w:eastAsia="Calibri" w:hAnsi="Times New Roman" w:cs="Times New Roman"/>
                <w:sz w:val="20"/>
                <w:szCs w:val="20"/>
                <w:lang w:val="bg-BG"/>
              </w:rPr>
              <w:t>или</w:t>
            </w:r>
          </w:p>
          <w:p w:rsidR="0021204D" w:rsidRPr="0021204D" w:rsidRDefault="0021204D" w:rsidP="0021204D">
            <w:pPr>
              <w:spacing w:after="0" w:line="240" w:lineRule="auto"/>
              <w:ind w:left="-31" w:right="-8" w:firstLine="31"/>
              <w:rPr>
                <w:rFonts w:ascii="Times New Roman" w:eastAsia="Times New Roman" w:hAnsi="Times New Roman" w:cs="Times New Roman"/>
                <w:sz w:val="20"/>
                <w:szCs w:val="20"/>
                <w:lang w:val="bg-BG" w:eastAsia="bg-BG"/>
              </w:rPr>
            </w:pPr>
            <w:r w:rsidRPr="0021204D">
              <w:rPr>
                <w:rFonts w:ascii="Times New Roman" w:eastAsia="Calibri" w:hAnsi="Times New Roman" w:cs="Times New Roman"/>
                <w:sz w:val="20"/>
                <w:szCs w:val="20"/>
              </w:rPr>
              <w:t>NIL</w:t>
            </w:r>
          </w:p>
        </w:tc>
        <w:tc>
          <w:tcPr>
            <w:tcW w:w="1977" w:type="dxa"/>
            <w:shd w:val="clear" w:color="auto" w:fill="auto"/>
          </w:tcPr>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AVIATION</w:t>
            </w:r>
            <w:r w:rsidRPr="0021204D">
              <w:rPr>
                <w:rFonts w:ascii="Times New Roman" w:eastAsia="Calibri" w:hAnsi="Times New Roman" w:cs="Times New Roman"/>
                <w:sz w:val="20"/>
                <w:szCs w:val="20"/>
                <w:lang w:val="bg-BG"/>
              </w:rPr>
              <w:t xml:space="preserve"> </w:t>
            </w:r>
            <w:r w:rsidRPr="0021204D">
              <w:rPr>
                <w:rFonts w:ascii="Times New Roman" w:eastAsia="Calibri" w:hAnsi="Times New Roman" w:cs="Times New Roman"/>
                <w:sz w:val="20"/>
                <w:szCs w:val="20"/>
              </w:rPr>
              <w:t>COLOUR</w:t>
            </w:r>
          </w:p>
          <w:p w:rsidR="0021204D" w:rsidRPr="0021204D" w:rsidRDefault="0021204D" w:rsidP="0021204D">
            <w:pPr>
              <w:spacing w:after="0" w:line="240" w:lineRule="auto"/>
              <w:ind w:left="-35" w:firstLine="35"/>
              <w:rPr>
                <w:rFonts w:ascii="Times New Roman" w:eastAsia="Times New Roman" w:hAnsi="Times New Roman" w:cs="Times New Roman"/>
                <w:sz w:val="20"/>
                <w:szCs w:val="20"/>
                <w:lang w:val="bg-BG" w:eastAsia="bg-BG"/>
              </w:rPr>
            </w:pPr>
            <w:r w:rsidRPr="0021204D">
              <w:rPr>
                <w:rFonts w:ascii="Times New Roman" w:eastAsia="Calibri" w:hAnsi="Times New Roman" w:cs="Times New Roman"/>
                <w:sz w:val="20"/>
                <w:szCs w:val="20"/>
              </w:rPr>
              <w:t>CODE:</w:t>
            </w:r>
            <w:r w:rsidRPr="0021204D">
              <w:rPr>
                <w:rFonts w:ascii="Times New Roman" w:eastAsia="Calibri" w:hAnsi="Times New Roman" w:cs="Times New Roman"/>
                <w:sz w:val="20"/>
                <w:szCs w:val="20"/>
                <w:lang w:val="bg-BG"/>
              </w:rPr>
              <w:t xml:space="preserve"> </w:t>
            </w:r>
            <w:r w:rsidRPr="0021204D">
              <w:rPr>
                <w:rFonts w:ascii="Times New Roman" w:eastAsia="Calibri" w:hAnsi="Times New Roman" w:cs="Times New Roman"/>
                <w:sz w:val="20"/>
                <w:szCs w:val="20"/>
              </w:rPr>
              <w:t>RED</w:t>
            </w:r>
          </w:p>
        </w:tc>
      </w:tr>
      <w:tr w:rsidR="0021204D" w:rsidRPr="0021204D" w:rsidTr="000721DD">
        <w:trPr>
          <w:trHeight w:hRule="exact" w:val="72"/>
        </w:trPr>
        <w:tc>
          <w:tcPr>
            <w:tcW w:w="468" w:type="dxa"/>
            <w:shd w:val="clear" w:color="auto" w:fill="BFBFBF"/>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55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71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4500" w:type="dxa"/>
            <w:shd w:val="clear" w:color="auto" w:fill="auto"/>
          </w:tcPr>
          <w:p w:rsidR="0021204D" w:rsidRPr="0021204D" w:rsidRDefault="0021204D" w:rsidP="0021204D">
            <w:pPr>
              <w:spacing w:after="0" w:line="240" w:lineRule="auto"/>
              <w:ind w:left="-31" w:right="-8" w:firstLine="31"/>
              <w:rPr>
                <w:rFonts w:ascii="Times New Roman" w:eastAsia="Times New Roman" w:hAnsi="Times New Roman" w:cs="Times New Roman"/>
                <w:sz w:val="20"/>
                <w:szCs w:val="20"/>
                <w:lang w:eastAsia="bg-BG"/>
              </w:rPr>
            </w:pPr>
          </w:p>
        </w:tc>
        <w:tc>
          <w:tcPr>
            <w:tcW w:w="1977" w:type="dxa"/>
            <w:shd w:val="clear" w:color="auto" w:fill="auto"/>
          </w:tcPr>
          <w:p w:rsidR="0021204D" w:rsidRPr="0021204D" w:rsidRDefault="0021204D" w:rsidP="0021204D">
            <w:pPr>
              <w:spacing w:after="0" w:line="240" w:lineRule="auto"/>
              <w:ind w:left="-35" w:firstLine="35"/>
              <w:rPr>
                <w:rFonts w:ascii="Times New Roman" w:eastAsia="Calibri" w:hAnsi="Times New Roman" w:cs="Times New Roman"/>
                <w:sz w:val="20"/>
                <w:szCs w:val="20"/>
              </w:rPr>
            </w:pPr>
          </w:p>
        </w:tc>
      </w:tr>
      <w:tr w:rsidR="0021204D" w:rsidRPr="0021204D" w:rsidTr="000721DD">
        <w:tc>
          <w:tcPr>
            <w:tcW w:w="468" w:type="dxa"/>
            <w:shd w:val="clear" w:color="auto" w:fill="BFBFBF"/>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11</w:t>
            </w:r>
          </w:p>
        </w:tc>
        <w:tc>
          <w:tcPr>
            <w:tcW w:w="155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Подробна информация за изригването (М)</w:t>
            </w:r>
          </w:p>
        </w:tc>
        <w:tc>
          <w:tcPr>
            <w:tcW w:w="171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Подробна информация за изригването (включително ден и час)</w:t>
            </w:r>
          </w:p>
        </w:tc>
        <w:tc>
          <w:tcPr>
            <w:tcW w:w="4500" w:type="dxa"/>
            <w:shd w:val="clear" w:color="auto" w:fill="auto"/>
          </w:tcPr>
          <w:p w:rsidR="0021204D" w:rsidRPr="0021204D" w:rsidRDefault="0021204D" w:rsidP="0021204D">
            <w:pPr>
              <w:autoSpaceDE w:val="0"/>
              <w:autoSpaceDN w:val="0"/>
              <w:adjustRightInd w:val="0"/>
              <w:spacing w:after="0" w:line="240" w:lineRule="auto"/>
              <w:rPr>
                <w:rFonts w:ascii="Times New Roman" w:eastAsia="Calibri" w:hAnsi="Times New Roman" w:cs="Times New Roman"/>
                <w:iCs/>
                <w:sz w:val="20"/>
                <w:szCs w:val="20"/>
              </w:rPr>
            </w:pPr>
            <w:r w:rsidRPr="0021204D">
              <w:rPr>
                <w:rFonts w:ascii="Times New Roman" w:eastAsia="Calibri" w:hAnsi="Times New Roman" w:cs="Times New Roman"/>
                <w:sz w:val="20"/>
                <w:szCs w:val="20"/>
              </w:rPr>
              <w:t xml:space="preserve">ERUPTION DETAILS: </w:t>
            </w:r>
            <w:r w:rsidRPr="0021204D">
              <w:rPr>
                <w:rFonts w:ascii="Times New Roman" w:eastAsia="Calibri" w:hAnsi="Times New Roman" w:cs="Times New Roman"/>
                <w:iCs/>
                <w:sz w:val="20"/>
                <w:szCs w:val="20"/>
                <w:lang w:val="bg-BG"/>
              </w:rPr>
              <w:t>свободен текст до</w:t>
            </w:r>
            <w:r w:rsidRPr="0021204D">
              <w:rPr>
                <w:rFonts w:ascii="Times New Roman" w:eastAsia="Calibri" w:hAnsi="Times New Roman" w:cs="Times New Roman"/>
                <w:iCs/>
                <w:sz w:val="20"/>
                <w:szCs w:val="20"/>
              </w:rPr>
              <w:t xml:space="preserve"> 64 </w:t>
            </w:r>
            <w:r w:rsidRPr="0021204D">
              <w:rPr>
                <w:rFonts w:ascii="Times New Roman" w:eastAsia="Calibri" w:hAnsi="Times New Roman" w:cs="Times New Roman"/>
                <w:iCs/>
                <w:sz w:val="20"/>
                <w:szCs w:val="20"/>
                <w:lang w:val="bg-BG"/>
              </w:rPr>
              <w:t>знака или</w:t>
            </w:r>
          </w:p>
          <w:p w:rsidR="0021204D" w:rsidRPr="0021204D" w:rsidRDefault="0021204D" w:rsidP="0021204D">
            <w:pPr>
              <w:spacing w:after="0" w:line="240" w:lineRule="auto"/>
              <w:ind w:left="-31" w:right="-8" w:firstLine="31"/>
              <w:rPr>
                <w:rFonts w:ascii="Times New Roman" w:eastAsia="Times New Roman" w:hAnsi="Times New Roman" w:cs="Times New Roman"/>
                <w:sz w:val="20"/>
                <w:szCs w:val="20"/>
                <w:lang w:eastAsia="bg-BG"/>
              </w:rPr>
            </w:pPr>
            <w:r w:rsidRPr="0021204D">
              <w:rPr>
                <w:rFonts w:ascii="Times New Roman" w:eastAsia="Calibri" w:hAnsi="Times New Roman" w:cs="Times New Roman"/>
                <w:sz w:val="20"/>
                <w:szCs w:val="20"/>
              </w:rPr>
              <w:t>UNKNOWN</w:t>
            </w:r>
          </w:p>
        </w:tc>
        <w:tc>
          <w:tcPr>
            <w:tcW w:w="1977" w:type="dxa"/>
            <w:shd w:val="clear" w:color="auto" w:fill="auto"/>
          </w:tcPr>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ERUPTION</w:t>
            </w:r>
            <w:r w:rsidRPr="0021204D">
              <w:rPr>
                <w:rFonts w:ascii="Times New Roman" w:eastAsia="Calibri" w:hAnsi="Times New Roman" w:cs="Times New Roman"/>
                <w:sz w:val="20"/>
                <w:szCs w:val="20"/>
                <w:lang w:val="bg-BG"/>
              </w:rPr>
              <w:t xml:space="preserve"> </w:t>
            </w:r>
            <w:r w:rsidRPr="0021204D">
              <w:rPr>
                <w:rFonts w:ascii="Times New Roman" w:eastAsia="Calibri" w:hAnsi="Times New Roman" w:cs="Times New Roman"/>
                <w:sz w:val="20"/>
                <w:szCs w:val="20"/>
              </w:rPr>
              <w:t>DETAILS:</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ERUPTION AT</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20080923/0000Z FL300</w:t>
            </w:r>
          </w:p>
          <w:p w:rsidR="0021204D" w:rsidRPr="0021204D" w:rsidRDefault="0021204D" w:rsidP="0021204D">
            <w:pPr>
              <w:spacing w:after="0" w:line="240" w:lineRule="auto"/>
              <w:ind w:left="-35" w:firstLine="35"/>
              <w:rPr>
                <w:rFonts w:ascii="Times New Roman" w:eastAsia="Times New Roman" w:hAnsi="Times New Roman" w:cs="Times New Roman"/>
                <w:sz w:val="20"/>
                <w:szCs w:val="20"/>
                <w:lang w:val="bg-BG" w:eastAsia="bg-BG"/>
              </w:rPr>
            </w:pPr>
            <w:r w:rsidRPr="0021204D">
              <w:rPr>
                <w:rFonts w:ascii="Times New Roman" w:eastAsia="Calibri" w:hAnsi="Times New Roman" w:cs="Times New Roman"/>
                <w:sz w:val="20"/>
                <w:szCs w:val="20"/>
              </w:rPr>
              <w:t>REPORTED</w:t>
            </w:r>
          </w:p>
        </w:tc>
      </w:tr>
      <w:tr w:rsidR="0021204D" w:rsidRPr="0021204D" w:rsidTr="000721DD">
        <w:trPr>
          <w:trHeight w:hRule="exact" w:val="72"/>
        </w:trPr>
        <w:tc>
          <w:tcPr>
            <w:tcW w:w="468" w:type="dxa"/>
            <w:shd w:val="clear" w:color="auto" w:fill="BFBFBF"/>
          </w:tcPr>
          <w:p w:rsidR="0021204D" w:rsidRPr="0021204D" w:rsidRDefault="0021204D" w:rsidP="0021204D">
            <w:pPr>
              <w:spacing w:after="0" w:line="240" w:lineRule="auto"/>
              <w:rPr>
                <w:rFonts w:ascii="Times New Roman" w:eastAsia="Times New Roman" w:hAnsi="Times New Roman" w:cs="Times New Roman"/>
                <w:sz w:val="20"/>
                <w:szCs w:val="20"/>
                <w:lang w:eastAsia="bg-BG"/>
              </w:rPr>
            </w:pPr>
          </w:p>
        </w:tc>
        <w:tc>
          <w:tcPr>
            <w:tcW w:w="1550"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rPr>
            </w:pPr>
          </w:p>
        </w:tc>
        <w:tc>
          <w:tcPr>
            <w:tcW w:w="1710"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rPr>
            </w:pPr>
          </w:p>
        </w:tc>
        <w:tc>
          <w:tcPr>
            <w:tcW w:w="4500"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rPr>
            </w:pPr>
          </w:p>
        </w:tc>
        <w:tc>
          <w:tcPr>
            <w:tcW w:w="1977"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rPr>
            </w:pPr>
          </w:p>
        </w:tc>
      </w:tr>
      <w:tr w:rsidR="0021204D" w:rsidRPr="0021204D" w:rsidTr="000721DD">
        <w:tc>
          <w:tcPr>
            <w:tcW w:w="468" w:type="dxa"/>
            <w:shd w:val="clear" w:color="auto" w:fill="BFBFBF"/>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12</w:t>
            </w:r>
          </w:p>
        </w:tc>
        <w:tc>
          <w:tcPr>
            <w:tcW w:w="155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eastAsia="bg-BG"/>
              </w:rPr>
            </w:pPr>
            <w:r w:rsidRPr="0021204D">
              <w:rPr>
                <w:rFonts w:ascii="Times New Roman" w:eastAsia="Calibri" w:hAnsi="Times New Roman" w:cs="Times New Roman"/>
                <w:sz w:val="20"/>
                <w:szCs w:val="20"/>
                <w:lang w:val="bg-BG"/>
              </w:rPr>
              <w:t>Време на наблюдение (или оценка) на пепелта</w:t>
            </w:r>
            <w:r w:rsidRPr="0021204D">
              <w:rPr>
                <w:rFonts w:ascii="Times New Roman" w:eastAsia="Times New Roman" w:hAnsi="Times New Roman" w:cs="Times New Roman"/>
                <w:sz w:val="20"/>
                <w:szCs w:val="20"/>
                <w:lang w:val="bg-BG" w:eastAsia="bg-BG"/>
              </w:rPr>
              <w:t xml:space="preserve"> (М)</w:t>
            </w:r>
          </w:p>
        </w:tc>
        <w:tc>
          <w:tcPr>
            <w:tcW w:w="171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Calibri" w:hAnsi="Times New Roman" w:cs="Times New Roman"/>
                <w:sz w:val="20"/>
                <w:szCs w:val="20"/>
                <w:lang w:val="bg-BG"/>
              </w:rPr>
              <w:t xml:space="preserve">Ден и час </w:t>
            </w:r>
            <w:r w:rsidRPr="0021204D">
              <w:rPr>
                <w:rFonts w:ascii="Times New Roman" w:eastAsia="Times New Roman" w:hAnsi="Times New Roman" w:cs="Times New Roman"/>
                <w:sz w:val="20"/>
                <w:szCs w:val="20"/>
                <w:lang w:val="bg-BG" w:eastAsia="bg-BG"/>
              </w:rPr>
              <w:t>(UTC)</w:t>
            </w:r>
            <w:r w:rsidRPr="0021204D">
              <w:rPr>
                <w:rFonts w:ascii="Times New Roman" w:eastAsia="Calibri" w:hAnsi="Times New Roman" w:cs="Times New Roman"/>
                <w:sz w:val="20"/>
                <w:szCs w:val="20"/>
                <w:lang w:val="bg-BG"/>
              </w:rPr>
              <w:t xml:space="preserve"> на наблюдение (или оценка) на вулканичната пепел</w:t>
            </w:r>
          </w:p>
        </w:tc>
        <w:tc>
          <w:tcPr>
            <w:tcW w:w="450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Calibri" w:hAnsi="Times New Roman" w:cs="Times New Roman"/>
                <w:sz w:val="20"/>
                <w:szCs w:val="20"/>
              </w:rPr>
              <w:t>OBS (</w:t>
            </w:r>
            <w:r w:rsidRPr="0021204D">
              <w:rPr>
                <w:rFonts w:ascii="Times New Roman" w:eastAsia="Calibri" w:hAnsi="Times New Roman" w:cs="Times New Roman"/>
                <w:iCs/>
                <w:sz w:val="20"/>
                <w:szCs w:val="20"/>
                <w:lang w:val="bg-BG"/>
              </w:rPr>
              <w:t>или</w:t>
            </w:r>
            <w:r w:rsidRPr="0021204D">
              <w:rPr>
                <w:rFonts w:ascii="Times New Roman" w:eastAsia="Calibri" w:hAnsi="Times New Roman" w:cs="Times New Roman"/>
                <w:iCs/>
                <w:sz w:val="20"/>
                <w:szCs w:val="20"/>
              </w:rPr>
              <w:t xml:space="preserve"> </w:t>
            </w:r>
            <w:r w:rsidRPr="0021204D">
              <w:rPr>
                <w:rFonts w:ascii="Times New Roman" w:eastAsia="Calibri" w:hAnsi="Times New Roman" w:cs="Times New Roman"/>
                <w:sz w:val="20"/>
                <w:szCs w:val="20"/>
              </w:rPr>
              <w:t>EST) VA DTG: nn/nnnnZ</w:t>
            </w:r>
          </w:p>
        </w:tc>
        <w:tc>
          <w:tcPr>
            <w:tcW w:w="1977"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Calibri" w:hAnsi="Times New Roman" w:cs="Times New Roman"/>
                <w:sz w:val="20"/>
                <w:szCs w:val="20"/>
              </w:rPr>
              <w:t>OBS VA DTG: 23/0100Z</w:t>
            </w:r>
          </w:p>
        </w:tc>
      </w:tr>
      <w:tr w:rsidR="0021204D" w:rsidRPr="0021204D" w:rsidTr="000721DD">
        <w:trPr>
          <w:trHeight w:hRule="exact" w:val="72"/>
        </w:trPr>
        <w:tc>
          <w:tcPr>
            <w:tcW w:w="468" w:type="dxa"/>
            <w:shd w:val="clear" w:color="auto" w:fill="BFBFBF"/>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55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710" w:type="dxa"/>
            <w:shd w:val="clear" w:color="auto" w:fill="auto"/>
            <w:vAlign w:val="center"/>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4500" w:type="dxa"/>
            <w:shd w:val="clear" w:color="auto" w:fill="auto"/>
            <w:vAlign w:val="center"/>
          </w:tcPr>
          <w:p w:rsidR="0021204D" w:rsidRPr="0021204D" w:rsidRDefault="0021204D" w:rsidP="0021204D">
            <w:pPr>
              <w:autoSpaceDE w:val="0"/>
              <w:autoSpaceDN w:val="0"/>
              <w:adjustRightInd w:val="0"/>
              <w:spacing w:after="0" w:line="240" w:lineRule="auto"/>
              <w:rPr>
                <w:rFonts w:ascii="Times New Roman" w:eastAsia="Calibri" w:hAnsi="Times New Roman" w:cs="Times New Roman"/>
                <w:sz w:val="16"/>
                <w:szCs w:val="16"/>
              </w:rPr>
            </w:pPr>
          </w:p>
        </w:tc>
        <w:tc>
          <w:tcPr>
            <w:tcW w:w="1977" w:type="dxa"/>
            <w:shd w:val="clear" w:color="auto" w:fill="auto"/>
            <w:vAlign w:val="center"/>
          </w:tcPr>
          <w:p w:rsidR="0021204D" w:rsidRPr="0021204D" w:rsidRDefault="0021204D" w:rsidP="0021204D">
            <w:pPr>
              <w:autoSpaceDE w:val="0"/>
              <w:autoSpaceDN w:val="0"/>
              <w:adjustRightInd w:val="0"/>
              <w:spacing w:after="0" w:line="240" w:lineRule="auto"/>
              <w:rPr>
                <w:rFonts w:ascii="Times New Roman" w:eastAsia="Calibri" w:hAnsi="Times New Roman" w:cs="Times New Roman"/>
                <w:sz w:val="16"/>
                <w:szCs w:val="16"/>
              </w:rPr>
            </w:pPr>
          </w:p>
        </w:tc>
      </w:tr>
      <w:tr w:rsidR="0021204D" w:rsidRPr="0021204D" w:rsidTr="000721DD">
        <w:tc>
          <w:tcPr>
            <w:tcW w:w="468" w:type="dxa"/>
            <w:shd w:val="clear" w:color="auto" w:fill="BFBFBF"/>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13</w:t>
            </w:r>
          </w:p>
        </w:tc>
        <w:tc>
          <w:tcPr>
            <w:tcW w:w="155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Наблюдение (или оценка) на вулканичния облак (М)</w:t>
            </w:r>
          </w:p>
        </w:tc>
        <w:tc>
          <w:tcPr>
            <w:tcW w:w="171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Хоризонтални (в градуси и минути) и вертикални размери по време на наблюдението на наблюдавания или оценяван облак от пепел или при неизвестна долна граница – върха на наблюдавания или оценяван облак от пепел.</w:t>
            </w:r>
          </w:p>
          <w:p w:rsidR="0021204D" w:rsidRPr="0021204D" w:rsidRDefault="0021204D" w:rsidP="0021204D">
            <w:pPr>
              <w:spacing w:after="0" w:line="240" w:lineRule="auto"/>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val="bg-BG" w:eastAsia="bg-BG"/>
              </w:rPr>
              <w:t>Движение на наблюдавания или оценяван облак от пепел.</w:t>
            </w:r>
          </w:p>
        </w:tc>
        <w:tc>
          <w:tcPr>
            <w:tcW w:w="4500" w:type="dxa"/>
            <w:shd w:val="clear" w:color="auto" w:fill="auto"/>
          </w:tcPr>
          <w:p w:rsidR="0021204D" w:rsidRPr="0021204D" w:rsidRDefault="0021204D" w:rsidP="0021204D">
            <w:pPr>
              <w:autoSpaceDE w:val="0"/>
              <w:autoSpaceDN w:val="0"/>
              <w:adjustRightInd w:val="0"/>
              <w:spacing w:after="0" w:line="240" w:lineRule="auto"/>
              <w:rPr>
                <w:rFonts w:ascii="Times New Roman" w:eastAsia="Calibri" w:hAnsi="Times New Roman" w:cs="Times New Roman"/>
                <w:iCs/>
                <w:sz w:val="20"/>
                <w:szCs w:val="20"/>
                <w:lang w:val="bg-BG"/>
              </w:rPr>
            </w:pPr>
            <w:r w:rsidRPr="0021204D">
              <w:rPr>
                <w:rFonts w:ascii="Times New Roman" w:eastAsia="Calibri" w:hAnsi="Times New Roman" w:cs="Times New Roman"/>
                <w:sz w:val="20"/>
                <w:szCs w:val="20"/>
              </w:rPr>
              <w:t xml:space="preserve">OBS VA CLD </w:t>
            </w:r>
            <w:r w:rsidRPr="0021204D">
              <w:rPr>
                <w:rFonts w:ascii="Times New Roman" w:eastAsia="Calibri" w:hAnsi="Times New Roman" w:cs="Times New Roman"/>
                <w:iCs/>
                <w:sz w:val="20"/>
                <w:szCs w:val="20"/>
                <w:lang w:val="bg-BG"/>
              </w:rPr>
              <w:t>или</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EST VA CLD:</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iCs/>
                <w:sz w:val="20"/>
                <w:szCs w:val="20"/>
                <w:lang w:val="bg-BG"/>
              </w:rPr>
            </w:pPr>
            <w:r w:rsidRPr="0021204D">
              <w:rPr>
                <w:rFonts w:ascii="Times New Roman" w:eastAsia="Calibri" w:hAnsi="Times New Roman" w:cs="Times New Roman"/>
                <w:sz w:val="20"/>
                <w:szCs w:val="20"/>
              </w:rPr>
              <w:t xml:space="preserve">TOP FLnnn </w:t>
            </w:r>
            <w:r w:rsidRPr="0021204D">
              <w:rPr>
                <w:rFonts w:ascii="Times New Roman" w:eastAsia="Calibri" w:hAnsi="Times New Roman" w:cs="Times New Roman"/>
                <w:iCs/>
                <w:sz w:val="20"/>
                <w:szCs w:val="20"/>
                <w:lang w:val="bg-BG"/>
              </w:rPr>
              <w:t>или</w:t>
            </w:r>
            <w:r w:rsidRPr="0021204D">
              <w:rPr>
                <w:rFonts w:ascii="Times New Roman" w:eastAsia="Calibri" w:hAnsi="Times New Roman" w:cs="Times New Roman"/>
                <w:iCs/>
                <w:sz w:val="20"/>
                <w:szCs w:val="20"/>
              </w:rPr>
              <w:t xml:space="preserve"> </w:t>
            </w:r>
            <w:r w:rsidRPr="0021204D">
              <w:rPr>
                <w:rFonts w:ascii="Times New Roman" w:eastAsia="Calibri" w:hAnsi="Times New Roman" w:cs="Times New Roman"/>
                <w:sz w:val="20"/>
                <w:szCs w:val="20"/>
              </w:rPr>
              <w:t xml:space="preserve">SFC/FLnnn </w:t>
            </w:r>
            <w:r w:rsidRPr="0021204D">
              <w:rPr>
                <w:rFonts w:ascii="Times New Roman" w:eastAsia="Calibri" w:hAnsi="Times New Roman" w:cs="Times New Roman"/>
                <w:iCs/>
                <w:sz w:val="20"/>
                <w:szCs w:val="20"/>
                <w:lang w:val="bg-BG"/>
              </w:rPr>
              <w:t>или</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FLnnn/nnn</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[nnKM WID LINE2 BTN (nnNM WID</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LINE BTN)]</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iCs/>
                <w:sz w:val="20"/>
                <w:szCs w:val="20"/>
                <w:lang w:val="bg-BG"/>
              </w:rPr>
            </w:pPr>
            <w:r w:rsidRPr="0021204D">
              <w:rPr>
                <w:rFonts w:ascii="Times New Roman" w:eastAsia="Calibri" w:hAnsi="Times New Roman" w:cs="Times New Roman"/>
                <w:sz w:val="20"/>
                <w:szCs w:val="20"/>
              </w:rPr>
              <w:t xml:space="preserve">Nnn[nn] </w:t>
            </w:r>
            <w:r w:rsidRPr="0021204D">
              <w:rPr>
                <w:rFonts w:ascii="Times New Roman" w:eastAsia="Calibri" w:hAnsi="Times New Roman" w:cs="Times New Roman"/>
                <w:iCs/>
                <w:sz w:val="20"/>
                <w:szCs w:val="20"/>
                <w:lang w:val="bg-BG"/>
              </w:rPr>
              <w:t>или</w:t>
            </w:r>
            <w:r w:rsidRPr="0021204D">
              <w:rPr>
                <w:rFonts w:ascii="Times New Roman" w:eastAsia="Calibri" w:hAnsi="Times New Roman" w:cs="Times New Roman"/>
                <w:sz w:val="20"/>
                <w:szCs w:val="20"/>
              </w:rPr>
              <w:t xml:space="preserve"> Snn[nn] Wnnn[nn] </w:t>
            </w:r>
            <w:r w:rsidRPr="0021204D">
              <w:rPr>
                <w:rFonts w:ascii="Times New Roman" w:eastAsia="Calibri" w:hAnsi="Times New Roman" w:cs="Times New Roman"/>
                <w:iCs/>
                <w:sz w:val="20"/>
                <w:szCs w:val="20"/>
                <w:lang w:val="bg-BG"/>
              </w:rPr>
              <w:t>или</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Ennn[nn] –</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iCs/>
                <w:sz w:val="20"/>
                <w:szCs w:val="20"/>
              </w:rPr>
            </w:pPr>
            <w:r w:rsidRPr="0021204D">
              <w:rPr>
                <w:rFonts w:ascii="Times New Roman" w:eastAsia="Calibri" w:hAnsi="Times New Roman" w:cs="Times New Roman"/>
                <w:sz w:val="20"/>
                <w:szCs w:val="20"/>
              </w:rPr>
              <w:t xml:space="preserve">Nnn[nn] </w:t>
            </w:r>
            <w:r w:rsidRPr="0021204D">
              <w:rPr>
                <w:rFonts w:ascii="Times New Roman" w:eastAsia="Calibri" w:hAnsi="Times New Roman" w:cs="Times New Roman"/>
                <w:iCs/>
                <w:sz w:val="20"/>
                <w:szCs w:val="20"/>
                <w:lang w:val="bg-BG"/>
              </w:rPr>
              <w:t>или</w:t>
            </w:r>
            <w:r w:rsidRPr="0021204D">
              <w:rPr>
                <w:rFonts w:ascii="Times New Roman" w:eastAsia="Calibri" w:hAnsi="Times New Roman" w:cs="Times New Roman"/>
                <w:iCs/>
                <w:sz w:val="20"/>
                <w:szCs w:val="20"/>
              </w:rPr>
              <w:t xml:space="preserve"> </w:t>
            </w:r>
            <w:r w:rsidRPr="0021204D">
              <w:rPr>
                <w:rFonts w:ascii="Times New Roman" w:eastAsia="Calibri" w:hAnsi="Times New Roman" w:cs="Times New Roman"/>
                <w:sz w:val="20"/>
                <w:szCs w:val="20"/>
              </w:rPr>
              <w:t xml:space="preserve">Snn[nn] Wnnn[nn] </w:t>
            </w:r>
            <w:r w:rsidRPr="0021204D">
              <w:rPr>
                <w:rFonts w:ascii="Times New Roman" w:eastAsia="Calibri" w:hAnsi="Times New Roman" w:cs="Times New Roman"/>
                <w:iCs/>
                <w:sz w:val="20"/>
                <w:szCs w:val="20"/>
                <w:lang w:val="bg-BG"/>
              </w:rPr>
              <w:t>или</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Ennn[nn][ –</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iCs/>
                <w:sz w:val="20"/>
                <w:szCs w:val="20"/>
              </w:rPr>
            </w:pPr>
            <w:r w:rsidRPr="0021204D">
              <w:rPr>
                <w:rFonts w:ascii="Times New Roman" w:eastAsia="Calibri" w:hAnsi="Times New Roman" w:cs="Times New Roman"/>
                <w:sz w:val="20"/>
                <w:szCs w:val="20"/>
              </w:rPr>
              <w:t xml:space="preserve">Nnn[nn] </w:t>
            </w:r>
            <w:r w:rsidRPr="0021204D">
              <w:rPr>
                <w:rFonts w:ascii="Times New Roman" w:eastAsia="Calibri" w:hAnsi="Times New Roman" w:cs="Times New Roman"/>
                <w:iCs/>
                <w:sz w:val="20"/>
                <w:szCs w:val="20"/>
                <w:lang w:val="bg-BG"/>
              </w:rPr>
              <w:t>или</w:t>
            </w:r>
            <w:r w:rsidRPr="0021204D">
              <w:rPr>
                <w:rFonts w:ascii="Times New Roman" w:eastAsia="Calibri" w:hAnsi="Times New Roman" w:cs="Times New Roman"/>
                <w:iCs/>
                <w:sz w:val="20"/>
                <w:szCs w:val="20"/>
              </w:rPr>
              <w:t xml:space="preserve"> </w:t>
            </w:r>
            <w:r w:rsidRPr="0021204D">
              <w:rPr>
                <w:rFonts w:ascii="Times New Roman" w:eastAsia="Calibri" w:hAnsi="Times New Roman" w:cs="Times New Roman"/>
                <w:sz w:val="20"/>
                <w:szCs w:val="20"/>
              </w:rPr>
              <w:t xml:space="preserve">Snn[nn] Wnnn[nn] </w:t>
            </w:r>
            <w:r w:rsidRPr="0021204D">
              <w:rPr>
                <w:rFonts w:ascii="Times New Roman" w:eastAsia="Calibri" w:hAnsi="Times New Roman" w:cs="Times New Roman"/>
                <w:iCs/>
                <w:sz w:val="20"/>
                <w:szCs w:val="20"/>
                <w:lang w:val="bg-BG"/>
              </w:rPr>
              <w:t>или</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Ennn[nn] –</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iCs/>
                <w:sz w:val="20"/>
                <w:szCs w:val="20"/>
              </w:rPr>
            </w:pPr>
            <w:r w:rsidRPr="0021204D">
              <w:rPr>
                <w:rFonts w:ascii="Times New Roman" w:eastAsia="Calibri" w:hAnsi="Times New Roman" w:cs="Times New Roman"/>
                <w:sz w:val="20"/>
                <w:szCs w:val="20"/>
              </w:rPr>
              <w:t xml:space="preserve">Nnn[nn] </w:t>
            </w:r>
            <w:r w:rsidRPr="0021204D">
              <w:rPr>
                <w:rFonts w:ascii="Times New Roman" w:eastAsia="Calibri" w:hAnsi="Times New Roman" w:cs="Times New Roman"/>
                <w:iCs/>
                <w:sz w:val="20"/>
                <w:szCs w:val="20"/>
                <w:lang w:val="bg-BG"/>
              </w:rPr>
              <w:t>или</w:t>
            </w:r>
            <w:r w:rsidRPr="0021204D">
              <w:rPr>
                <w:rFonts w:ascii="Times New Roman" w:eastAsia="Calibri" w:hAnsi="Times New Roman" w:cs="Times New Roman"/>
                <w:iCs/>
                <w:sz w:val="20"/>
                <w:szCs w:val="20"/>
              </w:rPr>
              <w:t xml:space="preserve"> </w:t>
            </w:r>
            <w:r w:rsidRPr="0021204D">
              <w:rPr>
                <w:rFonts w:ascii="Times New Roman" w:eastAsia="Calibri" w:hAnsi="Times New Roman" w:cs="Times New Roman"/>
                <w:sz w:val="20"/>
                <w:szCs w:val="20"/>
              </w:rPr>
              <w:t xml:space="preserve">Snn[nn] Wnnn[nn] </w:t>
            </w:r>
            <w:r w:rsidRPr="0021204D">
              <w:rPr>
                <w:rFonts w:ascii="Times New Roman" w:eastAsia="Calibri" w:hAnsi="Times New Roman" w:cs="Times New Roman"/>
                <w:iCs/>
                <w:sz w:val="20"/>
                <w:szCs w:val="20"/>
                <w:lang w:val="bg-BG"/>
              </w:rPr>
              <w:t>или</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Ennn[nn] –</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iCs/>
                <w:sz w:val="20"/>
                <w:szCs w:val="20"/>
              </w:rPr>
            </w:pPr>
            <w:r w:rsidRPr="0021204D">
              <w:rPr>
                <w:rFonts w:ascii="Times New Roman" w:eastAsia="Calibri" w:hAnsi="Times New Roman" w:cs="Times New Roman"/>
                <w:sz w:val="20"/>
                <w:szCs w:val="20"/>
              </w:rPr>
              <w:t xml:space="preserve">Nnn[nn] </w:t>
            </w:r>
            <w:r w:rsidRPr="0021204D">
              <w:rPr>
                <w:rFonts w:ascii="Times New Roman" w:eastAsia="Calibri" w:hAnsi="Times New Roman" w:cs="Times New Roman"/>
                <w:iCs/>
                <w:sz w:val="20"/>
                <w:szCs w:val="20"/>
                <w:lang w:val="bg-BG"/>
              </w:rPr>
              <w:t>или</w:t>
            </w:r>
            <w:r w:rsidRPr="0021204D">
              <w:rPr>
                <w:rFonts w:ascii="Times New Roman" w:eastAsia="Calibri" w:hAnsi="Times New Roman" w:cs="Times New Roman"/>
                <w:iCs/>
                <w:sz w:val="20"/>
                <w:szCs w:val="20"/>
              </w:rPr>
              <w:t xml:space="preserve"> </w:t>
            </w:r>
            <w:r w:rsidRPr="0021204D">
              <w:rPr>
                <w:rFonts w:ascii="Times New Roman" w:eastAsia="Calibri" w:hAnsi="Times New Roman" w:cs="Times New Roman"/>
                <w:sz w:val="20"/>
                <w:szCs w:val="20"/>
              </w:rPr>
              <w:t xml:space="preserve">Snn[nn] Wnnn[nn] </w:t>
            </w:r>
            <w:r w:rsidRPr="0021204D">
              <w:rPr>
                <w:rFonts w:ascii="Times New Roman" w:eastAsia="Calibri" w:hAnsi="Times New Roman" w:cs="Times New Roman"/>
                <w:iCs/>
                <w:sz w:val="20"/>
                <w:szCs w:val="20"/>
                <w:lang w:val="bg-BG"/>
              </w:rPr>
              <w:t>или</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Ennn[nn]]</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iCs/>
                <w:sz w:val="20"/>
                <w:szCs w:val="20"/>
              </w:rPr>
            </w:pPr>
            <w:r w:rsidRPr="0021204D">
              <w:rPr>
                <w:rFonts w:ascii="Times New Roman" w:eastAsia="Calibri" w:hAnsi="Times New Roman" w:cs="Times New Roman"/>
                <w:sz w:val="20"/>
                <w:szCs w:val="20"/>
              </w:rPr>
              <w:t>MOV N nnKMH (</w:t>
            </w:r>
            <w:r w:rsidRPr="0021204D">
              <w:rPr>
                <w:rFonts w:ascii="Times New Roman" w:eastAsia="Calibri" w:hAnsi="Times New Roman" w:cs="Times New Roman"/>
                <w:iCs/>
                <w:sz w:val="20"/>
                <w:szCs w:val="20"/>
                <w:lang w:val="bg-BG"/>
              </w:rPr>
              <w:t>или</w:t>
            </w:r>
            <w:r w:rsidRPr="0021204D">
              <w:rPr>
                <w:rFonts w:ascii="Times New Roman" w:eastAsia="Calibri" w:hAnsi="Times New Roman" w:cs="Times New Roman"/>
                <w:sz w:val="20"/>
                <w:szCs w:val="20"/>
              </w:rPr>
              <w:t xml:space="preserve"> KT) </w:t>
            </w:r>
            <w:r w:rsidRPr="0021204D">
              <w:rPr>
                <w:rFonts w:ascii="Times New Roman" w:eastAsia="Calibri" w:hAnsi="Times New Roman" w:cs="Times New Roman"/>
                <w:iCs/>
                <w:sz w:val="20"/>
                <w:szCs w:val="20"/>
                <w:lang w:val="bg-BG"/>
              </w:rPr>
              <w:t>или</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iCs/>
                <w:sz w:val="20"/>
                <w:szCs w:val="20"/>
              </w:rPr>
            </w:pPr>
            <w:r w:rsidRPr="0021204D">
              <w:rPr>
                <w:rFonts w:ascii="Times New Roman" w:eastAsia="Calibri" w:hAnsi="Times New Roman" w:cs="Times New Roman"/>
                <w:sz w:val="20"/>
                <w:szCs w:val="20"/>
              </w:rPr>
              <w:t>MOV NE nnKMH (</w:t>
            </w:r>
            <w:r w:rsidRPr="0021204D">
              <w:rPr>
                <w:rFonts w:ascii="Times New Roman" w:eastAsia="Calibri" w:hAnsi="Times New Roman" w:cs="Times New Roman"/>
                <w:iCs/>
                <w:sz w:val="20"/>
                <w:szCs w:val="20"/>
                <w:lang w:val="bg-BG"/>
              </w:rPr>
              <w:t>или</w:t>
            </w:r>
            <w:r w:rsidRPr="0021204D">
              <w:rPr>
                <w:rFonts w:ascii="Times New Roman" w:eastAsia="Calibri" w:hAnsi="Times New Roman" w:cs="Times New Roman"/>
                <w:sz w:val="20"/>
                <w:szCs w:val="20"/>
              </w:rPr>
              <w:t xml:space="preserve"> KT) </w:t>
            </w:r>
            <w:r w:rsidRPr="0021204D">
              <w:rPr>
                <w:rFonts w:ascii="Times New Roman" w:eastAsia="Calibri" w:hAnsi="Times New Roman" w:cs="Times New Roman"/>
                <w:iCs/>
                <w:sz w:val="20"/>
                <w:szCs w:val="20"/>
                <w:lang w:val="bg-BG"/>
              </w:rPr>
              <w:t>или</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iCs/>
                <w:sz w:val="20"/>
                <w:szCs w:val="20"/>
              </w:rPr>
            </w:pPr>
            <w:r w:rsidRPr="0021204D">
              <w:rPr>
                <w:rFonts w:ascii="Times New Roman" w:eastAsia="Calibri" w:hAnsi="Times New Roman" w:cs="Times New Roman"/>
                <w:sz w:val="20"/>
                <w:szCs w:val="20"/>
              </w:rPr>
              <w:t>MOV E nnKMH (</w:t>
            </w:r>
            <w:r w:rsidRPr="0021204D">
              <w:rPr>
                <w:rFonts w:ascii="Times New Roman" w:eastAsia="Calibri" w:hAnsi="Times New Roman" w:cs="Times New Roman"/>
                <w:iCs/>
                <w:sz w:val="20"/>
                <w:szCs w:val="20"/>
                <w:lang w:val="bg-BG"/>
              </w:rPr>
              <w:t>или</w:t>
            </w:r>
            <w:r w:rsidRPr="0021204D">
              <w:rPr>
                <w:rFonts w:ascii="Times New Roman" w:eastAsia="Calibri" w:hAnsi="Times New Roman" w:cs="Times New Roman"/>
                <w:iCs/>
                <w:sz w:val="20"/>
                <w:szCs w:val="20"/>
              </w:rPr>
              <w:t xml:space="preserve"> </w:t>
            </w:r>
            <w:r w:rsidRPr="0021204D">
              <w:rPr>
                <w:rFonts w:ascii="Times New Roman" w:eastAsia="Calibri" w:hAnsi="Times New Roman" w:cs="Times New Roman"/>
                <w:sz w:val="20"/>
                <w:szCs w:val="20"/>
              </w:rPr>
              <w:t xml:space="preserve">KT) </w:t>
            </w:r>
            <w:r w:rsidRPr="0021204D">
              <w:rPr>
                <w:rFonts w:ascii="Times New Roman" w:eastAsia="Calibri" w:hAnsi="Times New Roman" w:cs="Times New Roman"/>
                <w:iCs/>
                <w:sz w:val="20"/>
                <w:szCs w:val="20"/>
                <w:lang w:val="bg-BG"/>
              </w:rPr>
              <w:t>или</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iCs/>
                <w:sz w:val="20"/>
                <w:szCs w:val="20"/>
              </w:rPr>
            </w:pPr>
            <w:r w:rsidRPr="0021204D">
              <w:rPr>
                <w:rFonts w:ascii="Times New Roman" w:eastAsia="Calibri" w:hAnsi="Times New Roman" w:cs="Times New Roman"/>
                <w:sz w:val="20"/>
                <w:szCs w:val="20"/>
              </w:rPr>
              <w:t>MOV SE nnKMH (</w:t>
            </w:r>
            <w:r w:rsidRPr="0021204D">
              <w:rPr>
                <w:rFonts w:ascii="Times New Roman" w:eastAsia="Calibri" w:hAnsi="Times New Roman" w:cs="Times New Roman"/>
                <w:iCs/>
                <w:sz w:val="20"/>
                <w:szCs w:val="20"/>
                <w:lang w:val="bg-BG"/>
              </w:rPr>
              <w:t>или</w:t>
            </w:r>
            <w:r w:rsidRPr="0021204D">
              <w:rPr>
                <w:rFonts w:ascii="Times New Roman" w:eastAsia="Calibri" w:hAnsi="Times New Roman" w:cs="Times New Roman"/>
                <w:iCs/>
                <w:sz w:val="20"/>
                <w:szCs w:val="20"/>
              </w:rPr>
              <w:t xml:space="preserve"> </w:t>
            </w:r>
            <w:r w:rsidRPr="0021204D">
              <w:rPr>
                <w:rFonts w:ascii="Times New Roman" w:eastAsia="Calibri" w:hAnsi="Times New Roman" w:cs="Times New Roman"/>
                <w:sz w:val="20"/>
                <w:szCs w:val="20"/>
              </w:rPr>
              <w:t xml:space="preserve">KT) </w:t>
            </w:r>
            <w:r w:rsidRPr="0021204D">
              <w:rPr>
                <w:rFonts w:ascii="Times New Roman" w:eastAsia="Calibri" w:hAnsi="Times New Roman" w:cs="Times New Roman"/>
                <w:iCs/>
                <w:sz w:val="20"/>
                <w:szCs w:val="20"/>
                <w:lang w:val="bg-BG"/>
              </w:rPr>
              <w:t>или</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iCs/>
                <w:sz w:val="20"/>
                <w:szCs w:val="20"/>
              </w:rPr>
            </w:pPr>
            <w:r w:rsidRPr="0021204D">
              <w:rPr>
                <w:rFonts w:ascii="Times New Roman" w:eastAsia="Calibri" w:hAnsi="Times New Roman" w:cs="Times New Roman"/>
                <w:sz w:val="20"/>
                <w:szCs w:val="20"/>
              </w:rPr>
              <w:t>MOV S nnKMH (</w:t>
            </w:r>
            <w:r w:rsidRPr="0021204D">
              <w:rPr>
                <w:rFonts w:ascii="Times New Roman" w:eastAsia="Calibri" w:hAnsi="Times New Roman" w:cs="Times New Roman"/>
                <w:iCs/>
                <w:sz w:val="20"/>
                <w:szCs w:val="20"/>
                <w:lang w:val="bg-BG"/>
              </w:rPr>
              <w:t>или</w:t>
            </w:r>
            <w:r w:rsidRPr="0021204D">
              <w:rPr>
                <w:rFonts w:ascii="Times New Roman" w:eastAsia="Calibri" w:hAnsi="Times New Roman" w:cs="Times New Roman"/>
                <w:sz w:val="20"/>
                <w:szCs w:val="20"/>
              </w:rPr>
              <w:t xml:space="preserve"> KT) </w:t>
            </w:r>
            <w:r w:rsidRPr="0021204D">
              <w:rPr>
                <w:rFonts w:ascii="Times New Roman" w:eastAsia="Calibri" w:hAnsi="Times New Roman" w:cs="Times New Roman"/>
                <w:iCs/>
                <w:sz w:val="20"/>
                <w:szCs w:val="20"/>
                <w:lang w:val="bg-BG"/>
              </w:rPr>
              <w:t>или</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iCs/>
                <w:sz w:val="20"/>
                <w:szCs w:val="20"/>
              </w:rPr>
            </w:pPr>
            <w:r w:rsidRPr="0021204D">
              <w:rPr>
                <w:rFonts w:ascii="Times New Roman" w:eastAsia="Calibri" w:hAnsi="Times New Roman" w:cs="Times New Roman"/>
                <w:sz w:val="20"/>
                <w:szCs w:val="20"/>
              </w:rPr>
              <w:t>MOV SW nnKMH (</w:t>
            </w:r>
            <w:r w:rsidRPr="0021204D">
              <w:rPr>
                <w:rFonts w:ascii="Times New Roman" w:eastAsia="Calibri" w:hAnsi="Times New Roman" w:cs="Times New Roman"/>
                <w:iCs/>
                <w:sz w:val="20"/>
                <w:szCs w:val="20"/>
              </w:rPr>
              <w:t xml:space="preserve">or </w:t>
            </w:r>
            <w:r w:rsidRPr="0021204D">
              <w:rPr>
                <w:rFonts w:ascii="Times New Roman" w:eastAsia="Calibri" w:hAnsi="Times New Roman" w:cs="Times New Roman"/>
                <w:sz w:val="20"/>
                <w:szCs w:val="20"/>
              </w:rPr>
              <w:t xml:space="preserve">KT) </w:t>
            </w:r>
            <w:r w:rsidRPr="0021204D">
              <w:rPr>
                <w:rFonts w:ascii="Times New Roman" w:eastAsia="Calibri" w:hAnsi="Times New Roman" w:cs="Times New Roman"/>
                <w:iCs/>
                <w:sz w:val="20"/>
                <w:szCs w:val="20"/>
                <w:lang w:val="bg-BG"/>
              </w:rPr>
              <w:t>или</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iCs/>
                <w:sz w:val="20"/>
                <w:szCs w:val="20"/>
              </w:rPr>
            </w:pPr>
            <w:r w:rsidRPr="0021204D">
              <w:rPr>
                <w:rFonts w:ascii="Times New Roman" w:eastAsia="Calibri" w:hAnsi="Times New Roman" w:cs="Times New Roman"/>
                <w:sz w:val="20"/>
                <w:szCs w:val="20"/>
              </w:rPr>
              <w:t>MOV W nnKMH (</w:t>
            </w:r>
            <w:r w:rsidRPr="0021204D">
              <w:rPr>
                <w:rFonts w:ascii="Times New Roman" w:eastAsia="Calibri" w:hAnsi="Times New Roman" w:cs="Times New Roman"/>
                <w:iCs/>
                <w:sz w:val="20"/>
                <w:szCs w:val="20"/>
                <w:lang w:val="bg-BG"/>
              </w:rPr>
              <w:t>или</w:t>
            </w:r>
            <w:r w:rsidRPr="0021204D">
              <w:rPr>
                <w:rFonts w:ascii="Times New Roman" w:eastAsia="Calibri" w:hAnsi="Times New Roman" w:cs="Times New Roman"/>
                <w:iCs/>
                <w:sz w:val="20"/>
                <w:szCs w:val="20"/>
              </w:rPr>
              <w:t xml:space="preserve"> </w:t>
            </w:r>
            <w:r w:rsidRPr="0021204D">
              <w:rPr>
                <w:rFonts w:ascii="Times New Roman" w:eastAsia="Calibri" w:hAnsi="Times New Roman" w:cs="Times New Roman"/>
                <w:sz w:val="20"/>
                <w:szCs w:val="20"/>
              </w:rPr>
              <w:t xml:space="preserve">KT) </w:t>
            </w:r>
            <w:r w:rsidRPr="0021204D">
              <w:rPr>
                <w:rFonts w:ascii="Times New Roman" w:eastAsia="Calibri" w:hAnsi="Times New Roman" w:cs="Times New Roman"/>
                <w:iCs/>
                <w:sz w:val="20"/>
                <w:szCs w:val="20"/>
                <w:lang w:val="bg-BG"/>
              </w:rPr>
              <w:t>или</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MOV NW nnKMH (</w:t>
            </w:r>
            <w:r w:rsidRPr="0021204D">
              <w:rPr>
                <w:rFonts w:ascii="Times New Roman" w:eastAsia="Calibri" w:hAnsi="Times New Roman" w:cs="Times New Roman"/>
                <w:iCs/>
                <w:sz w:val="20"/>
                <w:szCs w:val="20"/>
                <w:lang w:val="bg-BG"/>
              </w:rPr>
              <w:t>или</w:t>
            </w:r>
            <w:r w:rsidRPr="0021204D">
              <w:rPr>
                <w:rFonts w:ascii="Times New Roman" w:eastAsia="Calibri" w:hAnsi="Times New Roman" w:cs="Times New Roman"/>
                <w:sz w:val="20"/>
                <w:szCs w:val="20"/>
              </w:rPr>
              <w:t xml:space="preserve"> KT)</w:t>
            </w:r>
            <w:r w:rsidRPr="0021204D">
              <w:rPr>
                <w:rFonts w:ascii="Times New Roman" w:eastAsia="Calibri" w:hAnsi="Times New Roman" w:cs="Times New Roman"/>
                <w:sz w:val="20"/>
                <w:szCs w:val="20"/>
                <w:vertAlign w:val="superscript"/>
              </w:rPr>
              <w:t>3</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iCs/>
                <w:sz w:val="20"/>
                <w:szCs w:val="20"/>
                <w:lang w:val="bg-BG"/>
              </w:rPr>
              <w:lastRenderedPageBreak/>
              <w:t>или</w:t>
            </w:r>
            <w:r w:rsidRPr="0021204D">
              <w:rPr>
                <w:rFonts w:ascii="Times New Roman" w:eastAsia="Calibri" w:hAnsi="Times New Roman" w:cs="Times New Roman"/>
                <w:sz w:val="20"/>
                <w:szCs w:val="20"/>
              </w:rPr>
              <w:t xml:space="preserve"> </w:t>
            </w:r>
            <w:r w:rsidRPr="0021204D">
              <w:rPr>
                <w:rFonts w:ascii="Times New Roman" w:eastAsia="Calibri" w:hAnsi="Times New Roman" w:cs="Times New Roman"/>
                <w:sz w:val="20"/>
                <w:szCs w:val="20"/>
                <w:lang w:val="bg-BG"/>
              </w:rPr>
              <w:t xml:space="preserve"> </w:t>
            </w:r>
            <w:r w:rsidRPr="0021204D">
              <w:rPr>
                <w:rFonts w:ascii="Times New Roman" w:eastAsia="Calibri" w:hAnsi="Times New Roman" w:cs="Times New Roman"/>
                <w:sz w:val="20"/>
                <w:szCs w:val="20"/>
              </w:rPr>
              <w:t>VA NOT IDENTIFIABLE FM</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SATELLITE DATA</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WIND FLnnn/nnn</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iCs/>
                <w:sz w:val="20"/>
                <w:szCs w:val="20"/>
              </w:rPr>
            </w:pPr>
            <w:r w:rsidRPr="0021204D">
              <w:rPr>
                <w:rFonts w:ascii="Times New Roman" w:eastAsia="Calibri" w:hAnsi="Times New Roman" w:cs="Times New Roman"/>
                <w:sz w:val="20"/>
                <w:szCs w:val="20"/>
              </w:rPr>
              <w:t>nnn/nn[n]MPS (</w:t>
            </w:r>
            <w:r w:rsidRPr="0021204D">
              <w:rPr>
                <w:rFonts w:ascii="Times New Roman" w:eastAsia="Calibri" w:hAnsi="Times New Roman" w:cs="Times New Roman"/>
                <w:iCs/>
                <w:sz w:val="20"/>
                <w:szCs w:val="20"/>
                <w:lang w:val="bg-BG"/>
              </w:rPr>
              <w:t>или</w:t>
            </w:r>
            <w:r w:rsidRPr="0021204D">
              <w:rPr>
                <w:rFonts w:ascii="Times New Roman" w:eastAsia="Calibri" w:hAnsi="Times New Roman" w:cs="Times New Roman"/>
                <w:iCs/>
                <w:sz w:val="20"/>
                <w:szCs w:val="20"/>
              </w:rPr>
              <w:t xml:space="preserve"> </w:t>
            </w:r>
            <w:r w:rsidRPr="0021204D">
              <w:rPr>
                <w:rFonts w:ascii="Times New Roman" w:eastAsia="Calibri" w:hAnsi="Times New Roman" w:cs="Times New Roman"/>
                <w:sz w:val="20"/>
                <w:szCs w:val="20"/>
              </w:rPr>
              <w:t>KT)</w:t>
            </w:r>
            <w:r w:rsidRPr="0021204D">
              <w:rPr>
                <w:rFonts w:ascii="Times New Roman" w:eastAsia="Calibri" w:hAnsi="Times New Roman" w:cs="Times New Roman"/>
                <w:sz w:val="20"/>
                <w:szCs w:val="20"/>
                <w:vertAlign w:val="superscript"/>
              </w:rPr>
              <w:t>4</w:t>
            </w:r>
            <w:r w:rsidRPr="0021204D">
              <w:rPr>
                <w:rFonts w:ascii="Times New Roman" w:eastAsia="Calibri" w:hAnsi="Times New Roman" w:cs="Times New Roman"/>
                <w:sz w:val="20"/>
                <w:szCs w:val="20"/>
              </w:rPr>
              <w:t xml:space="preserve"> </w:t>
            </w:r>
            <w:r w:rsidRPr="0021204D">
              <w:rPr>
                <w:rFonts w:ascii="Times New Roman" w:eastAsia="Calibri" w:hAnsi="Times New Roman" w:cs="Times New Roman"/>
                <w:iCs/>
                <w:sz w:val="20"/>
                <w:szCs w:val="20"/>
                <w:lang w:val="bg-BG"/>
              </w:rPr>
              <w:t>или</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iCs/>
                <w:sz w:val="20"/>
                <w:szCs w:val="20"/>
              </w:rPr>
            </w:pPr>
            <w:r w:rsidRPr="0021204D">
              <w:rPr>
                <w:rFonts w:ascii="Times New Roman" w:eastAsia="Calibri" w:hAnsi="Times New Roman" w:cs="Times New Roman"/>
                <w:sz w:val="20"/>
                <w:szCs w:val="20"/>
              </w:rPr>
              <w:t>WIND FLnnn/nnn VRBnnMPS (</w:t>
            </w:r>
            <w:r w:rsidRPr="0021204D">
              <w:rPr>
                <w:rFonts w:ascii="Times New Roman" w:eastAsia="Calibri" w:hAnsi="Times New Roman" w:cs="Times New Roman"/>
                <w:iCs/>
                <w:sz w:val="20"/>
                <w:szCs w:val="20"/>
                <w:lang w:val="bg-BG"/>
              </w:rPr>
              <w:t>или</w:t>
            </w:r>
            <w:r w:rsidRPr="0021204D">
              <w:rPr>
                <w:rFonts w:ascii="Times New Roman" w:eastAsia="Calibri" w:hAnsi="Times New Roman" w:cs="Times New Roman"/>
                <w:sz w:val="20"/>
                <w:szCs w:val="20"/>
              </w:rPr>
              <w:t xml:space="preserve"> KT) </w:t>
            </w:r>
            <w:r w:rsidRPr="0021204D">
              <w:rPr>
                <w:rFonts w:ascii="Times New Roman" w:eastAsia="Calibri" w:hAnsi="Times New Roman" w:cs="Times New Roman"/>
                <w:iCs/>
                <w:sz w:val="20"/>
                <w:szCs w:val="20"/>
                <w:lang w:val="bg-BG"/>
              </w:rPr>
              <w:t>или</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iCs/>
                <w:sz w:val="20"/>
                <w:szCs w:val="20"/>
              </w:rPr>
            </w:pPr>
            <w:r w:rsidRPr="0021204D">
              <w:rPr>
                <w:rFonts w:ascii="Times New Roman" w:eastAsia="Calibri" w:hAnsi="Times New Roman" w:cs="Times New Roman"/>
                <w:sz w:val="20"/>
                <w:szCs w:val="20"/>
              </w:rPr>
              <w:t>WIND SFC/FLnnn nnn/nn[n]MPS (</w:t>
            </w:r>
            <w:r w:rsidRPr="0021204D">
              <w:rPr>
                <w:rFonts w:ascii="Times New Roman" w:eastAsia="Calibri" w:hAnsi="Times New Roman" w:cs="Times New Roman"/>
                <w:iCs/>
                <w:sz w:val="20"/>
                <w:szCs w:val="20"/>
                <w:lang w:val="bg-BG"/>
              </w:rPr>
              <w:t>или</w:t>
            </w:r>
            <w:r w:rsidRPr="0021204D">
              <w:rPr>
                <w:rFonts w:ascii="Times New Roman" w:eastAsia="Calibri" w:hAnsi="Times New Roman" w:cs="Times New Roman"/>
                <w:sz w:val="20"/>
                <w:szCs w:val="20"/>
              </w:rPr>
              <w:t xml:space="preserve"> KT) </w:t>
            </w:r>
            <w:r w:rsidRPr="0021204D">
              <w:rPr>
                <w:rFonts w:ascii="Times New Roman" w:eastAsia="Calibri" w:hAnsi="Times New Roman" w:cs="Times New Roman"/>
                <w:iCs/>
                <w:sz w:val="20"/>
                <w:szCs w:val="20"/>
                <w:lang w:val="bg-BG"/>
              </w:rPr>
              <w:t>или</w:t>
            </w:r>
          </w:p>
          <w:p w:rsidR="0021204D" w:rsidRPr="0021204D" w:rsidRDefault="0021204D" w:rsidP="0021204D">
            <w:pPr>
              <w:autoSpaceDE w:val="0"/>
              <w:autoSpaceDN w:val="0"/>
              <w:adjustRightInd w:val="0"/>
              <w:spacing w:after="0" w:line="240" w:lineRule="auto"/>
              <w:rPr>
                <w:rFonts w:ascii="Times New Roman" w:eastAsia="Times New Roman" w:hAnsi="Times New Roman" w:cs="Times New Roman"/>
                <w:sz w:val="20"/>
                <w:szCs w:val="20"/>
                <w:lang w:val="bg-BG" w:eastAsia="bg-BG"/>
              </w:rPr>
            </w:pPr>
            <w:r w:rsidRPr="0021204D">
              <w:rPr>
                <w:rFonts w:ascii="Times New Roman" w:eastAsia="Calibri" w:hAnsi="Times New Roman" w:cs="Times New Roman"/>
                <w:sz w:val="20"/>
                <w:szCs w:val="20"/>
              </w:rPr>
              <w:t>WIND SFC/FLnnn VRBnnMPS (</w:t>
            </w:r>
            <w:r w:rsidRPr="0021204D">
              <w:rPr>
                <w:rFonts w:ascii="Times New Roman" w:eastAsia="Calibri" w:hAnsi="Times New Roman" w:cs="Times New Roman"/>
                <w:iCs/>
                <w:sz w:val="20"/>
                <w:szCs w:val="20"/>
                <w:lang w:val="bg-BG"/>
              </w:rPr>
              <w:t>или</w:t>
            </w:r>
            <w:r w:rsidRPr="0021204D">
              <w:rPr>
                <w:rFonts w:ascii="Times New Roman" w:eastAsia="Calibri" w:hAnsi="Times New Roman" w:cs="Times New Roman"/>
                <w:sz w:val="20"/>
                <w:szCs w:val="20"/>
              </w:rPr>
              <w:t xml:space="preserve"> KT)</w:t>
            </w:r>
          </w:p>
        </w:tc>
        <w:tc>
          <w:tcPr>
            <w:tcW w:w="1977" w:type="dxa"/>
            <w:shd w:val="clear" w:color="auto" w:fill="auto"/>
          </w:tcPr>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lastRenderedPageBreak/>
              <w:t>OBS VA CLD: FL250/300</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N5400 E15930 –</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N5400 E16100 –</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N5300 E15945</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MOV SE 20KT</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SFC/FL200</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N5130 E16130 –</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N5130 E16230 –</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N5230 E16230 –</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N5230 E16130</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MOV SE 15KT</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TOP FL240 MOV W</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40KMH</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VA NOT IDENTIFIABLE</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FM SATELLITE DATA</w:t>
            </w:r>
          </w:p>
          <w:p w:rsidR="0021204D" w:rsidRPr="0021204D" w:rsidRDefault="0021204D" w:rsidP="0021204D">
            <w:pPr>
              <w:spacing w:after="0" w:line="240" w:lineRule="auto"/>
              <w:ind w:left="-35" w:firstLine="35"/>
              <w:rPr>
                <w:rFonts w:ascii="Times New Roman" w:eastAsia="Times New Roman" w:hAnsi="Times New Roman" w:cs="Times New Roman"/>
                <w:sz w:val="20"/>
                <w:szCs w:val="20"/>
                <w:vertAlign w:val="superscript"/>
                <w:lang w:val="bg-BG" w:eastAsia="bg-BG"/>
              </w:rPr>
            </w:pPr>
            <w:r w:rsidRPr="0021204D">
              <w:rPr>
                <w:rFonts w:ascii="Times New Roman" w:eastAsia="Calibri" w:hAnsi="Times New Roman" w:cs="Times New Roman"/>
                <w:sz w:val="20"/>
                <w:szCs w:val="20"/>
              </w:rPr>
              <w:t>WIND FL050</w:t>
            </w:r>
          </w:p>
        </w:tc>
      </w:tr>
      <w:tr w:rsidR="0021204D" w:rsidRPr="0021204D" w:rsidTr="000721DD">
        <w:trPr>
          <w:trHeight w:hRule="exact" w:val="72"/>
        </w:trPr>
        <w:tc>
          <w:tcPr>
            <w:tcW w:w="468" w:type="dxa"/>
            <w:shd w:val="clear" w:color="auto" w:fill="BFBFBF"/>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55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710" w:type="dxa"/>
            <w:shd w:val="clear" w:color="auto" w:fill="auto"/>
            <w:vAlign w:val="center"/>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4500" w:type="dxa"/>
            <w:shd w:val="clear" w:color="auto" w:fill="auto"/>
            <w:vAlign w:val="center"/>
          </w:tcPr>
          <w:p w:rsidR="0021204D" w:rsidRPr="0021204D" w:rsidRDefault="0021204D" w:rsidP="0021204D">
            <w:pPr>
              <w:spacing w:after="0" w:line="240" w:lineRule="auto"/>
              <w:ind w:left="-31" w:right="-8" w:firstLine="31"/>
              <w:rPr>
                <w:rFonts w:ascii="Times New Roman" w:eastAsia="Times New Roman" w:hAnsi="Times New Roman" w:cs="Times New Roman"/>
                <w:sz w:val="20"/>
                <w:szCs w:val="20"/>
                <w:lang w:val="bg-BG" w:eastAsia="bg-BG"/>
              </w:rPr>
            </w:pPr>
          </w:p>
        </w:tc>
        <w:tc>
          <w:tcPr>
            <w:tcW w:w="1977" w:type="dxa"/>
            <w:shd w:val="clear" w:color="auto" w:fill="auto"/>
            <w:vAlign w:val="center"/>
          </w:tcPr>
          <w:p w:rsidR="0021204D" w:rsidRPr="0021204D" w:rsidRDefault="0021204D" w:rsidP="0021204D">
            <w:pPr>
              <w:spacing w:after="0" w:line="240" w:lineRule="auto"/>
              <w:ind w:left="-35" w:firstLine="35"/>
              <w:rPr>
                <w:rFonts w:ascii="Times New Roman" w:eastAsia="Times New Roman" w:hAnsi="Times New Roman" w:cs="Times New Roman"/>
                <w:sz w:val="20"/>
                <w:szCs w:val="20"/>
                <w:lang w:val="bg-BG" w:eastAsia="bg-BG"/>
              </w:rPr>
            </w:pPr>
          </w:p>
        </w:tc>
      </w:tr>
      <w:tr w:rsidR="0021204D" w:rsidRPr="0021204D" w:rsidTr="000721DD">
        <w:tc>
          <w:tcPr>
            <w:tcW w:w="468" w:type="dxa"/>
            <w:shd w:val="clear" w:color="auto" w:fill="BFBFBF"/>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14</w:t>
            </w:r>
          </w:p>
        </w:tc>
        <w:tc>
          <w:tcPr>
            <w:tcW w:w="155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Прогнозирана височина и местоположение на облака от пепел</w:t>
            </w:r>
            <w:r w:rsidRPr="0021204D">
              <w:rPr>
                <w:rFonts w:ascii="ArialNarrow" w:eastAsia="Calibri" w:hAnsi="ArialNarrow" w:cs="ArialNarrow"/>
                <w:sz w:val="16"/>
                <w:szCs w:val="16"/>
              </w:rPr>
              <w:t xml:space="preserve"> </w:t>
            </w:r>
            <w:r w:rsidRPr="0021204D">
              <w:rPr>
                <w:rFonts w:ascii="Times New Roman" w:eastAsia="Calibri" w:hAnsi="Times New Roman" w:cs="Times New Roman"/>
                <w:sz w:val="20"/>
                <w:szCs w:val="20"/>
              </w:rPr>
              <w:t>(+6 HR)</w:t>
            </w:r>
            <w:r w:rsidRPr="0021204D">
              <w:rPr>
                <w:rFonts w:ascii="Times New Roman" w:eastAsia="Times New Roman" w:hAnsi="Times New Roman" w:cs="Times New Roman"/>
                <w:sz w:val="20"/>
                <w:szCs w:val="20"/>
                <w:lang w:val="bg-BG" w:eastAsia="bg-BG"/>
              </w:rPr>
              <w:t xml:space="preserve"> (М)</w:t>
            </w:r>
          </w:p>
        </w:tc>
        <w:tc>
          <w:tcPr>
            <w:tcW w:w="171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Calibri" w:hAnsi="Times New Roman" w:cs="Times New Roman"/>
                <w:sz w:val="20"/>
                <w:szCs w:val="20"/>
                <w:lang w:val="bg-BG"/>
              </w:rPr>
              <w:t xml:space="preserve">Ден и час </w:t>
            </w:r>
            <w:r w:rsidRPr="0021204D">
              <w:rPr>
                <w:rFonts w:ascii="Times New Roman" w:eastAsia="Times New Roman" w:hAnsi="Times New Roman" w:cs="Times New Roman"/>
                <w:sz w:val="20"/>
                <w:szCs w:val="20"/>
                <w:lang w:val="bg-BG" w:eastAsia="bg-BG"/>
              </w:rPr>
              <w:t>(UTC)</w:t>
            </w:r>
            <w:r w:rsidRPr="0021204D">
              <w:rPr>
                <w:rFonts w:ascii="Times New Roman" w:eastAsia="Calibri" w:hAnsi="Times New Roman" w:cs="Times New Roman"/>
                <w:sz w:val="20"/>
                <w:szCs w:val="20"/>
                <w:lang w:val="bg-BG"/>
              </w:rPr>
              <w:t xml:space="preserve"> (6 часа след „време на наблюдение (или </w:t>
            </w:r>
            <w:r w:rsidRPr="0021204D">
              <w:rPr>
                <w:rFonts w:ascii="Times New Roman" w:eastAsia="Times New Roman" w:hAnsi="Times New Roman" w:cs="Times New Roman"/>
                <w:sz w:val="20"/>
                <w:szCs w:val="20"/>
                <w:lang w:val="bg-BG" w:eastAsia="bg-BG"/>
              </w:rPr>
              <w:t>оценка на пепелта“ от т. 12);</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прогноза за височината и местоположението на отделните облачни масиви за определения срока. </w:t>
            </w:r>
          </w:p>
        </w:tc>
        <w:tc>
          <w:tcPr>
            <w:tcW w:w="4500" w:type="dxa"/>
            <w:shd w:val="clear" w:color="auto" w:fill="auto"/>
          </w:tcPr>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FCST VA CLD</w:t>
            </w:r>
            <w:r w:rsidRPr="0021204D">
              <w:rPr>
                <w:rFonts w:ascii="Times New Roman" w:eastAsia="Calibri" w:hAnsi="Times New Roman" w:cs="Times New Roman"/>
                <w:sz w:val="20"/>
                <w:szCs w:val="20"/>
                <w:lang w:val="bg-BG"/>
              </w:rPr>
              <w:t xml:space="preserve"> </w:t>
            </w:r>
            <w:r w:rsidRPr="0021204D">
              <w:rPr>
                <w:rFonts w:ascii="Times New Roman" w:eastAsia="Calibri" w:hAnsi="Times New Roman" w:cs="Times New Roman"/>
                <w:sz w:val="20"/>
                <w:szCs w:val="20"/>
              </w:rPr>
              <w:t>+6 HR:</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nn/nnnnZ</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 xml:space="preserve">SFC </w:t>
            </w:r>
            <w:r w:rsidRPr="0021204D">
              <w:rPr>
                <w:rFonts w:ascii="Times New Roman" w:eastAsia="Calibri" w:hAnsi="Times New Roman" w:cs="Times New Roman"/>
                <w:iCs/>
                <w:sz w:val="20"/>
                <w:szCs w:val="20"/>
                <w:lang w:val="bg-BG"/>
              </w:rPr>
              <w:t>или</w:t>
            </w:r>
            <w:r w:rsidRPr="0021204D">
              <w:rPr>
                <w:rFonts w:ascii="Times New Roman" w:eastAsia="Calibri" w:hAnsi="Times New Roman" w:cs="Times New Roman"/>
                <w:iCs/>
                <w:sz w:val="20"/>
                <w:szCs w:val="20"/>
              </w:rPr>
              <w:t xml:space="preserve"> </w:t>
            </w:r>
            <w:r w:rsidRPr="0021204D">
              <w:rPr>
                <w:rFonts w:ascii="Times New Roman" w:eastAsia="Calibri" w:hAnsi="Times New Roman" w:cs="Times New Roman"/>
                <w:sz w:val="20"/>
                <w:szCs w:val="20"/>
              </w:rPr>
              <w:t>FLnnn/[FL]nnn</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[nnKM WID LINE</w:t>
            </w:r>
            <w:r w:rsidRPr="0021204D">
              <w:rPr>
                <w:rFonts w:ascii="Times New Roman" w:eastAsia="Calibri" w:hAnsi="Times New Roman" w:cs="Times New Roman"/>
                <w:sz w:val="20"/>
                <w:szCs w:val="20"/>
                <w:vertAlign w:val="superscript"/>
              </w:rPr>
              <w:t>2</w:t>
            </w:r>
            <w:r w:rsidRPr="0021204D">
              <w:rPr>
                <w:rFonts w:ascii="Times New Roman" w:eastAsia="Calibri" w:hAnsi="Times New Roman" w:cs="Times New Roman"/>
                <w:sz w:val="20"/>
                <w:szCs w:val="20"/>
              </w:rPr>
              <w:t xml:space="preserve"> BTN (nnNM WID</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LINE BTN)]</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iCs/>
                <w:sz w:val="20"/>
                <w:szCs w:val="20"/>
              </w:rPr>
            </w:pPr>
            <w:r w:rsidRPr="0021204D">
              <w:rPr>
                <w:rFonts w:ascii="Times New Roman" w:eastAsia="Calibri" w:hAnsi="Times New Roman" w:cs="Times New Roman"/>
                <w:sz w:val="20"/>
                <w:szCs w:val="20"/>
              </w:rPr>
              <w:t xml:space="preserve">Nnn[nn] </w:t>
            </w:r>
            <w:r w:rsidRPr="0021204D">
              <w:rPr>
                <w:rFonts w:ascii="Times New Roman" w:eastAsia="Calibri" w:hAnsi="Times New Roman" w:cs="Times New Roman"/>
                <w:iCs/>
                <w:sz w:val="20"/>
                <w:szCs w:val="20"/>
                <w:lang w:val="bg-BG"/>
              </w:rPr>
              <w:t>или</w:t>
            </w:r>
            <w:r w:rsidRPr="0021204D">
              <w:rPr>
                <w:rFonts w:ascii="Times New Roman" w:eastAsia="Calibri" w:hAnsi="Times New Roman" w:cs="Times New Roman"/>
                <w:sz w:val="20"/>
                <w:szCs w:val="20"/>
              </w:rPr>
              <w:t xml:space="preserve"> Snn[nn] Wnnn[nn] </w:t>
            </w:r>
            <w:r w:rsidRPr="0021204D">
              <w:rPr>
                <w:rFonts w:ascii="Times New Roman" w:eastAsia="Calibri" w:hAnsi="Times New Roman" w:cs="Times New Roman"/>
                <w:iCs/>
                <w:sz w:val="20"/>
                <w:szCs w:val="20"/>
                <w:lang w:val="bg-BG"/>
              </w:rPr>
              <w:t>или</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Ennn[nn] –</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iCs/>
                <w:sz w:val="20"/>
                <w:szCs w:val="20"/>
              </w:rPr>
            </w:pPr>
            <w:r w:rsidRPr="0021204D">
              <w:rPr>
                <w:rFonts w:ascii="Times New Roman" w:eastAsia="Calibri" w:hAnsi="Times New Roman" w:cs="Times New Roman"/>
                <w:sz w:val="20"/>
                <w:szCs w:val="20"/>
              </w:rPr>
              <w:t xml:space="preserve">Nnn[nn] </w:t>
            </w:r>
            <w:r w:rsidRPr="0021204D">
              <w:rPr>
                <w:rFonts w:ascii="Times New Roman" w:eastAsia="Calibri" w:hAnsi="Times New Roman" w:cs="Times New Roman"/>
                <w:iCs/>
                <w:sz w:val="20"/>
                <w:szCs w:val="20"/>
                <w:lang w:val="bg-BG"/>
              </w:rPr>
              <w:t>или</w:t>
            </w:r>
            <w:r w:rsidRPr="0021204D">
              <w:rPr>
                <w:rFonts w:ascii="Times New Roman" w:eastAsia="Calibri" w:hAnsi="Times New Roman" w:cs="Times New Roman"/>
                <w:iCs/>
                <w:sz w:val="20"/>
                <w:szCs w:val="20"/>
              </w:rPr>
              <w:t xml:space="preserve"> </w:t>
            </w:r>
            <w:r w:rsidRPr="0021204D">
              <w:rPr>
                <w:rFonts w:ascii="Times New Roman" w:eastAsia="Calibri" w:hAnsi="Times New Roman" w:cs="Times New Roman"/>
                <w:sz w:val="20"/>
                <w:szCs w:val="20"/>
              </w:rPr>
              <w:t xml:space="preserve">Snn[nn] Wnnn[nn] </w:t>
            </w:r>
            <w:r w:rsidRPr="0021204D">
              <w:rPr>
                <w:rFonts w:ascii="Times New Roman" w:eastAsia="Calibri" w:hAnsi="Times New Roman" w:cs="Times New Roman"/>
                <w:iCs/>
                <w:sz w:val="20"/>
                <w:szCs w:val="20"/>
                <w:lang w:val="bg-BG"/>
              </w:rPr>
              <w:t>или</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Ennn[nn][ –</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iCs/>
                <w:sz w:val="20"/>
                <w:szCs w:val="20"/>
              </w:rPr>
            </w:pPr>
            <w:r w:rsidRPr="0021204D">
              <w:rPr>
                <w:rFonts w:ascii="Times New Roman" w:eastAsia="Calibri" w:hAnsi="Times New Roman" w:cs="Times New Roman"/>
                <w:sz w:val="20"/>
                <w:szCs w:val="20"/>
              </w:rPr>
              <w:t xml:space="preserve">Nnn[nn] </w:t>
            </w:r>
            <w:r w:rsidRPr="0021204D">
              <w:rPr>
                <w:rFonts w:ascii="Times New Roman" w:eastAsia="Calibri" w:hAnsi="Times New Roman" w:cs="Times New Roman"/>
                <w:iCs/>
                <w:sz w:val="20"/>
                <w:szCs w:val="20"/>
                <w:lang w:val="bg-BG"/>
              </w:rPr>
              <w:t>или</w:t>
            </w:r>
            <w:r w:rsidRPr="0021204D">
              <w:rPr>
                <w:rFonts w:ascii="Times New Roman" w:eastAsia="Calibri" w:hAnsi="Times New Roman" w:cs="Times New Roman"/>
                <w:iCs/>
                <w:sz w:val="20"/>
                <w:szCs w:val="20"/>
              </w:rPr>
              <w:t xml:space="preserve"> </w:t>
            </w:r>
            <w:r w:rsidRPr="0021204D">
              <w:rPr>
                <w:rFonts w:ascii="Times New Roman" w:eastAsia="Calibri" w:hAnsi="Times New Roman" w:cs="Times New Roman"/>
                <w:sz w:val="20"/>
                <w:szCs w:val="20"/>
              </w:rPr>
              <w:t xml:space="preserve">Snn[nn] Wnnn[nn] </w:t>
            </w:r>
            <w:r w:rsidRPr="0021204D">
              <w:rPr>
                <w:rFonts w:ascii="Times New Roman" w:eastAsia="Calibri" w:hAnsi="Times New Roman" w:cs="Times New Roman"/>
                <w:iCs/>
                <w:sz w:val="20"/>
                <w:szCs w:val="20"/>
                <w:lang w:val="bg-BG"/>
              </w:rPr>
              <w:t>или</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Ennn[nn] –</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iCs/>
                <w:sz w:val="20"/>
                <w:szCs w:val="20"/>
              </w:rPr>
            </w:pPr>
            <w:r w:rsidRPr="0021204D">
              <w:rPr>
                <w:rFonts w:ascii="Times New Roman" w:eastAsia="Calibri" w:hAnsi="Times New Roman" w:cs="Times New Roman"/>
                <w:sz w:val="20"/>
                <w:szCs w:val="20"/>
              </w:rPr>
              <w:t xml:space="preserve">Nnn[nn] </w:t>
            </w:r>
            <w:r w:rsidRPr="0021204D">
              <w:rPr>
                <w:rFonts w:ascii="Times New Roman" w:eastAsia="Calibri" w:hAnsi="Times New Roman" w:cs="Times New Roman"/>
                <w:iCs/>
                <w:sz w:val="20"/>
                <w:szCs w:val="20"/>
                <w:lang w:val="bg-BG"/>
              </w:rPr>
              <w:t>или</w:t>
            </w:r>
            <w:r w:rsidRPr="0021204D">
              <w:rPr>
                <w:rFonts w:ascii="Times New Roman" w:eastAsia="Calibri" w:hAnsi="Times New Roman" w:cs="Times New Roman"/>
                <w:iCs/>
                <w:sz w:val="20"/>
                <w:szCs w:val="20"/>
              </w:rPr>
              <w:t xml:space="preserve"> </w:t>
            </w:r>
            <w:r w:rsidRPr="0021204D">
              <w:rPr>
                <w:rFonts w:ascii="Times New Roman" w:eastAsia="Calibri" w:hAnsi="Times New Roman" w:cs="Times New Roman"/>
                <w:sz w:val="20"/>
                <w:szCs w:val="20"/>
              </w:rPr>
              <w:t xml:space="preserve">Snn[nn] Wnnn[nn] </w:t>
            </w:r>
            <w:r w:rsidRPr="0021204D">
              <w:rPr>
                <w:rFonts w:ascii="Times New Roman" w:eastAsia="Calibri" w:hAnsi="Times New Roman" w:cs="Times New Roman"/>
                <w:iCs/>
                <w:sz w:val="20"/>
                <w:szCs w:val="20"/>
                <w:lang w:val="bg-BG"/>
              </w:rPr>
              <w:t>или</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Ennn[nn] –</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iCs/>
                <w:sz w:val="20"/>
                <w:szCs w:val="20"/>
              </w:rPr>
            </w:pPr>
            <w:r w:rsidRPr="0021204D">
              <w:rPr>
                <w:rFonts w:ascii="Times New Roman" w:eastAsia="Calibri" w:hAnsi="Times New Roman" w:cs="Times New Roman"/>
                <w:sz w:val="20"/>
                <w:szCs w:val="20"/>
              </w:rPr>
              <w:t xml:space="preserve">Nnn[nn] </w:t>
            </w:r>
            <w:r w:rsidRPr="0021204D">
              <w:rPr>
                <w:rFonts w:ascii="Times New Roman" w:eastAsia="Calibri" w:hAnsi="Times New Roman" w:cs="Times New Roman"/>
                <w:iCs/>
                <w:sz w:val="20"/>
                <w:szCs w:val="20"/>
                <w:lang w:val="bg-BG"/>
              </w:rPr>
              <w:t>или</w:t>
            </w:r>
            <w:r w:rsidRPr="0021204D">
              <w:rPr>
                <w:rFonts w:ascii="Times New Roman" w:eastAsia="Calibri" w:hAnsi="Times New Roman" w:cs="Times New Roman"/>
                <w:sz w:val="20"/>
                <w:szCs w:val="20"/>
              </w:rPr>
              <w:t xml:space="preserve"> Snn[nn] Wnnn[nn] </w:t>
            </w:r>
            <w:r w:rsidRPr="0021204D">
              <w:rPr>
                <w:rFonts w:ascii="Times New Roman" w:eastAsia="Calibri" w:hAnsi="Times New Roman" w:cs="Times New Roman"/>
                <w:iCs/>
                <w:sz w:val="20"/>
                <w:szCs w:val="20"/>
                <w:lang w:val="bg-BG"/>
              </w:rPr>
              <w:t>или</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Ennn[nn]]</w:t>
            </w:r>
            <w:r w:rsidRPr="0021204D">
              <w:rPr>
                <w:rFonts w:ascii="Times New Roman" w:eastAsia="Calibri" w:hAnsi="Times New Roman" w:cs="Times New Roman"/>
                <w:sz w:val="20"/>
                <w:szCs w:val="20"/>
                <w:vertAlign w:val="superscript"/>
              </w:rPr>
              <w:t>3</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iCs/>
                <w:sz w:val="20"/>
                <w:szCs w:val="20"/>
                <w:lang w:val="bg-BG"/>
              </w:rPr>
              <w:t>или</w:t>
            </w:r>
            <w:r w:rsidRPr="0021204D">
              <w:rPr>
                <w:rFonts w:ascii="Times New Roman" w:eastAsia="Calibri" w:hAnsi="Times New Roman" w:cs="Times New Roman"/>
                <w:sz w:val="20"/>
                <w:szCs w:val="20"/>
              </w:rPr>
              <w:t xml:space="preserve"> NO VA EXP</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iCs/>
                <w:sz w:val="20"/>
                <w:szCs w:val="20"/>
                <w:lang w:val="bg-BG"/>
              </w:rPr>
              <w:t>или</w:t>
            </w:r>
            <w:r w:rsidRPr="0021204D">
              <w:rPr>
                <w:rFonts w:ascii="Times New Roman" w:eastAsia="Calibri" w:hAnsi="Times New Roman" w:cs="Times New Roman"/>
                <w:sz w:val="20"/>
                <w:szCs w:val="20"/>
              </w:rPr>
              <w:t xml:space="preserve"> NOT AVBL</w:t>
            </w:r>
          </w:p>
          <w:p w:rsidR="0021204D" w:rsidRPr="0021204D" w:rsidRDefault="0021204D" w:rsidP="0021204D">
            <w:pPr>
              <w:spacing w:after="0" w:line="240" w:lineRule="auto"/>
              <w:ind w:left="-31" w:right="-8" w:firstLine="31"/>
              <w:rPr>
                <w:rFonts w:ascii="Times New Roman" w:eastAsia="Times New Roman" w:hAnsi="Times New Roman" w:cs="Times New Roman"/>
                <w:sz w:val="20"/>
                <w:szCs w:val="20"/>
                <w:lang w:val="bg-BG" w:eastAsia="bg-BG"/>
              </w:rPr>
            </w:pPr>
            <w:r w:rsidRPr="0021204D">
              <w:rPr>
                <w:rFonts w:ascii="Times New Roman" w:eastAsia="Calibri" w:hAnsi="Times New Roman" w:cs="Times New Roman"/>
                <w:iCs/>
                <w:sz w:val="20"/>
                <w:szCs w:val="20"/>
                <w:lang w:val="bg-BG"/>
              </w:rPr>
              <w:t>или</w:t>
            </w:r>
            <w:r w:rsidRPr="0021204D">
              <w:rPr>
                <w:rFonts w:ascii="Times New Roman" w:eastAsia="Calibri" w:hAnsi="Times New Roman" w:cs="Times New Roman"/>
                <w:sz w:val="20"/>
                <w:szCs w:val="20"/>
              </w:rPr>
              <w:t xml:space="preserve"> NOT PROVIDED</w:t>
            </w:r>
          </w:p>
        </w:tc>
        <w:tc>
          <w:tcPr>
            <w:tcW w:w="1977" w:type="dxa"/>
            <w:shd w:val="clear" w:color="auto" w:fill="auto"/>
          </w:tcPr>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FCST VA CLD</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+6 HR:</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23/0700Z</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FL250/350</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N5130 E16030 –</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N5130 E16230 –</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N5330 E16230 –</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N5330 E16030</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SFC/FL180</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N4830 E16330 –</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N4830 E16630 –</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N5130 E16630 –</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N5130 E16330</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4"/>
                <w:szCs w:val="24"/>
              </w:rPr>
            </w:pPr>
            <w:r w:rsidRPr="0021204D">
              <w:rPr>
                <w:rFonts w:ascii="Times New Roman" w:eastAsia="Calibri" w:hAnsi="Times New Roman" w:cs="Times New Roman"/>
                <w:sz w:val="20"/>
                <w:szCs w:val="20"/>
              </w:rPr>
              <w:t>NO VA EXP</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NOT AVBL</w:t>
            </w:r>
          </w:p>
          <w:p w:rsidR="0021204D" w:rsidRPr="0021204D" w:rsidRDefault="0021204D" w:rsidP="0021204D">
            <w:pPr>
              <w:spacing w:after="0" w:line="240" w:lineRule="auto"/>
              <w:ind w:left="-35" w:firstLine="35"/>
              <w:rPr>
                <w:rFonts w:ascii="Times New Roman" w:eastAsia="Times New Roman" w:hAnsi="Times New Roman" w:cs="Times New Roman"/>
                <w:sz w:val="20"/>
                <w:szCs w:val="20"/>
                <w:lang w:val="bg-BG" w:eastAsia="bg-BG"/>
              </w:rPr>
            </w:pPr>
            <w:r w:rsidRPr="0021204D">
              <w:rPr>
                <w:rFonts w:ascii="Times New Roman" w:eastAsia="Calibri" w:hAnsi="Times New Roman" w:cs="Times New Roman"/>
                <w:sz w:val="20"/>
                <w:szCs w:val="20"/>
              </w:rPr>
              <w:t>NOT</w:t>
            </w:r>
            <w:r w:rsidRPr="0021204D">
              <w:rPr>
                <w:rFonts w:ascii="Times New Roman" w:eastAsia="Calibri" w:hAnsi="Times New Roman" w:cs="Times New Roman"/>
                <w:sz w:val="24"/>
                <w:szCs w:val="24"/>
              </w:rPr>
              <w:t xml:space="preserve"> </w:t>
            </w:r>
            <w:r w:rsidRPr="0021204D">
              <w:rPr>
                <w:rFonts w:ascii="Times New Roman" w:eastAsia="Calibri" w:hAnsi="Times New Roman" w:cs="Times New Roman"/>
                <w:sz w:val="20"/>
                <w:szCs w:val="20"/>
              </w:rPr>
              <w:t>PROVIDED</w:t>
            </w:r>
          </w:p>
        </w:tc>
      </w:tr>
      <w:tr w:rsidR="0021204D" w:rsidRPr="0021204D" w:rsidTr="000721DD">
        <w:trPr>
          <w:trHeight w:hRule="exact" w:val="72"/>
        </w:trPr>
        <w:tc>
          <w:tcPr>
            <w:tcW w:w="468" w:type="dxa"/>
            <w:shd w:val="clear" w:color="auto" w:fill="BFBFBF"/>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55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710" w:type="dxa"/>
            <w:shd w:val="clear" w:color="auto" w:fill="auto"/>
            <w:vAlign w:val="center"/>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4500" w:type="dxa"/>
            <w:shd w:val="clear" w:color="auto" w:fill="auto"/>
            <w:vAlign w:val="center"/>
          </w:tcPr>
          <w:p w:rsidR="0021204D" w:rsidRPr="0021204D" w:rsidRDefault="0021204D" w:rsidP="0021204D">
            <w:pPr>
              <w:spacing w:after="0" w:line="240" w:lineRule="auto"/>
              <w:ind w:left="-31" w:right="-8" w:firstLine="31"/>
              <w:rPr>
                <w:rFonts w:ascii="Times New Roman" w:eastAsia="Times New Roman" w:hAnsi="Times New Roman" w:cs="Times New Roman"/>
                <w:sz w:val="20"/>
                <w:szCs w:val="20"/>
                <w:lang w:val="bg-BG" w:eastAsia="bg-BG"/>
              </w:rPr>
            </w:pPr>
          </w:p>
        </w:tc>
        <w:tc>
          <w:tcPr>
            <w:tcW w:w="1977" w:type="dxa"/>
            <w:shd w:val="clear" w:color="auto" w:fill="auto"/>
            <w:vAlign w:val="center"/>
          </w:tcPr>
          <w:p w:rsidR="0021204D" w:rsidRPr="0021204D" w:rsidRDefault="0021204D" w:rsidP="0021204D">
            <w:pPr>
              <w:spacing w:after="0" w:line="240" w:lineRule="auto"/>
              <w:ind w:left="-35" w:firstLine="35"/>
              <w:rPr>
                <w:rFonts w:ascii="Times New Roman" w:eastAsia="Times New Roman" w:hAnsi="Times New Roman" w:cs="Times New Roman"/>
                <w:sz w:val="20"/>
                <w:szCs w:val="20"/>
                <w:lang w:val="bg-BG" w:eastAsia="bg-BG"/>
              </w:rPr>
            </w:pPr>
          </w:p>
        </w:tc>
      </w:tr>
      <w:tr w:rsidR="0021204D" w:rsidRPr="0021204D" w:rsidTr="000721DD">
        <w:tc>
          <w:tcPr>
            <w:tcW w:w="468" w:type="dxa"/>
            <w:shd w:val="clear" w:color="auto" w:fill="BFBFBF"/>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15</w:t>
            </w:r>
          </w:p>
        </w:tc>
        <w:tc>
          <w:tcPr>
            <w:tcW w:w="155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Прогнозирана височина и местоположение на облака от пепел</w:t>
            </w:r>
            <w:r w:rsidRPr="0021204D">
              <w:rPr>
                <w:rFonts w:ascii="ArialNarrow" w:eastAsia="Calibri" w:hAnsi="ArialNarrow" w:cs="ArialNarrow"/>
                <w:sz w:val="16"/>
                <w:szCs w:val="16"/>
              </w:rPr>
              <w:t xml:space="preserve"> </w:t>
            </w:r>
            <w:r w:rsidRPr="0021204D">
              <w:rPr>
                <w:rFonts w:ascii="Times New Roman" w:eastAsia="Calibri" w:hAnsi="Times New Roman" w:cs="Times New Roman"/>
                <w:sz w:val="20"/>
                <w:szCs w:val="20"/>
              </w:rPr>
              <w:t>(+</w:t>
            </w:r>
            <w:r w:rsidRPr="0021204D">
              <w:rPr>
                <w:rFonts w:ascii="Times New Roman" w:eastAsia="Calibri" w:hAnsi="Times New Roman" w:cs="Times New Roman"/>
                <w:sz w:val="20"/>
                <w:szCs w:val="20"/>
                <w:lang w:val="bg-BG"/>
              </w:rPr>
              <w:t>12</w:t>
            </w:r>
            <w:r w:rsidRPr="0021204D">
              <w:rPr>
                <w:rFonts w:ascii="Times New Roman" w:eastAsia="Calibri" w:hAnsi="Times New Roman" w:cs="Times New Roman"/>
                <w:sz w:val="20"/>
                <w:szCs w:val="20"/>
              </w:rPr>
              <w:t xml:space="preserve"> HR)</w:t>
            </w:r>
            <w:r w:rsidRPr="0021204D">
              <w:rPr>
                <w:rFonts w:ascii="Times New Roman" w:eastAsia="Times New Roman" w:hAnsi="Times New Roman" w:cs="Times New Roman"/>
                <w:sz w:val="20"/>
                <w:szCs w:val="20"/>
                <w:lang w:val="bg-BG" w:eastAsia="bg-BG"/>
              </w:rPr>
              <w:t xml:space="preserve"> (М)</w:t>
            </w:r>
          </w:p>
        </w:tc>
        <w:tc>
          <w:tcPr>
            <w:tcW w:w="171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Calibri" w:hAnsi="Times New Roman" w:cs="Times New Roman"/>
                <w:sz w:val="20"/>
                <w:szCs w:val="20"/>
                <w:lang w:val="bg-BG"/>
              </w:rPr>
              <w:t xml:space="preserve">Ден и час </w:t>
            </w:r>
            <w:r w:rsidRPr="0021204D">
              <w:rPr>
                <w:rFonts w:ascii="Times New Roman" w:eastAsia="Times New Roman" w:hAnsi="Times New Roman" w:cs="Times New Roman"/>
                <w:sz w:val="20"/>
                <w:szCs w:val="20"/>
                <w:lang w:val="bg-BG" w:eastAsia="bg-BG"/>
              </w:rPr>
              <w:t>(UTC)</w:t>
            </w:r>
            <w:r w:rsidRPr="0021204D">
              <w:rPr>
                <w:rFonts w:ascii="Times New Roman" w:eastAsia="Calibri" w:hAnsi="Times New Roman" w:cs="Times New Roman"/>
                <w:sz w:val="20"/>
                <w:szCs w:val="20"/>
                <w:lang w:val="bg-BG"/>
              </w:rPr>
              <w:t xml:space="preserve"> (12 часа след „време на наблюдение (или </w:t>
            </w:r>
            <w:r w:rsidRPr="0021204D">
              <w:rPr>
                <w:rFonts w:ascii="Times New Roman" w:eastAsia="Times New Roman" w:hAnsi="Times New Roman" w:cs="Times New Roman"/>
                <w:sz w:val="20"/>
                <w:szCs w:val="20"/>
                <w:lang w:val="bg-BG" w:eastAsia="bg-BG"/>
              </w:rPr>
              <w:t>оценка на пепелта“ от т. 12);</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прогноза за височината и местоположението на отделните облачни масиви за определения срока.</w:t>
            </w:r>
          </w:p>
        </w:tc>
        <w:tc>
          <w:tcPr>
            <w:tcW w:w="4500" w:type="dxa"/>
            <w:shd w:val="clear" w:color="auto" w:fill="auto"/>
          </w:tcPr>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FCST VA CLD</w:t>
            </w:r>
            <w:r w:rsidRPr="0021204D">
              <w:rPr>
                <w:rFonts w:ascii="Times New Roman" w:eastAsia="Calibri" w:hAnsi="Times New Roman" w:cs="Times New Roman"/>
                <w:sz w:val="20"/>
                <w:szCs w:val="20"/>
                <w:lang w:val="bg-BG"/>
              </w:rPr>
              <w:t xml:space="preserve"> </w:t>
            </w:r>
            <w:r w:rsidRPr="0021204D">
              <w:rPr>
                <w:rFonts w:ascii="Times New Roman" w:eastAsia="Calibri" w:hAnsi="Times New Roman" w:cs="Times New Roman"/>
                <w:sz w:val="20"/>
                <w:szCs w:val="20"/>
              </w:rPr>
              <w:t>+</w:t>
            </w:r>
            <w:r w:rsidRPr="0021204D">
              <w:rPr>
                <w:rFonts w:ascii="Times New Roman" w:eastAsia="Calibri" w:hAnsi="Times New Roman" w:cs="Times New Roman"/>
                <w:sz w:val="20"/>
                <w:szCs w:val="20"/>
                <w:lang w:val="bg-BG"/>
              </w:rPr>
              <w:t>12</w:t>
            </w:r>
            <w:r w:rsidRPr="0021204D">
              <w:rPr>
                <w:rFonts w:ascii="Times New Roman" w:eastAsia="Calibri" w:hAnsi="Times New Roman" w:cs="Times New Roman"/>
                <w:sz w:val="20"/>
                <w:szCs w:val="20"/>
              </w:rPr>
              <w:t xml:space="preserve"> HR:</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nn/nnnnZ</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 xml:space="preserve">SFC </w:t>
            </w:r>
            <w:r w:rsidRPr="0021204D">
              <w:rPr>
                <w:rFonts w:ascii="Times New Roman" w:eastAsia="Calibri" w:hAnsi="Times New Roman" w:cs="Times New Roman"/>
                <w:iCs/>
                <w:sz w:val="20"/>
                <w:szCs w:val="20"/>
                <w:lang w:val="bg-BG"/>
              </w:rPr>
              <w:t>или</w:t>
            </w:r>
            <w:r w:rsidRPr="0021204D">
              <w:rPr>
                <w:rFonts w:ascii="Times New Roman" w:eastAsia="Calibri" w:hAnsi="Times New Roman" w:cs="Times New Roman"/>
                <w:iCs/>
                <w:sz w:val="20"/>
                <w:szCs w:val="20"/>
              </w:rPr>
              <w:t xml:space="preserve"> </w:t>
            </w:r>
            <w:r w:rsidRPr="0021204D">
              <w:rPr>
                <w:rFonts w:ascii="Times New Roman" w:eastAsia="Calibri" w:hAnsi="Times New Roman" w:cs="Times New Roman"/>
                <w:sz w:val="20"/>
                <w:szCs w:val="20"/>
              </w:rPr>
              <w:t>FLnnn/[FL]nnn</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[nnKM WID LINE</w:t>
            </w:r>
            <w:r w:rsidRPr="0021204D">
              <w:rPr>
                <w:rFonts w:ascii="Times New Roman" w:eastAsia="Calibri" w:hAnsi="Times New Roman" w:cs="Times New Roman"/>
                <w:sz w:val="20"/>
                <w:szCs w:val="20"/>
                <w:vertAlign w:val="superscript"/>
              </w:rPr>
              <w:t>2</w:t>
            </w:r>
            <w:r w:rsidRPr="0021204D">
              <w:rPr>
                <w:rFonts w:ascii="Times New Roman" w:eastAsia="Calibri" w:hAnsi="Times New Roman" w:cs="Times New Roman"/>
                <w:sz w:val="20"/>
                <w:szCs w:val="20"/>
              </w:rPr>
              <w:t xml:space="preserve"> BTN (nnNM WID</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LINE BTN)]</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iCs/>
                <w:sz w:val="20"/>
                <w:szCs w:val="20"/>
              </w:rPr>
            </w:pPr>
            <w:r w:rsidRPr="0021204D">
              <w:rPr>
                <w:rFonts w:ascii="Times New Roman" w:eastAsia="Calibri" w:hAnsi="Times New Roman" w:cs="Times New Roman"/>
                <w:sz w:val="20"/>
                <w:szCs w:val="20"/>
              </w:rPr>
              <w:t xml:space="preserve">Nnn[nn] </w:t>
            </w:r>
            <w:r w:rsidRPr="0021204D">
              <w:rPr>
                <w:rFonts w:ascii="Times New Roman" w:eastAsia="Calibri" w:hAnsi="Times New Roman" w:cs="Times New Roman"/>
                <w:iCs/>
                <w:sz w:val="20"/>
                <w:szCs w:val="20"/>
                <w:lang w:val="bg-BG"/>
              </w:rPr>
              <w:t>или</w:t>
            </w:r>
            <w:r w:rsidRPr="0021204D">
              <w:rPr>
                <w:rFonts w:ascii="Times New Roman" w:eastAsia="Calibri" w:hAnsi="Times New Roman" w:cs="Times New Roman"/>
                <w:sz w:val="20"/>
                <w:szCs w:val="20"/>
              </w:rPr>
              <w:t xml:space="preserve"> Snn[nn] Wnnn[nn] </w:t>
            </w:r>
            <w:r w:rsidRPr="0021204D">
              <w:rPr>
                <w:rFonts w:ascii="Times New Roman" w:eastAsia="Calibri" w:hAnsi="Times New Roman" w:cs="Times New Roman"/>
                <w:iCs/>
                <w:sz w:val="20"/>
                <w:szCs w:val="20"/>
                <w:lang w:val="bg-BG"/>
              </w:rPr>
              <w:t>или</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Ennn[nn] –</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iCs/>
                <w:sz w:val="20"/>
                <w:szCs w:val="20"/>
              </w:rPr>
            </w:pPr>
            <w:r w:rsidRPr="0021204D">
              <w:rPr>
                <w:rFonts w:ascii="Times New Roman" w:eastAsia="Calibri" w:hAnsi="Times New Roman" w:cs="Times New Roman"/>
                <w:sz w:val="20"/>
                <w:szCs w:val="20"/>
              </w:rPr>
              <w:t xml:space="preserve">Nnn[nn] </w:t>
            </w:r>
            <w:r w:rsidRPr="0021204D">
              <w:rPr>
                <w:rFonts w:ascii="Times New Roman" w:eastAsia="Calibri" w:hAnsi="Times New Roman" w:cs="Times New Roman"/>
                <w:iCs/>
                <w:sz w:val="20"/>
                <w:szCs w:val="20"/>
                <w:lang w:val="bg-BG"/>
              </w:rPr>
              <w:t>или</w:t>
            </w:r>
            <w:r w:rsidRPr="0021204D">
              <w:rPr>
                <w:rFonts w:ascii="Times New Roman" w:eastAsia="Calibri" w:hAnsi="Times New Roman" w:cs="Times New Roman"/>
                <w:iCs/>
                <w:sz w:val="20"/>
                <w:szCs w:val="20"/>
              </w:rPr>
              <w:t xml:space="preserve"> </w:t>
            </w:r>
            <w:r w:rsidRPr="0021204D">
              <w:rPr>
                <w:rFonts w:ascii="Times New Roman" w:eastAsia="Calibri" w:hAnsi="Times New Roman" w:cs="Times New Roman"/>
                <w:sz w:val="20"/>
                <w:szCs w:val="20"/>
              </w:rPr>
              <w:t xml:space="preserve">Snn[nn] Wnnn[nn] </w:t>
            </w:r>
            <w:r w:rsidRPr="0021204D">
              <w:rPr>
                <w:rFonts w:ascii="Times New Roman" w:eastAsia="Calibri" w:hAnsi="Times New Roman" w:cs="Times New Roman"/>
                <w:iCs/>
                <w:sz w:val="20"/>
                <w:szCs w:val="20"/>
                <w:lang w:val="bg-BG"/>
              </w:rPr>
              <w:t>или</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Ennn[nn][ –</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iCs/>
                <w:sz w:val="20"/>
                <w:szCs w:val="20"/>
              </w:rPr>
            </w:pPr>
            <w:r w:rsidRPr="0021204D">
              <w:rPr>
                <w:rFonts w:ascii="Times New Roman" w:eastAsia="Calibri" w:hAnsi="Times New Roman" w:cs="Times New Roman"/>
                <w:sz w:val="20"/>
                <w:szCs w:val="20"/>
              </w:rPr>
              <w:t xml:space="preserve">Nnn[nn] </w:t>
            </w:r>
            <w:r w:rsidRPr="0021204D">
              <w:rPr>
                <w:rFonts w:ascii="Times New Roman" w:eastAsia="Calibri" w:hAnsi="Times New Roman" w:cs="Times New Roman"/>
                <w:iCs/>
                <w:sz w:val="20"/>
                <w:szCs w:val="20"/>
                <w:lang w:val="bg-BG"/>
              </w:rPr>
              <w:t>или</w:t>
            </w:r>
            <w:r w:rsidRPr="0021204D">
              <w:rPr>
                <w:rFonts w:ascii="Times New Roman" w:eastAsia="Calibri" w:hAnsi="Times New Roman" w:cs="Times New Roman"/>
                <w:iCs/>
                <w:sz w:val="20"/>
                <w:szCs w:val="20"/>
              </w:rPr>
              <w:t xml:space="preserve"> </w:t>
            </w:r>
            <w:r w:rsidRPr="0021204D">
              <w:rPr>
                <w:rFonts w:ascii="Times New Roman" w:eastAsia="Calibri" w:hAnsi="Times New Roman" w:cs="Times New Roman"/>
                <w:sz w:val="20"/>
                <w:szCs w:val="20"/>
              </w:rPr>
              <w:t xml:space="preserve">Snn[nn] Wnnn[nn] </w:t>
            </w:r>
            <w:r w:rsidRPr="0021204D">
              <w:rPr>
                <w:rFonts w:ascii="Times New Roman" w:eastAsia="Calibri" w:hAnsi="Times New Roman" w:cs="Times New Roman"/>
                <w:iCs/>
                <w:sz w:val="20"/>
                <w:szCs w:val="20"/>
                <w:lang w:val="bg-BG"/>
              </w:rPr>
              <w:t>или</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Ennn[nn] –</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iCs/>
                <w:sz w:val="20"/>
                <w:szCs w:val="20"/>
              </w:rPr>
            </w:pPr>
            <w:r w:rsidRPr="0021204D">
              <w:rPr>
                <w:rFonts w:ascii="Times New Roman" w:eastAsia="Calibri" w:hAnsi="Times New Roman" w:cs="Times New Roman"/>
                <w:sz w:val="20"/>
                <w:szCs w:val="20"/>
              </w:rPr>
              <w:t xml:space="preserve">Nnn[nn] </w:t>
            </w:r>
            <w:r w:rsidRPr="0021204D">
              <w:rPr>
                <w:rFonts w:ascii="Times New Roman" w:eastAsia="Calibri" w:hAnsi="Times New Roman" w:cs="Times New Roman"/>
                <w:iCs/>
                <w:sz w:val="20"/>
                <w:szCs w:val="20"/>
                <w:lang w:val="bg-BG"/>
              </w:rPr>
              <w:t>или</w:t>
            </w:r>
            <w:r w:rsidRPr="0021204D">
              <w:rPr>
                <w:rFonts w:ascii="Times New Roman" w:eastAsia="Calibri" w:hAnsi="Times New Roman" w:cs="Times New Roman"/>
                <w:iCs/>
                <w:sz w:val="20"/>
                <w:szCs w:val="20"/>
              </w:rPr>
              <w:t xml:space="preserve"> </w:t>
            </w:r>
            <w:r w:rsidRPr="0021204D">
              <w:rPr>
                <w:rFonts w:ascii="Times New Roman" w:eastAsia="Calibri" w:hAnsi="Times New Roman" w:cs="Times New Roman"/>
                <w:sz w:val="20"/>
                <w:szCs w:val="20"/>
              </w:rPr>
              <w:t xml:space="preserve">Snn[nn] Wnnn[nn] </w:t>
            </w:r>
            <w:r w:rsidRPr="0021204D">
              <w:rPr>
                <w:rFonts w:ascii="Times New Roman" w:eastAsia="Calibri" w:hAnsi="Times New Roman" w:cs="Times New Roman"/>
                <w:iCs/>
                <w:sz w:val="20"/>
                <w:szCs w:val="20"/>
                <w:lang w:val="bg-BG"/>
              </w:rPr>
              <w:t>или</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Ennn[nn] –</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iCs/>
                <w:sz w:val="20"/>
                <w:szCs w:val="20"/>
              </w:rPr>
            </w:pPr>
            <w:r w:rsidRPr="0021204D">
              <w:rPr>
                <w:rFonts w:ascii="Times New Roman" w:eastAsia="Calibri" w:hAnsi="Times New Roman" w:cs="Times New Roman"/>
                <w:sz w:val="20"/>
                <w:szCs w:val="20"/>
              </w:rPr>
              <w:t xml:space="preserve">Nnn[nn] </w:t>
            </w:r>
            <w:r w:rsidRPr="0021204D">
              <w:rPr>
                <w:rFonts w:ascii="Times New Roman" w:eastAsia="Calibri" w:hAnsi="Times New Roman" w:cs="Times New Roman"/>
                <w:iCs/>
                <w:sz w:val="20"/>
                <w:szCs w:val="20"/>
                <w:lang w:val="bg-BG"/>
              </w:rPr>
              <w:t>или</w:t>
            </w:r>
            <w:r w:rsidRPr="0021204D">
              <w:rPr>
                <w:rFonts w:ascii="Times New Roman" w:eastAsia="Calibri" w:hAnsi="Times New Roman" w:cs="Times New Roman"/>
                <w:sz w:val="20"/>
                <w:szCs w:val="20"/>
              </w:rPr>
              <w:t xml:space="preserve"> Snn[nn] Wnnn[nn] </w:t>
            </w:r>
            <w:r w:rsidRPr="0021204D">
              <w:rPr>
                <w:rFonts w:ascii="Times New Roman" w:eastAsia="Calibri" w:hAnsi="Times New Roman" w:cs="Times New Roman"/>
                <w:iCs/>
                <w:sz w:val="20"/>
                <w:szCs w:val="20"/>
                <w:lang w:val="bg-BG"/>
              </w:rPr>
              <w:t>или</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Ennn[nn]]</w:t>
            </w:r>
            <w:r w:rsidRPr="0021204D">
              <w:rPr>
                <w:rFonts w:ascii="Times New Roman" w:eastAsia="Calibri" w:hAnsi="Times New Roman" w:cs="Times New Roman"/>
                <w:sz w:val="20"/>
                <w:szCs w:val="20"/>
                <w:vertAlign w:val="superscript"/>
              </w:rPr>
              <w:t>3</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iCs/>
                <w:sz w:val="20"/>
                <w:szCs w:val="20"/>
                <w:lang w:val="bg-BG"/>
              </w:rPr>
              <w:t>или</w:t>
            </w:r>
            <w:r w:rsidRPr="0021204D">
              <w:rPr>
                <w:rFonts w:ascii="Times New Roman" w:eastAsia="Calibri" w:hAnsi="Times New Roman" w:cs="Times New Roman"/>
                <w:sz w:val="20"/>
                <w:szCs w:val="20"/>
              </w:rPr>
              <w:t xml:space="preserve"> NO VA EXP</w:t>
            </w:r>
          </w:p>
          <w:p w:rsidR="0021204D" w:rsidRPr="0021204D" w:rsidRDefault="0021204D" w:rsidP="0021204D">
            <w:pPr>
              <w:autoSpaceDE w:val="0"/>
              <w:autoSpaceDN w:val="0"/>
              <w:adjustRightInd w:val="0"/>
              <w:spacing w:after="0" w:line="240" w:lineRule="auto"/>
              <w:rPr>
                <w:rFonts w:ascii="Times New Roman" w:eastAsia="Times New Roman" w:hAnsi="Times New Roman" w:cs="Times New Roman"/>
                <w:sz w:val="20"/>
                <w:szCs w:val="20"/>
                <w:lang w:eastAsia="bg-BG"/>
              </w:rPr>
            </w:pPr>
            <w:r w:rsidRPr="0021204D">
              <w:rPr>
                <w:rFonts w:ascii="Times New Roman" w:eastAsia="Calibri" w:hAnsi="Times New Roman" w:cs="Times New Roman"/>
                <w:iCs/>
                <w:sz w:val="20"/>
                <w:szCs w:val="20"/>
                <w:lang w:val="bg-BG"/>
              </w:rPr>
              <w:t>или</w:t>
            </w:r>
            <w:r w:rsidRPr="0021204D">
              <w:rPr>
                <w:rFonts w:ascii="Times New Roman" w:eastAsia="Calibri" w:hAnsi="Times New Roman" w:cs="Times New Roman"/>
                <w:sz w:val="20"/>
                <w:szCs w:val="20"/>
              </w:rPr>
              <w:t xml:space="preserve"> NOT AVBL</w:t>
            </w:r>
          </w:p>
        </w:tc>
        <w:tc>
          <w:tcPr>
            <w:tcW w:w="1977" w:type="dxa"/>
            <w:shd w:val="clear" w:color="auto" w:fill="auto"/>
          </w:tcPr>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FCST VA CLD</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+12 HR:</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23/1300Z</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SFC/FL270</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N4830 E16130 –</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N4830 E16600 –</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N5300 E16600 –</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N5300 E16130</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NO VA EXP</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NOT AVBL</w:t>
            </w:r>
          </w:p>
          <w:p w:rsidR="0021204D" w:rsidRPr="0021204D" w:rsidRDefault="0021204D" w:rsidP="0021204D">
            <w:pPr>
              <w:spacing w:after="0" w:line="240" w:lineRule="auto"/>
              <w:ind w:left="-35" w:firstLine="35"/>
              <w:rPr>
                <w:rFonts w:ascii="Times New Roman" w:eastAsia="Times New Roman" w:hAnsi="Times New Roman" w:cs="Times New Roman"/>
                <w:sz w:val="20"/>
                <w:szCs w:val="20"/>
                <w:lang w:val="bg-BG" w:eastAsia="bg-BG"/>
              </w:rPr>
            </w:pPr>
            <w:r w:rsidRPr="0021204D">
              <w:rPr>
                <w:rFonts w:ascii="Times New Roman" w:eastAsia="Calibri" w:hAnsi="Times New Roman" w:cs="Times New Roman"/>
                <w:sz w:val="20"/>
                <w:szCs w:val="20"/>
              </w:rPr>
              <w:t>NOT PROVIDED</w:t>
            </w:r>
          </w:p>
        </w:tc>
      </w:tr>
      <w:tr w:rsidR="0021204D" w:rsidRPr="0021204D" w:rsidTr="000721DD">
        <w:trPr>
          <w:trHeight w:hRule="exact" w:val="72"/>
        </w:trPr>
        <w:tc>
          <w:tcPr>
            <w:tcW w:w="468" w:type="dxa"/>
            <w:shd w:val="clear" w:color="auto" w:fill="BFBFBF"/>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55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71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4500" w:type="dxa"/>
            <w:shd w:val="clear" w:color="auto" w:fill="auto"/>
          </w:tcPr>
          <w:p w:rsidR="0021204D" w:rsidRPr="0021204D" w:rsidRDefault="0021204D" w:rsidP="0021204D">
            <w:pPr>
              <w:spacing w:after="0" w:line="240" w:lineRule="auto"/>
              <w:ind w:left="-31" w:right="-8" w:firstLine="31"/>
              <w:rPr>
                <w:rFonts w:ascii="Times New Roman" w:eastAsia="Times New Roman" w:hAnsi="Times New Roman" w:cs="Times New Roman"/>
                <w:sz w:val="20"/>
                <w:szCs w:val="20"/>
                <w:lang w:eastAsia="bg-BG"/>
              </w:rPr>
            </w:pPr>
          </w:p>
        </w:tc>
        <w:tc>
          <w:tcPr>
            <w:tcW w:w="1977" w:type="dxa"/>
            <w:shd w:val="clear" w:color="auto" w:fill="auto"/>
          </w:tcPr>
          <w:p w:rsidR="0021204D" w:rsidRPr="0021204D" w:rsidRDefault="0021204D" w:rsidP="0021204D">
            <w:pPr>
              <w:spacing w:after="0" w:line="240" w:lineRule="auto"/>
              <w:ind w:left="-35" w:firstLine="35"/>
              <w:rPr>
                <w:rFonts w:ascii="Times New Roman" w:eastAsia="Calibri" w:hAnsi="Times New Roman" w:cs="Times New Roman"/>
                <w:sz w:val="20"/>
                <w:szCs w:val="20"/>
              </w:rPr>
            </w:pPr>
          </w:p>
        </w:tc>
      </w:tr>
      <w:tr w:rsidR="0021204D" w:rsidRPr="0021204D" w:rsidTr="000721DD">
        <w:tc>
          <w:tcPr>
            <w:tcW w:w="468" w:type="dxa"/>
            <w:shd w:val="clear" w:color="auto" w:fill="BFBFBF"/>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16</w:t>
            </w:r>
          </w:p>
        </w:tc>
        <w:tc>
          <w:tcPr>
            <w:tcW w:w="155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Прогнозирана височина и местоположение на облака от пепел</w:t>
            </w:r>
            <w:r w:rsidRPr="0021204D">
              <w:rPr>
                <w:rFonts w:ascii="ArialNarrow" w:eastAsia="Calibri" w:hAnsi="ArialNarrow" w:cs="ArialNarrow"/>
                <w:sz w:val="16"/>
                <w:szCs w:val="16"/>
              </w:rPr>
              <w:t xml:space="preserve"> </w:t>
            </w:r>
            <w:r w:rsidRPr="0021204D">
              <w:rPr>
                <w:rFonts w:ascii="Times New Roman" w:eastAsia="Calibri" w:hAnsi="Times New Roman" w:cs="Times New Roman"/>
                <w:sz w:val="20"/>
                <w:szCs w:val="20"/>
              </w:rPr>
              <w:t>(+</w:t>
            </w:r>
            <w:r w:rsidRPr="0021204D">
              <w:rPr>
                <w:rFonts w:ascii="Times New Roman" w:eastAsia="Calibri" w:hAnsi="Times New Roman" w:cs="Times New Roman"/>
                <w:sz w:val="20"/>
                <w:szCs w:val="20"/>
                <w:lang w:val="bg-BG"/>
              </w:rPr>
              <w:t>18</w:t>
            </w:r>
            <w:r w:rsidRPr="0021204D">
              <w:rPr>
                <w:rFonts w:ascii="Times New Roman" w:eastAsia="Calibri" w:hAnsi="Times New Roman" w:cs="Times New Roman"/>
                <w:sz w:val="20"/>
                <w:szCs w:val="20"/>
              </w:rPr>
              <w:t xml:space="preserve"> HR)</w:t>
            </w:r>
            <w:r w:rsidRPr="0021204D">
              <w:rPr>
                <w:rFonts w:ascii="Times New Roman" w:eastAsia="Times New Roman" w:hAnsi="Times New Roman" w:cs="Times New Roman"/>
                <w:sz w:val="20"/>
                <w:szCs w:val="20"/>
                <w:lang w:val="bg-BG" w:eastAsia="bg-BG"/>
              </w:rPr>
              <w:t xml:space="preserve"> (М)</w:t>
            </w:r>
          </w:p>
        </w:tc>
        <w:tc>
          <w:tcPr>
            <w:tcW w:w="1710" w:type="dxa"/>
            <w:shd w:val="clear" w:color="auto" w:fill="auto"/>
          </w:tcPr>
          <w:p w:rsidR="0021204D" w:rsidRPr="0021204D" w:rsidRDefault="0021204D" w:rsidP="0021204D">
            <w:pPr>
              <w:autoSpaceDE w:val="0"/>
              <w:autoSpaceDN w:val="0"/>
              <w:adjustRightInd w:val="0"/>
              <w:spacing w:after="0" w:line="240" w:lineRule="auto"/>
              <w:rPr>
                <w:rFonts w:ascii="Times New Roman" w:eastAsia="Times New Roman" w:hAnsi="Times New Roman" w:cs="Times New Roman"/>
                <w:sz w:val="20"/>
                <w:szCs w:val="20"/>
                <w:lang w:val="bg-BG" w:eastAsia="bg-BG"/>
              </w:rPr>
            </w:pPr>
            <w:r w:rsidRPr="0021204D">
              <w:rPr>
                <w:rFonts w:ascii="Times New Roman" w:eastAsia="Calibri" w:hAnsi="Times New Roman" w:cs="Times New Roman"/>
                <w:sz w:val="20"/>
                <w:szCs w:val="20"/>
                <w:lang w:val="bg-BG"/>
              </w:rPr>
              <w:t xml:space="preserve">Височина на вулкана в </w:t>
            </w:r>
            <w:r w:rsidRPr="0021204D">
              <w:rPr>
                <w:rFonts w:ascii="Times New Roman" w:eastAsia="Calibri" w:hAnsi="Times New Roman" w:cs="Times New Roman"/>
                <w:sz w:val="20"/>
                <w:szCs w:val="20"/>
              </w:rPr>
              <w:t>m</w:t>
            </w:r>
            <w:r w:rsidRPr="0021204D">
              <w:rPr>
                <w:rFonts w:ascii="Times New Roman" w:eastAsia="Calibri" w:hAnsi="Times New Roman" w:cs="Times New Roman"/>
                <w:sz w:val="20"/>
                <w:szCs w:val="20"/>
                <w:lang w:val="bg-BG"/>
              </w:rPr>
              <w:t xml:space="preserve"> </w:t>
            </w:r>
            <w:r w:rsidRPr="0021204D">
              <w:rPr>
                <w:rFonts w:ascii="Times New Roman" w:eastAsia="Calibri" w:hAnsi="Times New Roman" w:cs="Times New Roman"/>
                <w:sz w:val="20"/>
                <w:szCs w:val="20"/>
              </w:rPr>
              <w:t>(</w:t>
            </w:r>
            <w:r w:rsidRPr="0021204D">
              <w:rPr>
                <w:rFonts w:ascii="Times New Roman" w:eastAsia="Calibri" w:hAnsi="Times New Roman" w:cs="Times New Roman"/>
                <w:sz w:val="20"/>
                <w:szCs w:val="20"/>
                <w:lang w:val="bg-BG"/>
              </w:rPr>
              <w:t>или</w:t>
            </w:r>
            <w:r w:rsidRPr="0021204D">
              <w:rPr>
                <w:rFonts w:ascii="Times New Roman" w:eastAsia="Calibri" w:hAnsi="Times New Roman" w:cs="Times New Roman"/>
                <w:iCs/>
                <w:sz w:val="20"/>
                <w:szCs w:val="20"/>
              </w:rPr>
              <w:t xml:space="preserve"> </w:t>
            </w:r>
            <w:r w:rsidRPr="0021204D">
              <w:rPr>
                <w:rFonts w:ascii="Times New Roman" w:eastAsia="Calibri" w:hAnsi="Times New Roman" w:cs="Times New Roman"/>
                <w:sz w:val="20"/>
                <w:szCs w:val="20"/>
              </w:rPr>
              <w:t>ft)</w:t>
            </w:r>
          </w:p>
        </w:tc>
        <w:tc>
          <w:tcPr>
            <w:tcW w:w="4500" w:type="dxa"/>
            <w:shd w:val="clear" w:color="auto" w:fill="auto"/>
          </w:tcPr>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FCST VA CLD</w:t>
            </w:r>
            <w:r w:rsidRPr="0021204D">
              <w:rPr>
                <w:rFonts w:ascii="Times New Roman" w:eastAsia="Calibri" w:hAnsi="Times New Roman" w:cs="Times New Roman"/>
                <w:sz w:val="20"/>
                <w:szCs w:val="20"/>
                <w:lang w:val="bg-BG"/>
              </w:rPr>
              <w:t xml:space="preserve"> </w:t>
            </w:r>
            <w:r w:rsidRPr="0021204D">
              <w:rPr>
                <w:rFonts w:ascii="Times New Roman" w:eastAsia="Calibri" w:hAnsi="Times New Roman" w:cs="Times New Roman"/>
                <w:sz w:val="20"/>
                <w:szCs w:val="20"/>
              </w:rPr>
              <w:t>+</w:t>
            </w:r>
            <w:r w:rsidRPr="0021204D">
              <w:rPr>
                <w:rFonts w:ascii="Times New Roman" w:eastAsia="Calibri" w:hAnsi="Times New Roman" w:cs="Times New Roman"/>
                <w:sz w:val="20"/>
                <w:szCs w:val="20"/>
                <w:lang w:val="bg-BG"/>
              </w:rPr>
              <w:t>12</w:t>
            </w:r>
            <w:r w:rsidRPr="0021204D">
              <w:rPr>
                <w:rFonts w:ascii="Times New Roman" w:eastAsia="Calibri" w:hAnsi="Times New Roman" w:cs="Times New Roman"/>
                <w:sz w:val="20"/>
                <w:szCs w:val="20"/>
              </w:rPr>
              <w:t xml:space="preserve"> HR:</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nn/nnnnZ</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 xml:space="preserve">SFC </w:t>
            </w:r>
            <w:r w:rsidRPr="0021204D">
              <w:rPr>
                <w:rFonts w:ascii="Times New Roman" w:eastAsia="Calibri" w:hAnsi="Times New Roman" w:cs="Times New Roman"/>
                <w:iCs/>
                <w:sz w:val="20"/>
                <w:szCs w:val="20"/>
                <w:lang w:val="bg-BG"/>
              </w:rPr>
              <w:t>или</w:t>
            </w:r>
            <w:r w:rsidRPr="0021204D">
              <w:rPr>
                <w:rFonts w:ascii="Times New Roman" w:eastAsia="Calibri" w:hAnsi="Times New Roman" w:cs="Times New Roman"/>
                <w:iCs/>
                <w:sz w:val="20"/>
                <w:szCs w:val="20"/>
              </w:rPr>
              <w:t xml:space="preserve"> </w:t>
            </w:r>
            <w:r w:rsidRPr="0021204D">
              <w:rPr>
                <w:rFonts w:ascii="Times New Roman" w:eastAsia="Calibri" w:hAnsi="Times New Roman" w:cs="Times New Roman"/>
                <w:sz w:val="20"/>
                <w:szCs w:val="20"/>
              </w:rPr>
              <w:t>FLnnn/[FL]nnn</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[nnKM WID LINE</w:t>
            </w:r>
            <w:r w:rsidRPr="0021204D">
              <w:rPr>
                <w:rFonts w:ascii="Times New Roman" w:eastAsia="Calibri" w:hAnsi="Times New Roman" w:cs="Times New Roman"/>
                <w:sz w:val="20"/>
                <w:szCs w:val="20"/>
                <w:vertAlign w:val="superscript"/>
              </w:rPr>
              <w:t>2</w:t>
            </w:r>
            <w:r w:rsidRPr="0021204D">
              <w:rPr>
                <w:rFonts w:ascii="Times New Roman" w:eastAsia="Calibri" w:hAnsi="Times New Roman" w:cs="Times New Roman"/>
                <w:sz w:val="20"/>
                <w:szCs w:val="20"/>
              </w:rPr>
              <w:t xml:space="preserve"> BTN (nnNM WID</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LINE BTN)]</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iCs/>
                <w:sz w:val="20"/>
                <w:szCs w:val="20"/>
              </w:rPr>
            </w:pPr>
            <w:r w:rsidRPr="0021204D">
              <w:rPr>
                <w:rFonts w:ascii="Times New Roman" w:eastAsia="Calibri" w:hAnsi="Times New Roman" w:cs="Times New Roman"/>
                <w:sz w:val="20"/>
                <w:szCs w:val="20"/>
              </w:rPr>
              <w:t xml:space="preserve">Nnn[nn] </w:t>
            </w:r>
            <w:r w:rsidRPr="0021204D">
              <w:rPr>
                <w:rFonts w:ascii="Times New Roman" w:eastAsia="Calibri" w:hAnsi="Times New Roman" w:cs="Times New Roman"/>
                <w:iCs/>
                <w:sz w:val="20"/>
                <w:szCs w:val="20"/>
                <w:lang w:val="bg-BG"/>
              </w:rPr>
              <w:t>или</w:t>
            </w:r>
            <w:r w:rsidRPr="0021204D">
              <w:rPr>
                <w:rFonts w:ascii="Times New Roman" w:eastAsia="Calibri" w:hAnsi="Times New Roman" w:cs="Times New Roman"/>
                <w:sz w:val="20"/>
                <w:szCs w:val="20"/>
              </w:rPr>
              <w:t xml:space="preserve"> Snn[nn] Wnnn[nn] </w:t>
            </w:r>
            <w:r w:rsidRPr="0021204D">
              <w:rPr>
                <w:rFonts w:ascii="Times New Roman" w:eastAsia="Calibri" w:hAnsi="Times New Roman" w:cs="Times New Roman"/>
                <w:iCs/>
                <w:sz w:val="20"/>
                <w:szCs w:val="20"/>
                <w:lang w:val="bg-BG"/>
              </w:rPr>
              <w:t>или</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Ennn[nn] –</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iCs/>
                <w:sz w:val="20"/>
                <w:szCs w:val="20"/>
              </w:rPr>
            </w:pPr>
            <w:r w:rsidRPr="0021204D">
              <w:rPr>
                <w:rFonts w:ascii="Times New Roman" w:eastAsia="Calibri" w:hAnsi="Times New Roman" w:cs="Times New Roman"/>
                <w:sz w:val="20"/>
                <w:szCs w:val="20"/>
              </w:rPr>
              <w:t xml:space="preserve">Nnn[nn] </w:t>
            </w:r>
            <w:r w:rsidRPr="0021204D">
              <w:rPr>
                <w:rFonts w:ascii="Times New Roman" w:eastAsia="Calibri" w:hAnsi="Times New Roman" w:cs="Times New Roman"/>
                <w:iCs/>
                <w:sz w:val="20"/>
                <w:szCs w:val="20"/>
                <w:lang w:val="bg-BG"/>
              </w:rPr>
              <w:t>или</w:t>
            </w:r>
            <w:r w:rsidRPr="0021204D">
              <w:rPr>
                <w:rFonts w:ascii="Times New Roman" w:eastAsia="Calibri" w:hAnsi="Times New Roman" w:cs="Times New Roman"/>
                <w:iCs/>
                <w:sz w:val="20"/>
                <w:szCs w:val="20"/>
              </w:rPr>
              <w:t xml:space="preserve"> </w:t>
            </w:r>
            <w:r w:rsidRPr="0021204D">
              <w:rPr>
                <w:rFonts w:ascii="Times New Roman" w:eastAsia="Calibri" w:hAnsi="Times New Roman" w:cs="Times New Roman"/>
                <w:sz w:val="20"/>
                <w:szCs w:val="20"/>
              </w:rPr>
              <w:t xml:space="preserve">Snn[nn] Wnnn[nn] </w:t>
            </w:r>
            <w:r w:rsidRPr="0021204D">
              <w:rPr>
                <w:rFonts w:ascii="Times New Roman" w:eastAsia="Calibri" w:hAnsi="Times New Roman" w:cs="Times New Roman"/>
                <w:iCs/>
                <w:sz w:val="20"/>
                <w:szCs w:val="20"/>
                <w:lang w:val="bg-BG"/>
              </w:rPr>
              <w:t>или</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Ennn[nn][ –</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iCs/>
                <w:sz w:val="20"/>
                <w:szCs w:val="20"/>
              </w:rPr>
            </w:pPr>
            <w:r w:rsidRPr="0021204D">
              <w:rPr>
                <w:rFonts w:ascii="Times New Roman" w:eastAsia="Calibri" w:hAnsi="Times New Roman" w:cs="Times New Roman"/>
                <w:sz w:val="20"/>
                <w:szCs w:val="20"/>
              </w:rPr>
              <w:t xml:space="preserve">Nnn[nn] </w:t>
            </w:r>
            <w:r w:rsidRPr="0021204D">
              <w:rPr>
                <w:rFonts w:ascii="Times New Roman" w:eastAsia="Calibri" w:hAnsi="Times New Roman" w:cs="Times New Roman"/>
                <w:iCs/>
                <w:sz w:val="20"/>
                <w:szCs w:val="20"/>
                <w:lang w:val="bg-BG"/>
              </w:rPr>
              <w:t>или</w:t>
            </w:r>
            <w:r w:rsidRPr="0021204D">
              <w:rPr>
                <w:rFonts w:ascii="Times New Roman" w:eastAsia="Calibri" w:hAnsi="Times New Roman" w:cs="Times New Roman"/>
                <w:iCs/>
                <w:sz w:val="20"/>
                <w:szCs w:val="20"/>
              </w:rPr>
              <w:t xml:space="preserve"> </w:t>
            </w:r>
            <w:r w:rsidRPr="0021204D">
              <w:rPr>
                <w:rFonts w:ascii="Times New Roman" w:eastAsia="Calibri" w:hAnsi="Times New Roman" w:cs="Times New Roman"/>
                <w:sz w:val="20"/>
                <w:szCs w:val="20"/>
              </w:rPr>
              <w:t xml:space="preserve">Snn[nn] Wnnn[nn] </w:t>
            </w:r>
            <w:r w:rsidRPr="0021204D">
              <w:rPr>
                <w:rFonts w:ascii="Times New Roman" w:eastAsia="Calibri" w:hAnsi="Times New Roman" w:cs="Times New Roman"/>
                <w:iCs/>
                <w:sz w:val="20"/>
                <w:szCs w:val="20"/>
                <w:lang w:val="bg-BG"/>
              </w:rPr>
              <w:t>или</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Ennn[nn] –</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iCs/>
                <w:sz w:val="20"/>
                <w:szCs w:val="20"/>
              </w:rPr>
            </w:pPr>
            <w:r w:rsidRPr="0021204D">
              <w:rPr>
                <w:rFonts w:ascii="Times New Roman" w:eastAsia="Calibri" w:hAnsi="Times New Roman" w:cs="Times New Roman"/>
                <w:sz w:val="20"/>
                <w:szCs w:val="20"/>
              </w:rPr>
              <w:t xml:space="preserve">Nnn[nn] </w:t>
            </w:r>
            <w:r w:rsidRPr="0021204D">
              <w:rPr>
                <w:rFonts w:ascii="Times New Roman" w:eastAsia="Calibri" w:hAnsi="Times New Roman" w:cs="Times New Roman"/>
                <w:iCs/>
                <w:sz w:val="20"/>
                <w:szCs w:val="20"/>
                <w:lang w:val="bg-BG"/>
              </w:rPr>
              <w:t>или</w:t>
            </w:r>
            <w:r w:rsidRPr="0021204D">
              <w:rPr>
                <w:rFonts w:ascii="Times New Roman" w:eastAsia="Calibri" w:hAnsi="Times New Roman" w:cs="Times New Roman"/>
                <w:iCs/>
                <w:sz w:val="20"/>
                <w:szCs w:val="20"/>
              </w:rPr>
              <w:t xml:space="preserve"> </w:t>
            </w:r>
            <w:r w:rsidRPr="0021204D">
              <w:rPr>
                <w:rFonts w:ascii="Times New Roman" w:eastAsia="Calibri" w:hAnsi="Times New Roman" w:cs="Times New Roman"/>
                <w:sz w:val="20"/>
                <w:szCs w:val="20"/>
              </w:rPr>
              <w:t xml:space="preserve">Snn[nn] Wnnn[nn] </w:t>
            </w:r>
            <w:r w:rsidRPr="0021204D">
              <w:rPr>
                <w:rFonts w:ascii="Times New Roman" w:eastAsia="Calibri" w:hAnsi="Times New Roman" w:cs="Times New Roman"/>
                <w:iCs/>
                <w:sz w:val="20"/>
                <w:szCs w:val="20"/>
                <w:lang w:val="bg-BG"/>
              </w:rPr>
              <w:t>или</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Ennn[nn] –</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iCs/>
                <w:sz w:val="20"/>
                <w:szCs w:val="20"/>
              </w:rPr>
            </w:pPr>
            <w:r w:rsidRPr="0021204D">
              <w:rPr>
                <w:rFonts w:ascii="Times New Roman" w:eastAsia="Calibri" w:hAnsi="Times New Roman" w:cs="Times New Roman"/>
                <w:sz w:val="20"/>
                <w:szCs w:val="20"/>
              </w:rPr>
              <w:lastRenderedPageBreak/>
              <w:t xml:space="preserve">Nnn[nn] </w:t>
            </w:r>
            <w:r w:rsidRPr="0021204D">
              <w:rPr>
                <w:rFonts w:ascii="Times New Roman" w:eastAsia="Calibri" w:hAnsi="Times New Roman" w:cs="Times New Roman"/>
                <w:iCs/>
                <w:sz w:val="20"/>
                <w:szCs w:val="20"/>
                <w:lang w:val="bg-BG"/>
              </w:rPr>
              <w:t>или</w:t>
            </w:r>
            <w:r w:rsidRPr="0021204D">
              <w:rPr>
                <w:rFonts w:ascii="Times New Roman" w:eastAsia="Calibri" w:hAnsi="Times New Roman" w:cs="Times New Roman"/>
                <w:sz w:val="20"/>
                <w:szCs w:val="20"/>
              </w:rPr>
              <w:t xml:space="preserve"> Snn[nn] Wnnn[nn] </w:t>
            </w:r>
            <w:r w:rsidRPr="0021204D">
              <w:rPr>
                <w:rFonts w:ascii="Times New Roman" w:eastAsia="Calibri" w:hAnsi="Times New Roman" w:cs="Times New Roman"/>
                <w:iCs/>
                <w:sz w:val="20"/>
                <w:szCs w:val="20"/>
                <w:lang w:val="bg-BG"/>
              </w:rPr>
              <w:t>или</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Ennn[nn]]</w:t>
            </w:r>
            <w:r w:rsidRPr="0021204D">
              <w:rPr>
                <w:rFonts w:ascii="Times New Roman" w:eastAsia="Calibri" w:hAnsi="Times New Roman" w:cs="Times New Roman"/>
                <w:sz w:val="20"/>
                <w:szCs w:val="20"/>
                <w:vertAlign w:val="superscript"/>
              </w:rPr>
              <w:t>3</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iCs/>
                <w:sz w:val="20"/>
                <w:szCs w:val="20"/>
                <w:lang w:val="bg-BG"/>
              </w:rPr>
              <w:t>или</w:t>
            </w:r>
            <w:r w:rsidRPr="0021204D">
              <w:rPr>
                <w:rFonts w:ascii="Times New Roman" w:eastAsia="Calibri" w:hAnsi="Times New Roman" w:cs="Times New Roman"/>
                <w:sz w:val="20"/>
                <w:szCs w:val="20"/>
              </w:rPr>
              <w:t xml:space="preserve"> NO VA EXP</w:t>
            </w:r>
          </w:p>
          <w:p w:rsidR="0021204D" w:rsidRPr="0021204D" w:rsidRDefault="0021204D" w:rsidP="0021204D">
            <w:pPr>
              <w:autoSpaceDE w:val="0"/>
              <w:autoSpaceDN w:val="0"/>
              <w:adjustRightInd w:val="0"/>
              <w:spacing w:after="0" w:line="240" w:lineRule="auto"/>
              <w:rPr>
                <w:rFonts w:ascii="Times New Roman" w:eastAsia="Times New Roman" w:hAnsi="Times New Roman" w:cs="Times New Roman"/>
                <w:sz w:val="20"/>
                <w:szCs w:val="20"/>
                <w:lang w:val="bg-BG" w:eastAsia="bg-BG"/>
              </w:rPr>
            </w:pPr>
            <w:r w:rsidRPr="0021204D">
              <w:rPr>
                <w:rFonts w:ascii="Times New Roman" w:eastAsia="Calibri" w:hAnsi="Times New Roman" w:cs="Times New Roman"/>
                <w:iCs/>
                <w:sz w:val="20"/>
                <w:szCs w:val="20"/>
                <w:lang w:val="bg-BG"/>
              </w:rPr>
              <w:t>или</w:t>
            </w:r>
            <w:r w:rsidRPr="0021204D">
              <w:rPr>
                <w:rFonts w:ascii="Times New Roman" w:eastAsia="Calibri" w:hAnsi="Times New Roman" w:cs="Times New Roman"/>
                <w:sz w:val="20"/>
                <w:szCs w:val="20"/>
              </w:rPr>
              <w:t xml:space="preserve"> NOT AVBL</w:t>
            </w:r>
          </w:p>
        </w:tc>
        <w:tc>
          <w:tcPr>
            <w:tcW w:w="1977" w:type="dxa"/>
            <w:shd w:val="clear" w:color="auto" w:fill="auto"/>
          </w:tcPr>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lastRenderedPageBreak/>
              <w:t>FCST VA CLD</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+18 HR:</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23/1900Z</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NO VA EXP</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NOT AVBL</w:t>
            </w:r>
          </w:p>
          <w:p w:rsidR="0021204D" w:rsidRPr="0021204D" w:rsidRDefault="0021204D" w:rsidP="0021204D">
            <w:pPr>
              <w:spacing w:after="0" w:line="240" w:lineRule="auto"/>
              <w:ind w:left="-35" w:firstLine="35"/>
              <w:rPr>
                <w:rFonts w:ascii="Times New Roman" w:eastAsia="Times New Roman" w:hAnsi="Times New Roman" w:cs="Times New Roman"/>
                <w:sz w:val="20"/>
                <w:szCs w:val="20"/>
                <w:lang w:val="bg-BG" w:eastAsia="bg-BG"/>
              </w:rPr>
            </w:pPr>
            <w:r w:rsidRPr="0021204D">
              <w:rPr>
                <w:rFonts w:ascii="Times New Roman" w:eastAsia="Calibri" w:hAnsi="Times New Roman" w:cs="Times New Roman"/>
                <w:sz w:val="20"/>
                <w:szCs w:val="20"/>
              </w:rPr>
              <w:t>NOT PROVIDED</w:t>
            </w:r>
          </w:p>
        </w:tc>
      </w:tr>
      <w:tr w:rsidR="0021204D" w:rsidRPr="0021204D" w:rsidTr="000721DD">
        <w:trPr>
          <w:trHeight w:hRule="exact" w:val="72"/>
        </w:trPr>
        <w:tc>
          <w:tcPr>
            <w:tcW w:w="468" w:type="dxa"/>
            <w:shd w:val="clear" w:color="auto" w:fill="BFBFBF"/>
          </w:tcPr>
          <w:p w:rsidR="0021204D" w:rsidRPr="0021204D" w:rsidRDefault="0021204D" w:rsidP="0021204D">
            <w:pPr>
              <w:spacing w:after="0" w:line="240" w:lineRule="auto"/>
              <w:rPr>
                <w:rFonts w:ascii="Times New Roman" w:eastAsia="Times New Roman" w:hAnsi="Times New Roman" w:cs="Times New Roman"/>
                <w:sz w:val="20"/>
                <w:szCs w:val="20"/>
                <w:lang w:eastAsia="bg-BG"/>
              </w:rPr>
            </w:pPr>
          </w:p>
        </w:tc>
        <w:tc>
          <w:tcPr>
            <w:tcW w:w="1550"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rPr>
            </w:pPr>
          </w:p>
        </w:tc>
        <w:tc>
          <w:tcPr>
            <w:tcW w:w="1710"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lang w:val="bg-BG"/>
              </w:rPr>
            </w:pPr>
          </w:p>
        </w:tc>
        <w:tc>
          <w:tcPr>
            <w:tcW w:w="4500"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rPr>
            </w:pPr>
          </w:p>
        </w:tc>
        <w:tc>
          <w:tcPr>
            <w:tcW w:w="1977" w:type="dxa"/>
            <w:shd w:val="clear" w:color="auto" w:fill="auto"/>
          </w:tcPr>
          <w:p w:rsidR="0021204D" w:rsidRPr="0021204D" w:rsidRDefault="0021204D" w:rsidP="0021204D">
            <w:pPr>
              <w:spacing w:after="0" w:line="240" w:lineRule="auto"/>
              <w:rPr>
                <w:rFonts w:ascii="Times New Roman" w:eastAsia="Calibri" w:hAnsi="Times New Roman" w:cs="Times New Roman"/>
                <w:sz w:val="20"/>
                <w:szCs w:val="20"/>
              </w:rPr>
            </w:pPr>
          </w:p>
        </w:tc>
      </w:tr>
      <w:tr w:rsidR="0021204D" w:rsidRPr="0021204D" w:rsidTr="000721DD">
        <w:tc>
          <w:tcPr>
            <w:tcW w:w="468" w:type="dxa"/>
            <w:shd w:val="clear" w:color="auto" w:fill="BFBFBF"/>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17</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55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Calibri" w:hAnsi="Times New Roman" w:cs="Times New Roman"/>
                <w:sz w:val="20"/>
                <w:szCs w:val="20"/>
                <w:lang w:val="bg-BG"/>
              </w:rPr>
              <w:t xml:space="preserve">Забележки  </w:t>
            </w:r>
            <w:r w:rsidRPr="0021204D">
              <w:rPr>
                <w:rFonts w:ascii="Times New Roman" w:eastAsia="Times New Roman" w:hAnsi="Times New Roman" w:cs="Times New Roman"/>
                <w:sz w:val="20"/>
                <w:szCs w:val="20"/>
                <w:lang w:val="bg-BG" w:eastAsia="bg-BG"/>
              </w:rPr>
              <w:t>(М)</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eastAsia="bg-BG"/>
              </w:rPr>
            </w:pPr>
          </w:p>
        </w:tc>
        <w:tc>
          <w:tcPr>
            <w:tcW w:w="171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Calibri" w:hAnsi="Times New Roman" w:cs="Times New Roman"/>
                <w:sz w:val="20"/>
                <w:szCs w:val="20"/>
                <w:lang w:val="bg-BG"/>
              </w:rPr>
              <w:t>Забележки, при необходимост</w:t>
            </w:r>
          </w:p>
        </w:tc>
        <w:tc>
          <w:tcPr>
            <w:tcW w:w="4500" w:type="dxa"/>
            <w:shd w:val="clear" w:color="auto" w:fill="auto"/>
          </w:tcPr>
          <w:p w:rsidR="0021204D" w:rsidRPr="0021204D" w:rsidRDefault="0021204D" w:rsidP="0021204D">
            <w:pPr>
              <w:autoSpaceDE w:val="0"/>
              <w:autoSpaceDN w:val="0"/>
              <w:adjustRightInd w:val="0"/>
              <w:spacing w:after="0" w:line="240" w:lineRule="auto"/>
              <w:rPr>
                <w:rFonts w:ascii="Times New Roman" w:eastAsia="Calibri" w:hAnsi="Times New Roman" w:cs="Times New Roman"/>
                <w:iCs/>
                <w:sz w:val="20"/>
                <w:szCs w:val="20"/>
              </w:rPr>
            </w:pPr>
            <w:r w:rsidRPr="0021204D">
              <w:rPr>
                <w:rFonts w:ascii="Times New Roman" w:eastAsia="Calibri" w:hAnsi="Times New Roman" w:cs="Times New Roman"/>
                <w:sz w:val="20"/>
                <w:szCs w:val="20"/>
              </w:rPr>
              <w:t xml:space="preserve">RMK: </w:t>
            </w:r>
            <w:r w:rsidRPr="0021204D">
              <w:rPr>
                <w:rFonts w:ascii="Times New Roman" w:eastAsia="Calibri" w:hAnsi="Times New Roman" w:cs="Times New Roman"/>
                <w:iCs/>
                <w:sz w:val="20"/>
                <w:szCs w:val="20"/>
                <w:lang w:val="bg-BG"/>
              </w:rPr>
              <w:t>Свободен текст</w:t>
            </w:r>
            <w:r w:rsidRPr="0021204D">
              <w:rPr>
                <w:rFonts w:ascii="Times New Roman" w:eastAsia="Calibri" w:hAnsi="Times New Roman" w:cs="Times New Roman"/>
                <w:iCs/>
                <w:sz w:val="20"/>
                <w:szCs w:val="20"/>
              </w:rPr>
              <w:t xml:space="preserve"> 256 </w:t>
            </w:r>
            <w:r w:rsidRPr="0021204D">
              <w:rPr>
                <w:rFonts w:ascii="Times New Roman" w:eastAsia="Calibri" w:hAnsi="Times New Roman" w:cs="Times New Roman"/>
                <w:iCs/>
                <w:sz w:val="20"/>
                <w:szCs w:val="20"/>
                <w:lang w:val="bg-BG"/>
              </w:rPr>
              <w:t>знака или</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Calibri" w:hAnsi="Times New Roman" w:cs="Times New Roman"/>
                <w:sz w:val="20"/>
                <w:szCs w:val="20"/>
              </w:rPr>
              <w:t>NIL</w:t>
            </w:r>
            <w:r w:rsidRPr="0021204D">
              <w:rPr>
                <w:rFonts w:ascii="Times New Roman" w:eastAsia="Calibri" w:hAnsi="Times New Roman" w:cs="Times New Roman"/>
                <w:sz w:val="20"/>
                <w:szCs w:val="20"/>
                <w:lang w:val="bg-BG"/>
              </w:rPr>
              <w:t xml:space="preserve"> </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977" w:type="dxa"/>
            <w:shd w:val="clear" w:color="auto" w:fill="auto"/>
          </w:tcPr>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RMK: LATEST REP FM KVERT</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(0120Z) INDICATES</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ERUPTION HAS</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CEASED. TWO</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DISPERSING VA CLD</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ARE EVIDENT ON</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SATELLITE IMAGERY</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Calibri" w:hAnsi="Times New Roman" w:cs="Times New Roman"/>
                <w:sz w:val="20"/>
                <w:szCs w:val="20"/>
              </w:rPr>
              <w:t>NIL</w:t>
            </w:r>
            <w:r w:rsidRPr="0021204D">
              <w:rPr>
                <w:rFonts w:ascii="Times New Roman" w:eastAsia="Times New Roman" w:hAnsi="Times New Roman" w:cs="Times New Roman"/>
                <w:sz w:val="20"/>
                <w:szCs w:val="20"/>
                <w:lang w:val="bg-BG" w:eastAsia="bg-BG"/>
              </w:rPr>
              <w:t xml:space="preserve"> </w:t>
            </w:r>
          </w:p>
        </w:tc>
      </w:tr>
      <w:tr w:rsidR="0021204D" w:rsidRPr="0021204D" w:rsidTr="000721DD">
        <w:trPr>
          <w:trHeight w:hRule="exact" w:val="72"/>
        </w:trPr>
        <w:tc>
          <w:tcPr>
            <w:tcW w:w="468" w:type="dxa"/>
            <w:shd w:val="clear" w:color="auto" w:fill="BFBFBF"/>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55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171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tc>
        <w:tc>
          <w:tcPr>
            <w:tcW w:w="4500" w:type="dxa"/>
            <w:shd w:val="clear" w:color="auto" w:fill="auto"/>
          </w:tcPr>
          <w:p w:rsidR="0021204D" w:rsidRPr="0021204D" w:rsidRDefault="0021204D" w:rsidP="0021204D">
            <w:pPr>
              <w:autoSpaceDE w:val="0"/>
              <w:autoSpaceDN w:val="0"/>
              <w:adjustRightInd w:val="0"/>
              <w:spacing w:after="0" w:line="240" w:lineRule="auto"/>
              <w:rPr>
                <w:rFonts w:ascii="Times New Roman" w:eastAsia="Calibri" w:hAnsi="Times New Roman" w:cs="Times New Roman"/>
                <w:sz w:val="16"/>
                <w:szCs w:val="16"/>
              </w:rPr>
            </w:pPr>
          </w:p>
        </w:tc>
        <w:tc>
          <w:tcPr>
            <w:tcW w:w="1977" w:type="dxa"/>
            <w:shd w:val="clear" w:color="auto" w:fill="auto"/>
          </w:tcPr>
          <w:p w:rsidR="0021204D" w:rsidRPr="0021204D" w:rsidRDefault="0021204D" w:rsidP="0021204D">
            <w:pPr>
              <w:autoSpaceDE w:val="0"/>
              <w:autoSpaceDN w:val="0"/>
              <w:adjustRightInd w:val="0"/>
              <w:spacing w:after="0" w:line="240" w:lineRule="auto"/>
              <w:rPr>
                <w:rFonts w:ascii="Times New Roman" w:eastAsia="Calibri" w:hAnsi="Times New Roman" w:cs="Times New Roman"/>
                <w:sz w:val="16"/>
                <w:szCs w:val="16"/>
              </w:rPr>
            </w:pPr>
          </w:p>
        </w:tc>
      </w:tr>
      <w:tr w:rsidR="0021204D" w:rsidRPr="0021204D" w:rsidTr="000721DD">
        <w:tc>
          <w:tcPr>
            <w:tcW w:w="468" w:type="dxa"/>
            <w:shd w:val="clear" w:color="auto" w:fill="BFBFBF"/>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18</w:t>
            </w:r>
          </w:p>
        </w:tc>
        <w:tc>
          <w:tcPr>
            <w:tcW w:w="155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Следващо консултативно съобщение  (М)</w:t>
            </w:r>
          </w:p>
        </w:tc>
        <w:tc>
          <w:tcPr>
            <w:tcW w:w="1710" w:type="dxa"/>
            <w:shd w:val="clear" w:color="auto" w:fill="auto"/>
          </w:tcPr>
          <w:p w:rsidR="0021204D" w:rsidRPr="0021204D" w:rsidRDefault="0021204D" w:rsidP="0021204D">
            <w:pPr>
              <w:spacing w:after="0" w:line="240" w:lineRule="auto"/>
              <w:rPr>
                <w:rFonts w:ascii="Times New Roman" w:eastAsia="Times New Roman" w:hAnsi="Times New Roman" w:cs="Times New Roman"/>
                <w:sz w:val="20"/>
                <w:szCs w:val="20"/>
                <w:lang w:eastAsia="bg-BG"/>
              </w:rPr>
            </w:pPr>
            <w:r w:rsidRPr="0021204D">
              <w:rPr>
                <w:rFonts w:ascii="Times New Roman" w:eastAsia="Times New Roman" w:hAnsi="Times New Roman" w:cs="Times New Roman"/>
                <w:sz w:val="20"/>
                <w:szCs w:val="20"/>
                <w:lang w:val="bg-BG" w:eastAsia="bg-BG"/>
              </w:rPr>
              <w:t>Година, месец, ден, час (UTC)</w:t>
            </w:r>
          </w:p>
        </w:tc>
        <w:tc>
          <w:tcPr>
            <w:tcW w:w="4500" w:type="dxa"/>
            <w:shd w:val="clear" w:color="auto" w:fill="auto"/>
          </w:tcPr>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NXT ADVISORY: nnnnnnnn/nnnnZ</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iCs/>
                <w:sz w:val="20"/>
                <w:szCs w:val="20"/>
                <w:lang w:val="bg-BG"/>
              </w:rPr>
            </w:pPr>
            <w:r w:rsidRPr="0021204D">
              <w:rPr>
                <w:rFonts w:ascii="Times New Roman" w:eastAsia="Calibri" w:hAnsi="Times New Roman" w:cs="Times New Roman"/>
                <w:iCs/>
                <w:sz w:val="20"/>
                <w:szCs w:val="20"/>
                <w:lang w:val="bg-BG"/>
              </w:rPr>
              <w:t>или</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NO LATER THAN</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nnnnnnnn/nnnnZ</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iCs/>
                <w:sz w:val="20"/>
                <w:szCs w:val="20"/>
                <w:lang w:val="bg-BG"/>
              </w:rPr>
            </w:pPr>
            <w:r w:rsidRPr="0021204D">
              <w:rPr>
                <w:rFonts w:ascii="Times New Roman" w:eastAsia="Calibri" w:hAnsi="Times New Roman" w:cs="Times New Roman"/>
                <w:iCs/>
                <w:sz w:val="20"/>
                <w:szCs w:val="20"/>
                <w:lang w:val="bg-BG"/>
              </w:rPr>
              <w:t>или</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NO FURTHER ADVISORIES</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iCs/>
                <w:sz w:val="20"/>
                <w:szCs w:val="20"/>
                <w:lang w:val="bg-BG"/>
              </w:rPr>
            </w:pPr>
            <w:r w:rsidRPr="0021204D">
              <w:rPr>
                <w:rFonts w:ascii="Times New Roman" w:eastAsia="Calibri" w:hAnsi="Times New Roman" w:cs="Times New Roman"/>
                <w:iCs/>
                <w:sz w:val="20"/>
                <w:szCs w:val="20"/>
                <w:lang w:val="bg-BG"/>
              </w:rPr>
              <w:t>или</w:t>
            </w:r>
          </w:p>
          <w:p w:rsidR="0021204D" w:rsidRPr="0021204D" w:rsidRDefault="0021204D" w:rsidP="0021204D">
            <w:pPr>
              <w:autoSpaceDE w:val="0"/>
              <w:autoSpaceDN w:val="0"/>
              <w:adjustRightInd w:val="0"/>
              <w:spacing w:after="0" w:line="240" w:lineRule="auto"/>
              <w:rPr>
                <w:rFonts w:ascii="Times New Roman" w:eastAsia="Times New Roman" w:hAnsi="Times New Roman" w:cs="Times New Roman"/>
                <w:sz w:val="20"/>
                <w:szCs w:val="20"/>
                <w:lang w:val="bg-BG" w:eastAsia="bg-BG"/>
              </w:rPr>
            </w:pPr>
            <w:r w:rsidRPr="0021204D">
              <w:rPr>
                <w:rFonts w:ascii="Times New Roman" w:eastAsia="Calibri" w:hAnsi="Times New Roman" w:cs="Times New Roman"/>
                <w:sz w:val="20"/>
                <w:szCs w:val="20"/>
              </w:rPr>
              <w:t>WILL BE ISSUED BY</w:t>
            </w:r>
          </w:p>
        </w:tc>
        <w:tc>
          <w:tcPr>
            <w:tcW w:w="1977" w:type="dxa"/>
            <w:shd w:val="clear" w:color="auto" w:fill="auto"/>
          </w:tcPr>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NXT</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ADVISORY:</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20080923/0730Z</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NO LATER THAN</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nnnnnnnn/nnnnZ</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NO FURTHER</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ADVISORIES</w:t>
            </w:r>
          </w:p>
          <w:p w:rsidR="0021204D" w:rsidRPr="0021204D" w:rsidRDefault="0021204D" w:rsidP="0021204D">
            <w:pPr>
              <w:autoSpaceDE w:val="0"/>
              <w:autoSpaceDN w:val="0"/>
              <w:adjustRightInd w:val="0"/>
              <w:spacing w:after="0" w:line="240" w:lineRule="auto"/>
              <w:rPr>
                <w:rFonts w:ascii="Times New Roman" w:eastAsia="Calibri" w:hAnsi="Times New Roman" w:cs="Times New Roman"/>
                <w:sz w:val="20"/>
                <w:szCs w:val="20"/>
              </w:rPr>
            </w:pPr>
            <w:r w:rsidRPr="0021204D">
              <w:rPr>
                <w:rFonts w:ascii="Times New Roman" w:eastAsia="Calibri" w:hAnsi="Times New Roman" w:cs="Times New Roman"/>
                <w:sz w:val="20"/>
                <w:szCs w:val="20"/>
              </w:rPr>
              <w:t>WILL BE ISSUED BY</w:t>
            </w:r>
          </w:p>
          <w:p w:rsidR="0021204D" w:rsidRPr="0021204D" w:rsidRDefault="0021204D" w:rsidP="0021204D">
            <w:pPr>
              <w:spacing w:after="0" w:line="240" w:lineRule="auto"/>
              <w:ind w:left="-35" w:firstLine="35"/>
              <w:rPr>
                <w:rFonts w:ascii="Times New Roman" w:eastAsia="Times New Roman" w:hAnsi="Times New Roman" w:cs="Times New Roman"/>
                <w:sz w:val="20"/>
                <w:szCs w:val="20"/>
                <w:vertAlign w:val="superscript"/>
                <w:lang w:val="bg-BG" w:eastAsia="bg-BG"/>
              </w:rPr>
            </w:pPr>
            <w:r w:rsidRPr="0021204D">
              <w:rPr>
                <w:rFonts w:ascii="Times New Roman" w:eastAsia="Calibri" w:hAnsi="Times New Roman" w:cs="Times New Roman"/>
                <w:sz w:val="20"/>
                <w:szCs w:val="20"/>
              </w:rPr>
              <w:t>nnnnnnnn/nnnnZ</w:t>
            </w:r>
          </w:p>
        </w:tc>
      </w:tr>
    </w:tbl>
    <w:p w:rsidR="0021204D" w:rsidRPr="0021204D" w:rsidRDefault="0021204D" w:rsidP="0021204D">
      <w:pPr>
        <w:spacing w:after="0" w:line="240" w:lineRule="auto"/>
        <w:ind w:right="-288"/>
        <w:rPr>
          <w:rFonts w:ascii="Times New Roman" w:eastAsia="Times New Roman" w:hAnsi="Times New Roman" w:cs="Times New Roman"/>
          <w:sz w:val="20"/>
          <w:szCs w:val="20"/>
          <w:lang w:eastAsia="bg-BG"/>
        </w:rPr>
      </w:pPr>
    </w:p>
    <w:p w:rsidR="0021204D" w:rsidRPr="0021204D" w:rsidRDefault="0021204D" w:rsidP="0021204D">
      <w:pPr>
        <w:spacing w:after="0" w:line="240" w:lineRule="auto"/>
        <w:ind w:left="-360" w:right="-288" w:firstLine="900"/>
        <w:rPr>
          <w:rFonts w:ascii="Times New Roman" w:eastAsia="Times New Roman" w:hAnsi="Times New Roman" w:cs="Times New Roman"/>
          <w:sz w:val="20"/>
          <w:szCs w:val="20"/>
          <w:lang w:eastAsia="bg-BG"/>
        </w:rPr>
      </w:pPr>
    </w:p>
    <w:p w:rsidR="0021204D" w:rsidRPr="0021204D" w:rsidRDefault="0021204D" w:rsidP="0021204D">
      <w:pPr>
        <w:spacing w:after="0" w:line="240" w:lineRule="auto"/>
        <w:ind w:left="-360" w:right="-288" w:firstLine="900"/>
        <w:rPr>
          <w:rFonts w:ascii="Times New Roman" w:eastAsia="Times New Roman" w:hAnsi="Times New Roman" w:cs="Times New Roman"/>
          <w:b/>
          <w:sz w:val="20"/>
          <w:szCs w:val="20"/>
          <w:lang w:val="bg-BG" w:eastAsia="bg-BG"/>
        </w:rPr>
      </w:pPr>
      <w:r w:rsidRPr="0021204D">
        <w:rPr>
          <w:rFonts w:ascii="Times New Roman" w:eastAsia="Times New Roman" w:hAnsi="Times New Roman" w:cs="Times New Roman"/>
          <w:b/>
          <w:sz w:val="20"/>
          <w:szCs w:val="20"/>
          <w:lang w:val="bg-BG" w:eastAsia="bg-BG"/>
        </w:rPr>
        <w:t>Забележки:</w:t>
      </w:r>
    </w:p>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1. International Association of  Volcanology and Chemistry of the Earth’s Interior  (IAVCEI).</w:t>
      </w:r>
    </w:p>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2. Права линия между две точки на карта в проекция на Меркатор или права линия между две точки, пресичаща меридиана под постоянен ъгъл.</w:t>
      </w:r>
    </w:p>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3. До 4 избрани нива.</w:t>
      </w:r>
    </w:p>
    <w:p w:rsidR="0021204D" w:rsidRPr="0021204D" w:rsidRDefault="0021204D" w:rsidP="0021204D">
      <w:pPr>
        <w:spacing w:after="0" w:line="240" w:lineRule="auto"/>
        <w:ind w:right="-288"/>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sz w:val="20"/>
          <w:szCs w:val="20"/>
          <w:lang w:val="bg-BG" w:eastAsia="bg-BG"/>
        </w:rPr>
        <w:t xml:space="preserve">4. При налично съобщение за пепел (напр. </w:t>
      </w:r>
      <w:r w:rsidRPr="0021204D">
        <w:rPr>
          <w:rFonts w:ascii="Times New Roman" w:eastAsia="Calibri" w:hAnsi="Times New Roman" w:cs="Times New Roman"/>
          <w:sz w:val="20"/>
          <w:szCs w:val="20"/>
        </w:rPr>
        <w:t>AIREP</w:t>
      </w:r>
      <w:r w:rsidRPr="0021204D">
        <w:rPr>
          <w:rFonts w:ascii="Times New Roman" w:eastAsia="Calibri" w:hAnsi="Times New Roman" w:cs="Times New Roman"/>
          <w:sz w:val="20"/>
          <w:szCs w:val="20"/>
          <w:lang w:val="bg-BG"/>
        </w:rPr>
        <w:t>), но няма потвърждение от спътникови данни.</w:t>
      </w:r>
      <w:r w:rsidR="00D77442">
        <w:rPr>
          <w:rFonts w:ascii="Times New Roman" w:eastAsia="Calibri" w:hAnsi="Times New Roman" w:cs="Times New Roman"/>
          <w:sz w:val="20"/>
          <w:szCs w:val="20"/>
          <w:lang w:val="bg-BG"/>
        </w:rPr>
        <w:t>“</w:t>
      </w:r>
      <w:r w:rsidRPr="0021204D">
        <w:rPr>
          <w:rFonts w:ascii="Times New Roman" w:eastAsia="Calibri" w:hAnsi="Times New Roman" w:cs="Times New Roman"/>
          <w:sz w:val="20"/>
          <w:szCs w:val="20"/>
          <w:lang w:val="bg-BG"/>
        </w:rPr>
        <w:t xml:space="preserve"> </w:t>
      </w:r>
    </w:p>
    <w:p w:rsidR="0021204D" w:rsidRPr="0021204D" w:rsidRDefault="0021204D" w:rsidP="0021204D">
      <w:pPr>
        <w:spacing w:after="0" w:line="240" w:lineRule="auto"/>
        <w:rPr>
          <w:rFonts w:ascii="Times New Roman" w:eastAsia="Times New Roman" w:hAnsi="Times New Roman" w:cs="Times New Roman"/>
          <w:sz w:val="20"/>
          <w:szCs w:val="20"/>
          <w:lang w:val="bg-BG" w:eastAsia="bg-BG"/>
        </w:rPr>
      </w:pPr>
    </w:p>
    <w:p w:rsidR="0021204D" w:rsidRDefault="0021204D" w:rsidP="0021204D">
      <w:pPr>
        <w:ind w:right="-36"/>
        <w:rPr>
          <w:rFonts w:ascii="Times New Roman" w:eastAsia="Batang" w:hAnsi="Times New Roman" w:cs="Times New Roman"/>
          <w:b/>
          <w:color w:val="FF0000"/>
          <w:sz w:val="24"/>
          <w:szCs w:val="24"/>
          <w:lang w:val="bg-BG" w:eastAsia="ko-KR"/>
        </w:rPr>
      </w:pPr>
    </w:p>
    <w:p w:rsidR="00D77442" w:rsidRPr="00236CCD" w:rsidRDefault="00D77442" w:rsidP="0021204D">
      <w:pPr>
        <w:ind w:right="-36"/>
        <w:rPr>
          <w:rFonts w:ascii="Times New Roman" w:eastAsia="Batang" w:hAnsi="Times New Roman" w:cs="Times New Roman"/>
          <w:b/>
          <w:sz w:val="24"/>
          <w:szCs w:val="24"/>
          <w:lang w:val="bg-BG" w:eastAsia="ko-KR"/>
        </w:rPr>
      </w:pPr>
    </w:p>
    <w:p w:rsidR="0021204D" w:rsidRPr="00236CCD" w:rsidRDefault="0021204D" w:rsidP="0021204D">
      <w:pPr>
        <w:ind w:firstLine="176"/>
        <w:rPr>
          <w:rFonts w:ascii="Times New Roman" w:eastAsia="Calibri" w:hAnsi="Times New Roman" w:cs="Times New Roman"/>
          <w:sz w:val="24"/>
          <w:szCs w:val="24"/>
          <w:lang w:val="bg-BG"/>
        </w:rPr>
      </w:pPr>
      <w:r w:rsidRPr="00236CCD">
        <w:rPr>
          <w:rFonts w:ascii="Times New Roman" w:eastAsia="Calibri" w:hAnsi="Times New Roman" w:cs="Times New Roman"/>
          <w:b/>
          <w:sz w:val="24"/>
          <w:szCs w:val="24"/>
        </w:rPr>
        <w:t xml:space="preserve"> </w:t>
      </w:r>
      <w:r w:rsidR="001760D2">
        <w:rPr>
          <w:rFonts w:ascii="Times New Roman" w:eastAsia="Calibri" w:hAnsi="Times New Roman" w:cs="Times New Roman"/>
          <w:b/>
          <w:sz w:val="24"/>
          <w:szCs w:val="24"/>
          <w:lang w:val="bg-BG"/>
        </w:rPr>
        <w:t>§ 37</w:t>
      </w:r>
      <w:r w:rsidR="00D77442" w:rsidRPr="00236CCD">
        <w:rPr>
          <w:rFonts w:ascii="Times New Roman" w:eastAsia="Calibri" w:hAnsi="Times New Roman" w:cs="Times New Roman"/>
          <w:b/>
          <w:sz w:val="24"/>
          <w:szCs w:val="24"/>
          <w:lang w:val="bg-BG"/>
        </w:rPr>
        <w:t>.</w:t>
      </w:r>
      <w:r w:rsidR="00D77442" w:rsidRPr="00236CCD">
        <w:rPr>
          <w:rFonts w:ascii="Times New Roman" w:eastAsia="Calibri" w:hAnsi="Times New Roman" w:cs="Times New Roman"/>
          <w:sz w:val="24"/>
          <w:szCs w:val="24"/>
          <w:lang w:val="bg-BG"/>
        </w:rPr>
        <w:t xml:space="preserve"> Приложение № </w:t>
      </w:r>
      <w:r w:rsidR="00236CCD">
        <w:rPr>
          <w:rFonts w:ascii="Times New Roman" w:eastAsia="Calibri" w:hAnsi="Times New Roman" w:cs="Times New Roman"/>
          <w:sz w:val="24"/>
          <w:szCs w:val="24"/>
          <w:lang w:val="bg-BG"/>
        </w:rPr>
        <w:t xml:space="preserve"> </w:t>
      </w:r>
      <w:r w:rsidR="00D77442" w:rsidRPr="00236CCD">
        <w:rPr>
          <w:rFonts w:ascii="Times New Roman" w:eastAsia="Calibri" w:hAnsi="Times New Roman" w:cs="Times New Roman"/>
          <w:sz w:val="24"/>
          <w:szCs w:val="24"/>
          <w:lang w:val="bg-BG"/>
        </w:rPr>
        <w:t>9 се изменя така:</w:t>
      </w:r>
    </w:p>
    <w:p w:rsidR="0021204D" w:rsidRPr="0021204D" w:rsidRDefault="0021204D" w:rsidP="0021204D">
      <w:pPr>
        <w:spacing w:after="0" w:line="240" w:lineRule="auto"/>
        <w:ind w:left="5304" w:right="-288" w:firstLine="360"/>
        <w:jc w:val="right"/>
        <w:rPr>
          <w:rFonts w:ascii="Times New Roman" w:eastAsia="Times New Roman" w:hAnsi="Times New Roman" w:cs="Times New Roman"/>
          <w:b/>
          <w:bCs/>
          <w:sz w:val="24"/>
          <w:szCs w:val="24"/>
          <w:lang w:val="bg-BG" w:eastAsia="bg-BG"/>
        </w:rPr>
      </w:pPr>
      <w:r w:rsidRPr="0021204D">
        <w:rPr>
          <w:rFonts w:ascii="Times New Roman" w:eastAsia="Times New Roman" w:hAnsi="Times New Roman" w:cs="Times New Roman"/>
          <w:b/>
          <w:bCs/>
          <w:sz w:val="24"/>
          <w:szCs w:val="24"/>
          <w:lang w:val="bg-BG" w:eastAsia="bg-BG"/>
        </w:rPr>
        <w:tab/>
      </w:r>
      <w:r w:rsidRPr="0021204D">
        <w:rPr>
          <w:rFonts w:ascii="Times New Roman" w:eastAsia="Times New Roman" w:hAnsi="Times New Roman" w:cs="Times New Roman"/>
          <w:b/>
          <w:bCs/>
          <w:sz w:val="24"/>
          <w:szCs w:val="24"/>
          <w:lang w:val="bg-BG" w:eastAsia="bg-BG"/>
        </w:rPr>
        <w:tab/>
      </w:r>
      <w:r w:rsidR="00D77442">
        <w:rPr>
          <w:rFonts w:ascii="Times New Roman" w:eastAsia="Times New Roman" w:hAnsi="Times New Roman" w:cs="Times New Roman"/>
          <w:b/>
          <w:bCs/>
          <w:sz w:val="24"/>
          <w:szCs w:val="24"/>
          <w:lang w:val="bg-BG" w:eastAsia="bg-BG"/>
        </w:rPr>
        <w:t>„</w:t>
      </w:r>
      <w:r w:rsidRPr="0021204D">
        <w:rPr>
          <w:rFonts w:ascii="Times New Roman" w:eastAsia="Times New Roman" w:hAnsi="Times New Roman" w:cs="Times New Roman"/>
          <w:b/>
          <w:bCs/>
          <w:sz w:val="24"/>
          <w:szCs w:val="24"/>
          <w:lang w:val="bg-BG" w:eastAsia="bg-BG"/>
        </w:rPr>
        <w:t>Приложение № 9</w:t>
      </w:r>
    </w:p>
    <w:p w:rsidR="0021204D" w:rsidRPr="0021204D" w:rsidRDefault="0021204D" w:rsidP="0021204D">
      <w:pPr>
        <w:spacing w:after="0" w:line="240" w:lineRule="auto"/>
        <w:ind w:left="5304" w:right="-288" w:firstLine="360"/>
        <w:jc w:val="right"/>
        <w:rPr>
          <w:rFonts w:ascii="Times New Roman" w:eastAsia="Times New Roman" w:hAnsi="Times New Roman" w:cs="Times New Roman"/>
          <w:b/>
          <w:sz w:val="24"/>
          <w:szCs w:val="24"/>
          <w:lang w:val="bg-BG" w:eastAsia="bg-BG"/>
        </w:rPr>
      </w:pPr>
      <w:r w:rsidRPr="0021204D">
        <w:rPr>
          <w:rFonts w:ascii="Times New Roman" w:eastAsia="Times New Roman" w:hAnsi="Times New Roman" w:cs="Times New Roman"/>
          <w:b/>
          <w:bCs/>
          <w:sz w:val="24"/>
          <w:szCs w:val="24"/>
          <w:lang w:val="bg-BG" w:eastAsia="bg-BG"/>
        </w:rPr>
        <w:t xml:space="preserve"> </w:t>
      </w:r>
      <w:r w:rsidRPr="0021204D">
        <w:rPr>
          <w:rFonts w:ascii="Times New Roman" w:eastAsia="Times New Roman" w:hAnsi="Times New Roman" w:cs="Times New Roman"/>
          <w:b/>
          <w:bCs/>
          <w:sz w:val="24"/>
          <w:szCs w:val="24"/>
          <w:lang w:val="bg-BG" w:eastAsia="bg-BG"/>
        </w:rPr>
        <w:tab/>
      </w:r>
      <w:r w:rsidRPr="0021204D">
        <w:rPr>
          <w:rFonts w:ascii="Times New Roman" w:eastAsia="Times New Roman" w:hAnsi="Times New Roman" w:cs="Times New Roman"/>
          <w:b/>
          <w:bCs/>
          <w:sz w:val="24"/>
          <w:szCs w:val="24"/>
          <w:lang w:val="bg-BG" w:eastAsia="bg-BG"/>
        </w:rPr>
        <w:tab/>
      </w:r>
      <w:r w:rsidRPr="0021204D">
        <w:rPr>
          <w:rFonts w:ascii="Times New Roman" w:eastAsia="Times New Roman" w:hAnsi="Times New Roman" w:cs="Times New Roman"/>
          <w:b/>
          <w:sz w:val="24"/>
          <w:szCs w:val="24"/>
          <w:lang w:val="bg-BG" w:eastAsia="bg-BG"/>
        </w:rPr>
        <w:t>към чл. 128</w:t>
      </w:r>
    </w:p>
    <w:p w:rsidR="0021204D" w:rsidRPr="0021204D" w:rsidRDefault="0021204D" w:rsidP="0021204D">
      <w:pPr>
        <w:spacing w:after="0" w:line="240" w:lineRule="auto"/>
        <w:ind w:left="5304" w:right="-288" w:firstLine="360"/>
        <w:jc w:val="both"/>
        <w:rPr>
          <w:rFonts w:ascii="Times New Roman" w:eastAsia="Times New Roman" w:hAnsi="Times New Roman" w:cs="Times New Roman"/>
          <w:b/>
          <w:sz w:val="24"/>
          <w:szCs w:val="24"/>
          <w:lang w:val="bg-BG" w:eastAsia="bg-BG"/>
        </w:rPr>
      </w:pPr>
    </w:p>
    <w:p w:rsidR="0021204D" w:rsidRPr="0021204D" w:rsidRDefault="0021204D" w:rsidP="0021204D">
      <w:pPr>
        <w:spacing w:after="0" w:line="240" w:lineRule="auto"/>
        <w:ind w:left="-360" w:right="-288" w:firstLine="900"/>
        <w:jc w:val="center"/>
        <w:rPr>
          <w:rFonts w:ascii="Times New Roman" w:eastAsia="Times New Roman" w:hAnsi="Times New Roman" w:cs="Times New Roman"/>
          <w:sz w:val="20"/>
          <w:szCs w:val="20"/>
          <w:lang w:val="bg-BG" w:eastAsia="bg-BG"/>
        </w:rPr>
      </w:pPr>
      <w:r w:rsidRPr="0021204D">
        <w:rPr>
          <w:rFonts w:ascii="Times New Roman" w:eastAsia="Times New Roman" w:hAnsi="Times New Roman" w:cs="Times New Roman"/>
          <w:b/>
          <w:bCs/>
          <w:sz w:val="24"/>
          <w:szCs w:val="24"/>
          <w:lang w:val="bg-BG" w:eastAsia="bg-BG"/>
        </w:rPr>
        <w:t>Технически изисквания за информация за органите за ОВД, службите за търсене и спасяване и за аеронавигационна информация</w:t>
      </w:r>
    </w:p>
    <w:p w:rsidR="0021204D" w:rsidRPr="0021204D" w:rsidRDefault="0021204D" w:rsidP="0021204D">
      <w:pPr>
        <w:spacing w:after="0" w:line="240" w:lineRule="auto"/>
        <w:ind w:left="-360" w:right="-288" w:firstLine="900"/>
        <w:jc w:val="both"/>
        <w:rPr>
          <w:rFonts w:ascii="Times New Roman" w:eastAsia="Times New Roman" w:hAnsi="Times New Roman" w:cs="Times New Roman"/>
          <w:lang w:val="bg-BG" w:eastAsia="bg-BG"/>
        </w:rPr>
      </w:pPr>
      <w:r w:rsidRPr="0021204D">
        <w:rPr>
          <w:rFonts w:ascii="Times New Roman" w:eastAsia="Times New Roman" w:hAnsi="Times New Roman" w:cs="Times New Roman"/>
          <w:lang w:val="bg-BG" w:eastAsia="bg-BG"/>
        </w:rPr>
        <w:br/>
        <w:t xml:space="preserve">              </w:t>
      </w:r>
      <w:r w:rsidRPr="0021204D">
        <w:rPr>
          <w:rFonts w:ascii="Times New Roman" w:eastAsia="Times New Roman" w:hAnsi="Times New Roman" w:cs="Times New Roman"/>
          <w:sz w:val="24"/>
          <w:szCs w:val="24"/>
          <w:lang w:val="bg-BG" w:eastAsia="bg-BG"/>
        </w:rPr>
        <w:t>Техническите изисквания конкретизират аеронавигационното метеорологично обслужване и видовете информация, предоставяна на органите за ОВД, службите за търсене и спасяване и службите за аеронавигационна информация, както и задълженията на длъжностните лица при тази дейност, в съответствие с Глава девета от наредбата.</w:t>
      </w:r>
    </w:p>
    <w:p w:rsidR="0021204D" w:rsidRPr="0021204D" w:rsidRDefault="0021204D" w:rsidP="0021204D">
      <w:pPr>
        <w:spacing w:after="0" w:line="240" w:lineRule="auto"/>
        <w:ind w:left="-360" w:right="-288" w:firstLine="720"/>
        <w:jc w:val="both"/>
        <w:rPr>
          <w:rFonts w:ascii="Times New Roman" w:eastAsia="Times New Roman" w:hAnsi="Times New Roman" w:cs="Times New Roman"/>
          <w:lang w:val="bg-BG" w:eastAsia="bg-BG"/>
        </w:rPr>
      </w:pPr>
      <w:r w:rsidRPr="0021204D">
        <w:rPr>
          <w:rFonts w:ascii="Times New Roman" w:eastAsia="Times New Roman" w:hAnsi="Times New Roman" w:cs="Times New Roman"/>
          <w:sz w:val="24"/>
          <w:szCs w:val="24"/>
          <w:lang w:val="bg-BG" w:eastAsia="bg-BG"/>
        </w:rPr>
        <w:t>Информацията, необходима на органите за ОВД, службите за търсене и</w:t>
      </w:r>
      <w:r w:rsidRPr="0021204D">
        <w:rPr>
          <w:rFonts w:ascii="Times New Roman" w:eastAsia="Times New Roman" w:hAnsi="Times New Roman" w:cs="Times New Roman"/>
          <w:sz w:val="24"/>
          <w:szCs w:val="24"/>
          <w:lang w:val="bg-BG" w:eastAsia="bg-BG"/>
        </w:rPr>
        <w:br/>
        <w:t>спасяване и службите за аеронавигационна информация се предоставя от</w:t>
      </w:r>
      <w:r w:rsidRPr="0021204D">
        <w:rPr>
          <w:rFonts w:ascii="Times New Roman" w:eastAsia="Times New Roman" w:hAnsi="Times New Roman" w:cs="Times New Roman"/>
          <w:sz w:val="24"/>
          <w:szCs w:val="24"/>
          <w:lang w:val="bg-BG" w:eastAsia="bg-BG"/>
        </w:rPr>
        <w:br/>
      </w:r>
      <w:r w:rsidRPr="0021204D">
        <w:rPr>
          <w:rFonts w:ascii="Times New Roman" w:eastAsia="Times New Roman" w:hAnsi="Times New Roman" w:cs="Times New Roman"/>
          <w:sz w:val="24"/>
          <w:szCs w:val="24"/>
          <w:lang w:val="bg-BG" w:eastAsia="bg-BG"/>
        </w:rPr>
        <w:lastRenderedPageBreak/>
        <w:t>съответната летищна метеорологична служба или метеорологична служба за</w:t>
      </w:r>
      <w:r w:rsidRPr="0021204D">
        <w:rPr>
          <w:rFonts w:ascii="Times New Roman" w:eastAsia="Times New Roman" w:hAnsi="Times New Roman" w:cs="Times New Roman"/>
          <w:sz w:val="24"/>
          <w:szCs w:val="24"/>
          <w:lang w:val="bg-BG" w:eastAsia="bg-BG"/>
        </w:rPr>
        <w:br/>
        <w:t>следене.</w:t>
      </w:r>
    </w:p>
    <w:p w:rsidR="0021204D" w:rsidRPr="0021204D" w:rsidRDefault="0021204D" w:rsidP="0021204D">
      <w:pPr>
        <w:spacing w:after="0" w:line="240" w:lineRule="auto"/>
        <w:ind w:left="-360" w:right="-288"/>
        <w:jc w:val="center"/>
        <w:rPr>
          <w:rFonts w:ascii="Times New Roman" w:eastAsia="Times New Roman" w:hAnsi="Times New Roman" w:cs="Times New Roman"/>
          <w:b/>
          <w:bCs/>
          <w:sz w:val="24"/>
          <w:szCs w:val="24"/>
          <w:lang w:val="bg-BG" w:eastAsia="bg-BG"/>
        </w:rPr>
      </w:pPr>
      <w:r w:rsidRPr="0021204D">
        <w:rPr>
          <w:rFonts w:ascii="Times New Roman" w:eastAsia="Times New Roman" w:hAnsi="Times New Roman" w:cs="Times New Roman"/>
          <w:b/>
          <w:bCs/>
          <w:sz w:val="24"/>
          <w:szCs w:val="24"/>
          <w:lang w:val="bg-BG" w:eastAsia="bg-BG"/>
        </w:rPr>
        <w:t>1. Информация за органите за ОВД</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1.1. Информация, предоставяна на летищната контролна кула.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Метеорологичната информация, която се предоставя на летищната контролна кула от съответната летищна метеорологична служба, се определя според необходимостта и включва: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а) локални редовни и специални сведения и сведения в кодова форма</w:t>
      </w:r>
      <w:r w:rsidRPr="0021204D">
        <w:rPr>
          <w:rFonts w:ascii="Times New Roman" w:eastAsia="Times New Roman" w:hAnsi="Times New Roman" w:cs="Times New Roman"/>
          <w:sz w:val="24"/>
          <w:szCs w:val="24"/>
          <w:lang w:val="bg-BG" w:eastAsia="bg-BG"/>
        </w:rPr>
        <w:br/>
        <w:t>METAR/SPECI, летищни прогнози TAF, тренд-прогнози и техните корекции за</w:t>
      </w:r>
      <w:r w:rsidRPr="0021204D">
        <w:rPr>
          <w:rFonts w:ascii="Times New Roman" w:eastAsia="Times New Roman" w:hAnsi="Times New Roman" w:cs="Times New Roman"/>
          <w:sz w:val="24"/>
          <w:szCs w:val="24"/>
          <w:lang w:val="bg-BG" w:eastAsia="bg-BG"/>
        </w:rPr>
        <w:br/>
        <w:t>съответното летище;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б) информации SIGMET и AIRMET, предупреждения и сигнали за срез на вятъра и летищни предупреждения;</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в) допълнително договорена метеорологична информация, като прогнози за</w:t>
      </w:r>
      <w:r w:rsidRPr="0021204D">
        <w:rPr>
          <w:rFonts w:ascii="Times New Roman" w:eastAsia="Times New Roman" w:hAnsi="Times New Roman" w:cs="Times New Roman"/>
          <w:sz w:val="24"/>
          <w:szCs w:val="24"/>
          <w:lang w:val="bg-BG" w:eastAsia="bg-BG"/>
        </w:rPr>
        <w:br/>
        <w:t>приземния вятър за определяне на евентуални промени на използваемите писти за излитане и кацане и др.;</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г) информация за облак от вулканична пепел, за който не е издадена</w:t>
      </w:r>
      <w:r w:rsidRPr="0021204D">
        <w:rPr>
          <w:rFonts w:ascii="Times New Roman" w:eastAsia="Times New Roman" w:hAnsi="Times New Roman" w:cs="Times New Roman"/>
          <w:sz w:val="24"/>
          <w:szCs w:val="24"/>
          <w:lang w:val="bg-BG" w:eastAsia="bg-BG"/>
        </w:rPr>
        <w:br/>
        <w:t>информация SIGMET;</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д) информация за вулканична активност и/или вулканично изригване.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1.2. Информация, предоставяна на органа за контрол на подхода.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Метеорологичната информация, която се предоставя на органа за контрол на</w:t>
      </w:r>
      <w:r w:rsidRPr="0021204D">
        <w:rPr>
          <w:rFonts w:ascii="Times New Roman" w:eastAsia="Times New Roman" w:hAnsi="Times New Roman" w:cs="Times New Roman"/>
          <w:sz w:val="24"/>
          <w:szCs w:val="24"/>
          <w:lang w:val="bg-BG" w:eastAsia="bg-BG"/>
        </w:rPr>
        <w:br/>
        <w:t>подхода от съответната летищна метеорологична служба, се определя от</w:t>
      </w:r>
      <w:r w:rsidRPr="0021204D">
        <w:rPr>
          <w:rFonts w:ascii="Times New Roman" w:eastAsia="Times New Roman" w:hAnsi="Times New Roman" w:cs="Times New Roman"/>
          <w:sz w:val="24"/>
          <w:szCs w:val="24"/>
          <w:lang w:val="bg-BG" w:eastAsia="bg-BG"/>
        </w:rPr>
        <w:br/>
        <w:t>необходимостта и включва: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а) локални редовни и специални сведения и сведения в кодова форма</w:t>
      </w:r>
      <w:r w:rsidRPr="0021204D">
        <w:rPr>
          <w:rFonts w:ascii="Times New Roman" w:eastAsia="Times New Roman" w:hAnsi="Times New Roman" w:cs="Times New Roman"/>
          <w:sz w:val="24"/>
          <w:szCs w:val="24"/>
          <w:lang w:val="bg-BG" w:eastAsia="bg-BG"/>
        </w:rPr>
        <w:br/>
        <w:t>METAR/SPECI, включващи последните данни за атмосферното налягане, летищни</w:t>
      </w:r>
      <w:r w:rsidRPr="0021204D">
        <w:rPr>
          <w:rFonts w:ascii="Times New Roman" w:eastAsia="Times New Roman" w:hAnsi="Times New Roman" w:cs="Times New Roman"/>
          <w:sz w:val="24"/>
          <w:szCs w:val="24"/>
          <w:lang w:val="bg-BG" w:eastAsia="bg-BG"/>
        </w:rPr>
        <w:br/>
        <w:t>прогнози TAF и тренд-прогнози, както и техните корекции за летището/ата в</w:t>
      </w:r>
      <w:r w:rsidRPr="0021204D">
        <w:rPr>
          <w:rFonts w:ascii="Times New Roman" w:eastAsia="Times New Roman" w:hAnsi="Times New Roman" w:cs="Times New Roman"/>
          <w:sz w:val="24"/>
          <w:szCs w:val="24"/>
          <w:lang w:val="bg-BG" w:eastAsia="bg-BG"/>
        </w:rPr>
        <w:br/>
        <w:t>обслужвания район;</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б) информации SIGMET и AIRMET, предупреждения за срез на вятъра,</w:t>
      </w:r>
      <w:r w:rsidRPr="0021204D">
        <w:rPr>
          <w:rFonts w:ascii="Times New Roman" w:eastAsia="Times New Roman" w:hAnsi="Times New Roman" w:cs="Times New Roman"/>
          <w:sz w:val="24"/>
          <w:szCs w:val="24"/>
          <w:lang w:val="bg-BG" w:eastAsia="bg-BG"/>
        </w:rPr>
        <w:br/>
        <w:t>съответните специални доклади от ВС за обслужваното въздушното пространство и</w:t>
      </w:r>
      <w:r w:rsidRPr="0021204D">
        <w:rPr>
          <w:rFonts w:ascii="Times New Roman" w:eastAsia="Times New Roman" w:hAnsi="Times New Roman" w:cs="Times New Roman"/>
          <w:sz w:val="24"/>
          <w:szCs w:val="24"/>
          <w:lang w:val="bg-BG" w:eastAsia="bg-BG"/>
        </w:rPr>
        <w:br/>
        <w:t>летищни предупреждения;</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в) допълнително договорена метеорологична информация;</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г) получена информация за облак от вулканична пепел, за който не е издадена</w:t>
      </w:r>
      <w:r w:rsidRPr="0021204D">
        <w:rPr>
          <w:rFonts w:ascii="Times New Roman" w:eastAsia="Times New Roman" w:hAnsi="Times New Roman" w:cs="Times New Roman"/>
          <w:sz w:val="24"/>
          <w:szCs w:val="24"/>
          <w:lang w:val="bg-BG" w:eastAsia="bg-BG"/>
        </w:rPr>
        <w:br/>
        <w:t>информация SIGMET;</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д) получена информация вулканична активност и/или вулканично изригване.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1.3. Информация, предоставяна на районния контролен център и на центъра за полетна информация.</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Метеорологичната информация, която се предоставя на центъра за полетна</w:t>
      </w:r>
      <w:r w:rsidRPr="0021204D">
        <w:rPr>
          <w:rFonts w:ascii="Times New Roman" w:eastAsia="Times New Roman" w:hAnsi="Times New Roman" w:cs="Times New Roman"/>
          <w:sz w:val="24"/>
          <w:szCs w:val="24"/>
          <w:lang w:val="bg-BG" w:eastAsia="bg-BG"/>
        </w:rPr>
        <w:br/>
        <w:t>информация или районния контролен център от съответната метеорологична служба</w:t>
      </w:r>
      <w:r w:rsidRPr="0021204D">
        <w:rPr>
          <w:rFonts w:ascii="Times New Roman" w:eastAsia="Times New Roman" w:hAnsi="Times New Roman" w:cs="Times New Roman"/>
          <w:sz w:val="24"/>
          <w:szCs w:val="24"/>
          <w:lang w:val="bg-BG" w:eastAsia="bg-BG"/>
        </w:rPr>
        <w:br/>
        <w:t>за следене, се определя от необходимостта и включва:</w:t>
      </w:r>
    </w:p>
    <w:p w:rsidR="0021204D" w:rsidRPr="0021204D" w:rsidRDefault="00236CCD" w:rsidP="00236CCD">
      <w:pPr>
        <w:spacing w:after="0"/>
        <w:ind w:left="-426" w:firstLine="540"/>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 xml:space="preserve">     а)</w:t>
      </w:r>
      <w:r w:rsidR="0021204D" w:rsidRPr="0021204D">
        <w:rPr>
          <w:rFonts w:ascii="Times New Roman" w:eastAsia="Calibri" w:hAnsi="Times New Roman" w:cs="Times New Roman"/>
          <w:sz w:val="24"/>
          <w:szCs w:val="24"/>
          <w:lang w:val="bg-BG"/>
        </w:rPr>
        <w:t xml:space="preserve"> редовни и специални сведения в кодова форма METAR/SPECI, включващи последните данни за атмосферното налягане на летищата, летищни прогнози TAF, тренд-прогнози, както и техните корекции, обхващащи района за полетна информация или контролирания район, а при поискване - и за летищата от съседните райони за полетна информация в съответствие с РАНС;</w:t>
      </w:r>
    </w:p>
    <w:p w:rsidR="0021204D" w:rsidRPr="0021204D" w:rsidRDefault="00236CCD" w:rsidP="00236CCD">
      <w:pPr>
        <w:spacing w:after="0"/>
        <w:ind w:left="-426" w:firstLine="540"/>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 xml:space="preserve">    б)</w:t>
      </w:r>
      <w:r w:rsidR="0021204D" w:rsidRPr="0021204D">
        <w:rPr>
          <w:rFonts w:ascii="Times New Roman" w:eastAsia="Calibri" w:hAnsi="Times New Roman" w:cs="Times New Roman"/>
          <w:sz w:val="24"/>
          <w:szCs w:val="24"/>
          <w:lang w:val="bg-BG"/>
        </w:rPr>
        <w:t xml:space="preserve"> прогнози за вятъра и температурата във височина, за значими метеорологични явления по маршрута и техните корекции, особено за такива явления, които могат да препятстват изпълнението на полети по правилата за визуални полети, информации SIGMET и AIRMET, специални доклади от ВС за района за полетна информация, а при поискване </w:t>
      </w:r>
      <w:r>
        <w:rPr>
          <w:rFonts w:ascii="Times New Roman" w:eastAsia="Calibri" w:hAnsi="Times New Roman" w:cs="Times New Roman"/>
          <w:sz w:val="24"/>
          <w:szCs w:val="24"/>
          <w:lang w:val="bg-BG"/>
        </w:rPr>
        <w:t xml:space="preserve">– </w:t>
      </w:r>
      <w:r w:rsidR="0021204D" w:rsidRPr="0021204D">
        <w:rPr>
          <w:rFonts w:ascii="Times New Roman" w:eastAsia="Calibri" w:hAnsi="Times New Roman" w:cs="Times New Roman"/>
          <w:sz w:val="24"/>
          <w:szCs w:val="24"/>
          <w:lang w:val="bg-BG"/>
        </w:rPr>
        <w:t xml:space="preserve"> и за съседните райони за полетна информация;</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lastRenderedPageBreak/>
        <w:t>в)</w:t>
      </w:r>
      <w:r w:rsidR="00236CCD">
        <w:rPr>
          <w:rFonts w:ascii="Times New Roman" w:eastAsia="Times New Roman" w:hAnsi="Times New Roman" w:cs="Times New Roman"/>
          <w:sz w:val="24"/>
          <w:szCs w:val="24"/>
          <w:lang w:val="bg-BG" w:eastAsia="bg-BG"/>
        </w:rPr>
        <w:t xml:space="preserve"> </w:t>
      </w:r>
      <w:r w:rsidRPr="0021204D">
        <w:rPr>
          <w:rFonts w:ascii="Times New Roman" w:eastAsia="Times New Roman" w:hAnsi="Times New Roman" w:cs="Times New Roman"/>
          <w:sz w:val="24"/>
          <w:szCs w:val="24"/>
          <w:lang w:val="bg-BG" w:eastAsia="bg-BG"/>
        </w:rPr>
        <w:t>друга метеорологична информация, изисквана от центъра за полетна</w:t>
      </w:r>
      <w:r w:rsidRPr="0021204D">
        <w:rPr>
          <w:rFonts w:ascii="Times New Roman" w:eastAsia="Times New Roman" w:hAnsi="Times New Roman" w:cs="Times New Roman"/>
          <w:sz w:val="24"/>
          <w:szCs w:val="24"/>
          <w:lang w:val="bg-BG" w:eastAsia="bg-BG"/>
        </w:rPr>
        <w:br/>
        <w:t>информация или районния контролен център, необходима за удовлетворяване на</w:t>
      </w:r>
      <w:r w:rsidRPr="0021204D">
        <w:rPr>
          <w:rFonts w:ascii="Times New Roman" w:eastAsia="Times New Roman" w:hAnsi="Times New Roman" w:cs="Times New Roman"/>
          <w:sz w:val="24"/>
          <w:szCs w:val="24"/>
          <w:lang w:val="bg-BG" w:eastAsia="bg-BG"/>
        </w:rPr>
        <w:br/>
        <w:t>изискванията на ВС в полет. Ако метеорологична служба за следене не разполага с исканата информация, тя я осигурява с помощта на друга метеорологична служба;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г) получената информация за облак от вулканична пепел, за който не е</w:t>
      </w:r>
      <w:r w:rsidRPr="0021204D">
        <w:rPr>
          <w:rFonts w:ascii="Times New Roman" w:eastAsia="Times New Roman" w:hAnsi="Times New Roman" w:cs="Times New Roman"/>
          <w:sz w:val="24"/>
          <w:szCs w:val="24"/>
          <w:lang w:val="bg-BG" w:eastAsia="bg-BG"/>
        </w:rPr>
        <w:br/>
        <w:t>издадена информация SIGMET;</w:t>
      </w:r>
    </w:p>
    <w:p w:rsidR="0021204D" w:rsidRPr="0021204D" w:rsidRDefault="0021204D" w:rsidP="00236CC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д) получената информация за аварийно изхвърляне на радиоактивни</w:t>
      </w:r>
      <w:r w:rsidR="00236CCD">
        <w:rPr>
          <w:rFonts w:ascii="Times New Roman" w:eastAsia="Times New Roman" w:hAnsi="Times New Roman" w:cs="Times New Roman"/>
          <w:sz w:val="24"/>
          <w:szCs w:val="24"/>
          <w:lang w:val="bg-BG" w:eastAsia="bg-BG"/>
        </w:rPr>
        <w:t xml:space="preserve"> </w:t>
      </w:r>
      <w:r w:rsidRPr="0021204D">
        <w:rPr>
          <w:rFonts w:ascii="Times New Roman" w:eastAsia="Times New Roman" w:hAnsi="Times New Roman" w:cs="Times New Roman"/>
          <w:sz w:val="24"/>
          <w:szCs w:val="24"/>
          <w:lang w:val="bg-BG" w:eastAsia="bg-BG"/>
        </w:rPr>
        <w:t>материали в атмосферата в съответствие с договореностите между ДАНО и</w:t>
      </w:r>
      <w:r w:rsidR="00236CCD">
        <w:rPr>
          <w:rFonts w:ascii="Times New Roman" w:eastAsia="Times New Roman" w:hAnsi="Times New Roman" w:cs="Times New Roman"/>
          <w:sz w:val="24"/>
          <w:szCs w:val="24"/>
          <w:lang w:val="bg-BG" w:eastAsia="bg-BG"/>
        </w:rPr>
        <w:t xml:space="preserve"> </w:t>
      </w:r>
      <w:r w:rsidRPr="0021204D">
        <w:rPr>
          <w:rFonts w:ascii="Times New Roman" w:eastAsia="Times New Roman" w:hAnsi="Times New Roman" w:cs="Times New Roman"/>
          <w:sz w:val="24"/>
          <w:szCs w:val="24"/>
          <w:lang w:val="bg-BG" w:eastAsia="bg-BG"/>
        </w:rPr>
        <w:t>Агенцията за ядрено регулиране (АЯР);</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е) информация за тропични циклони, издадена от TCAC за неговия район на отговорност;</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ж) информация за вулканична пепел, издадена от VACC за неговия район на отговорност; 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з) информация за вулканична активност и/или вулканично изригване.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1.4. Информация, предавана чрез аеронавигационна телекомуникационна станция.</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Актуални метеорологични сведения и прогнози се предават при необходимост на аеронавигационната телекомуникационна станция за нуждите на полетна информация.</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1.5. Формат на информацията.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1.5.1. Локалните редовни и специални сведения, сведенията в кодова форма METAR/SPECI, летищните прогнози и тренд-прогнозите, информациите SIGMET и AIRMET, прогнозите за вятъра и температурата във височина и измененията им, се предават на органите за ОВД в същата форма, в която се изготвят и обменят с другите метеорологични служби.</w:t>
      </w:r>
    </w:p>
    <w:p w:rsidR="0021204D" w:rsidRPr="0021204D" w:rsidRDefault="0021204D" w:rsidP="00236CC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1.5.2. ДАНО определя начина за предоставяне на данните за</w:t>
      </w:r>
      <w:r w:rsidR="00236CCD">
        <w:rPr>
          <w:rFonts w:ascii="Times New Roman" w:eastAsia="Times New Roman" w:hAnsi="Times New Roman" w:cs="Times New Roman"/>
          <w:sz w:val="24"/>
          <w:szCs w:val="24"/>
          <w:lang w:val="bg-BG" w:eastAsia="bg-BG"/>
        </w:rPr>
        <w:t xml:space="preserve"> </w:t>
      </w:r>
      <w:r w:rsidRPr="0021204D">
        <w:rPr>
          <w:rFonts w:ascii="Times New Roman" w:eastAsia="Times New Roman" w:hAnsi="Times New Roman" w:cs="Times New Roman"/>
          <w:sz w:val="24"/>
          <w:szCs w:val="24"/>
          <w:lang w:val="bg-BG" w:eastAsia="bg-BG"/>
        </w:rPr>
        <w:t>атмосферата във височина в грид-формат, които се използват в компютърните</w:t>
      </w:r>
      <w:r w:rsidR="00236CCD">
        <w:rPr>
          <w:rFonts w:ascii="Times New Roman" w:eastAsia="Times New Roman" w:hAnsi="Times New Roman" w:cs="Times New Roman"/>
          <w:sz w:val="24"/>
          <w:szCs w:val="24"/>
          <w:lang w:val="bg-BG" w:eastAsia="bg-BG"/>
        </w:rPr>
        <w:t xml:space="preserve"> </w:t>
      </w:r>
      <w:r w:rsidRPr="0021204D">
        <w:rPr>
          <w:rFonts w:ascii="Times New Roman" w:eastAsia="Times New Roman" w:hAnsi="Times New Roman" w:cs="Times New Roman"/>
          <w:sz w:val="24"/>
          <w:szCs w:val="24"/>
          <w:lang w:val="bg-BG" w:eastAsia="bg-BG"/>
        </w:rPr>
        <w:t>системи за целите на ОВД. Тези данни се предоставят възможно най-бързо след</w:t>
      </w:r>
      <w:r w:rsidR="00236CCD">
        <w:rPr>
          <w:rFonts w:ascii="Times New Roman" w:eastAsia="Times New Roman" w:hAnsi="Times New Roman" w:cs="Times New Roman"/>
          <w:sz w:val="24"/>
          <w:szCs w:val="24"/>
          <w:lang w:val="bg-BG" w:eastAsia="bg-BG"/>
        </w:rPr>
        <w:t xml:space="preserve"> </w:t>
      </w:r>
      <w:r w:rsidRPr="0021204D">
        <w:rPr>
          <w:rFonts w:ascii="Times New Roman" w:eastAsia="Times New Roman" w:hAnsi="Times New Roman" w:cs="Times New Roman"/>
          <w:sz w:val="24"/>
          <w:szCs w:val="24"/>
          <w:lang w:val="bg-BG" w:eastAsia="bg-BG"/>
        </w:rPr>
        <w:t>завършване на обработката на прогнозата.</w:t>
      </w:r>
      <w:bookmarkStart w:id="9" w:name="to_paragraph_id395"/>
      <w:bookmarkEnd w:id="9"/>
    </w:p>
    <w:p w:rsidR="0021204D" w:rsidRPr="0021204D" w:rsidRDefault="0021204D" w:rsidP="0021204D">
      <w:pPr>
        <w:spacing w:after="0" w:line="240" w:lineRule="auto"/>
        <w:ind w:left="-360" w:right="-288" w:firstLine="900"/>
        <w:rPr>
          <w:rFonts w:ascii="Times New Roman" w:eastAsia="Times New Roman" w:hAnsi="Times New Roman" w:cs="Times New Roman"/>
          <w:b/>
          <w:bCs/>
          <w:sz w:val="24"/>
          <w:szCs w:val="24"/>
          <w:lang w:val="bg-BG" w:eastAsia="bg-BG"/>
        </w:rPr>
      </w:pPr>
      <w:r w:rsidRPr="0021204D">
        <w:rPr>
          <w:rFonts w:ascii="Times New Roman" w:eastAsia="Times New Roman" w:hAnsi="Times New Roman" w:cs="Times New Roman"/>
          <w:b/>
          <w:bCs/>
          <w:sz w:val="24"/>
          <w:szCs w:val="24"/>
          <w:lang w:val="bg-BG" w:eastAsia="bg-BG"/>
        </w:rPr>
        <w:t>2. Информация за службите за търсене и спасяване.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2.1. Списък на информацията.</w:t>
      </w:r>
    </w:p>
    <w:p w:rsidR="0021204D" w:rsidRPr="0021204D" w:rsidRDefault="0021204D" w:rsidP="00236CC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Метеорологичната информация, която се предава на службите за търсене и спасяване, включва сведения за метеорологичните условия, съществували в последното известно местоположение на изчезналото ВС и по протежение на предвиждания му маршрут, като се обръща специално внимание на:</w:t>
      </w:r>
    </w:p>
    <w:p w:rsidR="0021204D" w:rsidRPr="0021204D" w:rsidRDefault="0021204D" w:rsidP="00236CC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а) значимите метеорологични явления по маршрута;</w:t>
      </w:r>
    </w:p>
    <w:p w:rsidR="0021204D" w:rsidRPr="0021204D" w:rsidRDefault="0021204D" w:rsidP="00236CC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б) количеството, вида, височината на долната и горната граница на</w:t>
      </w:r>
      <w:r w:rsidRPr="0021204D">
        <w:rPr>
          <w:rFonts w:ascii="Times New Roman" w:eastAsia="Times New Roman" w:hAnsi="Times New Roman" w:cs="Times New Roman"/>
          <w:sz w:val="24"/>
          <w:szCs w:val="24"/>
          <w:lang w:val="bg-BG" w:eastAsia="bg-BG"/>
        </w:rPr>
        <w:br/>
        <w:t>облаците, особено на купесто-дъждовните;</w:t>
      </w:r>
    </w:p>
    <w:p w:rsidR="0021204D" w:rsidRPr="0021204D" w:rsidRDefault="0021204D" w:rsidP="00236CC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в) видимостта и явленията, които я намаляват;</w:t>
      </w:r>
    </w:p>
    <w:p w:rsidR="0021204D" w:rsidRPr="0021204D" w:rsidRDefault="0021204D" w:rsidP="00236CC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г) вятъра при земята и във височина;</w:t>
      </w:r>
    </w:p>
    <w:p w:rsidR="0021204D" w:rsidRPr="0021204D" w:rsidRDefault="0021204D" w:rsidP="00236CC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д) състоянието на земната повърхност, наличието на снежна покривка или</w:t>
      </w:r>
      <w:r w:rsidRPr="0021204D">
        <w:rPr>
          <w:rFonts w:ascii="Times New Roman" w:eastAsia="Times New Roman" w:hAnsi="Times New Roman" w:cs="Times New Roman"/>
          <w:sz w:val="24"/>
          <w:szCs w:val="24"/>
          <w:lang w:val="bg-BG" w:eastAsia="bg-BG"/>
        </w:rPr>
        <w:br/>
        <w:t>наводнение;</w:t>
      </w:r>
    </w:p>
    <w:p w:rsidR="0021204D" w:rsidRPr="0021204D" w:rsidRDefault="0021204D" w:rsidP="00236CC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е) температурата на водната повърхност, състоянието на морето, леденото покритие, ако има такова, и морските течения, ако са в зоната на търсене;</w:t>
      </w:r>
    </w:p>
    <w:p w:rsidR="0021204D" w:rsidRPr="0021204D" w:rsidRDefault="0021204D" w:rsidP="00236CC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ж) атмосферното налягане на морско ниво.</w:t>
      </w:r>
    </w:p>
    <w:p w:rsidR="0021204D" w:rsidRPr="0021204D" w:rsidRDefault="0021204D" w:rsidP="00236CC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2.2. Информация, предоставяна при поискване.</w:t>
      </w:r>
    </w:p>
    <w:p w:rsidR="0021204D" w:rsidRPr="0021204D" w:rsidRDefault="0021204D" w:rsidP="00EB71A9">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2.2.1. При искане от службите за търсене и спасяване</w:t>
      </w:r>
      <w:r w:rsidR="00EB71A9">
        <w:rPr>
          <w:rFonts w:ascii="Times New Roman" w:eastAsia="Times New Roman" w:hAnsi="Times New Roman" w:cs="Times New Roman"/>
          <w:sz w:val="24"/>
          <w:szCs w:val="24"/>
          <w:lang w:val="bg-BG" w:eastAsia="bg-BG"/>
        </w:rPr>
        <w:t xml:space="preserve"> </w:t>
      </w:r>
      <w:r w:rsidRPr="0021204D">
        <w:rPr>
          <w:rFonts w:ascii="Times New Roman" w:eastAsia="Times New Roman" w:hAnsi="Times New Roman" w:cs="Times New Roman"/>
          <w:sz w:val="24"/>
          <w:szCs w:val="24"/>
          <w:lang w:val="bg-BG" w:eastAsia="bg-BG"/>
        </w:rPr>
        <w:t>съответната метеорологична служба осигурява получаването на подробни сведения</w:t>
      </w:r>
      <w:r w:rsidR="00EB71A9">
        <w:rPr>
          <w:rFonts w:ascii="Times New Roman" w:eastAsia="Times New Roman" w:hAnsi="Times New Roman" w:cs="Times New Roman"/>
          <w:sz w:val="24"/>
          <w:szCs w:val="24"/>
          <w:lang w:val="bg-BG" w:eastAsia="bg-BG"/>
        </w:rPr>
        <w:t xml:space="preserve"> </w:t>
      </w:r>
      <w:r w:rsidRPr="0021204D">
        <w:rPr>
          <w:rFonts w:ascii="Times New Roman" w:eastAsia="Times New Roman" w:hAnsi="Times New Roman" w:cs="Times New Roman"/>
          <w:sz w:val="24"/>
          <w:szCs w:val="24"/>
          <w:lang w:val="bg-BG" w:eastAsia="bg-BG"/>
        </w:rPr>
        <w:t>за полетната документация, с която е било осигурено изчезналото ВС,</w:t>
      </w:r>
      <w:r w:rsidR="00EB71A9">
        <w:rPr>
          <w:rFonts w:ascii="Times New Roman" w:eastAsia="Times New Roman" w:hAnsi="Times New Roman" w:cs="Times New Roman"/>
          <w:sz w:val="24"/>
          <w:szCs w:val="24"/>
          <w:lang w:val="bg-BG" w:eastAsia="bg-BG"/>
        </w:rPr>
        <w:t xml:space="preserve"> </w:t>
      </w:r>
      <w:r w:rsidRPr="0021204D">
        <w:rPr>
          <w:rFonts w:ascii="Times New Roman" w:eastAsia="Times New Roman" w:hAnsi="Times New Roman" w:cs="Times New Roman"/>
          <w:sz w:val="24"/>
          <w:szCs w:val="24"/>
          <w:lang w:val="bg-BG" w:eastAsia="bg-BG"/>
        </w:rPr>
        <w:t>включително и за корекциите на прогнозите, предадени на ВС по време на</w:t>
      </w:r>
      <w:r w:rsidRPr="0021204D">
        <w:rPr>
          <w:rFonts w:ascii="Times New Roman" w:eastAsia="Times New Roman" w:hAnsi="Times New Roman" w:cs="Times New Roman"/>
          <w:sz w:val="24"/>
          <w:szCs w:val="24"/>
          <w:lang w:val="bg-BG" w:eastAsia="bg-BG"/>
        </w:rPr>
        <w:br/>
        <w:t>полета.</w:t>
      </w:r>
    </w:p>
    <w:p w:rsidR="0021204D" w:rsidRPr="0021204D" w:rsidRDefault="0021204D" w:rsidP="00236CC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2.2.2. Съответната метеорологична служба подпомага действията за търсене</w:t>
      </w:r>
      <w:r w:rsidRPr="0021204D">
        <w:rPr>
          <w:rFonts w:ascii="Times New Roman" w:eastAsia="Times New Roman" w:hAnsi="Times New Roman" w:cs="Times New Roman"/>
          <w:sz w:val="24"/>
          <w:szCs w:val="24"/>
          <w:lang w:val="bg-BG" w:eastAsia="bg-BG"/>
        </w:rPr>
        <w:br/>
        <w:t>и спасяване, като при поискване осигурява:</w:t>
      </w:r>
    </w:p>
    <w:p w:rsidR="0021204D" w:rsidRPr="0021204D" w:rsidRDefault="0021204D" w:rsidP="00EB71A9">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lastRenderedPageBreak/>
        <w:t>а) пълна и подробна информация за текущите и прогнозираните</w:t>
      </w:r>
      <w:r w:rsidRPr="0021204D">
        <w:rPr>
          <w:rFonts w:ascii="Times New Roman" w:eastAsia="Times New Roman" w:hAnsi="Times New Roman" w:cs="Times New Roman"/>
          <w:sz w:val="24"/>
          <w:szCs w:val="24"/>
          <w:lang w:val="bg-BG" w:eastAsia="bg-BG"/>
        </w:rPr>
        <w:br/>
        <w:t>метеорологични условия в района на търсене;</w:t>
      </w:r>
    </w:p>
    <w:p w:rsidR="0021204D" w:rsidRPr="0021204D" w:rsidRDefault="0021204D" w:rsidP="00EB71A9">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б) текуща и прогностична информация по маршрутите, по които лети</w:t>
      </w:r>
      <w:r w:rsidRPr="0021204D">
        <w:rPr>
          <w:rFonts w:ascii="Times New Roman" w:eastAsia="Times New Roman" w:hAnsi="Times New Roman" w:cs="Times New Roman"/>
          <w:sz w:val="24"/>
          <w:szCs w:val="24"/>
          <w:lang w:val="bg-BG" w:eastAsia="bg-BG"/>
        </w:rPr>
        <w:br/>
        <w:t>издирващият самолет от летището, от което се извършва търсенето, до района на</w:t>
      </w:r>
      <w:r w:rsidRPr="0021204D">
        <w:rPr>
          <w:rFonts w:ascii="Times New Roman" w:eastAsia="Times New Roman" w:hAnsi="Times New Roman" w:cs="Times New Roman"/>
          <w:sz w:val="24"/>
          <w:szCs w:val="24"/>
          <w:lang w:val="bg-BG" w:eastAsia="bg-BG"/>
        </w:rPr>
        <w:br/>
        <w:t>произшествието и обратно.</w:t>
      </w:r>
    </w:p>
    <w:p w:rsidR="0021204D" w:rsidRPr="0021204D" w:rsidRDefault="0021204D" w:rsidP="00EB71A9">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2.2.3. При искане от службите за търсене и спасяване</w:t>
      </w:r>
      <w:r w:rsidRPr="0021204D">
        <w:rPr>
          <w:rFonts w:ascii="Times New Roman" w:eastAsia="Times New Roman" w:hAnsi="Times New Roman" w:cs="Times New Roman"/>
          <w:sz w:val="24"/>
          <w:szCs w:val="24"/>
          <w:lang w:val="bg-BG" w:eastAsia="bg-BG"/>
        </w:rPr>
        <w:br/>
        <w:t>съответната метеорологична служба осигурява и метеорологична информация,</w:t>
      </w:r>
      <w:r w:rsidRPr="0021204D">
        <w:rPr>
          <w:rFonts w:ascii="Times New Roman" w:eastAsia="Times New Roman" w:hAnsi="Times New Roman" w:cs="Times New Roman"/>
          <w:sz w:val="24"/>
          <w:szCs w:val="24"/>
          <w:lang w:val="bg-BG" w:eastAsia="bg-BG"/>
        </w:rPr>
        <w:br/>
        <w:t>необходима на корабите, участващи в операциите по търсене и спасяване.</w:t>
      </w:r>
      <w:bookmarkStart w:id="10" w:name="to_paragraph_id396"/>
      <w:bookmarkEnd w:id="10"/>
    </w:p>
    <w:p w:rsidR="0021204D" w:rsidRPr="0021204D" w:rsidRDefault="0021204D" w:rsidP="0021204D">
      <w:pPr>
        <w:spacing w:after="0" w:line="240" w:lineRule="auto"/>
        <w:ind w:left="-360" w:right="-288" w:firstLine="900"/>
        <w:rPr>
          <w:rFonts w:ascii="Times New Roman" w:eastAsia="Times New Roman" w:hAnsi="Times New Roman" w:cs="Times New Roman"/>
          <w:b/>
          <w:bCs/>
          <w:sz w:val="24"/>
          <w:szCs w:val="24"/>
          <w:lang w:val="bg-BG" w:eastAsia="bg-BG"/>
        </w:rPr>
      </w:pPr>
      <w:r w:rsidRPr="0021204D">
        <w:rPr>
          <w:rFonts w:ascii="Times New Roman" w:eastAsia="Times New Roman" w:hAnsi="Times New Roman" w:cs="Times New Roman"/>
          <w:b/>
          <w:bCs/>
          <w:sz w:val="24"/>
          <w:szCs w:val="24"/>
          <w:lang w:val="bg-BG" w:eastAsia="bg-BG"/>
        </w:rPr>
        <w:t>3. Информация за службите за аеронавигационна информация.</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3.1. Списък на информацията.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На службите за аеронавигационна информация при необходимост се</w:t>
      </w:r>
      <w:r w:rsidRPr="0021204D">
        <w:rPr>
          <w:rFonts w:ascii="Times New Roman" w:eastAsia="Times New Roman" w:hAnsi="Times New Roman" w:cs="Times New Roman"/>
          <w:sz w:val="24"/>
          <w:szCs w:val="24"/>
          <w:lang w:val="bg-BG" w:eastAsia="bg-BG"/>
        </w:rPr>
        <w:br/>
        <w:t>предоставя:</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а) информация за вида и организацията на метеорологичното обслужване,</w:t>
      </w:r>
      <w:r w:rsidRPr="0021204D">
        <w:rPr>
          <w:rFonts w:ascii="Times New Roman" w:eastAsia="Times New Roman" w:hAnsi="Times New Roman" w:cs="Times New Roman"/>
          <w:sz w:val="24"/>
          <w:szCs w:val="24"/>
          <w:lang w:val="bg-BG" w:eastAsia="bg-BG"/>
        </w:rPr>
        <w:br/>
        <w:t>предоставяно на международната аеронавигация, която се публикува в Сборника</w:t>
      </w:r>
      <w:r w:rsidRPr="0021204D">
        <w:rPr>
          <w:rFonts w:ascii="Times New Roman" w:eastAsia="Times New Roman" w:hAnsi="Times New Roman" w:cs="Times New Roman"/>
          <w:sz w:val="24"/>
          <w:szCs w:val="24"/>
          <w:lang w:val="bg-BG" w:eastAsia="bg-BG"/>
        </w:rPr>
        <w:br/>
        <w:t>за аеронавигационна информация (AIP) на Република България;</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б) информация за изготвяне на NOTAM или ASHTAM, която включва сведения</w:t>
      </w:r>
      <w:r w:rsidRPr="0021204D">
        <w:rPr>
          <w:rFonts w:ascii="Times New Roman" w:eastAsia="Times New Roman" w:hAnsi="Times New Roman" w:cs="Times New Roman"/>
          <w:sz w:val="24"/>
          <w:szCs w:val="24"/>
          <w:lang w:val="bg-BG" w:eastAsia="bg-BG"/>
        </w:rPr>
        <w:br/>
        <w:t>за: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въвеждане, преустановяване или значителни изменения в предоставяното</w:t>
      </w:r>
      <w:r w:rsidRPr="0021204D">
        <w:rPr>
          <w:rFonts w:ascii="Times New Roman" w:eastAsia="Times New Roman" w:hAnsi="Times New Roman" w:cs="Times New Roman"/>
          <w:sz w:val="24"/>
          <w:szCs w:val="24"/>
          <w:lang w:val="bg-BG" w:eastAsia="bg-BG"/>
        </w:rPr>
        <w:br/>
        <w:t>аеронавигационно метеорологично обслужване;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възникване на вулканична дейност;</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аварийно изхвърляне на радиоактивни материали в атмосферата в</w:t>
      </w:r>
      <w:r w:rsidRPr="0021204D">
        <w:rPr>
          <w:rFonts w:ascii="Times New Roman" w:eastAsia="Times New Roman" w:hAnsi="Times New Roman" w:cs="Times New Roman"/>
          <w:sz w:val="24"/>
          <w:szCs w:val="24"/>
          <w:lang w:val="bg-BG" w:eastAsia="bg-BG"/>
        </w:rPr>
        <w:br/>
        <w:t>съответствие с договореностите между ДАНО и Агенцията за ядрено регулиране (АЯР).</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в) информация, необходима за изготвяне на аеронавигационни информационни</w:t>
      </w:r>
      <w:r w:rsidRPr="0021204D">
        <w:rPr>
          <w:rFonts w:ascii="Times New Roman" w:eastAsia="Times New Roman" w:hAnsi="Times New Roman" w:cs="Times New Roman"/>
          <w:sz w:val="24"/>
          <w:szCs w:val="24"/>
          <w:lang w:val="bg-BG" w:eastAsia="bg-BG"/>
        </w:rPr>
        <w:br/>
        <w:t>циркуляри, включително за: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очаквани важни изменения в аеронавигационното метеорологично</w:t>
      </w:r>
      <w:r w:rsidRPr="0021204D">
        <w:rPr>
          <w:rFonts w:ascii="Times New Roman" w:eastAsia="Times New Roman" w:hAnsi="Times New Roman" w:cs="Times New Roman"/>
          <w:sz w:val="24"/>
          <w:szCs w:val="24"/>
          <w:lang w:val="bg-BG" w:eastAsia="bg-BG"/>
        </w:rPr>
        <w:br/>
        <w:t>обслужване и използваните процедури и технически средства;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влияние на определени метеорологични явления върху полетите на ВС.</w:t>
      </w:r>
      <w:r w:rsidR="00D77442">
        <w:rPr>
          <w:rFonts w:ascii="Times New Roman" w:eastAsia="Times New Roman" w:hAnsi="Times New Roman" w:cs="Times New Roman"/>
          <w:sz w:val="24"/>
          <w:szCs w:val="24"/>
          <w:lang w:val="bg-BG" w:eastAsia="bg-BG"/>
        </w:rPr>
        <w:t>“</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p>
    <w:p w:rsidR="0021204D" w:rsidRPr="0021204D" w:rsidRDefault="0021204D" w:rsidP="0021204D">
      <w:pPr>
        <w:spacing w:after="0" w:line="240" w:lineRule="auto"/>
        <w:ind w:left="4596" w:right="-288" w:firstLine="360"/>
        <w:jc w:val="both"/>
        <w:rPr>
          <w:rFonts w:ascii="Times New Roman" w:eastAsia="Times New Roman" w:hAnsi="Times New Roman" w:cs="Times New Roman"/>
          <w:b/>
          <w:bCs/>
          <w:sz w:val="24"/>
          <w:szCs w:val="24"/>
          <w:lang w:val="bg-BG" w:eastAsia="bg-BG"/>
        </w:rPr>
      </w:pPr>
      <w:r w:rsidRPr="0021204D">
        <w:rPr>
          <w:rFonts w:ascii="Times New Roman" w:eastAsia="Times New Roman" w:hAnsi="Times New Roman" w:cs="Times New Roman"/>
          <w:b/>
          <w:bCs/>
          <w:sz w:val="24"/>
          <w:szCs w:val="24"/>
          <w:lang w:val="bg-BG" w:eastAsia="bg-BG"/>
        </w:rPr>
        <w:tab/>
      </w:r>
      <w:r w:rsidRPr="0021204D">
        <w:rPr>
          <w:rFonts w:ascii="Times New Roman" w:eastAsia="Times New Roman" w:hAnsi="Times New Roman" w:cs="Times New Roman"/>
          <w:b/>
          <w:bCs/>
          <w:sz w:val="24"/>
          <w:szCs w:val="24"/>
          <w:lang w:val="bg-BG" w:eastAsia="bg-BG"/>
        </w:rPr>
        <w:tab/>
      </w:r>
    </w:p>
    <w:p w:rsidR="0021204D" w:rsidRPr="0021204D" w:rsidRDefault="0021204D" w:rsidP="0021204D">
      <w:pPr>
        <w:spacing w:after="0" w:line="240" w:lineRule="auto"/>
        <w:ind w:left="4596" w:right="-288" w:firstLine="360"/>
        <w:jc w:val="both"/>
        <w:rPr>
          <w:rFonts w:ascii="Times New Roman" w:eastAsia="Times New Roman" w:hAnsi="Times New Roman" w:cs="Times New Roman"/>
          <w:b/>
          <w:bCs/>
          <w:sz w:val="24"/>
          <w:szCs w:val="24"/>
          <w:lang w:val="bg-BG" w:eastAsia="bg-BG"/>
        </w:rPr>
      </w:pPr>
    </w:p>
    <w:p w:rsidR="0021204D" w:rsidRPr="0021204D" w:rsidRDefault="001760D2" w:rsidP="00D42235">
      <w:pPr>
        <w:spacing w:after="0" w:line="240" w:lineRule="auto"/>
        <w:ind w:right="-288"/>
        <w:jc w:val="both"/>
        <w:rPr>
          <w:rFonts w:ascii="Times New Roman" w:eastAsia="Times New Roman" w:hAnsi="Times New Roman" w:cs="Times New Roman"/>
          <w:b/>
          <w:bCs/>
          <w:sz w:val="24"/>
          <w:szCs w:val="24"/>
          <w:lang w:val="bg-BG" w:eastAsia="bg-BG"/>
        </w:rPr>
      </w:pPr>
      <w:r>
        <w:rPr>
          <w:rFonts w:ascii="Times New Roman" w:eastAsia="Times New Roman" w:hAnsi="Times New Roman" w:cs="Times New Roman"/>
          <w:b/>
          <w:bCs/>
          <w:sz w:val="24"/>
          <w:szCs w:val="24"/>
          <w:lang w:val="bg-BG" w:eastAsia="bg-BG"/>
        </w:rPr>
        <w:t>§ 38</w:t>
      </w:r>
      <w:r w:rsidR="00D77442">
        <w:rPr>
          <w:rFonts w:ascii="Times New Roman" w:eastAsia="Times New Roman" w:hAnsi="Times New Roman" w:cs="Times New Roman"/>
          <w:b/>
          <w:bCs/>
          <w:sz w:val="24"/>
          <w:szCs w:val="24"/>
          <w:lang w:val="bg-BG" w:eastAsia="bg-BG"/>
        </w:rPr>
        <w:t xml:space="preserve">. </w:t>
      </w:r>
      <w:r w:rsidR="00D77442" w:rsidRPr="00D42235">
        <w:rPr>
          <w:rFonts w:ascii="Times New Roman" w:eastAsia="Times New Roman" w:hAnsi="Times New Roman" w:cs="Times New Roman"/>
          <w:bCs/>
          <w:sz w:val="24"/>
          <w:szCs w:val="24"/>
          <w:lang w:val="bg-BG" w:eastAsia="bg-BG"/>
        </w:rPr>
        <w:t>Приложение № 10 се изменя така:</w:t>
      </w:r>
    </w:p>
    <w:p w:rsidR="0021204D" w:rsidRPr="0021204D" w:rsidRDefault="0021204D" w:rsidP="0021204D">
      <w:pPr>
        <w:spacing w:after="0" w:line="240" w:lineRule="auto"/>
        <w:ind w:left="4596" w:right="-288" w:firstLine="360"/>
        <w:jc w:val="both"/>
        <w:rPr>
          <w:rFonts w:ascii="Times New Roman" w:eastAsia="Times New Roman" w:hAnsi="Times New Roman" w:cs="Times New Roman"/>
          <w:b/>
          <w:bCs/>
          <w:sz w:val="24"/>
          <w:szCs w:val="24"/>
          <w:lang w:val="bg-BG" w:eastAsia="bg-BG"/>
        </w:rPr>
      </w:pPr>
    </w:p>
    <w:p w:rsidR="0021204D" w:rsidRPr="0021204D" w:rsidRDefault="0021204D" w:rsidP="0021204D">
      <w:pPr>
        <w:spacing w:after="0" w:line="240" w:lineRule="auto"/>
        <w:ind w:left="4596" w:right="-288" w:firstLine="360"/>
        <w:jc w:val="right"/>
        <w:rPr>
          <w:rFonts w:ascii="Times New Roman" w:eastAsia="Times New Roman" w:hAnsi="Times New Roman" w:cs="Times New Roman"/>
          <w:b/>
          <w:bCs/>
          <w:sz w:val="24"/>
          <w:szCs w:val="24"/>
          <w:lang w:val="bg-BG" w:eastAsia="bg-BG"/>
        </w:rPr>
      </w:pPr>
      <w:r w:rsidRPr="0021204D">
        <w:rPr>
          <w:rFonts w:ascii="Times New Roman" w:eastAsia="Times New Roman" w:hAnsi="Times New Roman" w:cs="Times New Roman"/>
          <w:b/>
          <w:bCs/>
          <w:sz w:val="24"/>
          <w:szCs w:val="24"/>
          <w:lang w:val="bg-BG" w:eastAsia="bg-BG"/>
        </w:rPr>
        <w:tab/>
      </w:r>
      <w:r w:rsidRPr="0021204D">
        <w:rPr>
          <w:rFonts w:ascii="Times New Roman" w:eastAsia="Times New Roman" w:hAnsi="Times New Roman" w:cs="Times New Roman"/>
          <w:b/>
          <w:bCs/>
          <w:sz w:val="24"/>
          <w:szCs w:val="24"/>
          <w:lang w:val="bg-BG" w:eastAsia="bg-BG"/>
        </w:rPr>
        <w:tab/>
      </w:r>
      <w:r w:rsidR="00D77442">
        <w:rPr>
          <w:rFonts w:ascii="Times New Roman" w:eastAsia="Times New Roman" w:hAnsi="Times New Roman" w:cs="Times New Roman"/>
          <w:b/>
          <w:bCs/>
          <w:sz w:val="24"/>
          <w:szCs w:val="24"/>
          <w:lang w:val="bg-BG" w:eastAsia="bg-BG"/>
        </w:rPr>
        <w:t>„</w:t>
      </w:r>
      <w:r w:rsidRPr="0021204D">
        <w:rPr>
          <w:rFonts w:ascii="Times New Roman" w:eastAsia="Times New Roman" w:hAnsi="Times New Roman" w:cs="Times New Roman"/>
          <w:b/>
          <w:bCs/>
          <w:sz w:val="24"/>
          <w:szCs w:val="24"/>
          <w:lang w:val="bg-BG" w:eastAsia="bg-BG"/>
        </w:rPr>
        <w:t>Приложение № 10</w:t>
      </w:r>
    </w:p>
    <w:p w:rsidR="0021204D" w:rsidRPr="0021204D" w:rsidRDefault="0021204D" w:rsidP="0021204D">
      <w:pPr>
        <w:spacing w:after="0" w:line="240" w:lineRule="auto"/>
        <w:ind w:left="4596" w:right="-288" w:firstLine="360"/>
        <w:jc w:val="right"/>
        <w:rPr>
          <w:rFonts w:ascii="Times New Roman" w:eastAsia="Times New Roman" w:hAnsi="Times New Roman" w:cs="Times New Roman"/>
          <w:b/>
          <w:lang w:val="bg-BG" w:eastAsia="bg-BG"/>
        </w:rPr>
      </w:pPr>
      <w:r w:rsidRPr="0021204D">
        <w:rPr>
          <w:rFonts w:ascii="Times New Roman" w:eastAsia="Times New Roman" w:hAnsi="Times New Roman" w:cs="Times New Roman"/>
          <w:b/>
          <w:sz w:val="24"/>
          <w:szCs w:val="24"/>
          <w:lang w:val="bg-BG" w:eastAsia="bg-BG"/>
        </w:rPr>
        <w:tab/>
      </w:r>
      <w:r w:rsidRPr="0021204D">
        <w:rPr>
          <w:rFonts w:ascii="Times New Roman" w:eastAsia="Times New Roman" w:hAnsi="Times New Roman" w:cs="Times New Roman"/>
          <w:b/>
          <w:sz w:val="24"/>
          <w:szCs w:val="24"/>
          <w:lang w:val="bg-BG" w:eastAsia="bg-BG"/>
        </w:rPr>
        <w:tab/>
        <w:t>към чл.</w:t>
      </w:r>
      <w:r w:rsidR="00D77442">
        <w:rPr>
          <w:rFonts w:ascii="Times New Roman" w:eastAsia="Times New Roman" w:hAnsi="Times New Roman" w:cs="Times New Roman"/>
          <w:b/>
          <w:sz w:val="24"/>
          <w:szCs w:val="24"/>
          <w:lang w:val="bg-BG" w:eastAsia="bg-BG"/>
        </w:rPr>
        <w:t xml:space="preserve"> </w:t>
      </w:r>
      <w:r w:rsidRPr="0021204D">
        <w:rPr>
          <w:rFonts w:ascii="Times New Roman" w:eastAsia="Times New Roman" w:hAnsi="Times New Roman" w:cs="Times New Roman"/>
          <w:b/>
          <w:sz w:val="24"/>
          <w:szCs w:val="24"/>
          <w:lang w:val="bg-BG" w:eastAsia="bg-BG"/>
        </w:rPr>
        <w:t xml:space="preserve"> 133, ал.</w:t>
      </w:r>
      <w:r w:rsidR="00D77442">
        <w:rPr>
          <w:rFonts w:ascii="Times New Roman" w:eastAsia="Times New Roman" w:hAnsi="Times New Roman" w:cs="Times New Roman"/>
          <w:b/>
          <w:sz w:val="24"/>
          <w:szCs w:val="24"/>
          <w:lang w:val="bg-BG" w:eastAsia="bg-BG"/>
        </w:rPr>
        <w:t xml:space="preserve"> </w:t>
      </w:r>
      <w:r w:rsidRPr="0021204D">
        <w:rPr>
          <w:rFonts w:ascii="Times New Roman" w:eastAsia="Times New Roman" w:hAnsi="Times New Roman" w:cs="Times New Roman"/>
          <w:b/>
          <w:sz w:val="24"/>
          <w:szCs w:val="24"/>
          <w:lang w:val="bg-BG" w:eastAsia="bg-BG"/>
        </w:rPr>
        <w:t xml:space="preserve"> 2</w:t>
      </w:r>
    </w:p>
    <w:p w:rsidR="0021204D" w:rsidRPr="0021204D" w:rsidRDefault="0021204D" w:rsidP="0021204D">
      <w:pPr>
        <w:spacing w:after="0" w:line="240" w:lineRule="auto"/>
        <w:ind w:left="-360" w:right="-288"/>
        <w:jc w:val="center"/>
        <w:rPr>
          <w:rFonts w:ascii="Times New Roman" w:eastAsia="Times New Roman" w:hAnsi="Times New Roman" w:cs="Times New Roman"/>
          <w:b/>
          <w:bCs/>
          <w:sz w:val="24"/>
          <w:szCs w:val="24"/>
          <w:lang w:val="bg-BG" w:eastAsia="bg-BG"/>
        </w:rPr>
      </w:pPr>
      <w:r w:rsidRPr="0021204D">
        <w:rPr>
          <w:rFonts w:ascii="Times New Roman" w:eastAsia="Times New Roman" w:hAnsi="Times New Roman" w:cs="Times New Roman"/>
          <w:b/>
          <w:bCs/>
          <w:sz w:val="24"/>
          <w:szCs w:val="24"/>
          <w:lang w:val="bg-BG" w:eastAsia="bg-BG"/>
        </w:rPr>
        <w:br/>
        <w:t>Технически изисквания за комуникациите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Основните изисквания към комуникациите са опредени в глава десета.</w:t>
      </w:r>
    </w:p>
    <w:p w:rsidR="0021204D" w:rsidRPr="0021204D" w:rsidRDefault="0021204D" w:rsidP="0021204D">
      <w:pPr>
        <w:spacing w:after="0" w:line="240" w:lineRule="auto"/>
        <w:ind w:left="-360" w:right="-288" w:firstLine="900"/>
        <w:rPr>
          <w:rFonts w:ascii="Times New Roman" w:eastAsia="Times New Roman" w:hAnsi="Times New Roman" w:cs="Times New Roman"/>
          <w:b/>
          <w:bCs/>
          <w:sz w:val="24"/>
          <w:szCs w:val="24"/>
          <w:lang w:val="bg-BG" w:eastAsia="bg-BG"/>
        </w:rPr>
      </w:pPr>
      <w:r w:rsidRPr="0021204D">
        <w:rPr>
          <w:rFonts w:ascii="Times New Roman" w:eastAsia="Times New Roman" w:hAnsi="Times New Roman" w:cs="Times New Roman"/>
          <w:b/>
          <w:bCs/>
          <w:sz w:val="24"/>
          <w:szCs w:val="24"/>
          <w:lang w:val="bg-BG" w:eastAsia="bg-BG"/>
        </w:rPr>
        <w:t>1. Специфични изисквания към комуникациите.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1.1.</w:t>
      </w:r>
      <w:r w:rsidRPr="0021204D">
        <w:rPr>
          <w:rFonts w:ascii="Times New Roman" w:eastAsia="Times New Roman" w:hAnsi="Times New Roman" w:cs="Times New Roman"/>
          <w:sz w:val="24"/>
          <w:szCs w:val="24"/>
          <w:lang w:val="bg-BG" w:eastAsia="bg-BG"/>
        </w:rPr>
        <w:t xml:space="preserve"> Изисквания към времето за разпространение на метеорологичната</w:t>
      </w:r>
      <w:r w:rsidRPr="0021204D">
        <w:rPr>
          <w:rFonts w:ascii="Times New Roman" w:eastAsia="Times New Roman" w:hAnsi="Times New Roman" w:cs="Times New Roman"/>
          <w:sz w:val="24"/>
          <w:szCs w:val="24"/>
          <w:lang w:val="bg-BG" w:eastAsia="bg-BG"/>
        </w:rPr>
        <w:br/>
        <w:t>информация.</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Съобщенията и бюлетините с оперативна метеорологична информация, които</w:t>
      </w:r>
      <w:r w:rsidRPr="0021204D">
        <w:rPr>
          <w:rFonts w:ascii="Times New Roman" w:eastAsia="Times New Roman" w:hAnsi="Times New Roman" w:cs="Times New Roman"/>
          <w:sz w:val="24"/>
          <w:szCs w:val="24"/>
          <w:lang w:val="bg-BG" w:eastAsia="bg-BG"/>
        </w:rPr>
        <w:br/>
        <w:t>се разпространяват по AFTN, е необходимо да достигат до адресата за време не по-голямо от:</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а) 5 min – за съобщения SIGMET и AIRMET, консултативна информация за</w:t>
      </w:r>
      <w:r w:rsidRPr="0021204D">
        <w:rPr>
          <w:rFonts w:ascii="Times New Roman" w:eastAsia="Times New Roman" w:hAnsi="Times New Roman" w:cs="Times New Roman"/>
          <w:sz w:val="24"/>
          <w:szCs w:val="24"/>
          <w:lang w:val="bg-BG" w:eastAsia="bg-BG"/>
        </w:rPr>
        <w:br/>
        <w:t>вулканична пепел и тропически циклони и специални доклади от ВС;</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б)  5 min – за предавани в явен текст със съкращения корекции на прогнози за значими метеорологични явления и прогнози във височина;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в) 5 min – за уточнение и корекции на летищните прогнози;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ru-RU" w:eastAsia="bg-BG"/>
        </w:rPr>
      </w:pPr>
      <w:r w:rsidRPr="0021204D">
        <w:rPr>
          <w:rFonts w:ascii="Times New Roman" w:eastAsia="Times New Roman" w:hAnsi="Times New Roman" w:cs="Times New Roman"/>
          <w:sz w:val="24"/>
          <w:szCs w:val="24"/>
          <w:lang w:val="bg-BG" w:eastAsia="bg-BG"/>
        </w:rPr>
        <w:lastRenderedPageBreak/>
        <w:t>г) 5 mi</w:t>
      </w:r>
      <w:r w:rsidRPr="0021204D">
        <w:rPr>
          <w:rFonts w:ascii="Times New Roman" w:eastAsia="Times New Roman" w:hAnsi="Times New Roman" w:cs="Times New Roman"/>
          <w:sz w:val="24"/>
          <w:szCs w:val="24"/>
          <w:lang w:eastAsia="bg-BG"/>
        </w:rPr>
        <w:t>n</w:t>
      </w:r>
      <w:r w:rsidRPr="0021204D">
        <w:rPr>
          <w:rFonts w:ascii="Times New Roman" w:eastAsia="Times New Roman" w:hAnsi="Times New Roman" w:cs="Times New Roman"/>
          <w:sz w:val="24"/>
          <w:szCs w:val="24"/>
          <w:lang w:val="ru-RU" w:eastAsia="bg-BG"/>
        </w:rPr>
        <w:t xml:space="preserve"> – </w:t>
      </w:r>
      <w:r w:rsidRPr="0021204D">
        <w:rPr>
          <w:rFonts w:ascii="Times New Roman" w:eastAsia="Times New Roman" w:hAnsi="Times New Roman" w:cs="Times New Roman"/>
          <w:sz w:val="24"/>
          <w:szCs w:val="24"/>
          <w:lang w:val="bg-BG" w:eastAsia="bg-BG"/>
        </w:rPr>
        <w:t>за сведения в кодова форма METAR/SPECI, тренд-прогнози и</w:t>
      </w:r>
      <w:r w:rsidRPr="0021204D">
        <w:rPr>
          <w:rFonts w:ascii="Times New Roman" w:eastAsia="Times New Roman" w:hAnsi="Times New Roman" w:cs="Times New Roman"/>
          <w:sz w:val="24"/>
          <w:szCs w:val="24"/>
          <w:lang w:val="bg-BG" w:eastAsia="bg-BG"/>
        </w:rPr>
        <w:br/>
        <w:t>летищни прогнози, предавани в радиус до 900 km (500 NM);</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ru-RU" w:eastAsia="bg-BG"/>
        </w:rPr>
      </w:pPr>
      <w:r w:rsidRPr="0021204D">
        <w:rPr>
          <w:rFonts w:ascii="Times New Roman" w:eastAsia="Times New Roman" w:hAnsi="Times New Roman" w:cs="Times New Roman"/>
          <w:sz w:val="24"/>
          <w:szCs w:val="24"/>
          <w:lang w:val="bg-BG" w:eastAsia="bg-BG"/>
        </w:rPr>
        <w:t>д) 10 min</w:t>
      </w:r>
      <w:r w:rsidRPr="0021204D">
        <w:rPr>
          <w:rFonts w:ascii="Times New Roman" w:eastAsia="Times New Roman" w:hAnsi="Times New Roman" w:cs="Times New Roman"/>
          <w:sz w:val="24"/>
          <w:szCs w:val="24"/>
          <w:lang w:val="ru-RU" w:eastAsia="bg-BG"/>
        </w:rPr>
        <w:t xml:space="preserve"> – </w:t>
      </w:r>
      <w:r w:rsidRPr="0021204D">
        <w:rPr>
          <w:rFonts w:ascii="Times New Roman" w:eastAsia="Times New Roman" w:hAnsi="Times New Roman" w:cs="Times New Roman"/>
          <w:sz w:val="24"/>
          <w:szCs w:val="24"/>
          <w:lang w:val="bg-BG" w:eastAsia="bg-BG"/>
        </w:rPr>
        <w:t>за сведения в кодова форма METAR/SPECI, тренд-прогнози и</w:t>
      </w:r>
      <w:r w:rsidRPr="0021204D">
        <w:rPr>
          <w:rFonts w:ascii="Times New Roman" w:eastAsia="Times New Roman" w:hAnsi="Times New Roman" w:cs="Times New Roman"/>
          <w:sz w:val="24"/>
          <w:szCs w:val="24"/>
          <w:lang w:val="bg-BG" w:eastAsia="bg-BG"/>
        </w:rPr>
        <w:br/>
        <w:t>летищни прогнози, предавани в радиус над 900 km (500 NM).</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1.2.</w:t>
      </w:r>
      <w:r w:rsidRPr="0021204D">
        <w:rPr>
          <w:rFonts w:ascii="Times New Roman" w:eastAsia="Times New Roman" w:hAnsi="Times New Roman" w:cs="Times New Roman"/>
          <w:sz w:val="24"/>
          <w:szCs w:val="24"/>
          <w:lang w:val="bg-BG" w:eastAsia="bg-BG"/>
        </w:rPr>
        <w:t xml:space="preserve"> Данни в грид-формат за органите за ОВД и операторите.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1.2.1.</w:t>
      </w:r>
      <w:r w:rsidRPr="0021204D">
        <w:rPr>
          <w:rFonts w:ascii="Times New Roman" w:eastAsia="Times New Roman" w:hAnsi="Times New Roman" w:cs="Times New Roman"/>
          <w:sz w:val="24"/>
          <w:szCs w:val="24"/>
          <w:lang w:val="ru-RU" w:eastAsia="bg-BG"/>
        </w:rPr>
        <w:t xml:space="preserve"> </w:t>
      </w:r>
      <w:r w:rsidRPr="0021204D">
        <w:rPr>
          <w:rFonts w:ascii="Times New Roman" w:eastAsia="Times New Roman" w:hAnsi="Times New Roman" w:cs="Times New Roman"/>
          <w:sz w:val="24"/>
          <w:szCs w:val="24"/>
          <w:lang w:val="bg-BG" w:eastAsia="bg-BG"/>
        </w:rPr>
        <w:t>ДАНО организира изобразяването на числени данни за</w:t>
      </w:r>
      <w:r w:rsidRPr="0021204D">
        <w:rPr>
          <w:rFonts w:ascii="Times New Roman" w:eastAsia="Times New Roman" w:hAnsi="Times New Roman" w:cs="Times New Roman"/>
          <w:sz w:val="24"/>
          <w:szCs w:val="24"/>
          <w:lang w:val="bg-BG" w:eastAsia="bg-BG"/>
        </w:rPr>
        <w:br/>
        <w:t>атмосферата във височина в грид-формат за компютрите на органите за ОВД.</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1.2.2.</w:t>
      </w:r>
      <w:r w:rsidRPr="0021204D">
        <w:rPr>
          <w:rFonts w:ascii="Times New Roman" w:eastAsia="Times New Roman" w:hAnsi="Times New Roman" w:cs="Times New Roman"/>
          <w:sz w:val="24"/>
          <w:szCs w:val="24"/>
          <w:lang w:val="bg-BG" w:eastAsia="bg-BG"/>
        </w:rPr>
        <w:t xml:space="preserve"> При осигурена възможност числени данни за атмосферата във височина в грид-формат се предават до операторите за компютърно планиране, но систематизацията на предаването се договаря между СЦЗП, ГД ГВА и операторите.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b/>
          <w:bCs/>
          <w:sz w:val="24"/>
          <w:szCs w:val="24"/>
          <w:lang w:val="bg-BG" w:eastAsia="bg-BG"/>
        </w:rPr>
      </w:pPr>
      <w:r w:rsidRPr="0021204D">
        <w:rPr>
          <w:rFonts w:ascii="Times New Roman" w:eastAsia="Times New Roman" w:hAnsi="Times New Roman" w:cs="Times New Roman"/>
          <w:b/>
          <w:bCs/>
          <w:sz w:val="24"/>
          <w:szCs w:val="24"/>
          <w:lang w:val="bg-BG" w:eastAsia="bg-BG"/>
        </w:rPr>
        <w:t>2. Аеронавигационна неподвижна телекомуникационна мрежа и глобалната компютърна мрежа – Интернет.</w:t>
      </w:r>
    </w:p>
    <w:p w:rsidR="0021204D" w:rsidRPr="0021204D" w:rsidRDefault="0021204D" w:rsidP="0021204D">
      <w:pPr>
        <w:spacing w:after="0" w:line="240" w:lineRule="auto"/>
        <w:ind w:left="-360" w:right="-288" w:firstLine="900"/>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2.1.</w:t>
      </w:r>
      <w:r w:rsidRPr="0021204D">
        <w:rPr>
          <w:rFonts w:ascii="Times New Roman" w:eastAsia="Times New Roman" w:hAnsi="Times New Roman" w:cs="Times New Roman"/>
          <w:sz w:val="24"/>
          <w:szCs w:val="24"/>
          <w:lang w:val="bg-BG" w:eastAsia="bg-BG"/>
        </w:rPr>
        <w:t xml:space="preserve"> Метеорологични бюлетини в буквено-цифров формат.</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2.1.1.</w:t>
      </w:r>
      <w:r w:rsidRPr="0021204D">
        <w:rPr>
          <w:rFonts w:ascii="Times New Roman" w:eastAsia="Times New Roman" w:hAnsi="Times New Roman" w:cs="Times New Roman"/>
          <w:sz w:val="24"/>
          <w:szCs w:val="24"/>
          <w:lang w:val="bg-BG" w:eastAsia="bg-BG"/>
        </w:rPr>
        <w:t xml:space="preserve"> Съставяне на бюлетини.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Когато е възможно, обменът на оперативна метеорологична информация се</w:t>
      </w:r>
      <w:r w:rsidRPr="0021204D">
        <w:rPr>
          <w:rFonts w:ascii="Times New Roman" w:eastAsia="Times New Roman" w:hAnsi="Times New Roman" w:cs="Times New Roman"/>
          <w:sz w:val="24"/>
          <w:szCs w:val="24"/>
          <w:lang w:val="bg-BG" w:eastAsia="bg-BG"/>
        </w:rPr>
        <w:br/>
        <w:t>извършва чрез бюлетини от еднотипна метеорологична информация.</w:t>
      </w:r>
    </w:p>
    <w:p w:rsidR="0021204D" w:rsidRPr="0021204D" w:rsidRDefault="0021204D" w:rsidP="00EB71A9">
      <w:pPr>
        <w:spacing w:after="0" w:line="240" w:lineRule="auto"/>
        <w:ind w:right="-36" w:firstLine="540"/>
        <w:jc w:val="both"/>
        <w:rPr>
          <w:rFonts w:ascii="Times New Roman" w:eastAsia="Batang" w:hAnsi="Times New Roman" w:cs="Times New Roman"/>
          <w:sz w:val="24"/>
          <w:szCs w:val="24"/>
          <w:lang w:eastAsia="ko-KR"/>
        </w:rPr>
      </w:pPr>
      <w:r w:rsidRPr="0021204D">
        <w:rPr>
          <w:rFonts w:ascii="Times New Roman" w:eastAsia="Times New Roman" w:hAnsi="Times New Roman" w:cs="Times New Roman"/>
          <w:b/>
          <w:sz w:val="24"/>
          <w:szCs w:val="24"/>
          <w:lang w:val="bg-BG" w:eastAsia="bg-BG"/>
        </w:rPr>
        <w:t>2.1.2</w:t>
      </w:r>
      <w:r w:rsidRPr="0021204D">
        <w:rPr>
          <w:rFonts w:ascii="Times New Roman" w:eastAsia="Batang" w:hAnsi="Times New Roman" w:cs="Times New Roman"/>
          <w:sz w:val="20"/>
          <w:szCs w:val="20"/>
          <w:lang w:eastAsia="ko-KR"/>
        </w:rPr>
        <w:tab/>
      </w:r>
      <w:r w:rsidRPr="0021204D">
        <w:rPr>
          <w:rFonts w:ascii="Times New Roman" w:eastAsia="Batang" w:hAnsi="Times New Roman" w:cs="Times New Roman"/>
          <w:sz w:val="24"/>
          <w:szCs w:val="24"/>
          <w:lang w:eastAsia="ko-KR"/>
        </w:rPr>
        <w:t>Време за попълване на бюлетините.</w:t>
      </w:r>
    </w:p>
    <w:p w:rsidR="0021204D" w:rsidRPr="0021204D" w:rsidRDefault="0021204D" w:rsidP="00EB71A9">
      <w:pPr>
        <w:spacing w:after="0" w:line="240" w:lineRule="auto"/>
        <w:ind w:left="-284" w:right="-36" w:firstLine="284"/>
        <w:jc w:val="both"/>
        <w:rPr>
          <w:rFonts w:ascii="Times New Roman" w:eastAsia="Batang" w:hAnsi="Times New Roman" w:cs="Times New Roman"/>
          <w:sz w:val="24"/>
          <w:szCs w:val="24"/>
          <w:lang w:eastAsia="ko-KR"/>
        </w:rPr>
      </w:pPr>
      <w:r w:rsidRPr="0021204D">
        <w:rPr>
          <w:rFonts w:ascii="Times New Roman" w:eastAsia="Batang" w:hAnsi="Times New Roman" w:cs="Times New Roman"/>
          <w:sz w:val="24"/>
          <w:szCs w:val="24"/>
          <w:lang w:eastAsia="ko-KR"/>
        </w:rPr>
        <w:t>Метеорологичните бюлетини, предназначени</w:t>
      </w:r>
      <w:r w:rsidRPr="0021204D">
        <w:rPr>
          <w:rFonts w:ascii="Times New Roman" w:eastAsia="Batang" w:hAnsi="Times New Roman" w:cs="Times New Roman"/>
          <w:sz w:val="24"/>
          <w:szCs w:val="24"/>
          <w:lang w:val="bg-BG" w:eastAsia="ko-KR"/>
        </w:rPr>
        <w:t xml:space="preserve"> </w:t>
      </w:r>
      <w:r w:rsidRPr="0021204D">
        <w:rPr>
          <w:rFonts w:ascii="Times New Roman" w:eastAsia="Batang" w:hAnsi="Times New Roman" w:cs="Times New Roman"/>
          <w:sz w:val="24"/>
          <w:szCs w:val="24"/>
          <w:lang w:eastAsia="ko-KR"/>
        </w:rPr>
        <w:t>за регулярен обмен на оперативна информация, се попълват и предават в съответствие с действащото разписание.</w:t>
      </w:r>
    </w:p>
    <w:p w:rsidR="0021204D" w:rsidRPr="0021204D" w:rsidRDefault="0021204D" w:rsidP="00EB71A9">
      <w:pPr>
        <w:spacing w:after="0" w:line="240" w:lineRule="auto"/>
        <w:ind w:left="-284" w:right="-36"/>
        <w:jc w:val="both"/>
        <w:rPr>
          <w:rFonts w:ascii="Times New Roman" w:eastAsia="Batang" w:hAnsi="Times New Roman" w:cs="Times New Roman"/>
          <w:sz w:val="24"/>
          <w:szCs w:val="24"/>
          <w:lang w:eastAsia="ko-KR"/>
        </w:rPr>
      </w:pPr>
      <w:r w:rsidRPr="0021204D">
        <w:rPr>
          <w:rFonts w:ascii="Times New Roman" w:eastAsia="Batang" w:hAnsi="Times New Roman" w:cs="Times New Roman"/>
          <w:sz w:val="24"/>
          <w:szCs w:val="24"/>
          <w:lang w:eastAsia="ko-KR"/>
        </w:rPr>
        <w:t xml:space="preserve">Сведенията в кодова форма METAR се предоставят за </w:t>
      </w:r>
      <w:r w:rsidRPr="0021204D">
        <w:rPr>
          <w:rFonts w:ascii="Times New Roman" w:eastAsia="Batang" w:hAnsi="Times New Roman" w:cs="Times New Roman"/>
          <w:sz w:val="24"/>
          <w:szCs w:val="24"/>
          <w:lang w:val="bg-BG" w:eastAsia="ko-KR"/>
        </w:rPr>
        <w:t xml:space="preserve">разпространение </w:t>
      </w:r>
      <w:r w:rsidRPr="0021204D">
        <w:rPr>
          <w:rFonts w:ascii="Times New Roman" w:eastAsia="Batang" w:hAnsi="Times New Roman" w:cs="Times New Roman"/>
          <w:sz w:val="24"/>
          <w:szCs w:val="24"/>
          <w:lang w:eastAsia="ko-KR"/>
        </w:rPr>
        <w:t xml:space="preserve"> не по-късно от 5 min след фактическото време на наблюдение.</w:t>
      </w:r>
    </w:p>
    <w:p w:rsidR="0021204D" w:rsidRPr="0021204D" w:rsidRDefault="0021204D" w:rsidP="00EB71A9">
      <w:pPr>
        <w:spacing w:line="240" w:lineRule="auto"/>
        <w:ind w:left="-284" w:right="-36"/>
        <w:jc w:val="both"/>
        <w:rPr>
          <w:rFonts w:ascii="Times New Roman" w:eastAsia="Batang" w:hAnsi="Times New Roman" w:cs="Times New Roman"/>
          <w:sz w:val="24"/>
          <w:szCs w:val="24"/>
          <w:lang w:val="bg-BG" w:eastAsia="ko-KR"/>
        </w:rPr>
      </w:pPr>
      <w:r w:rsidRPr="0021204D">
        <w:rPr>
          <w:rFonts w:ascii="Times New Roman" w:eastAsia="Batang" w:hAnsi="Times New Roman" w:cs="Times New Roman"/>
          <w:sz w:val="24"/>
          <w:szCs w:val="24"/>
          <w:lang w:eastAsia="ko-KR"/>
        </w:rPr>
        <w:t xml:space="preserve">Летищните прогнози TAF се предоставят за </w:t>
      </w:r>
      <w:r w:rsidRPr="0021204D">
        <w:rPr>
          <w:rFonts w:ascii="Times New Roman" w:eastAsia="Batang" w:hAnsi="Times New Roman" w:cs="Times New Roman"/>
          <w:sz w:val="24"/>
          <w:szCs w:val="24"/>
          <w:lang w:val="bg-BG" w:eastAsia="ko-KR"/>
        </w:rPr>
        <w:t xml:space="preserve">разпространение </w:t>
      </w:r>
      <w:r w:rsidRPr="0021204D">
        <w:rPr>
          <w:rFonts w:ascii="Times New Roman" w:eastAsia="Batang" w:hAnsi="Times New Roman" w:cs="Times New Roman"/>
          <w:sz w:val="24"/>
          <w:szCs w:val="24"/>
          <w:lang w:eastAsia="ko-KR"/>
        </w:rPr>
        <w:t xml:space="preserve"> </w:t>
      </w:r>
      <w:r w:rsidRPr="0021204D">
        <w:rPr>
          <w:rFonts w:ascii="Times New Roman" w:eastAsia="Batang" w:hAnsi="Times New Roman" w:cs="Times New Roman"/>
          <w:sz w:val="24"/>
          <w:szCs w:val="24"/>
          <w:lang w:val="bg-BG" w:eastAsia="ko-KR"/>
        </w:rPr>
        <w:t xml:space="preserve">не по-рано от </w:t>
      </w:r>
      <w:r w:rsidRPr="0021204D">
        <w:rPr>
          <w:rFonts w:ascii="Times New Roman" w:eastAsia="Batang" w:hAnsi="Times New Roman" w:cs="Times New Roman"/>
          <w:sz w:val="24"/>
          <w:szCs w:val="24"/>
          <w:lang w:eastAsia="ko-KR"/>
        </w:rPr>
        <w:t>един час преди началото на периода на валидност.</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2.1.3.</w:t>
      </w:r>
      <w:r w:rsidRPr="0021204D">
        <w:rPr>
          <w:rFonts w:ascii="Times New Roman" w:eastAsia="Times New Roman" w:hAnsi="Times New Roman" w:cs="Times New Roman"/>
          <w:sz w:val="24"/>
          <w:szCs w:val="24"/>
          <w:lang w:val="bg-BG" w:eastAsia="bg-BG"/>
        </w:rPr>
        <w:t xml:space="preserve"> Комуникационна глава на бюлетините.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Комуникационната глава на метеорологичните бюлетини, съдържащи</w:t>
      </w:r>
      <w:r w:rsidRPr="0021204D">
        <w:rPr>
          <w:rFonts w:ascii="Times New Roman" w:eastAsia="Times New Roman" w:hAnsi="Times New Roman" w:cs="Times New Roman"/>
          <w:sz w:val="24"/>
          <w:szCs w:val="24"/>
          <w:lang w:val="bg-BG" w:eastAsia="bg-BG"/>
        </w:rPr>
        <w:br/>
        <w:t>оперативна метеорологична информация, предназначени за разпространение чрез</w:t>
      </w:r>
      <w:r w:rsidRPr="0021204D">
        <w:rPr>
          <w:rFonts w:ascii="Times New Roman" w:eastAsia="Times New Roman" w:hAnsi="Times New Roman" w:cs="Times New Roman"/>
          <w:sz w:val="24"/>
          <w:szCs w:val="24"/>
          <w:lang w:val="bg-BG" w:eastAsia="bg-BG"/>
        </w:rPr>
        <w:br/>
        <w:t>AFTN или чрез Световната интернет мрежа, се състои от:</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а) условно обозначение от четири букви и две цифри;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б) ICAO четирибуквен индикатор на местоположението, съответстващ на</w:t>
      </w:r>
      <w:r w:rsidRPr="0021204D">
        <w:rPr>
          <w:rFonts w:ascii="Times New Roman" w:eastAsia="Times New Roman" w:hAnsi="Times New Roman" w:cs="Times New Roman"/>
          <w:sz w:val="24"/>
          <w:szCs w:val="24"/>
          <w:lang w:val="bg-BG" w:eastAsia="bg-BG"/>
        </w:rPr>
        <w:br/>
        <w:t>географското положение на метеорологичната служба, изготвяща или съставяща</w:t>
      </w:r>
      <w:r w:rsidRPr="0021204D">
        <w:rPr>
          <w:rFonts w:ascii="Times New Roman" w:eastAsia="Times New Roman" w:hAnsi="Times New Roman" w:cs="Times New Roman"/>
          <w:sz w:val="24"/>
          <w:szCs w:val="24"/>
          <w:lang w:val="bg-BG" w:eastAsia="bg-BG"/>
        </w:rPr>
        <w:br/>
        <w:t>метеорологичния бюлетин;</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в) група „ден-време”;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г) трибуквен индикатор (при необходимост).</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2.1.4.</w:t>
      </w:r>
      <w:r w:rsidRPr="0021204D">
        <w:rPr>
          <w:rFonts w:ascii="Times New Roman" w:eastAsia="Times New Roman" w:hAnsi="Times New Roman" w:cs="Times New Roman"/>
          <w:sz w:val="24"/>
          <w:szCs w:val="24"/>
          <w:lang w:val="bg-BG" w:eastAsia="bg-BG"/>
        </w:rPr>
        <w:t xml:space="preserve"> Структура на бюлетините.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Метеорологичните бюлетини, съдържащи оперативна информация и предавани</w:t>
      </w:r>
      <w:r w:rsidRPr="0021204D">
        <w:rPr>
          <w:rFonts w:ascii="Times New Roman" w:eastAsia="Times New Roman" w:hAnsi="Times New Roman" w:cs="Times New Roman"/>
          <w:sz w:val="24"/>
          <w:szCs w:val="24"/>
          <w:lang w:val="bg-BG" w:eastAsia="bg-BG"/>
        </w:rPr>
        <w:br/>
        <w:t>чрез AFTN, се включват в текстовата част на AFTN съобщението.</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2.2.</w:t>
      </w:r>
      <w:r w:rsidRPr="0021204D">
        <w:rPr>
          <w:rFonts w:ascii="Times New Roman" w:eastAsia="Times New Roman" w:hAnsi="Times New Roman" w:cs="Times New Roman"/>
          <w:sz w:val="24"/>
          <w:szCs w:val="24"/>
          <w:lang w:val="bg-BG" w:eastAsia="bg-BG"/>
        </w:rPr>
        <w:t xml:space="preserve"> Продукти от ССЗП.</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2.2.1.</w:t>
      </w:r>
      <w:r w:rsidRPr="0021204D">
        <w:rPr>
          <w:rFonts w:ascii="Times New Roman" w:eastAsia="Times New Roman" w:hAnsi="Times New Roman" w:cs="Times New Roman"/>
          <w:sz w:val="24"/>
          <w:szCs w:val="24"/>
          <w:lang w:val="bg-BG" w:eastAsia="bg-BG"/>
        </w:rPr>
        <w:t xml:space="preserve"> Телекомуникационно оборудване за доставяне на продукти от СЦЗП.</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Продуктите на ССЗП се доставят чрез AFS или чрез глобалната компютърна мрежа-Интернет.</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2.2.2.</w:t>
      </w:r>
      <w:r w:rsidRPr="0021204D">
        <w:rPr>
          <w:rFonts w:ascii="Times New Roman" w:eastAsia="Times New Roman" w:hAnsi="Times New Roman" w:cs="Times New Roman"/>
          <w:sz w:val="24"/>
          <w:szCs w:val="24"/>
          <w:lang w:val="bg-BG" w:eastAsia="bg-BG"/>
        </w:rPr>
        <w:t xml:space="preserve"> Изисквания към качеството на картите.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При разпространение на продуктите на ССЗП във форма на карти, качество</w:t>
      </w:r>
      <w:r w:rsidRPr="0021204D">
        <w:rPr>
          <w:rFonts w:ascii="Times New Roman" w:eastAsia="Times New Roman" w:hAnsi="Times New Roman" w:cs="Times New Roman"/>
          <w:sz w:val="24"/>
          <w:szCs w:val="24"/>
          <w:lang w:val="bg-BG" w:eastAsia="bg-BG"/>
        </w:rPr>
        <w:br/>
        <w:t>на получаваните карти за полетно планиране и документация, трябва да</w:t>
      </w:r>
      <w:r w:rsidRPr="0021204D">
        <w:rPr>
          <w:rFonts w:ascii="Times New Roman" w:eastAsia="Times New Roman" w:hAnsi="Times New Roman" w:cs="Times New Roman"/>
          <w:sz w:val="24"/>
          <w:szCs w:val="24"/>
          <w:lang w:val="bg-BG" w:eastAsia="bg-BG"/>
        </w:rPr>
        <w:br/>
        <w:t>осигурява висока четливост най-малко върху 95% от площта, която покриват.</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2.2.3.</w:t>
      </w:r>
      <w:r w:rsidRPr="0021204D">
        <w:rPr>
          <w:rFonts w:ascii="Times New Roman" w:eastAsia="Times New Roman" w:hAnsi="Times New Roman" w:cs="Times New Roman"/>
          <w:sz w:val="24"/>
          <w:szCs w:val="24"/>
          <w:lang w:val="bg-BG" w:eastAsia="bg-BG"/>
        </w:rPr>
        <w:t xml:space="preserve"> Изисквания към предаването на информация.</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lastRenderedPageBreak/>
        <w:t>Начинът на предаване на информация трябва да осигурява минимални</w:t>
      </w:r>
      <w:r w:rsidRPr="0021204D">
        <w:rPr>
          <w:rFonts w:ascii="Times New Roman" w:eastAsia="Times New Roman" w:hAnsi="Times New Roman" w:cs="Times New Roman"/>
          <w:sz w:val="24"/>
          <w:szCs w:val="24"/>
          <w:lang w:val="bg-BG" w:eastAsia="bg-BG"/>
        </w:rPr>
        <w:br/>
        <w:t>прекъсвания – не по-големи от 10 min на 6 h.</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2.2.4.</w:t>
      </w:r>
      <w:r w:rsidRPr="0021204D">
        <w:rPr>
          <w:rFonts w:ascii="Times New Roman" w:eastAsia="Times New Roman" w:hAnsi="Times New Roman" w:cs="Times New Roman"/>
          <w:sz w:val="24"/>
          <w:szCs w:val="24"/>
          <w:lang w:val="bg-BG" w:eastAsia="bg-BG"/>
        </w:rPr>
        <w:t xml:space="preserve"> Комуникационни глави на бюлетините с продукти на ССЗП.</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 xml:space="preserve">Комуникационните глави на метеорологичните бюлетини, съдържащи продукти на ССЗП в цифров вид за пренос чрез AFS или чрез </w:t>
      </w:r>
      <w:r w:rsidRPr="0021204D">
        <w:rPr>
          <w:rFonts w:ascii="Times New Roman" w:eastAsia="Times New Roman" w:hAnsi="Times New Roman" w:cs="Times New Roman"/>
          <w:lang w:val="bg-BG" w:eastAsia="bg-BG"/>
        </w:rPr>
        <w:t>глобалната компютърна мрежа-Интернет</w:t>
      </w:r>
      <w:r w:rsidRPr="0021204D">
        <w:rPr>
          <w:rFonts w:ascii="Times New Roman" w:eastAsia="Times New Roman" w:hAnsi="Times New Roman" w:cs="Times New Roman"/>
          <w:sz w:val="24"/>
          <w:szCs w:val="24"/>
          <w:lang w:val="bg-BG" w:eastAsia="bg-BG"/>
        </w:rPr>
        <w:t>, са в съответствие с изискванията на т. 2.1.3.</w:t>
      </w:r>
    </w:p>
    <w:p w:rsidR="0021204D" w:rsidRPr="0021204D" w:rsidRDefault="0021204D" w:rsidP="0021204D">
      <w:pPr>
        <w:spacing w:after="0" w:line="240" w:lineRule="auto"/>
        <w:ind w:left="-360" w:right="-288" w:firstLine="900"/>
        <w:rPr>
          <w:rFonts w:ascii="Times New Roman" w:eastAsia="Times New Roman" w:hAnsi="Times New Roman" w:cs="Times New Roman"/>
          <w:b/>
          <w:bCs/>
          <w:sz w:val="24"/>
          <w:szCs w:val="24"/>
          <w:lang w:val="bg-BG" w:eastAsia="bg-BG"/>
        </w:rPr>
      </w:pPr>
      <w:r w:rsidRPr="0021204D">
        <w:rPr>
          <w:rFonts w:ascii="Times New Roman" w:eastAsia="Times New Roman" w:hAnsi="Times New Roman" w:cs="Times New Roman"/>
          <w:b/>
          <w:bCs/>
          <w:sz w:val="24"/>
          <w:szCs w:val="24"/>
          <w:lang w:val="bg-BG" w:eastAsia="bg-BG"/>
        </w:rPr>
        <w:t>3. Аеронавигационна подвижна телекомуникационна мрежа.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3.1.</w:t>
      </w:r>
      <w:r w:rsidRPr="0021204D">
        <w:rPr>
          <w:rFonts w:ascii="Times New Roman" w:eastAsia="Times New Roman" w:hAnsi="Times New Roman" w:cs="Times New Roman"/>
          <w:sz w:val="24"/>
          <w:szCs w:val="24"/>
          <w:lang w:val="bg-BG" w:eastAsia="bg-BG"/>
        </w:rPr>
        <w:t xml:space="preserve"> Съдържание и формат на сведенията.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3.1.1.</w:t>
      </w:r>
      <w:r w:rsidRPr="0021204D">
        <w:rPr>
          <w:rFonts w:ascii="Times New Roman" w:eastAsia="Times New Roman" w:hAnsi="Times New Roman" w:cs="Times New Roman"/>
          <w:sz w:val="24"/>
          <w:szCs w:val="24"/>
          <w:lang w:val="bg-BG" w:eastAsia="bg-BG"/>
        </w:rPr>
        <w:t xml:space="preserve"> Съдържанието и форматът на сведенията, прогнозите и информацията SIGMET, предавани до ВС, съответстват на изискванията на</w:t>
      </w:r>
      <w:r w:rsidRPr="0021204D">
        <w:rPr>
          <w:rFonts w:ascii="Times New Roman" w:eastAsia="Times New Roman" w:hAnsi="Times New Roman" w:cs="Times New Roman"/>
          <w:sz w:val="24"/>
          <w:szCs w:val="24"/>
          <w:lang w:val="bg-BG" w:eastAsia="bg-BG"/>
        </w:rPr>
        <w:br/>
        <w:t>Приложения № 1, 3 и 4.</w:t>
      </w:r>
    </w:p>
    <w:p w:rsidR="0021204D" w:rsidRPr="0021204D" w:rsidRDefault="0021204D" w:rsidP="0021204D">
      <w:pPr>
        <w:spacing w:after="0" w:line="240" w:lineRule="auto"/>
        <w:ind w:firstLine="540"/>
        <w:rPr>
          <w:rFonts w:ascii="Times New Roman" w:eastAsia="Calibri" w:hAnsi="Times New Roman" w:cs="Times New Roman"/>
          <w:sz w:val="24"/>
          <w:szCs w:val="24"/>
          <w:shd w:val="clear" w:color="auto" w:fill="FFFFFF"/>
          <w:lang w:val="bg-BG"/>
        </w:rPr>
      </w:pPr>
      <w:r w:rsidRPr="0021204D">
        <w:rPr>
          <w:rFonts w:ascii="Times New Roman" w:eastAsia="Times New Roman" w:hAnsi="Times New Roman" w:cs="Times New Roman"/>
          <w:b/>
          <w:sz w:val="24"/>
          <w:szCs w:val="24"/>
          <w:lang w:val="bg-BG" w:eastAsia="bg-BG"/>
        </w:rPr>
        <w:t>3.1.2.</w:t>
      </w:r>
      <w:r w:rsidRPr="0021204D">
        <w:rPr>
          <w:rFonts w:ascii="Times New Roman" w:eastAsia="Times New Roman" w:hAnsi="Times New Roman" w:cs="Times New Roman"/>
          <w:sz w:val="24"/>
          <w:szCs w:val="24"/>
          <w:lang w:val="bg-BG" w:eastAsia="bg-BG"/>
        </w:rPr>
        <w:t xml:space="preserve"> </w:t>
      </w:r>
      <w:r w:rsidRPr="0021204D">
        <w:rPr>
          <w:rFonts w:ascii="Times New Roman" w:eastAsia="Calibri" w:hAnsi="Times New Roman" w:cs="Times New Roman"/>
          <w:sz w:val="24"/>
          <w:szCs w:val="24"/>
          <w:lang w:val="bg-BG"/>
        </w:rPr>
        <w:tab/>
        <w:t xml:space="preserve">Съдържанието и форматът на докладите, предавани от ВС, съответстват на изискванията на </w:t>
      </w:r>
      <w:r w:rsidRPr="0021204D">
        <w:rPr>
          <w:rFonts w:ascii="Times New Roman" w:eastAsia="Calibri" w:hAnsi="Times New Roman" w:cs="Times New Roman"/>
          <w:sz w:val="24"/>
          <w:szCs w:val="24"/>
          <w:shd w:val="clear" w:color="auto" w:fill="FFFFFF"/>
          <w:lang w:val="bg-BG"/>
        </w:rPr>
        <w:t xml:space="preserve">инструкция № 4444 </w:t>
      </w:r>
      <w:r w:rsidRPr="0021204D">
        <w:rPr>
          <w:rFonts w:ascii="Times New Roman" w:eastAsia="Calibri" w:hAnsi="Times New Roman" w:cs="Times New Roman"/>
          <w:sz w:val="24"/>
          <w:szCs w:val="24"/>
          <w:lang w:val="bg-BG"/>
        </w:rPr>
        <w:t>за управление на въздушното движение.</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3.2.</w:t>
      </w:r>
      <w:r w:rsidRPr="0021204D">
        <w:rPr>
          <w:rFonts w:ascii="Times New Roman" w:eastAsia="Times New Roman" w:hAnsi="Times New Roman" w:cs="Times New Roman"/>
          <w:sz w:val="24"/>
          <w:szCs w:val="24"/>
          <w:lang w:val="bg-BG" w:eastAsia="bg-BG"/>
        </w:rPr>
        <w:t xml:space="preserve"> Съдържание и формат на метеорологичните бюлетини.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При предаване на метеорологичните бюлетини през аеронавигационна</w:t>
      </w:r>
      <w:r w:rsidRPr="0021204D">
        <w:rPr>
          <w:rFonts w:ascii="Times New Roman" w:eastAsia="Times New Roman" w:hAnsi="Times New Roman" w:cs="Times New Roman"/>
          <w:sz w:val="24"/>
          <w:szCs w:val="24"/>
          <w:lang w:val="bg-BG" w:eastAsia="bg-BG"/>
        </w:rPr>
        <w:br/>
        <w:t>подвижна телекомуникационна мрежа съдържанието им остава непроменено.</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4.</w:t>
      </w:r>
      <w:r w:rsidRPr="0021204D">
        <w:rPr>
          <w:rFonts w:ascii="Times New Roman" w:eastAsia="Times New Roman" w:hAnsi="Times New Roman" w:cs="Times New Roman"/>
          <w:sz w:val="24"/>
          <w:szCs w:val="24"/>
          <w:lang w:val="bg-BG" w:eastAsia="bg-BG"/>
        </w:rPr>
        <w:t xml:space="preserve"> Използване на авиационната линия за предаване на данни - D-VOLMET.</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4.1.</w:t>
      </w:r>
      <w:r w:rsidRPr="0021204D">
        <w:rPr>
          <w:rFonts w:ascii="Times New Roman" w:eastAsia="Times New Roman" w:hAnsi="Times New Roman" w:cs="Times New Roman"/>
          <w:sz w:val="24"/>
          <w:szCs w:val="24"/>
          <w:lang w:val="bg-BG" w:eastAsia="bg-BG"/>
        </w:rPr>
        <w:t xml:space="preserve"> Съдържание на метеорологичната информация в D-VOLMET.</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 xml:space="preserve">4.1.1. </w:t>
      </w:r>
      <w:r w:rsidRPr="0021204D">
        <w:rPr>
          <w:rFonts w:ascii="Times New Roman" w:eastAsia="Times New Roman" w:hAnsi="Times New Roman" w:cs="Times New Roman"/>
          <w:sz w:val="24"/>
          <w:szCs w:val="24"/>
          <w:lang w:val="bg-BG" w:eastAsia="bg-BG"/>
        </w:rPr>
        <w:t>Летищата, за които METAR, SPECI и TAF са налични за предоставяне на ВС в полет по линия за предаване на данни, се определят в РАНС.</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4.1.2.</w:t>
      </w:r>
      <w:r w:rsidRPr="0021204D">
        <w:rPr>
          <w:rFonts w:ascii="Times New Roman" w:eastAsia="Times New Roman" w:hAnsi="Times New Roman" w:cs="Times New Roman"/>
          <w:sz w:val="24"/>
          <w:szCs w:val="24"/>
          <w:lang w:val="bg-BG" w:eastAsia="bg-BG"/>
        </w:rPr>
        <w:t xml:space="preserve"> Летищата, за които SIGMET и AIRMET са налични за предоставяне на ВС в полет по линия за предаване на данни се определят в РАНС.</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4.2.</w:t>
      </w:r>
      <w:r w:rsidRPr="0021204D">
        <w:rPr>
          <w:rFonts w:ascii="Times New Roman" w:eastAsia="Times New Roman" w:hAnsi="Times New Roman" w:cs="Times New Roman"/>
          <w:sz w:val="24"/>
          <w:szCs w:val="24"/>
          <w:lang w:val="bg-BG" w:eastAsia="bg-BG"/>
        </w:rPr>
        <w:t xml:space="preserve"> Критерии към информацията, предоставяна чрез D-VOLMET.</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 xml:space="preserve">4.2.1. </w:t>
      </w:r>
      <w:r w:rsidRPr="0021204D">
        <w:rPr>
          <w:rFonts w:ascii="Times New Roman" w:eastAsia="Times New Roman" w:hAnsi="Times New Roman" w:cs="Times New Roman"/>
          <w:sz w:val="24"/>
          <w:szCs w:val="24"/>
          <w:lang w:val="bg-BG" w:eastAsia="bg-BG"/>
        </w:rPr>
        <w:t>На ВС в полет чрез линия за предаване на данни се предоставят</w:t>
      </w:r>
      <w:r w:rsidRPr="0021204D">
        <w:rPr>
          <w:rFonts w:ascii="Times New Roman" w:eastAsia="Times New Roman" w:hAnsi="Times New Roman" w:cs="Times New Roman"/>
          <w:sz w:val="24"/>
          <w:szCs w:val="24"/>
          <w:lang w:val="bg-BG" w:eastAsia="bg-BG"/>
        </w:rPr>
        <w:br/>
        <w:t>последните налични METAR, SPECI, TAF, валидните SIGMET и AIRMET.</w:t>
      </w:r>
    </w:p>
    <w:p w:rsidR="0021204D" w:rsidRPr="0021204D" w:rsidRDefault="0021204D" w:rsidP="0021204D">
      <w:pPr>
        <w:spacing w:after="0" w:line="240" w:lineRule="auto"/>
        <w:ind w:left="-360" w:right="-288" w:firstLine="900"/>
        <w:jc w:val="both"/>
        <w:rPr>
          <w:rFonts w:ascii="Times New Roman" w:eastAsia="Batang" w:hAnsi="Times New Roman" w:cs="Times New Roman"/>
          <w:sz w:val="24"/>
          <w:szCs w:val="24"/>
          <w:lang w:val="bg-BG" w:eastAsia="ko-KR"/>
        </w:rPr>
      </w:pPr>
      <w:r w:rsidRPr="0021204D">
        <w:rPr>
          <w:rFonts w:ascii="Times New Roman" w:eastAsia="Times New Roman" w:hAnsi="Times New Roman" w:cs="Times New Roman"/>
          <w:b/>
          <w:sz w:val="24"/>
          <w:szCs w:val="24"/>
          <w:lang w:val="bg-BG" w:eastAsia="bg-BG"/>
        </w:rPr>
        <w:t>4.2.2.</w:t>
      </w:r>
      <w:r w:rsidRPr="0021204D">
        <w:rPr>
          <w:rFonts w:ascii="Times New Roman" w:eastAsia="Times New Roman" w:hAnsi="Times New Roman" w:cs="Times New Roman"/>
          <w:sz w:val="24"/>
          <w:szCs w:val="24"/>
          <w:lang w:val="bg-BG" w:eastAsia="bg-BG"/>
        </w:rPr>
        <w:t xml:space="preserve"> </w:t>
      </w:r>
      <w:r w:rsidRPr="0021204D">
        <w:rPr>
          <w:rFonts w:ascii="Times New Roman" w:eastAsia="Batang" w:hAnsi="Times New Roman" w:cs="Times New Roman"/>
          <w:sz w:val="24"/>
          <w:szCs w:val="24"/>
          <w:lang w:val="bg-BG" w:eastAsia="ko-KR"/>
        </w:rPr>
        <w:t>TAF, включен в D-VOLMET, се обновява своевременно, за да се осигури наличието на последната издадена прогноза от летищната метеорологична</w:t>
      </w:r>
      <w:r w:rsidRPr="0021204D">
        <w:rPr>
          <w:rFonts w:ascii="Times New Roman" w:eastAsia="Batang" w:hAnsi="Times New Roman" w:cs="Times New Roman"/>
          <w:strike/>
          <w:sz w:val="24"/>
          <w:szCs w:val="24"/>
          <w:lang w:val="bg-BG" w:eastAsia="ko-KR"/>
        </w:rPr>
        <w:t xml:space="preserve">та </w:t>
      </w:r>
      <w:r w:rsidRPr="0021204D">
        <w:rPr>
          <w:rFonts w:ascii="Times New Roman" w:eastAsia="Batang" w:hAnsi="Times New Roman" w:cs="Times New Roman"/>
          <w:sz w:val="24"/>
          <w:szCs w:val="24"/>
          <w:lang w:val="bg-BG" w:eastAsia="ko-KR"/>
        </w:rPr>
        <w:t>служба при предоставянето и на ВС в полет по линия за предаване на данни.</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4.2.3.</w:t>
      </w:r>
      <w:r w:rsidRPr="0021204D">
        <w:rPr>
          <w:rFonts w:ascii="Times New Roman" w:eastAsia="Times New Roman" w:hAnsi="Times New Roman" w:cs="Times New Roman"/>
          <w:sz w:val="24"/>
          <w:szCs w:val="24"/>
          <w:lang w:val="bg-BG" w:eastAsia="bg-BG"/>
        </w:rPr>
        <w:t xml:space="preserve"> Ако няма валидна информация SIGMET, издадена за </w:t>
      </w:r>
      <w:r w:rsidRPr="0021204D">
        <w:rPr>
          <w:rFonts w:ascii="Times New Roman" w:eastAsia="Times New Roman" w:hAnsi="Times New Roman" w:cs="Times New Roman"/>
          <w:sz w:val="24"/>
          <w:szCs w:val="24"/>
          <w:lang w:eastAsia="bg-BG"/>
        </w:rPr>
        <w:t>FIR</w:t>
      </w:r>
      <w:r w:rsidRPr="0021204D">
        <w:rPr>
          <w:rFonts w:ascii="Times New Roman" w:eastAsia="Times New Roman" w:hAnsi="Times New Roman" w:cs="Times New Roman"/>
          <w:sz w:val="24"/>
          <w:szCs w:val="24"/>
          <w:lang w:val="bg-BG" w:eastAsia="bg-BG"/>
        </w:rPr>
        <w:t>, в D-VOLMET се включва съобщението „NIL SIGMET”.</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4.3.</w:t>
      </w:r>
      <w:r w:rsidRPr="0021204D">
        <w:rPr>
          <w:rFonts w:ascii="Times New Roman" w:eastAsia="Times New Roman" w:hAnsi="Times New Roman" w:cs="Times New Roman"/>
          <w:sz w:val="24"/>
          <w:szCs w:val="24"/>
          <w:lang w:val="bg-BG" w:eastAsia="bg-BG"/>
        </w:rPr>
        <w:t xml:space="preserve"> Формат на информацията, предоставяна чрез D-VOLMET.</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sz w:val="24"/>
          <w:szCs w:val="24"/>
          <w:lang w:val="bg-BG" w:eastAsia="bg-BG"/>
        </w:rPr>
        <w:t>Съдържанието и форматът на сведенията, прогнозите и информациите SIGMET и AIRMET, предоставяни чрез D-VOLMET, е в съответствие с изискванията на Приложения № 1, 3 и 4.</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5.</w:t>
      </w:r>
      <w:r w:rsidRPr="0021204D">
        <w:rPr>
          <w:rFonts w:ascii="Times New Roman" w:eastAsia="Times New Roman" w:hAnsi="Times New Roman" w:cs="Times New Roman"/>
          <w:sz w:val="24"/>
          <w:szCs w:val="24"/>
          <w:lang w:val="bg-BG" w:eastAsia="bg-BG"/>
        </w:rPr>
        <w:t xml:space="preserve"> Използване на аеронавигационната служба за радио разпространение - предавания VOLMET.</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5.1.</w:t>
      </w:r>
      <w:r w:rsidRPr="0021204D">
        <w:rPr>
          <w:rFonts w:ascii="Times New Roman" w:eastAsia="Times New Roman" w:hAnsi="Times New Roman" w:cs="Times New Roman"/>
          <w:sz w:val="24"/>
          <w:szCs w:val="24"/>
          <w:lang w:val="bg-BG" w:eastAsia="bg-BG"/>
        </w:rPr>
        <w:t xml:space="preserve"> Съдържание на метеорологичната информация в предавания VOLMET.</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5.1.1.</w:t>
      </w:r>
      <w:r w:rsidRPr="0021204D">
        <w:rPr>
          <w:rFonts w:ascii="Times New Roman" w:eastAsia="Times New Roman" w:hAnsi="Times New Roman" w:cs="Times New Roman"/>
          <w:sz w:val="24"/>
          <w:szCs w:val="24"/>
          <w:lang w:val="bg-BG" w:eastAsia="bg-BG"/>
        </w:rPr>
        <w:t xml:space="preserve"> Летищата, за които METAR, SPECI и TAF са включени в предаванията VOLMET, последователността и времето на предаване в емисията се определя в РАНС.</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5.1.2</w:t>
      </w:r>
      <w:r w:rsidRPr="0021204D">
        <w:rPr>
          <w:rFonts w:ascii="Times New Roman" w:eastAsia="Times New Roman" w:hAnsi="Times New Roman" w:cs="Times New Roman"/>
          <w:sz w:val="24"/>
          <w:szCs w:val="24"/>
          <w:lang w:val="bg-BG" w:eastAsia="bg-BG"/>
        </w:rPr>
        <w:t xml:space="preserve">. Районът за полетна информация, за които информации SIGMET са включени в предаванията VOLMET се определят от РАНС. При такива случаи информацията SIGMET се предава в началото на предаването или в петминутния времеви блок. </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5.2.</w:t>
      </w:r>
      <w:r w:rsidRPr="0021204D">
        <w:rPr>
          <w:rFonts w:ascii="Times New Roman" w:eastAsia="Times New Roman" w:hAnsi="Times New Roman" w:cs="Times New Roman"/>
          <w:sz w:val="24"/>
          <w:szCs w:val="24"/>
          <w:lang w:val="bg-BG" w:eastAsia="bg-BG"/>
        </w:rPr>
        <w:t xml:space="preserve"> Критерии към информацията, включена в предаванията VOLMET.</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5.2.1.</w:t>
      </w:r>
      <w:r w:rsidRPr="0021204D">
        <w:rPr>
          <w:rFonts w:ascii="Times New Roman" w:eastAsia="Times New Roman" w:hAnsi="Times New Roman" w:cs="Times New Roman"/>
          <w:sz w:val="24"/>
          <w:szCs w:val="24"/>
          <w:lang w:val="bg-BG" w:eastAsia="bg-BG"/>
        </w:rPr>
        <w:t xml:space="preserve"> Когато в началото на радиопредаването VOLMET няма постъпило</w:t>
      </w:r>
      <w:r w:rsidRPr="0021204D">
        <w:rPr>
          <w:rFonts w:ascii="Times New Roman" w:eastAsia="Times New Roman" w:hAnsi="Times New Roman" w:cs="Times New Roman"/>
          <w:sz w:val="24"/>
          <w:szCs w:val="24"/>
          <w:lang w:val="bg-BG" w:eastAsia="bg-BG"/>
        </w:rPr>
        <w:br/>
        <w:t>сведение от дадено летище, се предава съответно последното получено, като се указва срока на наблюдение.</w:t>
      </w:r>
    </w:p>
    <w:p w:rsidR="0021204D" w:rsidRPr="0021204D" w:rsidRDefault="0021204D" w:rsidP="0021204D">
      <w:pPr>
        <w:spacing w:after="0" w:line="240" w:lineRule="auto"/>
        <w:ind w:left="-360" w:right="-288" w:firstLine="900"/>
        <w:jc w:val="both"/>
        <w:rPr>
          <w:rFonts w:ascii="Times New Roman" w:eastAsia="Batang" w:hAnsi="Times New Roman" w:cs="Times New Roman"/>
          <w:sz w:val="24"/>
          <w:szCs w:val="24"/>
          <w:lang w:val="bg-BG" w:eastAsia="ko-KR"/>
        </w:rPr>
      </w:pPr>
      <w:r w:rsidRPr="0021204D">
        <w:rPr>
          <w:rFonts w:ascii="Times New Roman" w:eastAsia="Times New Roman" w:hAnsi="Times New Roman" w:cs="Times New Roman"/>
          <w:b/>
          <w:sz w:val="24"/>
          <w:szCs w:val="24"/>
          <w:lang w:val="bg-BG" w:eastAsia="bg-BG"/>
        </w:rPr>
        <w:lastRenderedPageBreak/>
        <w:t>5.2.2.</w:t>
      </w:r>
      <w:r w:rsidRPr="0021204D">
        <w:rPr>
          <w:rFonts w:ascii="Times New Roman" w:eastAsia="Times New Roman" w:hAnsi="Times New Roman" w:cs="Times New Roman"/>
          <w:sz w:val="24"/>
          <w:szCs w:val="24"/>
          <w:lang w:val="bg-BG" w:eastAsia="bg-BG"/>
        </w:rPr>
        <w:t xml:space="preserve">  </w:t>
      </w:r>
      <w:r w:rsidRPr="0021204D">
        <w:rPr>
          <w:rFonts w:ascii="Times New Roman" w:eastAsia="Batang" w:hAnsi="Times New Roman" w:cs="Times New Roman"/>
          <w:sz w:val="24"/>
          <w:szCs w:val="24"/>
          <w:lang w:eastAsia="ko-KR"/>
        </w:rPr>
        <w:t xml:space="preserve">Включения в предаванията VOLMET TAF се коригира при необходимост, за да се осигури актуалността на </w:t>
      </w:r>
      <w:r w:rsidRPr="0021204D">
        <w:rPr>
          <w:rFonts w:ascii="Times New Roman" w:eastAsia="Batang" w:hAnsi="Times New Roman" w:cs="Times New Roman"/>
          <w:sz w:val="24"/>
          <w:szCs w:val="24"/>
          <w:lang w:val="bg-BG" w:eastAsia="ko-KR"/>
        </w:rPr>
        <w:t xml:space="preserve">излъчваната </w:t>
      </w:r>
      <w:r w:rsidRPr="0021204D">
        <w:rPr>
          <w:rFonts w:ascii="Times New Roman" w:eastAsia="Batang" w:hAnsi="Times New Roman" w:cs="Times New Roman"/>
          <w:sz w:val="24"/>
          <w:szCs w:val="24"/>
          <w:lang w:eastAsia="ko-KR"/>
        </w:rPr>
        <w:t xml:space="preserve">прогноза </w:t>
      </w:r>
      <w:r w:rsidRPr="0021204D">
        <w:rPr>
          <w:rFonts w:ascii="Times New Roman" w:eastAsia="Batang" w:hAnsi="Times New Roman" w:cs="Times New Roman"/>
          <w:sz w:val="24"/>
          <w:szCs w:val="24"/>
          <w:lang w:val="bg-BG" w:eastAsia="ko-KR"/>
        </w:rPr>
        <w:t xml:space="preserve">съответстваща на последната, издадена от летищната </w:t>
      </w:r>
      <w:r w:rsidRPr="0021204D">
        <w:rPr>
          <w:rFonts w:ascii="Times New Roman" w:eastAsia="Batang" w:hAnsi="Times New Roman" w:cs="Times New Roman"/>
          <w:sz w:val="24"/>
          <w:szCs w:val="24"/>
          <w:lang w:eastAsia="ko-KR"/>
        </w:rPr>
        <w:t>метеорологичната служба.</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5.2.3.</w:t>
      </w:r>
      <w:r w:rsidRPr="0021204D">
        <w:rPr>
          <w:rFonts w:ascii="Times New Roman" w:eastAsia="Times New Roman" w:hAnsi="Times New Roman" w:cs="Times New Roman"/>
          <w:sz w:val="24"/>
          <w:szCs w:val="24"/>
          <w:lang w:val="bg-BG" w:eastAsia="bg-BG"/>
        </w:rPr>
        <w:t xml:space="preserve"> Когато се включват информации SIGMET в предаванията VOLMET, но в момента няма валидна информация SIGMET за съответния район за полетна информация, се включва съобщението „NIL SIGMET“.</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 xml:space="preserve">5.3. </w:t>
      </w:r>
      <w:r w:rsidRPr="0021204D">
        <w:rPr>
          <w:rFonts w:ascii="Times New Roman" w:eastAsia="Times New Roman" w:hAnsi="Times New Roman" w:cs="Times New Roman"/>
          <w:sz w:val="24"/>
          <w:szCs w:val="24"/>
          <w:lang w:val="bg-BG" w:eastAsia="bg-BG"/>
        </w:rPr>
        <w:t>Формат на информацията, включена в предаванията VOLMET.</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5.3.1.</w:t>
      </w:r>
      <w:r w:rsidRPr="0021204D">
        <w:rPr>
          <w:rFonts w:ascii="Times New Roman" w:eastAsia="Times New Roman" w:hAnsi="Times New Roman" w:cs="Times New Roman"/>
          <w:sz w:val="24"/>
          <w:szCs w:val="24"/>
          <w:lang w:val="bg-BG" w:eastAsia="bg-BG"/>
        </w:rPr>
        <w:t xml:space="preserve"> Съдържанието и форматът на сведенията, прогнозите и информациите SIGMET, включена в предаванията VOLMET, е в съответствие с изискванията на Приложения № 1, 3 и 4.</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r w:rsidRPr="0021204D">
        <w:rPr>
          <w:rFonts w:ascii="Times New Roman" w:eastAsia="Times New Roman" w:hAnsi="Times New Roman" w:cs="Times New Roman"/>
          <w:b/>
          <w:sz w:val="24"/>
          <w:szCs w:val="24"/>
          <w:lang w:val="bg-BG" w:eastAsia="bg-BG"/>
        </w:rPr>
        <w:t>5.3.2.</w:t>
      </w:r>
      <w:r w:rsidRPr="0021204D">
        <w:rPr>
          <w:rFonts w:ascii="Times New Roman" w:eastAsia="Times New Roman" w:hAnsi="Times New Roman" w:cs="Times New Roman"/>
          <w:sz w:val="24"/>
          <w:szCs w:val="24"/>
          <w:lang w:val="bg-BG" w:eastAsia="bg-BG"/>
        </w:rPr>
        <w:t xml:space="preserve"> В предаванията VOLMET се използва стандартна радиотелефонна фразеология.</w:t>
      </w:r>
    </w:p>
    <w:p w:rsidR="0021204D" w:rsidRPr="0021204D" w:rsidRDefault="0021204D" w:rsidP="0021204D">
      <w:pPr>
        <w:spacing w:after="0" w:line="240" w:lineRule="auto"/>
        <w:ind w:left="-360" w:right="-288" w:firstLine="900"/>
        <w:jc w:val="both"/>
        <w:rPr>
          <w:rFonts w:ascii="Times New Roman" w:eastAsia="Times New Roman" w:hAnsi="Times New Roman" w:cs="Times New Roman"/>
          <w:sz w:val="24"/>
          <w:szCs w:val="24"/>
          <w:lang w:eastAsia="bg-BG"/>
        </w:rPr>
      </w:pPr>
      <w:r w:rsidRPr="0021204D">
        <w:rPr>
          <w:rFonts w:ascii="Times New Roman" w:eastAsia="Times New Roman" w:hAnsi="Times New Roman" w:cs="Times New Roman"/>
          <w:sz w:val="24"/>
          <w:szCs w:val="24"/>
          <w:lang w:val="bg-BG" w:eastAsia="bg-BG"/>
        </w:rPr>
        <w:t>Забележка. Ръководство за стандартна радиотелефонна фразеология, използвана в предаванията VOLMET е дадено в док. № 9377 на ICAO Manual on Coordination between Air Traffic Services, Aeronautical Information Services and Aeronautical Meteorological Services.</w:t>
      </w:r>
      <w:r w:rsidR="00D77442">
        <w:rPr>
          <w:rFonts w:ascii="Times New Roman" w:eastAsia="Times New Roman" w:hAnsi="Times New Roman" w:cs="Times New Roman"/>
          <w:sz w:val="24"/>
          <w:szCs w:val="24"/>
          <w:lang w:val="bg-BG" w:eastAsia="bg-BG"/>
        </w:rPr>
        <w:t>“</w:t>
      </w:r>
    </w:p>
    <w:p w:rsidR="0021204D" w:rsidRDefault="0021204D" w:rsidP="0021204D">
      <w:pPr>
        <w:spacing w:after="0" w:line="240" w:lineRule="auto"/>
        <w:ind w:left="-360" w:right="-288" w:firstLine="900"/>
        <w:jc w:val="both"/>
        <w:rPr>
          <w:rFonts w:ascii="Times New Roman" w:eastAsia="Times New Roman" w:hAnsi="Times New Roman" w:cs="Times New Roman"/>
          <w:sz w:val="24"/>
          <w:szCs w:val="24"/>
          <w:lang w:val="bg-BG" w:eastAsia="bg-BG"/>
        </w:rPr>
      </w:pPr>
    </w:p>
    <w:p w:rsidR="00D77442" w:rsidRDefault="00D77442" w:rsidP="0021204D">
      <w:pPr>
        <w:spacing w:after="0" w:line="240" w:lineRule="auto"/>
        <w:ind w:left="-360" w:right="-288" w:firstLine="900"/>
        <w:jc w:val="both"/>
        <w:rPr>
          <w:rFonts w:ascii="Times New Roman" w:eastAsia="Times New Roman" w:hAnsi="Times New Roman" w:cs="Times New Roman"/>
          <w:sz w:val="24"/>
          <w:szCs w:val="24"/>
          <w:lang w:val="bg-BG" w:eastAsia="bg-BG"/>
        </w:rPr>
      </w:pPr>
    </w:p>
    <w:p w:rsidR="00D77442" w:rsidRDefault="00D77442" w:rsidP="0021204D">
      <w:pPr>
        <w:spacing w:after="0" w:line="240" w:lineRule="auto"/>
        <w:ind w:left="-360" w:right="-288" w:firstLine="900"/>
        <w:jc w:val="both"/>
        <w:rPr>
          <w:rFonts w:ascii="Times New Roman" w:eastAsia="Times New Roman" w:hAnsi="Times New Roman" w:cs="Times New Roman"/>
          <w:sz w:val="24"/>
          <w:szCs w:val="24"/>
          <w:lang w:val="bg-BG" w:eastAsia="bg-BG"/>
        </w:rPr>
      </w:pPr>
    </w:p>
    <w:p w:rsidR="00D77442" w:rsidRDefault="00D77442" w:rsidP="0021204D">
      <w:pPr>
        <w:spacing w:after="0" w:line="240" w:lineRule="auto"/>
        <w:ind w:left="-360" w:right="-288" w:firstLine="900"/>
        <w:jc w:val="both"/>
        <w:rPr>
          <w:rFonts w:ascii="Times New Roman" w:eastAsia="Times New Roman" w:hAnsi="Times New Roman" w:cs="Times New Roman"/>
          <w:sz w:val="24"/>
          <w:szCs w:val="24"/>
          <w:lang w:val="bg-BG" w:eastAsia="bg-BG"/>
        </w:rPr>
      </w:pPr>
    </w:p>
    <w:p w:rsidR="00D77442" w:rsidRPr="00D42235" w:rsidRDefault="00D77442" w:rsidP="00792868">
      <w:pPr>
        <w:spacing w:after="0" w:line="240" w:lineRule="auto"/>
        <w:ind w:left="-360" w:right="-288" w:hanging="66"/>
        <w:jc w:val="both"/>
        <w:rPr>
          <w:rFonts w:ascii="Times New Roman" w:eastAsia="Times New Roman" w:hAnsi="Times New Roman" w:cs="Times New Roman"/>
          <w:sz w:val="24"/>
          <w:szCs w:val="24"/>
          <w:lang w:val="bg-BG" w:eastAsia="bg-BG"/>
        </w:rPr>
      </w:pPr>
    </w:p>
    <w:p w:rsidR="0021204D" w:rsidRPr="0021204D" w:rsidRDefault="0021204D" w:rsidP="00792868">
      <w:pPr>
        <w:spacing w:after="0" w:line="240" w:lineRule="auto"/>
        <w:ind w:left="-360" w:right="-288" w:hanging="66"/>
        <w:jc w:val="both"/>
        <w:rPr>
          <w:rFonts w:ascii="Times New Roman" w:eastAsia="Times New Roman" w:hAnsi="Times New Roman" w:cs="Times New Roman"/>
          <w:b/>
          <w:sz w:val="24"/>
          <w:szCs w:val="24"/>
          <w:lang w:eastAsia="bg-BG"/>
        </w:rPr>
      </w:pPr>
      <w:r w:rsidRPr="0021204D">
        <w:rPr>
          <w:rFonts w:ascii="Times New Roman" w:eastAsia="Times New Roman" w:hAnsi="Times New Roman" w:cs="Times New Roman"/>
          <w:b/>
          <w:sz w:val="24"/>
          <w:szCs w:val="24"/>
          <w:lang w:eastAsia="bg-BG"/>
        </w:rPr>
        <w:t>ДАНАИЛ ПАПАЗОВ</w:t>
      </w:r>
    </w:p>
    <w:p w:rsidR="0021204D" w:rsidRPr="0021204D" w:rsidRDefault="0021204D" w:rsidP="00792868">
      <w:pPr>
        <w:spacing w:after="0" w:line="240" w:lineRule="auto"/>
        <w:ind w:left="-360" w:right="-288" w:hanging="66"/>
        <w:jc w:val="both"/>
        <w:rPr>
          <w:rFonts w:ascii="Times New Roman" w:eastAsia="Times New Roman" w:hAnsi="Times New Roman" w:cs="Times New Roman"/>
          <w:i/>
          <w:sz w:val="24"/>
          <w:szCs w:val="24"/>
          <w:lang w:eastAsia="bg-BG"/>
        </w:rPr>
      </w:pPr>
      <w:r w:rsidRPr="0021204D">
        <w:rPr>
          <w:rFonts w:ascii="Times New Roman" w:eastAsia="Times New Roman" w:hAnsi="Times New Roman" w:cs="Times New Roman"/>
          <w:i/>
          <w:sz w:val="24"/>
          <w:szCs w:val="24"/>
          <w:lang w:eastAsia="bg-BG"/>
        </w:rPr>
        <w:t xml:space="preserve">Министър на транспорта, </w:t>
      </w:r>
    </w:p>
    <w:p w:rsidR="0021204D" w:rsidRPr="0021204D" w:rsidRDefault="0021204D" w:rsidP="00792868">
      <w:pPr>
        <w:spacing w:after="0" w:line="240" w:lineRule="auto"/>
        <w:ind w:left="-360" w:right="-288" w:hanging="66"/>
        <w:jc w:val="both"/>
        <w:rPr>
          <w:rFonts w:ascii="Times New Roman" w:eastAsia="Times New Roman" w:hAnsi="Times New Roman" w:cs="Times New Roman"/>
          <w:i/>
          <w:sz w:val="24"/>
          <w:szCs w:val="24"/>
          <w:lang w:eastAsia="bg-BG"/>
        </w:rPr>
      </w:pPr>
      <w:r w:rsidRPr="0021204D">
        <w:rPr>
          <w:rFonts w:ascii="Times New Roman" w:eastAsia="Times New Roman" w:hAnsi="Times New Roman" w:cs="Times New Roman"/>
          <w:i/>
          <w:sz w:val="24"/>
          <w:szCs w:val="24"/>
          <w:lang w:eastAsia="bg-BG"/>
        </w:rPr>
        <w:t>информационните технологии и съобщенията</w:t>
      </w:r>
    </w:p>
    <w:p w:rsidR="0021204D" w:rsidRDefault="0021204D" w:rsidP="00792868">
      <w:pPr>
        <w:spacing w:after="0" w:line="240" w:lineRule="auto"/>
        <w:ind w:left="-360" w:right="-288" w:hanging="66"/>
        <w:jc w:val="both"/>
        <w:rPr>
          <w:rFonts w:ascii="Times New Roman" w:eastAsia="Times New Roman" w:hAnsi="Times New Roman" w:cs="Times New Roman"/>
          <w:sz w:val="24"/>
          <w:szCs w:val="24"/>
          <w:lang w:val="bg-BG" w:eastAsia="bg-BG"/>
        </w:rPr>
      </w:pPr>
    </w:p>
    <w:p w:rsidR="00EB71A9" w:rsidRDefault="00EB71A9" w:rsidP="00792868">
      <w:pPr>
        <w:spacing w:after="0" w:line="240" w:lineRule="auto"/>
        <w:ind w:left="-360" w:right="-288" w:hanging="66"/>
        <w:jc w:val="both"/>
        <w:rPr>
          <w:rFonts w:ascii="Times New Roman" w:eastAsia="Times New Roman" w:hAnsi="Times New Roman" w:cs="Times New Roman"/>
          <w:sz w:val="24"/>
          <w:szCs w:val="24"/>
          <w:lang w:val="bg-BG" w:eastAsia="bg-BG"/>
        </w:rPr>
      </w:pPr>
    </w:p>
    <w:p w:rsidR="00EB71A9" w:rsidRPr="00EB71A9" w:rsidRDefault="00EB71A9" w:rsidP="00792868">
      <w:pPr>
        <w:spacing w:after="0" w:line="240" w:lineRule="auto"/>
        <w:ind w:left="-360" w:right="-288" w:hanging="66"/>
        <w:jc w:val="both"/>
        <w:rPr>
          <w:rFonts w:ascii="Times New Roman" w:eastAsia="Times New Roman" w:hAnsi="Times New Roman" w:cs="Times New Roman"/>
          <w:sz w:val="24"/>
          <w:szCs w:val="24"/>
          <w:lang w:val="bg-BG" w:eastAsia="bg-BG"/>
        </w:rPr>
      </w:pPr>
    </w:p>
    <w:p w:rsidR="0021204D" w:rsidRDefault="00D77442" w:rsidP="00792868">
      <w:pPr>
        <w:spacing w:after="0" w:line="240" w:lineRule="auto"/>
        <w:ind w:left="-360" w:right="-288" w:hanging="66"/>
        <w:jc w:val="both"/>
        <w:rPr>
          <w:rFonts w:ascii="Times New Roman" w:eastAsia="Times New Roman" w:hAnsi="Times New Roman" w:cs="Times New Roman"/>
          <w:sz w:val="16"/>
          <w:szCs w:val="16"/>
          <w:lang w:val="bg-BG" w:eastAsia="bg-BG"/>
        </w:rPr>
      </w:pPr>
      <w:r>
        <w:rPr>
          <w:rFonts w:ascii="Times New Roman" w:eastAsia="Times New Roman" w:hAnsi="Times New Roman" w:cs="Times New Roman"/>
          <w:sz w:val="16"/>
          <w:szCs w:val="16"/>
          <w:lang w:eastAsia="bg-BG"/>
        </w:rPr>
        <w:t>Съгласува</w:t>
      </w:r>
      <w:r>
        <w:rPr>
          <w:rFonts w:ascii="Times New Roman" w:eastAsia="Times New Roman" w:hAnsi="Times New Roman" w:cs="Times New Roman"/>
          <w:sz w:val="16"/>
          <w:szCs w:val="16"/>
          <w:lang w:val="bg-BG" w:eastAsia="bg-BG"/>
        </w:rPr>
        <w:t>но с</w:t>
      </w:r>
      <w:r w:rsidR="0021204D" w:rsidRPr="0021204D">
        <w:rPr>
          <w:rFonts w:ascii="Times New Roman" w:eastAsia="Times New Roman" w:hAnsi="Times New Roman" w:cs="Times New Roman"/>
          <w:sz w:val="16"/>
          <w:szCs w:val="16"/>
          <w:lang w:eastAsia="bg-BG"/>
        </w:rPr>
        <w:t>:</w:t>
      </w:r>
    </w:p>
    <w:p w:rsidR="00EB71A9" w:rsidRPr="00EB71A9" w:rsidRDefault="00EB71A9" w:rsidP="00792868">
      <w:pPr>
        <w:spacing w:after="0" w:line="240" w:lineRule="auto"/>
        <w:ind w:left="-360" w:right="-288" w:hanging="66"/>
        <w:jc w:val="both"/>
        <w:rPr>
          <w:rFonts w:ascii="Times New Roman" w:eastAsia="Times New Roman" w:hAnsi="Times New Roman" w:cs="Times New Roman"/>
          <w:sz w:val="16"/>
          <w:szCs w:val="16"/>
          <w:lang w:val="bg-BG" w:eastAsia="bg-BG"/>
        </w:rPr>
      </w:pPr>
    </w:p>
    <w:p w:rsidR="0021204D" w:rsidRPr="0021204D" w:rsidRDefault="0021204D" w:rsidP="00792868">
      <w:pPr>
        <w:spacing w:after="0" w:line="240" w:lineRule="auto"/>
        <w:ind w:left="-360" w:right="-288" w:hanging="66"/>
        <w:jc w:val="both"/>
        <w:rPr>
          <w:rFonts w:ascii="Times New Roman" w:eastAsia="Times New Roman" w:hAnsi="Times New Roman" w:cs="Times New Roman"/>
          <w:b/>
          <w:sz w:val="16"/>
          <w:szCs w:val="16"/>
          <w:lang w:eastAsia="bg-BG"/>
        </w:rPr>
      </w:pPr>
      <w:r w:rsidRPr="0021204D">
        <w:rPr>
          <w:rFonts w:ascii="Times New Roman" w:eastAsia="Times New Roman" w:hAnsi="Times New Roman" w:cs="Times New Roman"/>
          <w:b/>
          <w:sz w:val="16"/>
          <w:szCs w:val="16"/>
          <w:lang w:eastAsia="bg-BG"/>
        </w:rPr>
        <w:t xml:space="preserve">Антон Гинев </w:t>
      </w:r>
    </w:p>
    <w:p w:rsidR="0021204D" w:rsidRPr="0021204D" w:rsidRDefault="0021204D" w:rsidP="00792868">
      <w:pPr>
        <w:spacing w:after="0" w:line="240" w:lineRule="auto"/>
        <w:ind w:left="-360" w:right="-288" w:hanging="66"/>
        <w:jc w:val="both"/>
        <w:rPr>
          <w:rFonts w:ascii="Times New Roman" w:eastAsia="Times New Roman" w:hAnsi="Times New Roman" w:cs="Times New Roman"/>
          <w:i/>
          <w:sz w:val="16"/>
          <w:szCs w:val="16"/>
          <w:lang w:eastAsia="bg-BG"/>
        </w:rPr>
      </w:pPr>
      <w:r w:rsidRPr="0021204D">
        <w:rPr>
          <w:rFonts w:ascii="Times New Roman" w:eastAsia="Times New Roman" w:hAnsi="Times New Roman" w:cs="Times New Roman"/>
          <w:i/>
          <w:sz w:val="16"/>
          <w:szCs w:val="16"/>
          <w:lang w:eastAsia="bg-BG"/>
        </w:rPr>
        <w:t xml:space="preserve">Заместник министър на транспорта, </w:t>
      </w:r>
    </w:p>
    <w:p w:rsidR="0021204D" w:rsidRPr="0021204D" w:rsidRDefault="0021204D" w:rsidP="00792868">
      <w:pPr>
        <w:spacing w:after="0" w:line="240" w:lineRule="auto"/>
        <w:ind w:left="-360" w:right="-288" w:hanging="66"/>
        <w:jc w:val="both"/>
        <w:rPr>
          <w:rFonts w:ascii="Times New Roman" w:eastAsia="Times New Roman" w:hAnsi="Times New Roman" w:cs="Times New Roman"/>
          <w:i/>
          <w:sz w:val="16"/>
          <w:szCs w:val="16"/>
          <w:lang w:eastAsia="bg-BG"/>
        </w:rPr>
      </w:pPr>
      <w:r w:rsidRPr="0021204D">
        <w:rPr>
          <w:rFonts w:ascii="Times New Roman" w:eastAsia="Times New Roman" w:hAnsi="Times New Roman" w:cs="Times New Roman"/>
          <w:i/>
          <w:sz w:val="16"/>
          <w:szCs w:val="16"/>
          <w:lang w:eastAsia="bg-BG"/>
        </w:rPr>
        <w:t>информационните технологии и съобщенията</w:t>
      </w:r>
    </w:p>
    <w:p w:rsidR="0021204D" w:rsidRPr="0021204D" w:rsidRDefault="0021204D" w:rsidP="00792868">
      <w:pPr>
        <w:spacing w:after="0" w:line="240" w:lineRule="auto"/>
        <w:ind w:left="-360" w:right="-288" w:hanging="66"/>
        <w:jc w:val="both"/>
        <w:rPr>
          <w:rFonts w:ascii="Times New Roman" w:eastAsia="Times New Roman" w:hAnsi="Times New Roman" w:cs="Times New Roman"/>
          <w:sz w:val="16"/>
          <w:szCs w:val="16"/>
          <w:lang w:eastAsia="bg-BG"/>
        </w:rPr>
      </w:pPr>
    </w:p>
    <w:p w:rsidR="0021204D" w:rsidRPr="0021204D" w:rsidRDefault="0021204D" w:rsidP="00792868">
      <w:pPr>
        <w:spacing w:after="0" w:line="240" w:lineRule="auto"/>
        <w:ind w:left="-360" w:right="-288" w:hanging="66"/>
        <w:jc w:val="both"/>
        <w:rPr>
          <w:rFonts w:ascii="Times New Roman" w:eastAsia="Times New Roman" w:hAnsi="Times New Roman" w:cs="Times New Roman"/>
          <w:b/>
          <w:sz w:val="16"/>
          <w:szCs w:val="16"/>
          <w:lang w:eastAsia="bg-BG"/>
        </w:rPr>
      </w:pPr>
      <w:r w:rsidRPr="0021204D">
        <w:rPr>
          <w:rFonts w:ascii="Times New Roman" w:eastAsia="Times New Roman" w:hAnsi="Times New Roman" w:cs="Times New Roman"/>
          <w:b/>
          <w:sz w:val="16"/>
          <w:szCs w:val="16"/>
          <w:lang w:eastAsia="bg-BG"/>
        </w:rPr>
        <w:t>Минчо Цветков</w:t>
      </w:r>
    </w:p>
    <w:p w:rsidR="0021204D" w:rsidRPr="0021204D" w:rsidRDefault="0021204D" w:rsidP="00792868">
      <w:pPr>
        <w:spacing w:after="0" w:line="240" w:lineRule="auto"/>
        <w:ind w:left="-360" w:right="-288" w:hanging="66"/>
        <w:jc w:val="both"/>
        <w:rPr>
          <w:rFonts w:ascii="Times New Roman" w:eastAsia="Times New Roman" w:hAnsi="Times New Roman" w:cs="Times New Roman"/>
          <w:i/>
          <w:sz w:val="16"/>
          <w:szCs w:val="16"/>
          <w:lang w:eastAsia="bg-BG"/>
        </w:rPr>
      </w:pPr>
      <w:r w:rsidRPr="0021204D">
        <w:rPr>
          <w:rFonts w:ascii="Times New Roman" w:eastAsia="Times New Roman" w:hAnsi="Times New Roman" w:cs="Times New Roman"/>
          <w:i/>
          <w:sz w:val="16"/>
          <w:szCs w:val="16"/>
          <w:lang w:eastAsia="bg-BG"/>
        </w:rPr>
        <w:t>Главен директор на Главна дирекция „Гражданска въздухоплавателна администрация”</w:t>
      </w:r>
    </w:p>
    <w:p w:rsidR="0021204D" w:rsidRPr="0021204D" w:rsidRDefault="0021204D" w:rsidP="00792868">
      <w:pPr>
        <w:spacing w:after="0" w:line="240" w:lineRule="auto"/>
        <w:ind w:left="-360" w:right="-288" w:hanging="66"/>
        <w:jc w:val="both"/>
        <w:rPr>
          <w:rFonts w:ascii="Times New Roman" w:eastAsia="Times New Roman" w:hAnsi="Times New Roman" w:cs="Times New Roman"/>
          <w:i/>
          <w:sz w:val="16"/>
          <w:szCs w:val="16"/>
          <w:lang w:eastAsia="bg-BG"/>
        </w:rPr>
      </w:pPr>
    </w:p>
    <w:p w:rsidR="0021204D" w:rsidRPr="0021204D" w:rsidRDefault="0021204D" w:rsidP="00792868">
      <w:pPr>
        <w:spacing w:after="0" w:line="240" w:lineRule="auto"/>
        <w:ind w:left="-360" w:right="-288" w:hanging="66"/>
        <w:jc w:val="both"/>
        <w:rPr>
          <w:rFonts w:ascii="Times New Roman" w:eastAsia="Times New Roman" w:hAnsi="Times New Roman" w:cs="Times New Roman"/>
          <w:b/>
          <w:sz w:val="16"/>
          <w:szCs w:val="16"/>
          <w:lang w:eastAsia="bg-BG"/>
        </w:rPr>
      </w:pPr>
      <w:r w:rsidRPr="0021204D">
        <w:rPr>
          <w:rFonts w:ascii="Times New Roman" w:eastAsia="Times New Roman" w:hAnsi="Times New Roman" w:cs="Times New Roman"/>
          <w:b/>
          <w:sz w:val="16"/>
          <w:szCs w:val="16"/>
          <w:lang w:eastAsia="bg-BG"/>
        </w:rPr>
        <w:t xml:space="preserve">Красимира Стоянова                                    </w:t>
      </w:r>
      <w:r w:rsidRPr="0021204D">
        <w:rPr>
          <w:rFonts w:ascii="Times New Roman" w:eastAsia="Times New Roman" w:hAnsi="Times New Roman" w:cs="Times New Roman"/>
          <w:b/>
          <w:sz w:val="16"/>
          <w:szCs w:val="16"/>
          <w:lang w:eastAsia="bg-BG"/>
        </w:rPr>
        <w:tab/>
      </w:r>
      <w:r w:rsidRPr="0021204D">
        <w:rPr>
          <w:rFonts w:ascii="Times New Roman" w:eastAsia="Times New Roman" w:hAnsi="Times New Roman" w:cs="Times New Roman"/>
          <w:b/>
          <w:sz w:val="16"/>
          <w:szCs w:val="16"/>
          <w:lang w:eastAsia="bg-BG"/>
        </w:rPr>
        <w:tab/>
      </w:r>
      <w:r w:rsidRPr="0021204D">
        <w:rPr>
          <w:rFonts w:ascii="Times New Roman" w:eastAsia="Times New Roman" w:hAnsi="Times New Roman" w:cs="Times New Roman"/>
          <w:b/>
          <w:sz w:val="16"/>
          <w:szCs w:val="16"/>
          <w:lang w:eastAsia="bg-BG"/>
        </w:rPr>
        <w:tab/>
      </w:r>
      <w:r w:rsidRPr="0021204D">
        <w:rPr>
          <w:rFonts w:ascii="Times New Roman" w:eastAsia="Times New Roman" w:hAnsi="Times New Roman" w:cs="Times New Roman"/>
          <w:b/>
          <w:sz w:val="16"/>
          <w:szCs w:val="16"/>
          <w:lang w:eastAsia="bg-BG"/>
        </w:rPr>
        <w:tab/>
      </w:r>
    </w:p>
    <w:p w:rsidR="0021204D" w:rsidRPr="0021204D" w:rsidRDefault="0021204D" w:rsidP="00792868">
      <w:pPr>
        <w:spacing w:after="0" w:line="240" w:lineRule="auto"/>
        <w:ind w:left="-360" w:right="-288" w:hanging="66"/>
        <w:jc w:val="both"/>
        <w:rPr>
          <w:rFonts w:ascii="Times New Roman" w:eastAsia="Times New Roman" w:hAnsi="Times New Roman" w:cs="Times New Roman"/>
          <w:sz w:val="16"/>
          <w:szCs w:val="16"/>
          <w:lang w:eastAsia="bg-BG"/>
        </w:rPr>
      </w:pPr>
      <w:r w:rsidRPr="0021204D">
        <w:rPr>
          <w:rFonts w:ascii="Times New Roman" w:eastAsia="Times New Roman" w:hAnsi="Times New Roman" w:cs="Times New Roman"/>
          <w:i/>
          <w:sz w:val="16"/>
          <w:szCs w:val="16"/>
          <w:lang w:eastAsia="bg-BG"/>
        </w:rPr>
        <w:t>Директор на дирекция „Правна”</w:t>
      </w:r>
      <w:r w:rsidRPr="0021204D">
        <w:rPr>
          <w:rFonts w:ascii="Times New Roman" w:eastAsia="Times New Roman" w:hAnsi="Times New Roman" w:cs="Times New Roman"/>
          <w:i/>
          <w:sz w:val="16"/>
          <w:szCs w:val="16"/>
          <w:lang w:eastAsia="bg-BG"/>
        </w:rPr>
        <w:tab/>
      </w:r>
      <w:r w:rsidRPr="0021204D">
        <w:rPr>
          <w:rFonts w:ascii="Times New Roman" w:eastAsia="Times New Roman" w:hAnsi="Times New Roman" w:cs="Times New Roman"/>
          <w:sz w:val="16"/>
          <w:szCs w:val="16"/>
          <w:lang w:eastAsia="bg-BG"/>
        </w:rPr>
        <w:t xml:space="preserve"> </w:t>
      </w:r>
      <w:r w:rsidRPr="0021204D">
        <w:rPr>
          <w:rFonts w:ascii="Times New Roman" w:eastAsia="Times New Roman" w:hAnsi="Times New Roman" w:cs="Times New Roman"/>
          <w:sz w:val="16"/>
          <w:szCs w:val="16"/>
          <w:lang w:eastAsia="bg-BG"/>
        </w:rPr>
        <w:tab/>
      </w:r>
      <w:r w:rsidRPr="0021204D">
        <w:rPr>
          <w:rFonts w:ascii="Times New Roman" w:eastAsia="Times New Roman" w:hAnsi="Times New Roman" w:cs="Times New Roman"/>
          <w:sz w:val="16"/>
          <w:szCs w:val="16"/>
          <w:lang w:eastAsia="bg-BG"/>
        </w:rPr>
        <w:tab/>
      </w:r>
      <w:r w:rsidRPr="0021204D">
        <w:rPr>
          <w:rFonts w:ascii="Times New Roman" w:eastAsia="Times New Roman" w:hAnsi="Times New Roman" w:cs="Times New Roman"/>
          <w:sz w:val="16"/>
          <w:szCs w:val="16"/>
          <w:lang w:eastAsia="bg-BG"/>
        </w:rPr>
        <w:tab/>
        <w:t>Изготвили:</w:t>
      </w:r>
    </w:p>
    <w:p w:rsidR="0021204D" w:rsidRPr="0021204D" w:rsidRDefault="0021204D" w:rsidP="00792868">
      <w:pPr>
        <w:spacing w:after="0" w:line="240" w:lineRule="auto"/>
        <w:ind w:left="-360" w:right="-288" w:hanging="66"/>
        <w:jc w:val="both"/>
        <w:rPr>
          <w:rFonts w:ascii="Times New Roman" w:eastAsia="Times New Roman" w:hAnsi="Times New Roman" w:cs="Times New Roman"/>
          <w:sz w:val="16"/>
          <w:szCs w:val="16"/>
          <w:lang w:eastAsia="bg-BG"/>
        </w:rPr>
      </w:pPr>
    </w:p>
    <w:p w:rsidR="0021204D" w:rsidRPr="0021204D" w:rsidRDefault="0021204D" w:rsidP="00792868">
      <w:pPr>
        <w:spacing w:after="0" w:line="240" w:lineRule="auto"/>
        <w:ind w:left="-360" w:right="-288" w:hanging="66"/>
        <w:jc w:val="both"/>
        <w:rPr>
          <w:rFonts w:ascii="Times New Roman" w:eastAsia="Times New Roman" w:hAnsi="Times New Roman" w:cs="Times New Roman"/>
          <w:b/>
          <w:sz w:val="16"/>
          <w:szCs w:val="16"/>
          <w:lang w:eastAsia="bg-BG"/>
        </w:rPr>
      </w:pPr>
      <w:r w:rsidRPr="0021204D">
        <w:rPr>
          <w:rFonts w:ascii="Times New Roman" w:eastAsia="Times New Roman" w:hAnsi="Times New Roman" w:cs="Times New Roman"/>
          <w:b/>
          <w:sz w:val="16"/>
          <w:szCs w:val="16"/>
          <w:lang w:eastAsia="bg-BG"/>
        </w:rPr>
        <w:t xml:space="preserve">Людмил Манасиев     </w:t>
      </w:r>
      <w:r w:rsidRPr="0021204D">
        <w:rPr>
          <w:rFonts w:ascii="Times New Roman" w:eastAsia="Times New Roman" w:hAnsi="Times New Roman" w:cs="Times New Roman"/>
          <w:b/>
          <w:sz w:val="16"/>
          <w:szCs w:val="16"/>
          <w:lang w:eastAsia="bg-BG"/>
        </w:rPr>
        <w:tab/>
      </w:r>
      <w:r w:rsidRPr="0021204D">
        <w:rPr>
          <w:rFonts w:ascii="Times New Roman" w:eastAsia="Times New Roman" w:hAnsi="Times New Roman" w:cs="Times New Roman"/>
          <w:b/>
          <w:sz w:val="16"/>
          <w:szCs w:val="16"/>
          <w:lang w:eastAsia="bg-BG"/>
        </w:rPr>
        <w:tab/>
      </w:r>
      <w:r w:rsidRPr="0021204D">
        <w:rPr>
          <w:rFonts w:ascii="Times New Roman" w:eastAsia="Times New Roman" w:hAnsi="Times New Roman" w:cs="Times New Roman"/>
          <w:b/>
          <w:sz w:val="16"/>
          <w:szCs w:val="16"/>
          <w:lang w:eastAsia="bg-BG"/>
        </w:rPr>
        <w:tab/>
      </w:r>
      <w:r w:rsidRPr="0021204D">
        <w:rPr>
          <w:rFonts w:ascii="Times New Roman" w:eastAsia="Times New Roman" w:hAnsi="Times New Roman" w:cs="Times New Roman"/>
          <w:b/>
          <w:sz w:val="16"/>
          <w:szCs w:val="16"/>
          <w:lang w:eastAsia="bg-BG"/>
        </w:rPr>
        <w:tab/>
      </w:r>
      <w:r w:rsidRPr="0021204D">
        <w:rPr>
          <w:rFonts w:ascii="Times New Roman" w:eastAsia="Times New Roman" w:hAnsi="Times New Roman" w:cs="Times New Roman"/>
          <w:b/>
          <w:sz w:val="16"/>
          <w:szCs w:val="16"/>
          <w:lang w:eastAsia="bg-BG"/>
        </w:rPr>
        <w:tab/>
        <w:t>Ралица Пеева</w:t>
      </w:r>
    </w:p>
    <w:p w:rsidR="0021204D" w:rsidRPr="0021204D" w:rsidRDefault="0021204D" w:rsidP="00792868">
      <w:pPr>
        <w:spacing w:after="0" w:line="240" w:lineRule="auto"/>
        <w:ind w:left="-360" w:right="-288" w:hanging="66"/>
        <w:jc w:val="both"/>
        <w:rPr>
          <w:rFonts w:ascii="Times New Roman" w:eastAsia="Times New Roman" w:hAnsi="Times New Roman" w:cs="Times New Roman"/>
          <w:i/>
          <w:sz w:val="16"/>
          <w:szCs w:val="16"/>
          <w:lang w:eastAsia="bg-BG"/>
        </w:rPr>
      </w:pPr>
      <w:r w:rsidRPr="0021204D">
        <w:rPr>
          <w:rFonts w:ascii="Times New Roman" w:eastAsia="Times New Roman" w:hAnsi="Times New Roman" w:cs="Times New Roman"/>
          <w:i/>
          <w:sz w:val="16"/>
          <w:szCs w:val="16"/>
          <w:lang w:eastAsia="bg-BG"/>
        </w:rPr>
        <w:t xml:space="preserve">Директор на дирекция „ЛАС и АНО”, ГД „ГВА” </w:t>
      </w:r>
      <w:r w:rsidRPr="0021204D">
        <w:rPr>
          <w:rFonts w:ascii="Times New Roman" w:eastAsia="Times New Roman" w:hAnsi="Times New Roman" w:cs="Times New Roman"/>
          <w:i/>
          <w:sz w:val="16"/>
          <w:szCs w:val="16"/>
          <w:lang w:eastAsia="bg-BG"/>
        </w:rPr>
        <w:tab/>
      </w:r>
      <w:r w:rsidRPr="0021204D">
        <w:rPr>
          <w:rFonts w:ascii="Times New Roman" w:eastAsia="Times New Roman" w:hAnsi="Times New Roman" w:cs="Times New Roman"/>
          <w:i/>
          <w:sz w:val="16"/>
          <w:szCs w:val="16"/>
          <w:lang w:eastAsia="bg-BG"/>
        </w:rPr>
        <w:tab/>
        <w:t>Началник отдел „Правен” в ГД „ГВА”</w:t>
      </w:r>
    </w:p>
    <w:p w:rsidR="0021204D" w:rsidRPr="0021204D" w:rsidRDefault="0021204D" w:rsidP="00792868">
      <w:pPr>
        <w:spacing w:after="0" w:line="240" w:lineRule="auto"/>
        <w:ind w:left="-360" w:right="-288" w:hanging="66"/>
        <w:jc w:val="both"/>
        <w:rPr>
          <w:rFonts w:ascii="Times New Roman" w:eastAsia="Times New Roman" w:hAnsi="Times New Roman" w:cs="Times New Roman"/>
          <w:b/>
          <w:sz w:val="16"/>
          <w:szCs w:val="16"/>
          <w:lang w:eastAsia="bg-BG"/>
        </w:rPr>
      </w:pPr>
    </w:p>
    <w:p w:rsidR="0021204D" w:rsidRPr="0021204D" w:rsidRDefault="0021204D" w:rsidP="00792868">
      <w:pPr>
        <w:spacing w:after="0" w:line="240" w:lineRule="auto"/>
        <w:ind w:left="-360" w:right="-288" w:hanging="66"/>
        <w:jc w:val="both"/>
        <w:rPr>
          <w:rFonts w:ascii="Times New Roman" w:eastAsia="Times New Roman" w:hAnsi="Times New Roman" w:cs="Times New Roman"/>
          <w:b/>
          <w:sz w:val="16"/>
          <w:szCs w:val="16"/>
          <w:lang w:eastAsia="bg-BG"/>
        </w:rPr>
      </w:pPr>
      <w:r w:rsidRPr="0021204D">
        <w:rPr>
          <w:rFonts w:ascii="Times New Roman" w:eastAsia="Times New Roman" w:hAnsi="Times New Roman" w:cs="Times New Roman"/>
          <w:b/>
          <w:sz w:val="16"/>
          <w:szCs w:val="16"/>
          <w:lang w:eastAsia="bg-BG"/>
        </w:rPr>
        <w:t xml:space="preserve">Валентин Вълков </w:t>
      </w:r>
      <w:r w:rsidRPr="0021204D">
        <w:rPr>
          <w:rFonts w:ascii="Times New Roman" w:eastAsia="Times New Roman" w:hAnsi="Times New Roman" w:cs="Times New Roman"/>
          <w:b/>
          <w:sz w:val="16"/>
          <w:szCs w:val="16"/>
          <w:lang w:eastAsia="bg-BG"/>
        </w:rPr>
        <w:tab/>
      </w:r>
      <w:r w:rsidRPr="0021204D">
        <w:rPr>
          <w:rFonts w:ascii="Times New Roman" w:eastAsia="Times New Roman" w:hAnsi="Times New Roman" w:cs="Times New Roman"/>
          <w:b/>
          <w:sz w:val="16"/>
          <w:szCs w:val="16"/>
          <w:lang w:eastAsia="bg-BG"/>
        </w:rPr>
        <w:tab/>
      </w:r>
      <w:r w:rsidRPr="0021204D">
        <w:rPr>
          <w:rFonts w:ascii="Times New Roman" w:eastAsia="Times New Roman" w:hAnsi="Times New Roman" w:cs="Times New Roman"/>
          <w:b/>
          <w:sz w:val="16"/>
          <w:szCs w:val="16"/>
          <w:lang w:eastAsia="bg-BG"/>
        </w:rPr>
        <w:tab/>
      </w:r>
      <w:r w:rsidRPr="0021204D">
        <w:rPr>
          <w:rFonts w:ascii="Times New Roman" w:eastAsia="Times New Roman" w:hAnsi="Times New Roman" w:cs="Times New Roman"/>
          <w:b/>
          <w:sz w:val="16"/>
          <w:szCs w:val="16"/>
          <w:lang w:eastAsia="bg-BG"/>
        </w:rPr>
        <w:tab/>
      </w:r>
      <w:r w:rsidRPr="0021204D">
        <w:rPr>
          <w:rFonts w:ascii="Times New Roman" w:eastAsia="Times New Roman" w:hAnsi="Times New Roman" w:cs="Times New Roman"/>
          <w:b/>
          <w:sz w:val="16"/>
          <w:szCs w:val="16"/>
          <w:lang w:eastAsia="bg-BG"/>
        </w:rPr>
        <w:tab/>
        <w:t>Гергана Козинарова</w:t>
      </w:r>
    </w:p>
    <w:p w:rsidR="0021204D" w:rsidRPr="0021204D" w:rsidRDefault="0021204D" w:rsidP="00792868">
      <w:pPr>
        <w:spacing w:after="0" w:line="240" w:lineRule="auto"/>
        <w:ind w:left="-360" w:right="-288" w:hanging="66"/>
        <w:jc w:val="both"/>
        <w:rPr>
          <w:rFonts w:ascii="Times New Roman" w:eastAsia="Times New Roman" w:hAnsi="Times New Roman" w:cs="Times New Roman"/>
          <w:i/>
          <w:sz w:val="16"/>
          <w:szCs w:val="16"/>
          <w:lang w:eastAsia="bg-BG"/>
        </w:rPr>
      </w:pPr>
      <w:r w:rsidRPr="0021204D">
        <w:rPr>
          <w:rFonts w:ascii="Times New Roman" w:eastAsia="Times New Roman" w:hAnsi="Times New Roman" w:cs="Times New Roman"/>
          <w:i/>
          <w:sz w:val="16"/>
          <w:szCs w:val="16"/>
          <w:lang w:eastAsia="bg-BG"/>
        </w:rPr>
        <w:t xml:space="preserve">Началник отдел „АНО” в ГД „ГВА” </w:t>
      </w:r>
      <w:r w:rsidRPr="0021204D">
        <w:rPr>
          <w:rFonts w:ascii="Times New Roman" w:eastAsia="Times New Roman" w:hAnsi="Times New Roman" w:cs="Times New Roman"/>
          <w:i/>
          <w:sz w:val="16"/>
          <w:szCs w:val="16"/>
          <w:lang w:eastAsia="bg-BG"/>
        </w:rPr>
        <w:tab/>
      </w:r>
      <w:r w:rsidRPr="0021204D">
        <w:rPr>
          <w:rFonts w:ascii="Times New Roman" w:eastAsia="Times New Roman" w:hAnsi="Times New Roman" w:cs="Times New Roman"/>
          <w:i/>
          <w:sz w:val="16"/>
          <w:szCs w:val="16"/>
          <w:lang w:eastAsia="bg-BG"/>
        </w:rPr>
        <w:tab/>
      </w:r>
      <w:r w:rsidRPr="0021204D">
        <w:rPr>
          <w:rFonts w:ascii="Times New Roman" w:eastAsia="Times New Roman" w:hAnsi="Times New Roman" w:cs="Times New Roman"/>
          <w:i/>
          <w:sz w:val="16"/>
          <w:szCs w:val="16"/>
          <w:lang w:eastAsia="bg-BG"/>
        </w:rPr>
        <w:tab/>
      </w:r>
      <w:r w:rsidR="00792868">
        <w:rPr>
          <w:rFonts w:ascii="Times New Roman" w:eastAsia="Times New Roman" w:hAnsi="Times New Roman" w:cs="Times New Roman"/>
          <w:i/>
          <w:sz w:val="16"/>
          <w:szCs w:val="16"/>
          <w:lang w:val="bg-BG" w:eastAsia="bg-BG"/>
        </w:rPr>
        <w:t xml:space="preserve">                 </w:t>
      </w:r>
      <w:r w:rsidRPr="0021204D">
        <w:rPr>
          <w:rFonts w:ascii="Times New Roman" w:eastAsia="Times New Roman" w:hAnsi="Times New Roman" w:cs="Times New Roman"/>
          <w:i/>
          <w:sz w:val="16"/>
          <w:szCs w:val="16"/>
          <w:lang w:eastAsia="bg-BG"/>
        </w:rPr>
        <w:t>Инспектор в отдел „СиАНО“, ГД“ГВА“</w:t>
      </w:r>
    </w:p>
    <w:p w:rsidR="001D4A08" w:rsidRDefault="001D4A08" w:rsidP="00792868">
      <w:pPr>
        <w:ind w:left="-360" w:hanging="66"/>
        <w:rPr>
          <w:rFonts w:ascii="Times New Roman" w:hAnsi="Times New Roman" w:cs="Times New Roman"/>
          <w:sz w:val="24"/>
          <w:szCs w:val="24"/>
          <w:lang w:val="bg-BG"/>
        </w:rPr>
      </w:pPr>
    </w:p>
    <w:p w:rsidR="0021204D" w:rsidRPr="00D42235" w:rsidRDefault="0021204D" w:rsidP="001D4A08">
      <w:pPr>
        <w:rPr>
          <w:rFonts w:ascii="Times New Roman" w:hAnsi="Times New Roman" w:cs="Times New Roman"/>
          <w:sz w:val="24"/>
          <w:szCs w:val="24"/>
        </w:rPr>
      </w:pPr>
    </w:p>
    <w:sectPr w:rsidR="0021204D" w:rsidRPr="00D42235" w:rsidSect="00D42235">
      <w:footerReference w:type="default" r:id="rId28"/>
      <w:pgSz w:w="12240" w:h="15840"/>
      <w:pgMar w:top="1440" w:right="1041" w:bottom="1276"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0730" w:rsidRDefault="001B0730" w:rsidP="009D2E70">
      <w:pPr>
        <w:spacing w:after="0" w:line="240" w:lineRule="auto"/>
      </w:pPr>
      <w:r>
        <w:separator/>
      </w:r>
    </w:p>
  </w:endnote>
  <w:endnote w:type="continuationSeparator" w:id="0">
    <w:p w:rsidR="001B0730" w:rsidRDefault="001B0730" w:rsidP="009D2E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Narrow">
    <w:altName w:val="Times New Roman"/>
    <w:panose1 w:val="00000000000000000000"/>
    <w:charset w:val="CC"/>
    <w:family w:val="auto"/>
    <w:notTrueType/>
    <w:pitch w:val="default"/>
    <w:sig w:usb0="00000283" w:usb1="00000000" w:usb2="00000000" w:usb3="00000000" w:csb0="0000000D"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8897765"/>
      <w:docPartObj>
        <w:docPartGallery w:val="Page Numbers (Bottom of Page)"/>
        <w:docPartUnique/>
      </w:docPartObj>
    </w:sdtPr>
    <w:sdtEndPr>
      <w:rPr>
        <w:noProof/>
      </w:rPr>
    </w:sdtEndPr>
    <w:sdtContent>
      <w:p w:rsidR="00081B97" w:rsidRDefault="00081B97">
        <w:pPr>
          <w:pStyle w:val="Footer"/>
          <w:jc w:val="right"/>
        </w:pPr>
        <w:r>
          <w:fldChar w:fldCharType="begin"/>
        </w:r>
        <w:r>
          <w:instrText xml:space="preserve"> PAGE   \* MERGEFORMAT </w:instrText>
        </w:r>
        <w:r>
          <w:fldChar w:fldCharType="separate"/>
        </w:r>
        <w:r w:rsidR="00B217F7">
          <w:rPr>
            <w:noProof/>
          </w:rPr>
          <w:t>2</w:t>
        </w:r>
        <w:r>
          <w:rPr>
            <w:noProof/>
          </w:rPr>
          <w:fldChar w:fldCharType="end"/>
        </w:r>
      </w:p>
    </w:sdtContent>
  </w:sdt>
  <w:p w:rsidR="00081B97" w:rsidRDefault="00081B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0730" w:rsidRDefault="001B0730" w:rsidP="009D2E70">
      <w:pPr>
        <w:spacing w:after="0" w:line="240" w:lineRule="auto"/>
      </w:pPr>
      <w:r>
        <w:separator/>
      </w:r>
    </w:p>
  </w:footnote>
  <w:footnote w:type="continuationSeparator" w:id="0">
    <w:p w:rsidR="001B0730" w:rsidRDefault="001B0730" w:rsidP="009D2E7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4FA3"/>
    <w:multiLevelType w:val="hybridMultilevel"/>
    <w:tmpl w:val="A99C52BC"/>
    <w:lvl w:ilvl="0" w:tplc="50205542">
      <w:start w:val="1"/>
      <w:numFmt w:val="decimal"/>
      <w:lvlText w:val="%1."/>
      <w:lvlJc w:val="left"/>
      <w:pPr>
        <w:tabs>
          <w:tab w:val="num" w:pos="1800"/>
        </w:tabs>
        <w:ind w:left="1800" w:hanging="360"/>
      </w:pPr>
      <w:rPr>
        <w:rFonts w:hint="default"/>
        <w:b w:val="0"/>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
    <w:nsid w:val="04143177"/>
    <w:multiLevelType w:val="hybridMultilevel"/>
    <w:tmpl w:val="87FC7910"/>
    <w:lvl w:ilvl="0" w:tplc="F74E0CBA">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nsid w:val="04CA6C37"/>
    <w:multiLevelType w:val="multilevel"/>
    <w:tmpl w:val="08FAD178"/>
    <w:lvl w:ilvl="0">
      <w:start w:val="1"/>
      <w:numFmt w:val="decimal"/>
      <w:lvlText w:val="%1."/>
      <w:lvlJc w:val="left"/>
      <w:pPr>
        <w:tabs>
          <w:tab w:val="num" w:pos="648"/>
        </w:tabs>
        <w:ind w:left="648" w:hanging="360"/>
      </w:pPr>
      <w:rPr>
        <w:b/>
      </w:rPr>
    </w:lvl>
    <w:lvl w:ilvl="1">
      <w:start w:val="4"/>
      <w:numFmt w:val="none"/>
      <w:lvlText w:val="1.1."/>
      <w:lvlJc w:val="left"/>
      <w:pPr>
        <w:tabs>
          <w:tab w:val="num" w:pos="792"/>
        </w:tabs>
        <w:ind w:left="792" w:hanging="432"/>
      </w:pPr>
      <w:rPr>
        <w:rFonts w:ascii="Times New Roman" w:eastAsia="Times New Roman" w:hAnsi="Times New Roman" w:cs="Times New Roman"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nsid w:val="05D30ED1"/>
    <w:multiLevelType w:val="hybridMultilevel"/>
    <w:tmpl w:val="12B859E6"/>
    <w:lvl w:ilvl="0" w:tplc="4AD8BE24">
      <w:start w:val="6"/>
      <w:numFmt w:val="decimal"/>
      <w:lvlText w:val="%1."/>
      <w:lvlJc w:val="left"/>
      <w:pPr>
        <w:tabs>
          <w:tab w:val="num" w:pos="1080"/>
        </w:tabs>
        <w:ind w:left="1080" w:hanging="360"/>
      </w:pPr>
      <w:rPr>
        <w:rFonts w:hint="default"/>
        <w:color w:val="000000"/>
      </w:rPr>
    </w:lvl>
    <w:lvl w:ilvl="1" w:tplc="04020019" w:tentative="1">
      <w:start w:val="1"/>
      <w:numFmt w:val="lowerLetter"/>
      <w:lvlText w:val="%2."/>
      <w:lvlJc w:val="left"/>
      <w:pPr>
        <w:tabs>
          <w:tab w:val="num" w:pos="1800"/>
        </w:tabs>
        <w:ind w:left="1800" w:hanging="360"/>
      </w:pPr>
    </w:lvl>
    <w:lvl w:ilvl="2" w:tplc="0402001B" w:tentative="1">
      <w:start w:val="1"/>
      <w:numFmt w:val="lowerRoman"/>
      <w:lvlText w:val="%3."/>
      <w:lvlJc w:val="right"/>
      <w:pPr>
        <w:tabs>
          <w:tab w:val="num" w:pos="2520"/>
        </w:tabs>
        <w:ind w:left="2520" w:hanging="180"/>
      </w:pPr>
    </w:lvl>
    <w:lvl w:ilvl="3" w:tplc="0402000F" w:tentative="1">
      <w:start w:val="1"/>
      <w:numFmt w:val="decimal"/>
      <w:lvlText w:val="%4."/>
      <w:lvlJc w:val="left"/>
      <w:pPr>
        <w:tabs>
          <w:tab w:val="num" w:pos="3240"/>
        </w:tabs>
        <w:ind w:left="3240" w:hanging="360"/>
      </w:pPr>
    </w:lvl>
    <w:lvl w:ilvl="4" w:tplc="04020019" w:tentative="1">
      <w:start w:val="1"/>
      <w:numFmt w:val="lowerLetter"/>
      <w:lvlText w:val="%5."/>
      <w:lvlJc w:val="left"/>
      <w:pPr>
        <w:tabs>
          <w:tab w:val="num" w:pos="3960"/>
        </w:tabs>
        <w:ind w:left="3960" w:hanging="360"/>
      </w:pPr>
    </w:lvl>
    <w:lvl w:ilvl="5" w:tplc="0402001B" w:tentative="1">
      <w:start w:val="1"/>
      <w:numFmt w:val="lowerRoman"/>
      <w:lvlText w:val="%6."/>
      <w:lvlJc w:val="right"/>
      <w:pPr>
        <w:tabs>
          <w:tab w:val="num" w:pos="4680"/>
        </w:tabs>
        <w:ind w:left="4680" w:hanging="180"/>
      </w:pPr>
    </w:lvl>
    <w:lvl w:ilvl="6" w:tplc="0402000F" w:tentative="1">
      <w:start w:val="1"/>
      <w:numFmt w:val="decimal"/>
      <w:lvlText w:val="%7."/>
      <w:lvlJc w:val="left"/>
      <w:pPr>
        <w:tabs>
          <w:tab w:val="num" w:pos="5400"/>
        </w:tabs>
        <w:ind w:left="5400" w:hanging="360"/>
      </w:pPr>
    </w:lvl>
    <w:lvl w:ilvl="7" w:tplc="04020019" w:tentative="1">
      <w:start w:val="1"/>
      <w:numFmt w:val="lowerLetter"/>
      <w:lvlText w:val="%8."/>
      <w:lvlJc w:val="left"/>
      <w:pPr>
        <w:tabs>
          <w:tab w:val="num" w:pos="6120"/>
        </w:tabs>
        <w:ind w:left="6120" w:hanging="360"/>
      </w:pPr>
    </w:lvl>
    <w:lvl w:ilvl="8" w:tplc="0402001B" w:tentative="1">
      <w:start w:val="1"/>
      <w:numFmt w:val="lowerRoman"/>
      <w:lvlText w:val="%9."/>
      <w:lvlJc w:val="right"/>
      <w:pPr>
        <w:tabs>
          <w:tab w:val="num" w:pos="6840"/>
        </w:tabs>
        <w:ind w:left="6840" w:hanging="180"/>
      </w:pPr>
    </w:lvl>
  </w:abstractNum>
  <w:abstractNum w:abstractNumId="4">
    <w:nsid w:val="0E952567"/>
    <w:multiLevelType w:val="hybridMultilevel"/>
    <w:tmpl w:val="49D0255E"/>
    <w:lvl w:ilvl="0" w:tplc="60728E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0511CA5"/>
    <w:multiLevelType w:val="hybridMultilevel"/>
    <w:tmpl w:val="DC98363A"/>
    <w:lvl w:ilvl="0" w:tplc="359ADA66">
      <w:start w:val="1"/>
      <w:numFmt w:val="bullet"/>
      <w:lvlText w:val=""/>
      <w:lvlJc w:val="left"/>
      <w:pPr>
        <w:tabs>
          <w:tab w:val="num" w:pos="720"/>
        </w:tabs>
        <w:ind w:left="720" w:hanging="360"/>
      </w:pPr>
      <w:rPr>
        <w:rFonts w:ascii="Symbol" w:hAnsi="Symbol" w:hint="default"/>
      </w:rPr>
    </w:lvl>
    <w:lvl w:ilvl="1" w:tplc="04020003">
      <w:start w:val="1"/>
      <w:numFmt w:val="decimal"/>
      <w:lvlText w:val="%2."/>
      <w:lvlJc w:val="left"/>
      <w:pPr>
        <w:tabs>
          <w:tab w:val="num" w:pos="1440"/>
        </w:tabs>
        <w:ind w:left="1440" w:hanging="360"/>
      </w:pPr>
    </w:lvl>
    <w:lvl w:ilvl="2" w:tplc="04020005">
      <w:start w:val="1"/>
      <w:numFmt w:val="decimal"/>
      <w:lvlText w:val="%3."/>
      <w:lvlJc w:val="left"/>
      <w:pPr>
        <w:tabs>
          <w:tab w:val="num" w:pos="2160"/>
        </w:tabs>
        <w:ind w:left="2160" w:hanging="360"/>
      </w:pPr>
    </w:lvl>
    <w:lvl w:ilvl="3" w:tplc="04020001">
      <w:start w:val="1"/>
      <w:numFmt w:val="decimal"/>
      <w:lvlText w:val="%4."/>
      <w:lvlJc w:val="left"/>
      <w:pPr>
        <w:tabs>
          <w:tab w:val="num" w:pos="2880"/>
        </w:tabs>
        <w:ind w:left="2880" w:hanging="360"/>
      </w:pPr>
    </w:lvl>
    <w:lvl w:ilvl="4" w:tplc="04020003">
      <w:start w:val="1"/>
      <w:numFmt w:val="decimal"/>
      <w:lvlText w:val="%5."/>
      <w:lvlJc w:val="left"/>
      <w:pPr>
        <w:tabs>
          <w:tab w:val="num" w:pos="3600"/>
        </w:tabs>
        <w:ind w:left="3600" w:hanging="360"/>
      </w:pPr>
    </w:lvl>
    <w:lvl w:ilvl="5" w:tplc="04020005">
      <w:start w:val="1"/>
      <w:numFmt w:val="decimal"/>
      <w:lvlText w:val="%6."/>
      <w:lvlJc w:val="left"/>
      <w:pPr>
        <w:tabs>
          <w:tab w:val="num" w:pos="4320"/>
        </w:tabs>
        <w:ind w:left="4320" w:hanging="360"/>
      </w:pPr>
    </w:lvl>
    <w:lvl w:ilvl="6" w:tplc="04020001">
      <w:start w:val="1"/>
      <w:numFmt w:val="decimal"/>
      <w:lvlText w:val="%7."/>
      <w:lvlJc w:val="left"/>
      <w:pPr>
        <w:tabs>
          <w:tab w:val="num" w:pos="5040"/>
        </w:tabs>
        <w:ind w:left="5040" w:hanging="360"/>
      </w:pPr>
    </w:lvl>
    <w:lvl w:ilvl="7" w:tplc="04020003">
      <w:start w:val="1"/>
      <w:numFmt w:val="decimal"/>
      <w:lvlText w:val="%8."/>
      <w:lvlJc w:val="left"/>
      <w:pPr>
        <w:tabs>
          <w:tab w:val="num" w:pos="5760"/>
        </w:tabs>
        <w:ind w:left="5760" w:hanging="360"/>
      </w:pPr>
    </w:lvl>
    <w:lvl w:ilvl="8" w:tplc="04020005">
      <w:start w:val="1"/>
      <w:numFmt w:val="decimal"/>
      <w:lvlText w:val="%9."/>
      <w:lvlJc w:val="left"/>
      <w:pPr>
        <w:tabs>
          <w:tab w:val="num" w:pos="6480"/>
        </w:tabs>
        <w:ind w:left="6480" w:hanging="360"/>
      </w:pPr>
    </w:lvl>
  </w:abstractNum>
  <w:abstractNum w:abstractNumId="6">
    <w:nsid w:val="13222167"/>
    <w:multiLevelType w:val="hybridMultilevel"/>
    <w:tmpl w:val="5A90BA02"/>
    <w:lvl w:ilvl="0" w:tplc="0402000F">
      <w:start w:val="1"/>
      <w:numFmt w:val="decimal"/>
      <w:lvlText w:val="%1."/>
      <w:lvlJc w:val="left"/>
      <w:pPr>
        <w:tabs>
          <w:tab w:val="num" w:pos="1360"/>
        </w:tabs>
        <w:ind w:left="1360" w:hanging="360"/>
      </w:pPr>
    </w:lvl>
    <w:lvl w:ilvl="1" w:tplc="04020019">
      <w:start w:val="1"/>
      <w:numFmt w:val="decimal"/>
      <w:lvlText w:val="%2."/>
      <w:lvlJc w:val="left"/>
      <w:pPr>
        <w:tabs>
          <w:tab w:val="num" w:pos="1440"/>
        </w:tabs>
        <w:ind w:left="1440" w:hanging="360"/>
      </w:pPr>
    </w:lvl>
    <w:lvl w:ilvl="2" w:tplc="0402001B">
      <w:start w:val="1"/>
      <w:numFmt w:val="decimal"/>
      <w:lvlText w:val="%3."/>
      <w:lvlJc w:val="left"/>
      <w:pPr>
        <w:tabs>
          <w:tab w:val="num" w:pos="2160"/>
        </w:tabs>
        <w:ind w:left="2160" w:hanging="360"/>
      </w:pPr>
    </w:lvl>
    <w:lvl w:ilvl="3" w:tplc="0402000F">
      <w:start w:val="1"/>
      <w:numFmt w:val="decimal"/>
      <w:lvlText w:val="%4."/>
      <w:lvlJc w:val="left"/>
      <w:pPr>
        <w:tabs>
          <w:tab w:val="num" w:pos="2880"/>
        </w:tabs>
        <w:ind w:left="2880" w:hanging="360"/>
      </w:pPr>
    </w:lvl>
    <w:lvl w:ilvl="4" w:tplc="04020019">
      <w:start w:val="1"/>
      <w:numFmt w:val="decimal"/>
      <w:lvlText w:val="%5."/>
      <w:lvlJc w:val="left"/>
      <w:pPr>
        <w:tabs>
          <w:tab w:val="num" w:pos="3600"/>
        </w:tabs>
        <w:ind w:left="3600" w:hanging="360"/>
      </w:pPr>
    </w:lvl>
    <w:lvl w:ilvl="5" w:tplc="0402001B">
      <w:start w:val="1"/>
      <w:numFmt w:val="decimal"/>
      <w:lvlText w:val="%6."/>
      <w:lvlJc w:val="left"/>
      <w:pPr>
        <w:tabs>
          <w:tab w:val="num" w:pos="4320"/>
        </w:tabs>
        <w:ind w:left="4320" w:hanging="360"/>
      </w:pPr>
    </w:lvl>
    <w:lvl w:ilvl="6" w:tplc="0402000F">
      <w:start w:val="1"/>
      <w:numFmt w:val="decimal"/>
      <w:lvlText w:val="%7."/>
      <w:lvlJc w:val="left"/>
      <w:pPr>
        <w:tabs>
          <w:tab w:val="num" w:pos="5040"/>
        </w:tabs>
        <w:ind w:left="5040" w:hanging="360"/>
      </w:pPr>
    </w:lvl>
    <w:lvl w:ilvl="7" w:tplc="04020019">
      <w:start w:val="1"/>
      <w:numFmt w:val="decimal"/>
      <w:lvlText w:val="%8."/>
      <w:lvlJc w:val="left"/>
      <w:pPr>
        <w:tabs>
          <w:tab w:val="num" w:pos="5760"/>
        </w:tabs>
        <w:ind w:left="5760" w:hanging="360"/>
      </w:pPr>
    </w:lvl>
    <w:lvl w:ilvl="8" w:tplc="0402001B">
      <w:start w:val="1"/>
      <w:numFmt w:val="decimal"/>
      <w:lvlText w:val="%9."/>
      <w:lvlJc w:val="left"/>
      <w:pPr>
        <w:tabs>
          <w:tab w:val="num" w:pos="6480"/>
        </w:tabs>
        <w:ind w:left="6480" w:hanging="360"/>
      </w:pPr>
    </w:lvl>
  </w:abstractNum>
  <w:abstractNum w:abstractNumId="7">
    <w:nsid w:val="1E253B4B"/>
    <w:multiLevelType w:val="hybridMultilevel"/>
    <w:tmpl w:val="FFBC81C6"/>
    <w:lvl w:ilvl="0" w:tplc="0402000F">
      <w:start w:val="1"/>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8">
    <w:nsid w:val="23DF6C6A"/>
    <w:multiLevelType w:val="hybridMultilevel"/>
    <w:tmpl w:val="91C22728"/>
    <w:lvl w:ilvl="0" w:tplc="359ADA66">
      <w:start w:val="1"/>
      <w:numFmt w:val="bullet"/>
      <w:lvlText w:val=""/>
      <w:lvlJc w:val="left"/>
      <w:pPr>
        <w:tabs>
          <w:tab w:val="num" w:pos="720"/>
        </w:tabs>
        <w:ind w:left="720" w:hanging="360"/>
      </w:pPr>
      <w:rPr>
        <w:rFonts w:ascii="Symbol" w:hAnsi="Symbol" w:hint="default"/>
      </w:rPr>
    </w:lvl>
    <w:lvl w:ilvl="1" w:tplc="04020003">
      <w:start w:val="1"/>
      <w:numFmt w:val="decimal"/>
      <w:lvlText w:val="%2."/>
      <w:lvlJc w:val="left"/>
      <w:pPr>
        <w:tabs>
          <w:tab w:val="num" w:pos="1440"/>
        </w:tabs>
        <w:ind w:left="1440" w:hanging="360"/>
      </w:pPr>
    </w:lvl>
    <w:lvl w:ilvl="2" w:tplc="04020005">
      <w:start w:val="1"/>
      <w:numFmt w:val="decimal"/>
      <w:lvlText w:val="%3."/>
      <w:lvlJc w:val="left"/>
      <w:pPr>
        <w:tabs>
          <w:tab w:val="num" w:pos="2160"/>
        </w:tabs>
        <w:ind w:left="2160" w:hanging="360"/>
      </w:pPr>
    </w:lvl>
    <w:lvl w:ilvl="3" w:tplc="04020001">
      <w:start w:val="1"/>
      <w:numFmt w:val="decimal"/>
      <w:lvlText w:val="%4."/>
      <w:lvlJc w:val="left"/>
      <w:pPr>
        <w:tabs>
          <w:tab w:val="num" w:pos="2880"/>
        </w:tabs>
        <w:ind w:left="2880" w:hanging="360"/>
      </w:pPr>
    </w:lvl>
    <w:lvl w:ilvl="4" w:tplc="04020003">
      <w:start w:val="1"/>
      <w:numFmt w:val="decimal"/>
      <w:lvlText w:val="%5."/>
      <w:lvlJc w:val="left"/>
      <w:pPr>
        <w:tabs>
          <w:tab w:val="num" w:pos="3600"/>
        </w:tabs>
        <w:ind w:left="3600" w:hanging="360"/>
      </w:pPr>
    </w:lvl>
    <w:lvl w:ilvl="5" w:tplc="04020005">
      <w:start w:val="1"/>
      <w:numFmt w:val="decimal"/>
      <w:lvlText w:val="%6."/>
      <w:lvlJc w:val="left"/>
      <w:pPr>
        <w:tabs>
          <w:tab w:val="num" w:pos="4320"/>
        </w:tabs>
        <w:ind w:left="4320" w:hanging="360"/>
      </w:pPr>
    </w:lvl>
    <w:lvl w:ilvl="6" w:tplc="04020001">
      <w:start w:val="1"/>
      <w:numFmt w:val="decimal"/>
      <w:lvlText w:val="%7."/>
      <w:lvlJc w:val="left"/>
      <w:pPr>
        <w:tabs>
          <w:tab w:val="num" w:pos="5040"/>
        </w:tabs>
        <w:ind w:left="5040" w:hanging="360"/>
      </w:pPr>
    </w:lvl>
    <w:lvl w:ilvl="7" w:tplc="04020003">
      <w:start w:val="1"/>
      <w:numFmt w:val="decimal"/>
      <w:lvlText w:val="%8."/>
      <w:lvlJc w:val="left"/>
      <w:pPr>
        <w:tabs>
          <w:tab w:val="num" w:pos="5760"/>
        </w:tabs>
        <w:ind w:left="5760" w:hanging="360"/>
      </w:pPr>
    </w:lvl>
    <w:lvl w:ilvl="8" w:tplc="04020005">
      <w:start w:val="1"/>
      <w:numFmt w:val="decimal"/>
      <w:lvlText w:val="%9."/>
      <w:lvlJc w:val="left"/>
      <w:pPr>
        <w:tabs>
          <w:tab w:val="num" w:pos="6480"/>
        </w:tabs>
        <w:ind w:left="6480" w:hanging="360"/>
      </w:pPr>
    </w:lvl>
  </w:abstractNum>
  <w:abstractNum w:abstractNumId="9">
    <w:nsid w:val="24CA0E7F"/>
    <w:multiLevelType w:val="hybridMultilevel"/>
    <w:tmpl w:val="7C6E17E2"/>
    <w:lvl w:ilvl="0" w:tplc="359ADA66">
      <w:start w:val="1"/>
      <w:numFmt w:val="bullet"/>
      <w:lvlText w:val=""/>
      <w:lvlJc w:val="left"/>
      <w:pPr>
        <w:tabs>
          <w:tab w:val="num" w:pos="720"/>
        </w:tabs>
        <w:ind w:left="720" w:hanging="360"/>
      </w:pPr>
      <w:rPr>
        <w:rFonts w:ascii="Symbol" w:hAnsi="Symbol" w:hint="default"/>
      </w:rPr>
    </w:lvl>
    <w:lvl w:ilvl="1" w:tplc="04020003">
      <w:start w:val="1"/>
      <w:numFmt w:val="decimal"/>
      <w:lvlText w:val="%2."/>
      <w:lvlJc w:val="left"/>
      <w:pPr>
        <w:tabs>
          <w:tab w:val="num" w:pos="1440"/>
        </w:tabs>
        <w:ind w:left="1440" w:hanging="360"/>
      </w:pPr>
    </w:lvl>
    <w:lvl w:ilvl="2" w:tplc="04020005">
      <w:start w:val="1"/>
      <w:numFmt w:val="decimal"/>
      <w:lvlText w:val="%3."/>
      <w:lvlJc w:val="left"/>
      <w:pPr>
        <w:tabs>
          <w:tab w:val="num" w:pos="2160"/>
        </w:tabs>
        <w:ind w:left="2160" w:hanging="360"/>
      </w:pPr>
    </w:lvl>
    <w:lvl w:ilvl="3" w:tplc="04020001">
      <w:start w:val="1"/>
      <w:numFmt w:val="decimal"/>
      <w:lvlText w:val="%4."/>
      <w:lvlJc w:val="left"/>
      <w:pPr>
        <w:tabs>
          <w:tab w:val="num" w:pos="2880"/>
        </w:tabs>
        <w:ind w:left="2880" w:hanging="360"/>
      </w:pPr>
    </w:lvl>
    <w:lvl w:ilvl="4" w:tplc="04020003">
      <w:start w:val="1"/>
      <w:numFmt w:val="decimal"/>
      <w:lvlText w:val="%5."/>
      <w:lvlJc w:val="left"/>
      <w:pPr>
        <w:tabs>
          <w:tab w:val="num" w:pos="3600"/>
        </w:tabs>
        <w:ind w:left="3600" w:hanging="360"/>
      </w:pPr>
    </w:lvl>
    <w:lvl w:ilvl="5" w:tplc="04020005">
      <w:start w:val="1"/>
      <w:numFmt w:val="decimal"/>
      <w:lvlText w:val="%6."/>
      <w:lvlJc w:val="left"/>
      <w:pPr>
        <w:tabs>
          <w:tab w:val="num" w:pos="4320"/>
        </w:tabs>
        <w:ind w:left="4320" w:hanging="360"/>
      </w:pPr>
    </w:lvl>
    <w:lvl w:ilvl="6" w:tplc="04020001">
      <w:start w:val="1"/>
      <w:numFmt w:val="decimal"/>
      <w:lvlText w:val="%7."/>
      <w:lvlJc w:val="left"/>
      <w:pPr>
        <w:tabs>
          <w:tab w:val="num" w:pos="5040"/>
        </w:tabs>
        <w:ind w:left="5040" w:hanging="360"/>
      </w:pPr>
    </w:lvl>
    <w:lvl w:ilvl="7" w:tplc="04020003">
      <w:start w:val="1"/>
      <w:numFmt w:val="decimal"/>
      <w:lvlText w:val="%8."/>
      <w:lvlJc w:val="left"/>
      <w:pPr>
        <w:tabs>
          <w:tab w:val="num" w:pos="5760"/>
        </w:tabs>
        <w:ind w:left="5760" w:hanging="360"/>
      </w:pPr>
    </w:lvl>
    <w:lvl w:ilvl="8" w:tplc="04020005">
      <w:start w:val="1"/>
      <w:numFmt w:val="decimal"/>
      <w:lvlText w:val="%9."/>
      <w:lvlJc w:val="left"/>
      <w:pPr>
        <w:tabs>
          <w:tab w:val="num" w:pos="6480"/>
        </w:tabs>
        <w:ind w:left="6480" w:hanging="360"/>
      </w:pPr>
    </w:lvl>
  </w:abstractNum>
  <w:abstractNum w:abstractNumId="10">
    <w:nsid w:val="291E1EF2"/>
    <w:multiLevelType w:val="multilevel"/>
    <w:tmpl w:val="B60EB95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D457CD3"/>
    <w:multiLevelType w:val="hybridMultilevel"/>
    <w:tmpl w:val="1B0ACEDC"/>
    <w:lvl w:ilvl="0" w:tplc="0402000F">
      <w:start w:val="1"/>
      <w:numFmt w:val="decimal"/>
      <w:lvlText w:val="%1."/>
      <w:lvlJc w:val="left"/>
      <w:pPr>
        <w:tabs>
          <w:tab w:val="num" w:pos="1360"/>
        </w:tabs>
        <w:ind w:left="1360" w:hanging="360"/>
      </w:pPr>
    </w:lvl>
    <w:lvl w:ilvl="1" w:tplc="04020019" w:tentative="1">
      <w:start w:val="1"/>
      <w:numFmt w:val="lowerLetter"/>
      <w:lvlText w:val="%2."/>
      <w:lvlJc w:val="left"/>
      <w:pPr>
        <w:tabs>
          <w:tab w:val="num" w:pos="2080"/>
        </w:tabs>
        <w:ind w:left="2080" w:hanging="360"/>
      </w:pPr>
    </w:lvl>
    <w:lvl w:ilvl="2" w:tplc="0402001B" w:tentative="1">
      <w:start w:val="1"/>
      <w:numFmt w:val="lowerRoman"/>
      <w:lvlText w:val="%3."/>
      <w:lvlJc w:val="right"/>
      <w:pPr>
        <w:tabs>
          <w:tab w:val="num" w:pos="2800"/>
        </w:tabs>
        <w:ind w:left="2800" w:hanging="180"/>
      </w:pPr>
    </w:lvl>
    <w:lvl w:ilvl="3" w:tplc="0402000F" w:tentative="1">
      <w:start w:val="1"/>
      <w:numFmt w:val="decimal"/>
      <w:lvlText w:val="%4."/>
      <w:lvlJc w:val="left"/>
      <w:pPr>
        <w:tabs>
          <w:tab w:val="num" w:pos="3520"/>
        </w:tabs>
        <w:ind w:left="3520" w:hanging="360"/>
      </w:pPr>
    </w:lvl>
    <w:lvl w:ilvl="4" w:tplc="04020019" w:tentative="1">
      <w:start w:val="1"/>
      <w:numFmt w:val="lowerLetter"/>
      <w:lvlText w:val="%5."/>
      <w:lvlJc w:val="left"/>
      <w:pPr>
        <w:tabs>
          <w:tab w:val="num" w:pos="4240"/>
        </w:tabs>
        <w:ind w:left="4240" w:hanging="360"/>
      </w:pPr>
    </w:lvl>
    <w:lvl w:ilvl="5" w:tplc="0402001B" w:tentative="1">
      <w:start w:val="1"/>
      <w:numFmt w:val="lowerRoman"/>
      <w:lvlText w:val="%6."/>
      <w:lvlJc w:val="right"/>
      <w:pPr>
        <w:tabs>
          <w:tab w:val="num" w:pos="4960"/>
        </w:tabs>
        <w:ind w:left="4960" w:hanging="180"/>
      </w:pPr>
    </w:lvl>
    <w:lvl w:ilvl="6" w:tplc="0402000F" w:tentative="1">
      <w:start w:val="1"/>
      <w:numFmt w:val="decimal"/>
      <w:lvlText w:val="%7."/>
      <w:lvlJc w:val="left"/>
      <w:pPr>
        <w:tabs>
          <w:tab w:val="num" w:pos="5680"/>
        </w:tabs>
        <w:ind w:left="5680" w:hanging="360"/>
      </w:pPr>
    </w:lvl>
    <w:lvl w:ilvl="7" w:tplc="04020019" w:tentative="1">
      <w:start w:val="1"/>
      <w:numFmt w:val="lowerLetter"/>
      <w:lvlText w:val="%8."/>
      <w:lvlJc w:val="left"/>
      <w:pPr>
        <w:tabs>
          <w:tab w:val="num" w:pos="6400"/>
        </w:tabs>
        <w:ind w:left="6400" w:hanging="360"/>
      </w:pPr>
    </w:lvl>
    <w:lvl w:ilvl="8" w:tplc="0402001B" w:tentative="1">
      <w:start w:val="1"/>
      <w:numFmt w:val="lowerRoman"/>
      <w:lvlText w:val="%9."/>
      <w:lvlJc w:val="right"/>
      <w:pPr>
        <w:tabs>
          <w:tab w:val="num" w:pos="7120"/>
        </w:tabs>
        <w:ind w:left="7120" w:hanging="180"/>
      </w:pPr>
    </w:lvl>
  </w:abstractNum>
  <w:abstractNum w:abstractNumId="12">
    <w:nsid w:val="2FF1617B"/>
    <w:multiLevelType w:val="hybridMultilevel"/>
    <w:tmpl w:val="0A9EBD78"/>
    <w:lvl w:ilvl="0" w:tplc="D116DBBA">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3">
    <w:nsid w:val="30CC517A"/>
    <w:multiLevelType w:val="multilevel"/>
    <w:tmpl w:val="FE6E44C6"/>
    <w:lvl w:ilvl="0">
      <w:start w:val="1"/>
      <w:numFmt w:val="decimal"/>
      <w:lvlText w:val="%1."/>
      <w:lvlJc w:val="left"/>
      <w:rPr>
        <w:rFonts w:ascii="Book Antiqua" w:eastAsia="Book Antiqua" w:hAnsi="Book Antiqua" w:cs="Book Antiqua"/>
        <w:b w:val="0"/>
        <w:bCs w:val="0"/>
        <w:i w:val="0"/>
        <w:iCs w:val="0"/>
        <w:smallCaps w:val="0"/>
        <w:strike w:val="0"/>
        <w:color w:val="000000"/>
        <w:spacing w:val="0"/>
        <w:w w:val="100"/>
        <w:position w:val="0"/>
        <w:sz w:val="17"/>
        <w:szCs w:val="17"/>
        <w:u w:val="none"/>
        <w:lang w:val="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2437A2A"/>
    <w:multiLevelType w:val="hybridMultilevel"/>
    <w:tmpl w:val="86CCE956"/>
    <w:lvl w:ilvl="0" w:tplc="7D48D1E6">
      <w:start w:val="1"/>
      <w:numFmt w:val="decimal"/>
      <w:lvlText w:val="%1."/>
      <w:lvlJc w:val="left"/>
      <w:pPr>
        <w:tabs>
          <w:tab w:val="num" w:pos="1800"/>
        </w:tabs>
        <w:ind w:left="1800" w:hanging="360"/>
      </w:pPr>
      <w:rPr>
        <w:rFonts w:hint="default"/>
        <w:b/>
      </w:rPr>
    </w:lvl>
    <w:lvl w:ilvl="1" w:tplc="04020019">
      <w:start w:val="1"/>
      <w:numFmt w:val="decimal"/>
      <w:lvlText w:val="%2."/>
      <w:lvlJc w:val="left"/>
      <w:pPr>
        <w:tabs>
          <w:tab w:val="num" w:pos="1440"/>
        </w:tabs>
        <w:ind w:left="1440" w:hanging="360"/>
      </w:pPr>
    </w:lvl>
    <w:lvl w:ilvl="2" w:tplc="0402001B">
      <w:start w:val="1"/>
      <w:numFmt w:val="decimal"/>
      <w:lvlText w:val="%3."/>
      <w:lvlJc w:val="left"/>
      <w:pPr>
        <w:tabs>
          <w:tab w:val="num" w:pos="2160"/>
        </w:tabs>
        <w:ind w:left="2160" w:hanging="360"/>
      </w:pPr>
    </w:lvl>
    <w:lvl w:ilvl="3" w:tplc="0402000F">
      <w:start w:val="1"/>
      <w:numFmt w:val="decimal"/>
      <w:lvlText w:val="%4."/>
      <w:lvlJc w:val="left"/>
      <w:pPr>
        <w:tabs>
          <w:tab w:val="num" w:pos="2880"/>
        </w:tabs>
        <w:ind w:left="2880" w:hanging="360"/>
      </w:pPr>
    </w:lvl>
    <w:lvl w:ilvl="4" w:tplc="04020019">
      <w:start w:val="1"/>
      <w:numFmt w:val="decimal"/>
      <w:lvlText w:val="%5."/>
      <w:lvlJc w:val="left"/>
      <w:pPr>
        <w:tabs>
          <w:tab w:val="num" w:pos="3600"/>
        </w:tabs>
        <w:ind w:left="3600" w:hanging="360"/>
      </w:pPr>
    </w:lvl>
    <w:lvl w:ilvl="5" w:tplc="0402001B">
      <w:start w:val="1"/>
      <w:numFmt w:val="decimal"/>
      <w:lvlText w:val="%6."/>
      <w:lvlJc w:val="left"/>
      <w:pPr>
        <w:tabs>
          <w:tab w:val="num" w:pos="4320"/>
        </w:tabs>
        <w:ind w:left="4320" w:hanging="360"/>
      </w:pPr>
    </w:lvl>
    <w:lvl w:ilvl="6" w:tplc="0402000F">
      <w:start w:val="1"/>
      <w:numFmt w:val="decimal"/>
      <w:lvlText w:val="%7."/>
      <w:lvlJc w:val="left"/>
      <w:pPr>
        <w:tabs>
          <w:tab w:val="num" w:pos="5040"/>
        </w:tabs>
        <w:ind w:left="5040" w:hanging="360"/>
      </w:pPr>
    </w:lvl>
    <w:lvl w:ilvl="7" w:tplc="04020019">
      <w:start w:val="1"/>
      <w:numFmt w:val="decimal"/>
      <w:lvlText w:val="%8."/>
      <w:lvlJc w:val="left"/>
      <w:pPr>
        <w:tabs>
          <w:tab w:val="num" w:pos="5760"/>
        </w:tabs>
        <w:ind w:left="5760" w:hanging="360"/>
      </w:pPr>
    </w:lvl>
    <w:lvl w:ilvl="8" w:tplc="0402001B">
      <w:start w:val="1"/>
      <w:numFmt w:val="decimal"/>
      <w:lvlText w:val="%9."/>
      <w:lvlJc w:val="left"/>
      <w:pPr>
        <w:tabs>
          <w:tab w:val="num" w:pos="6480"/>
        </w:tabs>
        <w:ind w:left="6480" w:hanging="360"/>
      </w:pPr>
    </w:lvl>
  </w:abstractNum>
  <w:abstractNum w:abstractNumId="15">
    <w:nsid w:val="3635602C"/>
    <w:multiLevelType w:val="hybridMultilevel"/>
    <w:tmpl w:val="D0BEBD4A"/>
    <w:lvl w:ilvl="0" w:tplc="A6E8C570">
      <w:start w:val="1"/>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16">
    <w:nsid w:val="365A565E"/>
    <w:multiLevelType w:val="hybridMultilevel"/>
    <w:tmpl w:val="59AA3D66"/>
    <w:lvl w:ilvl="0" w:tplc="0402000F">
      <w:start w:val="1"/>
      <w:numFmt w:val="decimal"/>
      <w:lvlText w:val="%1."/>
      <w:lvlJc w:val="left"/>
      <w:pPr>
        <w:tabs>
          <w:tab w:val="num" w:pos="720"/>
        </w:tabs>
        <w:ind w:left="720" w:hanging="360"/>
      </w:pPr>
    </w:lvl>
    <w:lvl w:ilvl="1" w:tplc="04020019">
      <w:start w:val="1"/>
      <w:numFmt w:val="decimal"/>
      <w:lvlText w:val="%2."/>
      <w:lvlJc w:val="left"/>
      <w:pPr>
        <w:tabs>
          <w:tab w:val="num" w:pos="1440"/>
        </w:tabs>
        <w:ind w:left="1440" w:hanging="360"/>
      </w:pPr>
    </w:lvl>
    <w:lvl w:ilvl="2" w:tplc="0402001B">
      <w:start w:val="1"/>
      <w:numFmt w:val="decimal"/>
      <w:lvlText w:val="%3."/>
      <w:lvlJc w:val="left"/>
      <w:pPr>
        <w:tabs>
          <w:tab w:val="num" w:pos="2160"/>
        </w:tabs>
        <w:ind w:left="2160" w:hanging="360"/>
      </w:pPr>
    </w:lvl>
    <w:lvl w:ilvl="3" w:tplc="0402000F">
      <w:start w:val="1"/>
      <w:numFmt w:val="decimal"/>
      <w:lvlText w:val="%4."/>
      <w:lvlJc w:val="left"/>
      <w:pPr>
        <w:tabs>
          <w:tab w:val="num" w:pos="2880"/>
        </w:tabs>
        <w:ind w:left="2880" w:hanging="360"/>
      </w:pPr>
    </w:lvl>
    <w:lvl w:ilvl="4" w:tplc="04020019">
      <w:start w:val="1"/>
      <w:numFmt w:val="decimal"/>
      <w:lvlText w:val="%5."/>
      <w:lvlJc w:val="left"/>
      <w:pPr>
        <w:tabs>
          <w:tab w:val="num" w:pos="3600"/>
        </w:tabs>
        <w:ind w:left="3600" w:hanging="360"/>
      </w:pPr>
    </w:lvl>
    <w:lvl w:ilvl="5" w:tplc="0402001B">
      <w:start w:val="1"/>
      <w:numFmt w:val="decimal"/>
      <w:lvlText w:val="%6."/>
      <w:lvlJc w:val="left"/>
      <w:pPr>
        <w:tabs>
          <w:tab w:val="num" w:pos="4320"/>
        </w:tabs>
        <w:ind w:left="4320" w:hanging="360"/>
      </w:pPr>
    </w:lvl>
    <w:lvl w:ilvl="6" w:tplc="0402000F">
      <w:start w:val="1"/>
      <w:numFmt w:val="decimal"/>
      <w:lvlText w:val="%7."/>
      <w:lvlJc w:val="left"/>
      <w:pPr>
        <w:tabs>
          <w:tab w:val="num" w:pos="5040"/>
        </w:tabs>
        <w:ind w:left="5040" w:hanging="360"/>
      </w:pPr>
    </w:lvl>
    <w:lvl w:ilvl="7" w:tplc="04020019">
      <w:start w:val="1"/>
      <w:numFmt w:val="decimal"/>
      <w:lvlText w:val="%8."/>
      <w:lvlJc w:val="left"/>
      <w:pPr>
        <w:tabs>
          <w:tab w:val="num" w:pos="5760"/>
        </w:tabs>
        <w:ind w:left="5760" w:hanging="360"/>
      </w:pPr>
    </w:lvl>
    <w:lvl w:ilvl="8" w:tplc="0402001B">
      <w:start w:val="1"/>
      <w:numFmt w:val="decimal"/>
      <w:lvlText w:val="%9."/>
      <w:lvlJc w:val="left"/>
      <w:pPr>
        <w:tabs>
          <w:tab w:val="num" w:pos="6480"/>
        </w:tabs>
        <w:ind w:left="6480" w:hanging="360"/>
      </w:pPr>
    </w:lvl>
  </w:abstractNum>
  <w:abstractNum w:abstractNumId="17">
    <w:nsid w:val="39EF3AB8"/>
    <w:multiLevelType w:val="hybridMultilevel"/>
    <w:tmpl w:val="131690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FFC2D06"/>
    <w:multiLevelType w:val="hybridMultilevel"/>
    <w:tmpl w:val="04208830"/>
    <w:lvl w:ilvl="0" w:tplc="C1485FEA">
      <w:start w:val="1"/>
      <w:numFmt w:val="decimal"/>
      <w:lvlText w:val="%1."/>
      <w:lvlJc w:val="left"/>
      <w:pPr>
        <w:ind w:left="740" w:hanging="360"/>
      </w:pPr>
      <w:rPr>
        <w:rFonts w:eastAsia="Times New Roman" w:hint="default"/>
        <w:b/>
        <w:color w:val="000000"/>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19">
    <w:nsid w:val="55BF5A0E"/>
    <w:multiLevelType w:val="multilevel"/>
    <w:tmpl w:val="5A90BA02"/>
    <w:lvl w:ilvl="0">
      <w:start w:val="1"/>
      <w:numFmt w:val="decimal"/>
      <w:lvlText w:val="%1."/>
      <w:lvlJc w:val="left"/>
      <w:pPr>
        <w:tabs>
          <w:tab w:val="num" w:pos="1360"/>
        </w:tabs>
        <w:ind w:left="1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586D16E2"/>
    <w:multiLevelType w:val="hybridMultilevel"/>
    <w:tmpl w:val="58762EBA"/>
    <w:lvl w:ilvl="0" w:tplc="D26AE1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5C84734E"/>
    <w:multiLevelType w:val="hybridMultilevel"/>
    <w:tmpl w:val="5150BBE0"/>
    <w:lvl w:ilvl="0" w:tplc="359ADA66">
      <w:start w:val="1"/>
      <w:numFmt w:val="bullet"/>
      <w:lvlText w:val=""/>
      <w:lvlJc w:val="left"/>
      <w:pPr>
        <w:tabs>
          <w:tab w:val="num" w:pos="720"/>
        </w:tabs>
        <w:ind w:left="720" w:hanging="360"/>
      </w:pPr>
      <w:rPr>
        <w:rFonts w:ascii="Symbol" w:hAnsi="Symbol" w:hint="default"/>
      </w:rPr>
    </w:lvl>
    <w:lvl w:ilvl="1" w:tplc="04020003">
      <w:start w:val="1"/>
      <w:numFmt w:val="decimal"/>
      <w:lvlText w:val="%2."/>
      <w:lvlJc w:val="left"/>
      <w:pPr>
        <w:tabs>
          <w:tab w:val="num" w:pos="1440"/>
        </w:tabs>
        <w:ind w:left="1440" w:hanging="360"/>
      </w:pPr>
    </w:lvl>
    <w:lvl w:ilvl="2" w:tplc="04020005">
      <w:start w:val="1"/>
      <w:numFmt w:val="decimal"/>
      <w:lvlText w:val="%3."/>
      <w:lvlJc w:val="left"/>
      <w:pPr>
        <w:tabs>
          <w:tab w:val="num" w:pos="2160"/>
        </w:tabs>
        <w:ind w:left="2160" w:hanging="360"/>
      </w:pPr>
    </w:lvl>
    <w:lvl w:ilvl="3" w:tplc="04020001">
      <w:start w:val="1"/>
      <w:numFmt w:val="decimal"/>
      <w:lvlText w:val="%4."/>
      <w:lvlJc w:val="left"/>
      <w:pPr>
        <w:tabs>
          <w:tab w:val="num" w:pos="2880"/>
        </w:tabs>
        <w:ind w:left="2880" w:hanging="360"/>
      </w:pPr>
    </w:lvl>
    <w:lvl w:ilvl="4" w:tplc="04020003">
      <w:start w:val="1"/>
      <w:numFmt w:val="decimal"/>
      <w:lvlText w:val="%5."/>
      <w:lvlJc w:val="left"/>
      <w:pPr>
        <w:tabs>
          <w:tab w:val="num" w:pos="3600"/>
        </w:tabs>
        <w:ind w:left="3600" w:hanging="360"/>
      </w:pPr>
    </w:lvl>
    <w:lvl w:ilvl="5" w:tplc="04020005">
      <w:start w:val="1"/>
      <w:numFmt w:val="decimal"/>
      <w:lvlText w:val="%6."/>
      <w:lvlJc w:val="left"/>
      <w:pPr>
        <w:tabs>
          <w:tab w:val="num" w:pos="4320"/>
        </w:tabs>
        <w:ind w:left="4320" w:hanging="360"/>
      </w:pPr>
    </w:lvl>
    <w:lvl w:ilvl="6" w:tplc="04020001">
      <w:start w:val="1"/>
      <w:numFmt w:val="decimal"/>
      <w:lvlText w:val="%7."/>
      <w:lvlJc w:val="left"/>
      <w:pPr>
        <w:tabs>
          <w:tab w:val="num" w:pos="5040"/>
        </w:tabs>
        <w:ind w:left="5040" w:hanging="360"/>
      </w:pPr>
    </w:lvl>
    <w:lvl w:ilvl="7" w:tplc="04020003">
      <w:start w:val="1"/>
      <w:numFmt w:val="decimal"/>
      <w:lvlText w:val="%8."/>
      <w:lvlJc w:val="left"/>
      <w:pPr>
        <w:tabs>
          <w:tab w:val="num" w:pos="5760"/>
        </w:tabs>
        <w:ind w:left="5760" w:hanging="360"/>
      </w:pPr>
    </w:lvl>
    <w:lvl w:ilvl="8" w:tplc="04020005">
      <w:start w:val="1"/>
      <w:numFmt w:val="decimal"/>
      <w:lvlText w:val="%9."/>
      <w:lvlJc w:val="left"/>
      <w:pPr>
        <w:tabs>
          <w:tab w:val="num" w:pos="6480"/>
        </w:tabs>
        <w:ind w:left="6480" w:hanging="360"/>
      </w:pPr>
    </w:lvl>
  </w:abstractNum>
  <w:abstractNum w:abstractNumId="22">
    <w:nsid w:val="5C9D2D82"/>
    <w:multiLevelType w:val="hybridMultilevel"/>
    <w:tmpl w:val="802A64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DE85635"/>
    <w:multiLevelType w:val="multilevel"/>
    <w:tmpl w:val="81E0DD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0003DB7"/>
    <w:multiLevelType w:val="hybridMultilevel"/>
    <w:tmpl w:val="248A0670"/>
    <w:lvl w:ilvl="0" w:tplc="F00219C8">
      <w:start w:val="1"/>
      <w:numFmt w:val="decimal"/>
      <w:lvlText w:val="%1."/>
      <w:lvlJc w:val="left"/>
      <w:pPr>
        <w:tabs>
          <w:tab w:val="num" w:pos="1068"/>
        </w:tabs>
        <w:ind w:left="1068" w:hanging="360"/>
      </w:pPr>
      <w:rPr>
        <w:b/>
      </w:rPr>
    </w:lvl>
    <w:lvl w:ilvl="1" w:tplc="7616AB3A">
      <w:start w:val="4"/>
      <w:numFmt w:val="bullet"/>
      <w:lvlText w:val="-"/>
      <w:lvlJc w:val="left"/>
      <w:pPr>
        <w:tabs>
          <w:tab w:val="num" w:pos="360"/>
        </w:tabs>
        <w:ind w:left="360" w:hanging="360"/>
      </w:pPr>
      <w:rPr>
        <w:rFonts w:ascii="Times New Roman" w:eastAsia="Times New Roman" w:hAnsi="Times New Roman" w:cs="Times New Roman" w:hint="default"/>
      </w:rPr>
    </w:lvl>
    <w:lvl w:ilvl="2" w:tplc="0402001B">
      <w:start w:val="1"/>
      <w:numFmt w:val="decimal"/>
      <w:lvlText w:val="%3."/>
      <w:lvlJc w:val="left"/>
      <w:pPr>
        <w:tabs>
          <w:tab w:val="num" w:pos="2160"/>
        </w:tabs>
        <w:ind w:left="2160" w:hanging="360"/>
      </w:pPr>
    </w:lvl>
    <w:lvl w:ilvl="3" w:tplc="0402000F">
      <w:start w:val="1"/>
      <w:numFmt w:val="decimal"/>
      <w:lvlText w:val="%4."/>
      <w:lvlJc w:val="left"/>
      <w:pPr>
        <w:tabs>
          <w:tab w:val="num" w:pos="2880"/>
        </w:tabs>
        <w:ind w:left="2880" w:hanging="360"/>
      </w:pPr>
    </w:lvl>
    <w:lvl w:ilvl="4" w:tplc="04020019">
      <w:start w:val="1"/>
      <w:numFmt w:val="decimal"/>
      <w:lvlText w:val="%5."/>
      <w:lvlJc w:val="left"/>
      <w:pPr>
        <w:tabs>
          <w:tab w:val="num" w:pos="3600"/>
        </w:tabs>
        <w:ind w:left="3600" w:hanging="360"/>
      </w:pPr>
    </w:lvl>
    <w:lvl w:ilvl="5" w:tplc="0402001B">
      <w:start w:val="1"/>
      <w:numFmt w:val="decimal"/>
      <w:lvlText w:val="%6."/>
      <w:lvlJc w:val="left"/>
      <w:pPr>
        <w:tabs>
          <w:tab w:val="num" w:pos="4320"/>
        </w:tabs>
        <w:ind w:left="4320" w:hanging="360"/>
      </w:pPr>
    </w:lvl>
    <w:lvl w:ilvl="6" w:tplc="0402000F">
      <w:start w:val="1"/>
      <w:numFmt w:val="decimal"/>
      <w:lvlText w:val="%7."/>
      <w:lvlJc w:val="left"/>
      <w:pPr>
        <w:tabs>
          <w:tab w:val="num" w:pos="5040"/>
        </w:tabs>
        <w:ind w:left="5040" w:hanging="360"/>
      </w:pPr>
    </w:lvl>
    <w:lvl w:ilvl="7" w:tplc="04020019">
      <w:start w:val="1"/>
      <w:numFmt w:val="decimal"/>
      <w:lvlText w:val="%8."/>
      <w:lvlJc w:val="left"/>
      <w:pPr>
        <w:tabs>
          <w:tab w:val="num" w:pos="5760"/>
        </w:tabs>
        <w:ind w:left="5760" w:hanging="360"/>
      </w:pPr>
    </w:lvl>
    <w:lvl w:ilvl="8" w:tplc="0402001B">
      <w:start w:val="1"/>
      <w:numFmt w:val="decimal"/>
      <w:lvlText w:val="%9."/>
      <w:lvlJc w:val="left"/>
      <w:pPr>
        <w:tabs>
          <w:tab w:val="num" w:pos="6480"/>
        </w:tabs>
        <w:ind w:left="6480" w:hanging="360"/>
      </w:pPr>
    </w:lvl>
  </w:abstractNum>
  <w:abstractNum w:abstractNumId="25">
    <w:nsid w:val="67FE4A65"/>
    <w:multiLevelType w:val="hybridMultilevel"/>
    <w:tmpl w:val="99221E86"/>
    <w:lvl w:ilvl="0" w:tplc="359ADA66">
      <w:start w:val="1"/>
      <w:numFmt w:val="bullet"/>
      <w:lvlText w:val=""/>
      <w:lvlJc w:val="left"/>
      <w:pPr>
        <w:tabs>
          <w:tab w:val="num" w:pos="720"/>
        </w:tabs>
        <w:ind w:left="720" w:hanging="360"/>
      </w:pPr>
      <w:rPr>
        <w:rFonts w:ascii="Symbol" w:hAnsi="Symbol" w:hint="default"/>
      </w:rPr>
    </w:lvl>
    <w:lvl w:ilvl="1" w:tplc="04020003">
      <w:start w:val="1"/>
      <w:numFmt w:val="decimal"/>
      <w:lvlText w:val="%2."/>
      <w:lvlJc w:val="left"/>
      <w:pPr>
        <w:tabs>
          <w:tab w:val="num" w:pos="1440"/>
        </w:tabs>
        <w:ind w:left="1440" w:hanging="360"/>
      </w:pPr>
    </w:lvl>
    <w:lvl w:ilvl="2" w:tplc="04020005">
      <w:start w:val="1"/>
      <w:numFmt w:val="decimal"/>
      <w:lvlText w:val="%3."/>
      <w:lvlJc w:val="left"/>
      <w:pPr>
        <w:tabs>
          <w:tab w:val="num" w:pos="2160"/>
        </w:tabs>
        <w:ind w:left="2160" w:hanging="360"/>
      </w:pPr>
    </w:lvl>
    <w:lvl w:ilvl="3" w:tplc="04020001">
      <w:start w:val="1"/>
      <w:numFmt w:val="decimal"/>
      <w:lvlText w:val="%4."/>
      <w:lvlJc w:val="left"/>
      <w:pPr>
        <w:tabs>
          <w:tab w:val="num" w:pos="2880"/>
        </w:tabs>
        <w:ind w:left="2880" w:hanging="360"/>
      </w:pPr>
    </w:lvl>
    <w:lvl w:ilvl="4" w:tplc="04020003">
      <w:start w:val="1"/>
      <w:numFmt w:val="decimal"/>
      <w:lvlText w:val="%5."/>
      <w:lvlJc w:val="left"/>
      <w:pPr>
        <w:tabs>
          <w:tab w:val="num" w:pos="3600"/>
        </w:tabs>
        <w:ind w:left="3600" w:hanging="360"/>
      </w:pPr>
    </w:lvl>
    <w:lvl w:ilvl="5" w:tplc="04020005">
      <w:start w:val="1"/>
      <w:numFmt w:val="decimal"/>
      <w:lvlText w:val="%6."/>
      <w:lvlJc w:val="left"/>
      <w:pPr>
        <w:tabs>
          <w:tab w:val="num" w:pos="4320"/>
        </w:tabs>
        <w:ind w:left="4320" w:hanging="360"/>
      </w:pPr>
    </w:lvl>
    <w:lvl w:ilvl="6" w:tplc="04020001">
      <w:start w:val="1"/>
      <w:numFmt w:val="decimal"/>
      <w:lvlText w:val="%7."/>
      <w:lvlJc w:val="left"/>
      <w:pPr>
        <w:tabs>
          <w:tab w:val="num" w:pos="5040"/>
        </w:tabs>
        <w:ind w:left="5040" w:hanging="360"/>
      </w:pPr>
    </w:lvl>
    <w:lvl w:ilvl="7" w:tplc="04020003">
      <w:start w:val="1"/>
      <w:numFmt w:val="decimal"/>
      <w:lvlText w:val="%8."/>
      <w:lvlJc w:val="left"/>
      <w:pPr>
        <w:tabs>
          <w:tab w:val="num" w:pos="5760"/>
        </w:tabs>
        <w:ind w:left="5760" w:hanging="360"/>
      </w:pPr>
    </w:lvl>
    <w:lvl w:ilvl="8" w:tplc="04020005">
      <w:start w:val="1"/>
      <w:numFmt w:val="decimal"/>
      <w:lvlText w:val="%9."/>
      <w:lvlJc w:val="left"/>
      <w:pPr>
        <w:tabs>
          <w:tab w:val="num" w:pos="6480"/>
        </w:tabs>
        <w:ind w:left="6480" w:hanging="360"/>
      </w:pPr>
    </w:lvl>
  </w:abstractNum>
  <w:abstractNum w:abstractNumId="26">
    <w:nsid w:val="6DBF0AB8"/>
    <w:multiLevelType w:val="hybridMultilevel"/>
    <w:tmpl w:val="A7B8D5B2"/>
    <w:lvl w:ilvl="0" w:tplc="359ADA66">
      <w:start w:val="1"/>
      <w:numFmt w:val="bullet"/>
      <w:lvlText w:val=""/>
      <w:lvlJc w:val="left"/>
      <w:pPr>
        <w:tabs>
          <w:tab w:val="num" w:pos="720"/>
        </w:tabs>
        <w:ind w:left="720" w:hanging="360"/>
      </w:pPr>
      <w:rPr>
        <w:rFonts w:ascii="Symbol" w:hAnsi="Symbol" w:hint="default"/>
      </w:rPr>
    </w:lvl>
    <w:lvl w:ilvl="1" w:tplc="04020003">
      <w:start w:val="1"/>
      <w:numFmt w:val="decimal"/>
      <w:lvlText w:val="%2."/>
      <w:lvlJc w:val="left"/>
      <w:pPr>
        <w:tabs>
          <w:tab w:val="num" w:pos="1440"/>
        </w:tabs>
        <w:ind w:left="1440" w:hanging="360"/>
      </w:pPr>
    </w:lvl>
    <w:lvl w:ilvl="2" w:tplc="04020005">
      <w:start w:val="1"/>
      <w:numFmt w:val="decimal"/>
      <w:lvlText w:val="%3."/>
      <w:lvlJc w:val="left"/>
      <w:pPr>
        <w:tabs>
          <w:tab w:val="num" w:pos="2160"/>
        </w:tabs>
        <w:ind w:left="2160" w:hanging="360"/>
      </w:pPr>
    </w:lvl>
    <w:lvl w:ilvl="3" w:tplc="04020001">
      <w:start w:val="1"/>
      <w:numFmt w:val="decimal"/>
      <w:lvlText w:val="%4."/>
      <w:lvlJc w:val="left"/>
      <w:pPr>
        <w:tabs>
          <w:tab w:val="num" w:pos="2880"/>
        </w:tabs>
        <w:ind w:left="2880" w:hanging="360"/>
      </w:pPr>
    </w:lvl>
    <w:lvl w:ilvl="4" w:tplc="04020003">
      <w:start w:val="1"/>
      <w:numFmt w:val="decimal"/>
      <w:lvlText w:val="%5."/>
      <w:lvlJc w:val="left"/>
      <w:pPr>
        <w:tabs>
          <w:tab w:val="num" w:pos="3600"/>
        </w:tabs>
        <w:ind w:left="3600" w:hanging="360"/>
      </w:pPr>
    </w:lvl>
    <w:lvl w:ilvl="5" w:tplc="04020005">
      <w:start w:val="1"/>
      <w:numFmt w:val="decimal"/>
      <w:lvlText w:val="%6."/>
      <w:lvlJc w:val="left"/>
      <w:pPr>
        <w:tabs>
          <w:tab w:val="num" w:pos="4320"/>
        </w:tabs>
        <w:ind w:left="4320" w:hanging="360"/>
      </w:pPr>
    </w:lvl>
    <w:lvl w:ilvl="6" w:tplc="04020001">
      <w:start w:val="1"/>
      <w:numFmt w:val="decimal"/>
      <w:lvlText w:val="%7."/>
      <w:lvlJc w:val="left"/>
      <w:pPr>
        <w:tabs>
          <w:tab w:val="num" w:pos="5040"/>
        </w:tabs>
        <w:ind w:left="5040" w:hanging="360"/>
      </w:pPr>
    </w:lvl>
    <w:lvl w:ilvl="7" w:tplc="04020003">
      <w:start w:val="1"/>
      <w:numFmt w:val="decimal"/>
      <w:lvlText w:val="%8."/>
      <w:lvlJc w:val="left"/>
      <w:pPr>
        <w:tabs>
          <w:tab w:val="num" w:pos="5760"/>
        </w:tabs>
        <w:ind w:left="5760" w:hanging="360"/>
      </w:pPr>
    </w:lvl>
    <w:lvl w:ilvl="8" w:tplc="04020005">
      <w:start w:val="1"/>
      <w:numFmt w:val="decimal"/>
      <w:lvlText w:val="%9."/>
      <w:lvlJc w:val="left"/>
      <w:pPr>
        <w:tabs>
          <w:tab w:val="num" w:pos="6480"/>
        </w:tabs>
        <w:ind w:left="6480" w:hanging="360"/>
      </w:pPr>
    </w:lvl>
  </w:abstractNum>
  <w:abstractNum w:abstractNumId="27">
    <w:nsid w:val="70E42792"/>
    <w:multiLevelType w:val="hybridMultilevel"/>
    <w:tmpl w:val="42762AEE"/>
    <w:lvl w:ilvl="0" w:tplc="9B9405D0">
      <w:start w:val="1"/>
      <w:numFmt w:val="decimal"/>
      <w:lvlText w:val="%1."/>
      <w:lvlJc w:val="left"/>
      <w:pPr>
        <w:ind w:left="740" w:hanging="360"/>
      </w:pPr>
      <w:rPr>
        <w:rFonts w:eastAsia="Times New Roman" w:hint="default"/>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28">
    <w:nsid w:val="79D94EF0"/>
    <w:multiLevelType w:val="hybridMultilevel"/>
    <w:tmpl w:val="9CDC2A60"/>
    <w:lvl w:ilvl="0" w:tplc="01F0D6D0">
      <w:start w:val="1"/>
      <w:numFmt w:val="decimal"/>
      <w:lvlText w:val="%1."/>
      <w:lvlJc w:val="left"/>
      <w:pPr>
        <w:tabs>
          <w:tab w:val="num" w:pos="630"/>
        </w:tabs>
        <w:ind w:left="630" w:hanging="360"/>
      </w:pPr>
    </w:lvl>
    <w:lvl w:ilvl="1" w:tplc="04020019">
      <w:start w:val="1"/>
      <w:numFmt w:val="decimal"/>
      <w:lvlText w:val="%2."/>
      <w:lvlJc w:val="left"/>
      <w:pPr>
        <w:tabs>
          <w:tab w:val="num" w:pos="1440"/>
        </w:tabs>
        <w:ind w:left="1440" w:hanging="360"/>
      </w:pPr>
    </w:lvl>
    <w:lvl w:ilvl="2" w:tplc="0402001B">
      <w:start w:val="1"/>
      <w:numFmt w:val="decimal"/>
      <w:lvlText w:val="%3."/>
      <w:lvlJc w:val="left"/>
      <w:pPr>
        <w:tabs>
          <w:tab w:val="num" w:pos="2160"/>
        </w:tabs>
        <w:ind w:left="2160" w:hanging="360"/>
      </w:pPr>
    </w:lvl>
    <w:lvl w:ilvl="3" w:tplc="0402000F">
      <w:start w:val="1"/>
      <w:numFmt w:val="decimal"/>
      <w:lvlText w:val="%4."/>
      <w:lvlJc w:val="left"/>
      <w:pPr>
        <w:tabs>
          <w:tab w:val="num" w:pos="2880"/>
        </w:tabs>
        <w:ind w:left="2880" w:hanging="360"/>
      </w:pPr>
    </w:lvl>
    <w:lvl w:ilvl="4" w:tplc="04020019">
      <w:start w:val="1"/>
      <w:numFmt w:val="decimal"/>
      <w:lvlText w:val="%5."/>
      <w:lvlJc w:val="left"/>
      <w:pPr>
        <w:tabs>
          <w:tab w:val="num" w:pos="3600"/>
        </w:tabs>
        <w:ind w:left="3600" w:hanging="360"/>
      </w:pPr>
    </w:lvl>
    <w:lvl w:ilvl="5" w:tplc="0402001B">
      <w:start w:val="1"/>
      <w:numFmt w:val="decimal"/>
      <w:lvlText w:val="%6."/>
      <w:lvlJc w:val="left"/>
      <w:pPr>
        <w:tabs>
          <w:tab w:val="num" w:pos="4320"/>
        </w:tabs>
        <w:ind w:left="4320" w:hanging="360"/>
      </w:pPr>
    </w:lvl>
    <w:lvl w:ilvl="6" w:tplc="0402000F">
      <w:start w:val="1"/>
      <w:numFmt w:val="decimal"/>
      <w:lvlText w:val="%7."/>
      <w:lvlJc w:val="left"/>
      <w:pPr>
        <w:tabs>
          <w:tab w:val="num" w:pos="5040"/>
        </w:tabs>
        <w:ind w:left="5040" w:hanging="360"/>
      </w:pPr>
    </w:lvl>
    <w:lvl w:ilvl="7" w:tplc="04020019">
      <w:start w:val="1"/>
      <w:numFmt w:val="decimal"/>
      <w:lvlText w:val="%8."/>
      <w:lvlJc w:val="left"/>
      <w:pPr>
        <w:tabs>
          <w:tab w:val="num" w:pos="5760"/>
        </w:tabs>
        <w:ind w:left="5760" w:hanging="360"/>
      </w:pPr>
    </w:lvl>
    <w:lvl w:ilvl="8" w:tplc="0402001B">
      <w:start w:val="1"/>
      <w:numFmt w:val="decimal"/>
      <w:lvlText w:val="%9."/>
      <w:lvlJc w:val="left"/>
      <w:pPr>
        <w:tabs>
          <w:tab w:val="num" w:pos="6480"/>
        </w:tabs>
        <w:ind w:left="6480" w:hanging="360"/>
      </w:pPr>
    </w:lvl>
  </w:abstractNum>
  <w:abstractNum w:abstractNumId="29">
    <w:nsid w:val="7B5533BC"/>
    <w:multiLevelType w:val="hybridMultilevel"/>
    <w:tmpl w:val="9904995A"/>
    <w:lvl w:ilvl="0" w:tplc="1CD46942">
      <w:start w:val="1"/>
      <w:numFmt w:val="decimal"/>
      <w:lvlText w:val="%1."/>
      <w:lvlJc w:val="left"/>
      <w:pPr>
        <w:ind w:left="630" w:hanging="360"/>
      </w:pPr>
      <w:rPr>
        <w:rFonts w:eastAsiaTheme="minorHAnsi"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0">
    <w:nsid w:val="7BA70871"/>
    <w:multiLevelType w:val="hybridMultilevel"/>
    <w:tmpl w:val="146245D8"/>
    <w:lvl w:ilvl="0" w:tplc="A76EBC1C">
      <w:start w:val="1"/>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31">
    <w:nsid w:val="7CDC6157"/>
    <w:multiLevelType w:val="hybridMultilevel"/>
    <w:tmpl w:val="0240B088"/>
    <w:lvl w:ilvl="0" w:tplc="0402000F">
      <w:start w:val="1"/>
      <w:numFmt w:val="decimal"/>
      <w:lvlText w:val="%1."/>
      <w:lvlJc w:val="left"/>
      <w:pPr>
        <w:tabs>
          <w:tab w:val="num" w:pos="1360"/>
        </w:tabs>
        <w:ind w:left="1360" w:hanging="360"/>
      </w:pPr>
    </w:lvl>
    <w:lvl w:ilvl="1" w:tplc="04020019">
      <w:start w:val="1"/>
      <w:numFmt w:val="decimal"/>
      <w:lvlText w:val="%2."/>
      <w:lvlJc w:val="left"/>
      <w:pPr>
        <w:tabs>
          <w:tab w:val="num" w:pos="1440"/>
        </w:tabs>
        <w:ind w:left="1440" w:hanging="360"/>
      </w:pPr>
    </w:lvl>
    <w:lvl w:ilvl="2" w:tplc="0402001B">
      <w:start w:val="1"/>
      <w:numFmt w:val="decimal"/>
      <w:lvlText w:val="%3."/>
      <w:lvlJc w:val="left"/>
      <w:pPr>
        <w:tabs>
          <w:tab w:val="num" w:pos="2160"/>
        </w:tabs>
        <w:ind w:left="2160" w:hanging="360"/>
      </w:pPr>
    </w:lvl>
    <w:lvl w:ilvl="3" w:tplc="0402000F">
      <w:start w:val="1"/>
      <w:numFmt w:val="decimal"/>
      <w:lvlText w:val="%4."/>
      <w:lvlJc w:val="left"/>
      <w:pPr>
        <w:tabs>
          <w:tab w:val="num" w:pos="2880"/>
        </w:tabs>
        <w:ind w:left="2880" w:hanging="360"/>
      </w:pPr>
    </w:lvl>
    <w:lvl w:ilvl="4" w:tplc="04020019">
      <w:start w:val="1"/>
      <w:numFmt w:val="decimal"/>
      <w:lvlText w:val="%5."/>
      <w:lvlJc w:val="left"/>
      <w:pPr>
        <w:tabs>
          <w:tab w:val="num" w:pos="3600"/>
        </w:tabs>
        <w:ind w:left="3600" w:hanging="360"/>
      </w:pPr>
    </w:lvl>
    <w:lvl w:ilvl="5" w:tplc="0402001B">
      <w:start w:val="1"/>
      <w:numFmt w:val="decimal"/>
      <w:lvlText w:val="%6."/>
      <w:lvlJc w:val="left"/>
      <w:pPr>
        <w:tabs>
          <w:tab w:val="num" w:pos="4320"/>
        </w:tabs>
        <w:ind w:left="4320" w:hanging="360"/>
      </w:pPr>
    </w:lvl>
    <w:lvl w:ilvl="6" w:tplc="0402000F">
      <w:start w:val="1"/>
      <w:numFmt w:val="decimal"/>
      <w:lvlText w:val="%7."/>
      <w:lvlJc w:val="left"/>
      <w:pPr>
        <w:tabs>
          <w:tab w:val="num" w:pos="5040"/>
        </w:tabs>
        <w:ind w:left="5040" w:hanging="360"/>
      </w:pPr>
    </w:lvl>
    <w:lvl w:ilvl="7" w:tplc="04020019">
      <w:start w:val="1"/>
      <w:numFmt w:val="decimal"/>
      <w:lvlText w:val="%8."/>
      <w:lvlJc w:val="left"/>
      <w:pPr>
        <w:tabs>
          <w:tab w:val="num" w:pos="5760"/>
        </w:tabs>
        <w:ind w:left="5760" w:hanging="360"/>
      </w:pPr>
    </w:lvl>
    <w:lvl w:ilvl="8" w:tplc="0402001B">
      <w:start w:val="1"/>
      <w:numFmt w:val="decimal"/>
      <w:lvlText w:val="%9."/>
      <w:lvlJc w:val="left"/>
      <w:pPr>
        <w:tabs>
          <w:tab w:val="num" w:pos="6480"/>
        </w:tabs>
        <w:ind w:left="6480" w:hanging="360"/>
      </w:pPr>
    </w:lvl>
  </w:abstractNum>
  <w:abstractNum w:abstractNumId="32">
    <w:nsid w:val="7E597198"/>
    <w:multiLevelType w:val="hybridMultilevel"/>
    <w:tmpl w:val="27AAE91E"/>
    <w:lvl w:ilvl="0" w:tplc="0402000F">
      <w:start w:val="1"/>
      <w:numFmt w:val="decimal"/>
      <w:lvlText w:val="%1."/>
      <w:lvlJc w:val="left"/>
      <w:pPr>
        <w:tabs>
          <w:tab w:val="num" w:pos="1080"/>
        </w:tabs>
        <w:ind w:left="1080" w:hanging="360"/>
      </w:pPr>
    </w:lvl>
    <w:lvl w:ilvl="1" w:tplc="04020019">
      <w:start w:val="1"/>
      <w:numFmt w:val="decimal"/>
      <w:lvlText w:val="%2."/>
      <w:lvlJc w:val="left"/>
      <w:pPr>
        <w:tabs>
          <w:tab w:val="num" w:pos="1440"/>
        </w:tabs>
        <w:ind w:left="1440" w:hanging="360"/>
      </w:pPr>
    </w:lvl>
    <w:lvl w:ilvl="2" w:tplc="0402001B">
      <w:start w:val="1"/>
      <w:numFmt w:val="decimal"/>
      <w:lvlText w:val="%3."/>
      <w:lvlJc w:val="left"/>
      <w:pPr>
        <w:tabs>
          <w:tab w:val="num" w:pos="2160"/>
        </w:tabs>
        <w:ind w:left="2160" w:hanging="360"/>
      </w:pPr>
    </w:lvl>
    <w:lvl w:ilvl="3" w:tplc="0402000F">
      <w:start w:val="1"/>
      <w:numFmt w:val="decimal"/>
      <w:lvlText w:val="%4."/>
      <w:lvlJc w:val="left"/>
      <w:pPr>
        <w:tabs>
          <w:tab w:val="num" w:pos="2880"/>
        </w:tabs>
        <w:ind w:left="2880" w:hanging="360"/>
      </w:pPr>
    </w:lvl>
    <w:lvl w:ilvl="4" w:tplc="04020019">
      <w:start w:val="1"/>
      <w:numFmt w:val="decimal"/>
      <w:lvlText w:val="%5."/>
      <w:lvlJc w:val="left"/>
      <w:pPr>
        <w:tabs>
          <w:tab w:val="num" w:pos="3600"/>
        </w:tabs>
        <w:ind w:left="3600" w:hanging="360"/>
      </w:pPr>
    </w:lvl>
    <w:lvl w:ilvl="5" w:tplc="0402001B">
      <w:start w:val="1"/>
      <w:numFmt w:val="decimal"/>
      <w:lvlText w:val="%6."/>
      <w:lvlJc w:val="left"/>
      <w:pPr>
        <w:tabs>
          <w:tab w:val="num" w:pos="4320"/>
        </w:tabs>
        <w:ind w:left="4320" w:hanging="360"/>
      </w:pPr>
    </w:lvl>
    <w:lvl w:ilvl="6" w:tplc="0402000F">
      <w:start w:val="1"/>
      <w:numFmt w:val="decimal"/>
      <w:lvlText w:val="%7."/>
      <w:lvlJc w:val="left"/>
      <w:pPr>
        <w:tabs>
          <w:tab w:val="num" w:pos="5040"/>
        </w:tabs>
        <w:ind w:left="5040" w:hanging="360"/>
      </w:pPr>
    </w:lvl>
    <w:lvl w:ilvl="7" w:tplc="04020019">
      <w:start w:val="1"/>
      <w:numFmt w:val="decimal"/>
      <w:lvlText w:val="%8."/>
      <w:lvlJc w:val="left"/>
      <w:pPr>
        <w:tabs>
          <w:tab w:val="num" w:pos="5760"/>
        </w:tabs>
        <w:ind w:left="5760" w:hanging="360"/>
      </w:pPr>
    </w:lvl>
    <w:lvl w:ilvl="8" w:tplc="0402001B">
      <w:start w:val="1"/>
      <w:numFmt w:val="decimal"/>
      <w:lvlText w:val="%9."/>
      <w:lvlJc w:val="left"/>
      <w:pPr>
        <w:tabs>
          <w:tab w:val="num" w:pos="6480"/>
        </w:tabs>
        <w:ind w:left="6480" w:hanging="360"/>
      </w:pPr>
    </w:lvl>
  </w:abstractNum>
  <w:num w:numId="1">
    <w:abstractNumId w:val="15"/>
  </w:num>
  <w:num w:numId="2">
    <w:abstractNumId w:val="17"/>
  </w:num>
  <w:num w:numId="3">
    <w:abstractNumId w:val="20"/>
  </w:num>
  <w:num w:numId="4">
    <w:abstractNumId w:val="22"/>
  </w:num>
  <w:num w:numId="5">
    <w:abstractNumId w:val="30"/>
  </w:num>
  <w:num w:numId="6">
    <w:abstractNumId w:val="4"/>
  </w:num>
  <w:num w:numId="7">
    <w:abstractNumId w:val="27"/>
  </w:num>
  <w:num w:numId="8">
    <w:abstractNumId w:val="12"/>
  </w:num>
  <w:num w:numId="9">
    <w:abstractNumId w:val="18"/>
  </w:num>
  <w:num w:numId="10">
    <w:abstractNumId w:val="10"/>
  </w:num>
  <w:num w:numId="11">
    <w:abstractNumId w:val="29"/>
  </w:num>
  <w:num w:numId="12">
    <w:abstractNumId w:val="1"/>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num>
  <w:num w:numId="28">
    <w:abstractNumId w:val="6"/>
  </w:num>
  <w:num w:numId="29">
    <w:abstractNumId w:val="3"/>
  </w:num>
  <w:num w:numId="30">
    <w:abstractNumId w:val="7"/>
  </w:num>
  <w:num w:numId="31">
    <w:abstractNumId w:val="0"/>
  </w:num>
  <w:num w:numId="32">
    <w:abstractNumId w:val="5"/>
  </w:num>
  <w:num w:numId="33">
    <w:abstractNumId w:val="11"/>
  </w:num>
  <w:num w:numId="34">
    <w:abstractNumId w:val="23"/>
  </w:num>
  <w:num w:numId="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9"/>
  <w:hideSpellingErrors/>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2393"/>
    <w:rsid w:val="00011D8C"/>
    <w:rsid w:val="000138A2"/>
    <w:rsid w:val="000721DD"/>
    <w:rsid w:val="00081B97"/>
    <w:rsid w:val="00091586"/>
    <w:rsid w:val="00095EFD"/>
    <w:rsid w:val="0009753F"/>
    <w:rsid w:val="000B33DE"/>
    <w:rsid w:val="000B7C8A"/>
    <w:rsid w:val="000D7449"/>
    <w:rsid w:val="000E2C57"/>
    <w:rsid w:val="000E541A"/>
    <w:rsid w:val="000E5737"/>
    <w:rsid w:val="000F103D"/>
    <w:rsid w:val="000F62D7"/>
    <w:rsid w:val="001029CE"/>
    <w:rsid w:val="00103930"/>
    <w:rsid w:val="00103F65"/>
    <w:rsid w:val="00120BD2"/>
    <w:rsid w:val="0012190B"/>
    <w:rsid w:val="00131213"/>
    <w:rsid w:val="001403F4"/>
    <w:rsid w:val="00140A0A"/>
    <w:rsid w:val="00141E7C"/>
    <w:rsid w:val="001760D2"/>
    <w:rsid w:val="001903DC"/>
    <w:rsid w:val="001A4CB2"/>
    <w:rsid w:val="001B0730"/>
    <w:rsid w:val="001B0790"/>
    <w:rsid w:val="001C3C7A"/>
    <w:rsid w:val="001C4C31"/>
    <w:rsid w:val="001C559C"/>
    <w:rsid w:val="001D4A08"/>
    <w:rsid w:val="001E648F"/>
    <w:rsid w:val="001F0CE0"/>
    <w:rsid w:val="001F4D9A"/>
    <w:rsid w:val="001F5FE9"/>
    <w:rsid w:val="00204706"/>
    <w:rsid w:val="0021204D"/>
    <w:rsid w:val="00215A86"/>
    <w:rsid w:val="00217DFA"/>
    <w:rsid w:val="00236CCD"/>
    <w:rsid w:val="00265BF5"/>
    <w:rsid w:val="00294C08"/>
    <w:rsid w:val="0029508C"/>
    <w:rsid w:val="00297039"/>
    <w:rsid w:val="002A1F55"/>
    <w:rsid w:val="002C392A"/>
    <w:rsid w:val="002E420F"/>
    <w:rsid w:val="00344652"/>
    <w:rsid w:val="00354A1F"/>
    <w:rsid w:val="00383C9F"/>
    <w:rsid w:val="003928BB"/>
    <w:rsid w:val="003A188F"/>
    <w:rsid w:val="003A56A6"/>
    <w:rsid w:val="003B43B4"/>
    <w:rsid w:val="003C1AE5"/>
    <w:rsid w:val="00402393"/>
    <w:rsid w:val="00410270"/>
    <w:rsid w:val="00446D6D"/>
    <w:rsid w:val="004510F4"/>
    <w:rsid w:val="004604CF"/>
    <w:rsid w:val="004620C6"/>
    <w:rsid w:val="004736CC"/>
    <w:rsid w:val="00480D6D"/>
    <w:rsid w:val="00502091"/>
    <w:rsid w:val="00507E93"/>
    <w:rsid w:val="005149A7"/>
    <w:rsid w:val="00523708"/>
    <w:rsid w:val="00535D65"/>
    <w:rsid w:val="00536389"/>
    <w:rsid w:val="005434A9"/>
    <w:rsid w:val="005630D9"/>
    <w:rsid w:val="005719C0"/>
    <w:rsid w:val="005754CB"/>
    <w:rsid w:val="005825DF"/>
    <w:rsid w:val="00590437"/>
    <w:rsid w:val="005906A7"/>
    <w:rsid w:val="005B213F"/>
    <w:rsid w:val="005B2922"/>
    <w:rsid w:val="005C2450"/>
    <w:rsid w:val="005D0BDF"/>
    <w:rsid w:val="005D392E"/>
    <w:rsid w:val="005E060B"/>
    <w:rsid w:val="00633473"/>
    <w:rsid w:val="00634E5E"/>
    <w:rsid w:val="00634F31"/>
    <w:rsid w:val="0063554F"/>
    <w:rsid w:val="00642B13"/>
    <w:rsid w:val="00645D6E"/>
    <w:rsid w:val="00663737"/>
    <w:rsid w:val="006641CC"/>
    <w:rsid w:val="00675F92"/>
    <w:rsid w:val="006B3F34"/>
    <w:rsid w:val="006C46D3"/>
    <w:rsid w:val="006C73A3"/>
    <w:rsid w:val="006D1CFC"/>
    <w:rsid w:val="0072712C"/>
    <w:rsid w:val="00761EDA"/>
    <w:rsid w:val="00782E77"/>
    <w:rsid w:val="0079232A"/>
    <w:rsid w:val="00792868"/>
    <w:rsid w:val="007A3F40"/>
    <w:rsid w:val="007A7534"/>
    <w:rsid w:val="007C56DF"/>
    <w:rsid w:val="007E683A"/>
    <w:rsid w:val="007F0626"/>
    <w:rsid w:val="007F3D29"/>
    <w:rsid w:val="00837338"/>
    <w:rsid w:val="00896830"/>
    <w:rsid w:val="008A0221"/>
    <w:rsid w:val="008C25F3"/>
    <w:rsid w:val="008E43FD"/>
    <w:rsid w:val="008E53D4"/>
    <w:rsid w:val="00902931"/>
    <w:rsid w:val="0091777D"/>
    <w:rsid w:val="0092277F"/>
    <w:rsid w:val="009248CB"/>
    <w:rsid w:val="009306C3"/>
    <w:rsid w:val="0094276E"/>
    <w:rsid w:val="00966EC4"/>
    <w:rsid w:val="00996F1E"/>
    <w:rsid w:val="009A572D"/>
    <w:rsid w:val="009D2E70"/>
    <w:rsid w:val="009D3671"/>
    <w:rsid w:val="00A03ABC"/>
    <w:rsid w:val="00A04897"/>
    <w:rsid w:val="00A21C3F"/>
    <w:rsid w:val="00A22D48"/>
    <w:rsid w:val="00A30897"/>
    <w:rsid w:val="00A4295E"/>
    <w:rsid w:val="00A43CC6"/>
    <w:rsid w:val="00A56422"/>
    <w:rsid w:val="00A67E2E"/>
    <w:rsid w:val="00A747FC"/>
    <w:rsid w:val="00A75A5D"/>
    <w:rsid w:val="00AC49CA"/>
    <w:rsid w:val="00AC4FE1"/>
    <w:rsid w:val="00AE5ADB"/>
    <w:rsid w:val="00AF4B60"/>
    <w:rsid w:val="00B00310"/>
    <w:rsid w:val="00B021EB"/>
    <w:rsid w:val="00B06DC0"/>
    <w:rsid w:val="00B217F7"/>
    <w:rsid w:val="00B245F9"/>
    <w:rsid w:val="00B3251A"/>
    <w:rsid w:val="00B43919"/>
    <w:rsid w:val="00B52CA9"/>
    <w:rsid w:val="00B62842"/>
    <w:rsid w:val="00BE3D72"/>
    <w:rsid w:val="00BF443C"/>
    <w:rsid w:val="00C370EF"/>
    <w:rsid w:val="00C438EA"/>
    <w:rsid w:val="00C96C37"/>
    <w:rsid w:val="00CA2841"/>
    <w:rsid w:val="00CF6FD4"/>
    <w:rsid w:val="00D05B89"/>
    <w:rsid w:val="00D22B97"/>
    <w:rsid w:val="00D37F2B"/>
    <w:rsid w:val="00D42235"/>
    <w:rsid w:val="00D77442"/>
    <w:rsid w:val="00DB25C9"/>
    <w:rsid w:val="00DD2D03"/>
    <w:rsid w:val="00DD6C75"/>
    <w:rsid w:val="00E000AF"/>
    <w:rsid w:val="00E205A5"/>
    <w:rsid w:val="00E300E3"/>
    <w:rsid w:val="00E455D5"/>
    <w:rsid w:val="00E45A0A"/>
    <w:rsid w:val="00E6555B"/>
    <w:rsid w:val="00E67A76"/>
    <w:rsid w:val="00E8398B"/>
    <w:rsid w:val="00E84711"/>
    <w:rsid w:val="00E97B6B"/>
    <w:rsid w:val="00EB2A85"/>
    <w:rsid w:val="00EB71A9"/>
    <w:rsid w:val="00F05482"/>
    <w:rsid w:val="00F0611B"/>
    <w:rsid w:val="00F10879"/>
    <w:rsid w:val="00F15A72"/>
    <w:rsid w:val="00F15E7B"/>
    <w:rsid w:val="00F325EB"/>
    <w:rsid w:val="00F3641C"/>
    <w:rsid w:val="00F368E3"/>
    <w:rsid w:val="00F46511"/>
    <w:rsid w:val="00F614F2"/>
    <w:rsid w:val="00F826B3"/>
    <w:rsid w:val="00F85121"/>
    <w:rsid w:val="00F95460"/>
    <w:rsid w:val="00FA75A5"/>
    <w:rsid w:val="00FE6D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0" w:unhideWhenUsed="0" w:qFormat="1"/>
    <w:lsdException w:name="Normal (Web)"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2393"/>
    <w:pPr>
      <w:ind w:left="720"/>
      <w:contextualSpacing/>
    </w:pPr>
  </w:style>
  <w:style w:type="paragraph" w:styleId="EndnoteText">
    <w:name w:val="endnote text"/>
    <w:basedOn w:val="Normal"/>
    <w:link w:val="EndnoteTextChar"/>
    <w:uiPriority w:val="99"/>
    <w:semiHidden/>
    <w:unhideWhenUsed/>
    <w:rsid w:val="009D2E7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D2E70"/>
    <w:rPr>
      <w:sz w:val="20"/>
      <w:szCs w:val="20"/>
    </w:rPr>
  </w:style>
  <w:style w:type="character" w:styleId="EndnoteReference">
    <w:name w:val="endnote reference"/>
    <w:basedOn w:val="DefaultParagraphFont"/>
    <w:uiPriority w:val="99"/>
    <w:semiHidden/>
    <w:unhideWhenUsed/>
    <w:rsid w:val="009D2E70"/>
    <w:rPr>
      <w:vertAlign w:val="superscript"/>
    </w:rPr>
  </w:style>
  <w:style w:type="paragraph" w:styleId="BalloonText">
    <w:name w:val="Balloon Text"/>
    <w:basedOn w:val="Normal"/>
    <w:link w:val="BalloonTextChar"/>
    <w:semiHidden/>
    <w:unhideWhenUsed/>
    <w:rsid w:val="007E68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683A"/>
    <w:rPr>
      <w:rFonts w:ascii="Tahoma" w:hAnsi="Tahoma" w:cs="Tahoma"/>
      <w:sz w:val="16"/>
      <w:szCs w:val="16"/>
    </w:rPr>
  </w:style>
  <w:style w:type="character" w:styleId="CommentReference">
    <w:name w:val="annotation reference"/>
    <w:basedOn w:val="DefaultParagraphFont"/>
    <w:semiHidden/>
    <w:unhideWhenUsed/>
    <w:rsid w:val="001B0790"/>
    <w:rPr>
      <w:sz w:val="16"/>
      <w:szCs w:val="16"/>
    </w:rPr>
  </w:style>
  <w:style w:type="paragraph" w:styleId="CommentText">
    <w:name w:val="annotation text"/>
    <w:basedOn w:val="Normal"/>
    <w:link w:val="CommentTextChar"/>
    <w:semiHidden/>
    <w:unhideWhenUsed/>
    <w:rsid w:val="001B0790"/>
    <w:pPr>
      <w:spacing w:line="240" w:lineRule="auto"/>
    </w:pPr>
    <w:rPr>
      <w:sz w:val="20"/>
      <w:szCs w:val="20"/>
    </w:rPr>
  </w:style>
  <w:style w:type="character" w:customStyle="1" w:styleId="CommentTextChar">
    <w:name w:val="Comment Text Char"/>
    <w:basedOn w:val="DefaultParagraphFont"/>
    <w:link w:val="CommentText"/>
    <w:rsid w:val="001B0790"/>
    <w:rPr>
      <w:sz w:val="20"/>
      <w:szCs w:val="20"/>
    </w:rPr>
  </w:style>
  <w:style w:type="paragraph" w:styleId="CommentSubject">
    <w:name w:val="annotation subject"/>
    <w:basedOn w:val="CommentText"/>
    <w:next w:val="CommentText"/>
    <w:link w:val="CommentSubjectChar"/>
    <w:semiHidden/>
    <w:unhideWhenUsed/>
    <w:rsid w:val="001B0790"/>
    <w:rPr>
      <w:b/>
      <w:bCs/>
    </w:rPr>
  </w:style>
  <w:style w:type="character" w:customStyle="1" w:styleId="CommentSubjectChar">
    <w:name w:val="Comment Subject Char"/>
    <w:basedOn w:val="CommentTextChar"/>
    <w:link w:val="CommentSubject"/>
    <w:uiPriority w:val="99"/>
    <w:semiHidden/>
    <w:rsid w:val="001B0790"/>
    <w:rPr>
      <w:b/>
      <w:bCs/>
      <w:sz w:val="20"/>
      <w:szCs w:val="20"/>
    </w:rPr>
  </w:style>
  <w:style w:type="paragraph" w:styleId="Header">
    <w:name w:val="header"/>
    <w:basedOn w:val="Normal"/>
    <w:link w:val="HeaderChar"/>
    <w:unhideWhenUsed/>
    <w:rsid w:val="001D4A08"/>
    <w:pPr>
      <w:tabs>
        <w:tab w:val="center" w:pos="4703"/>
        <w:tab w:val="right" w:pos="9406"/>
      </w:tabs>
      <w:spacing w:after="0" w:line="240" w:lineRule="auto"/>
    </w:pPr>
  </w:style>
  <w:style w:type="character" w:customStyle="1" w:styleId="HeaderChar">
    <w:name w:val="Header Char"/>
    <w:basedOn w:val="DefaultParagraphFont"/>
    <w:link w:val="Header"/>
    <w:uiPriority w:val="99"/>
    <w:rsid w:val="001D4A08"/>
  </w:style>
  <w:style w:type="paragraph" w:styleId="Footer">
    <w:name w:val="footer"/>
    <w:basedOn w:val="Normal"/>
    <w:link w:val="FooterChar"/>
    <w:unhideWhenUsed/>
    <w:rsid w:val="001D4A08"/>
    <w:pPr>
      <w:tabs>
        <w:tab w:val="center" w:pos="4703"/>
        <w:tab w:val="right" w:pos="9406"/>
      </w:tabs>
      <w:spacing w:after="0" w:line="240" w:lineRule="auto"/>
    </w:pPr>
  </w:style>
  <w:style w:type="character" w:customStyle="1" w:styleId="FooterChar">
    <w:name w:val="Footer Char"/>
    <w:basedOn w:val="DefaultParagraphFont"/>
    <w:link w:val="Footer"/>
    <w:uiPriority w:val="99"/>
    <w:rsid w:val="001D4A08"/>
  </w:style>
  <w:style w:type="numbering" w:customStyle="1" w:styleId="NoList1">
    <w:name w:val="No List1"/>
    <w:next w:val="NoList"/>
    <w:semiHidden/>
    <w:rsid w:val="0021204D"/>
  </w:style>
  <w:style w:type="paragraph" w:customStyle="1" w:styleId="Style3">
    <w:name w:val="Style3"/>
    <w:basedOn w:val="HTMLPreformatted"/>
    <w:rsid w:val="0021204D"/>
  </w:style>
  <w:style w:type="paragraph" w:styleId="HTMLPreformatted">
    <w:name w:val="HTML Preformatted"/>
    <w:basedOn w:val="Normal"/>
    <w:link w:val="HTMLPreformattedChar"/>
    <w:rsid w:val="0021204D"/>
    <w:pPr>
      <w:spacing w:after="0" w:line="240" w:lineRule="auto"/>
    </w:pPr>
    <w:rPr>
      <w:rFonts w:ascii="Courier New" w:eastAsia="Times New Roman" w:hAnsi="Courier New" w:cs="Courier New"/>
      <w:sz w:val="20"/>
      <w:szCs w:val="20"/>
      <w:lang w:val="bg-BG" w:eastAsia="bg-BG"/>
    </w:rPr>
  </w:style>
  <w:style w:type="character" w:customStyle="1" w:styleId="HTMLPreformattedChar">
    <w:name w:val="HTML Preformatted Char"/>
    <w:basedOn w:val="DefaultParagraphFont"/>
    <w:link w:val="HTMLPreformatted"/>
    <w:rsid w:val="0021204D"/>
    <w:rPr>
      <w:rFonts w:ascii="Courier New" w:eastAsia="Times New Roman" w:hAnsi="Courier New" w:cs="Courier New"/>
      <w:sz w:val="20"/>
      <w:szCs w:val="20"/>
      <w:lang w:val="bg-BG" w:eastAsia="bg-BG"/>
    </w:rPr>
  </w:style>
  <w:style w:type="character" w:styleId="Hyperlink">
    <w:name w:val="Hyperlink"/>
    <w:rsid w:val="0021204D"/>
    <w:rPr>
      <w:color w:val="0000FF"/>
      <w:u w:val="single"/>
    </w:rPr>
  </w:style>
  <w:style w:type="character" w:styleId="FollowedHyperlink">
    <w:name w:val="FollowedHyperlink"/>
    <w:rsid w:val="0021204D"/>
    <w:rPr>
      <w:color w:val="800080"/>
      <w:u w:val="single"/>
    </w:rPr>
  </w:style>
  <w:style w:type="paragraph" w:styleId="NormalWeb">
    <w:name w:val="Normal (Web)"/>
    <w:basedOn w:val="Normal"/>
    <w:rsid w:val="0021204D"/>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paragraph" w:customStyle="1" w:styleId="style30">
    <w:name w:val="style3"/>
    <w:basedOn w:val="Normal"/>
    <w:rsid w:val="0021204D"/>
    <w:pPr>
      <w:spacing w:after="0" w:line="240" w:lineRule="atLeast"/>
      <w:ind w:firstLine="640"/>
      <w:jc w:val="both"/>
    </w:pPr>
    <w:rPr>
      <w:rFonts w:ascii="Times New Roman" w:eastAsia="Times New Roman" w:hAnsi="Times New Roman" w:cs="Times New Roman"/>
      <w:color w:val="000000"/>
      <w:lang w:val="bg-BG" w:eastAsia="bg-BG"/>
    </w:rPr>
  </w:style>
  <w:style w:type="paragraph" w:customStyle="1" w:styleId="zaglawie">
    <w:name w:val="zaglawie"/>
    <w:basedOn w:val="Normal"/>
    <w:rsid w:val="0021204D"/>
    <w:pPr>
      <w:spacing w:before="100" w:after="100" w:line="240" w:lineRule="auto"/>
      <w:ind w:left="200"/>
      <w:jc w:val="center"/>
    </w:pPr>
    <w:rPr>
      <w:rFonts w:ascii="Times New Roman" w:eastAsia="Times New Roman" w:hAnsi="Times New Roman" w:cs="Times New Roman"/>
      <w:b/>
      <w:bCs/>
      <w:color w:val="000000"/>
      <w:sz w:val="28"/>
      <w:szCs w:val="28"/>
      <w:lang w:val="bg-BG" w:eastAsia="bg-BG"/>
    </w:rPr>
  </w:style>
  <w:style w:type="paragraph" w:customStyle="1" w:styleId="firstline">
    <w:name w:val="firstline"/>
    <w:basedOn w:val="Normal"/>
    <w:rsid w:val="0021204D"/>
    <w:pPr>
      <w:spacing w:after="0" w:line="240" w:lineRule="atLeast"/>
      <w:ind w:firstLine="640"/>
      <w:jc w:val="both"/>
    </w:pPr>
    <w:rPr>
      <w:rFonts w:ascii="Times New Roman" w:eastAsia="Times New Roman" w:hAnsi="Times New Roman" w:cs="Times New Roman"/>
      <w:color w:val="000000"/>
      <w:lang w:val="bg-BG" w:eastAsia="bg-BG"/>
    </w:rPr>
  </w:style>
  <w:style w:type="paragraph" w:customStyle="1" w:styleId="style2">
    <w:name w:val="style2"/>
    <w:basedOn w:val="Normal"/>
    <w:rsid w:val="0021204D"/>
    <w:pPr>
      <w:spacing w:after="0" w:line="240" w:lineRule="atLeast"/>
      <w:ind w:firstLine="640"/>
      <w:jc w:val="both"/>
    </w:pPr>
    <w:rPr>
      <w:rFonts w:ascii="Times New Roman" w:eastAsia="Times New Roman" w:hAnsi="Times New Roman" w:cs="Times New Roman"/>
      <w:color w:val="000000"/>
      <w:lang w:val="bg-BG" w:eastAsia="bg-BG"/>
    </w:rPr>
  </w:style>
  <w:style w:type="character" w:customStyle="1" w:styleId="htmlpreformattedchar0">
    <w:name w:val="htmlpreformattedchar"/>
    <w:rsid w:val="0021204D"/>
    <w:rPr>
      <w:rFonts w:ascii="Courier New" w:hAnsi="Courier New" w:cs="Courier New" w:hint="default"/>
    </w:rPr>
  </w:style>
  <w:style w:type="character" w:customStyle="1" w:styleId="style2char">
    <w:name w:val="style2char"/>
    <w:rsid w:val="0021204D"/>
    <w:rPr>
      <w:rFonts w:ascii="Courier New" w:hAnsi="Courier New" w:cs="Courier New" w:hint="default"/>
      <w:color w:val="000000"/>
    </w:rPr>
  </w:style>
  <w:style w:type="character" w:customStyle="1" w:styleId="style3char">
    <w:name w:val="style3char"/>
    <w:rsid w:val="0021204D"/>
    <w:rPr>
      <w:rFonts w:ascii="Courier New" w:hAnsi="Courier New" w:cs="Courier New" w:hint="default"/>
      <w:color w:val="000000"/>
    </w:rPr>
  </w:style>
  <w:style w:type="table" w:styleId="TableGrid">
    <w:name w:val="Table Grid"/>
    <w:basedOn w:val="TableNormal"/>
    <w:uiPriority w:val="59"/>
    <w:rsid w:val="0021204D"/>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21204D"/>
  </w:style>
  <w:style w:type="character" w:styleId="Emphasis">
    <w:name w:val="Emphasis"/>
    <w:qFormat/>
    <w:rsid w:val="0021204D"/>
    <w:rPr>
      <w:b/>
      <w:bCs/>
      <w:i w:val="0"/>
      <w:iCs w:val="0"/>
    </w:rPr>
  </w:style>
  <w:style w:type="paragraph" w:customStyle="1" w:styleId="Default">
    <w:name w:val="Default"/>
    <w:rsid w:val="0021204D"/>
    <w:pPr>
      <w:autoSpaceDE w:val="0"/>
      <w:autoSpaceDN w:val="0"/>
      <w:adjustRightInd w:val="0"/>
      <w:spacing w:after="0" w:line="240" w:lineRule="auto"/>
    </w:pPr>
    <w:rPr>
      <w:rFonts w:ascii="Times New Roman" w:eastAsia="Batang" w:hAnsi="Times New Roman" w:cs="Times New Roman"/>
      <w:color w:val="000000"/>
      <w:sz w:val="24"/>
      <w:szCs w:val="24"/>
      <w:lang w:val="bg-BG" w:eastAsia="bg-BG"/>
    </w:rPr>
  </w:style>
  <w:style w:type="character" w:customStyle="1" w:styleId="Bodytext9ptBold">
    <w:name w:val="Body text + 9 pt;Bold"/>
    <w:rsid w:val="0021204D"/>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en-US"/>
    </w:rPr>
  </w:style>
  <w:style w:type="paragraph" w:customStyle="1" w:styleId="BodyText7">
    <w:name w:val="Body Text7"/>
    <w:basedOn w:val="Normal"/>
    <w:rsid w:val="0021204D"/>
    <w:pPr>
      <w:widowControl w:val="0"/>
      <w:shd w:val="clear" w:color="auto" w:fill="FFFFFF"/>
      <w:spacing w:before="540" w:after="300" w:line="0" w:lineRule="atLeast"/>
      <w:ind w:hanging="720"/>
    </w:pPr>
    <w:rPr>
      <w:rFonts w:ascii="Times New Roman" w:eastAsia="Times New Roman" w:hAnsi="Times New Roman" w:cs="Times New Roman"/>
      <w:color w:val="000000"/>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0" w:unhideWhenUsed="0" w:qFormat="1"/>
    <w:lsdException w:name="Normal (Web)"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2393"/>
    <w:pPr>
      <w:ind w:left="720"/>
      <w:contextualSpacing/>
    </w:pPr>
  </w:style>
  <w:style w:type="paragraph" w:styleId="EndnoteText">
    <w:name w:val="endnote text"/>
    <w:basedOn w:val="Normal"/>
    <w:link w:val="EndnoteTextChar"/>
    <w:uiPriority w:val="99"/>
    <w:semiHidden/>
    <w:unhideWhenUsed/>
    <w:rsid w:val="009D2E7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D2E70"/>
    <w:rPr>
      <w:sz w:val="20"/>
      <w:szCs w:val="20"/>
    </w:rPr>
  </w:style>
  <w:style w:type="character" w:styleId="EndnoteReference">
    <w:name w:val="endnote reference"/>
    <w:basedOn w:val="DefaultParagraphFont"/>
    <w:uiPriority w:val="99"/>
    <w:semiHidden/>
    <w:unhideWhenUsed/>
    <w:rsid w:val="009D2E70"/>
    <w:rPr>
      <w:vertAlign w:val="superscript"/>
    </w:rPr>
  </w:style>
  <w:style w:type="paragraph" w:styleId="BalloonText">
    <w:name w:val="Balloon Text"/>
    <w:basedOn w:val="Normal"/>
    <w:link w:val="BalloonTextChar"/>
    <w:semiHidden/>
    <w:unhideWhenUsed/>
    <w:rsid w:val="007E68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683A"/>
    <w:rPr>
      <w:rFonts w:ascii="Tahoma" w:hAnsi="Tahoma" w:cs="Tahoma"/>
      <w:sz w:val="16"/>
      <w:szCs w:val="16"/>
    </w:rPr>
  </w:style>
  <w:style w:type="character" w:styleId="CommentReference">
    <w:name w:val="annotation reference"/>
    <w:basedOn w:val="DefaultParagraphFont"/>
    <w:semiHidden/>
    <w:unhideWhenUsed/>
    <w:rsid w:val="001B0790"/>
    <w:rPr>
      <w:sz w:val="16"/>
      <w:szCs w:val="16"/>
    </w:rPr>
  </w:style>
  <w:style w:type="paragraph" w:styleId="CommentText">
    <w:name w:val="annotation text"/>
    <w:basedOn w:val="Normal"/>
    <w:link w:val="CommentTextChar"/>
    <w:semiHidden/>
    <w:unhideWhenUsed/>
    <w:rsid w:val="001B0790"/>
    <w:pPr>
      <w:spacing w:line="240" w:lineRule="auto"/>
    </w:pPr>
    <w:rPr>
      <w:sz w:val="20"/>
      <w:szCs w:val="20"/>
    </w:rPr>
  </w:style>
  <w:style w:type="character" w:customStyle="1" w:styleId="CommentTextChar">
    <w:name w:val="Comment Text Char"/>
    <w:basedOn w:val="DefaultParagraphFont"/>
    <w:link w:val="CommentText"/>
    <w:rsid w:val="001B0790"/>
    <w:rPr>
      <w:sz w:val="20"/>
      <w:szCs w:val="20"/>
    </w:rPr>
  </w:style>
  <w:style w:type="paragraph" w:styleId="CommentSubject">
    <w:name w:val="annotation subject"/>
    <w:basedOn w:val="CommentText"/>
    <w:next w:val="CommentText"/>
    <w:link w:val="CommentSubjectChar"/>
    <w:semiHidden/>
    <w:unhideWhenUsed/>
    <w:rsid w:val="001B0790"/>
    <w:rPr>
      <w:b/>
      <w:bCs/>
    </w:rPr>
  </w:style>
  <w:style w:type="character" w:customStyle="1" w:styleId="CommentSubjectChar">
    <w:name w:val="Comment Subject Char"/>
    <w:basedOn w:val="CommentTextChar"/>
    <w:link w:val="CommentSubject"/>
    <w:uiPriority w:val="99"/>
    <w:semiHidden/>
    <w:rsid w:val="001B0790"/>
    <w:rPr>
      <w:b/>
      <w:bCs/>
      <w:sz w:val="20"/>
      <w:szCs w:val="20"/>
    </w:rPr>
  </w:style>
  <w:style w:type="paragraph" w:styleId="Header">
    <w:name w:val="header"/>
    <w:basedOn w:val="Normal"/>
    <w:link w:val="HeaderChar"/>
    <w:unhideWhenUsed/>
    <w:rsid w:val="001D4A08"/>
    <w:pPr>
      <w:tabs>
        <w:tab w:val="center" w:pos="4703"/>
        <w:tab w:val="right" w:pos="9406"/>
      </w:tabs>
      <w:spacing w:after="0" w:line="240" w:lineRule="auto"/>
    </w:pPr>
  </w:style>
  <w:style w:type="character" w:customStyle="1" w:styleId="HeaderChar">
    <w:name w:val="Header Char"/>
    <w:basedOn w:val="DefaultParagraphFont"/>
    <w:link w:val="Header"/>
    <w:uiPriority w:val="99"/>
    <w:rsid w:val="001D4A08"/>
  </w:style>
  <w:style w:type="paragraph" w:styleId="Footer">
    <w:name w:val="footer"/>
    <w:basedOn w:val="Normal"/>
    <w:link w:val="FooterChar"/>
    <w:unhideWhenUsed/>
    <w:rsid w:val="001D4A08"/>
    <w:pPr>
      <w:tabs>
        <w:tab w:val="center" w:pos="4703"/>
        <w:tab w:val="right" w:pos="9406"/>
      </w:tabs>
      <w:spacing w:after="0" w:line="240" w:lineRule="auto"/>
    </w:pPr>
  </w:style>
  <w:style w:type="character" w:customStyle="1" w:styleId="FooterChar">
    <w:name w:val="Footer Char"/>
    <w:basedOn w:val="DefaultParagraphFont"/>
    <w:link w:val="Footer"/>
    <w:uiPriority w:val="99"/>
    <w:rsid w:val="001D4A08"/>
  </w:style>
  <w:style w:type="numbering" w:customStyle="1" w:styleId="NoList1">
    <w:name w:val="No List1"/>
    <w:next w:val="NoList"/>
    <w:semiHidden/>
    <w:rsid w:val="0021204D"/>
  </w:style>
  <w:style w:type="paragraph" w:customStyle="1" w:styleId="Style3">
    <w:name w:val="Style3"/>
    <w:basedOn w:val="HTMLPreformatted"/>
    <w:rsid w:val="0021204D"/>
  </w:style>
  <w:style w:type="paragraph" w:styleId="HTMLPreformatted">
    <w:name w:val="HTML Preformatted"/>
    <w:basedOn w:val="Normal"/>
    <w:link w:val="HTMLPreformattedChar"/>
    <w:rsid w:val="0021204D"/>
    <w:pPr>
      <w:spacing w:after="0" w:line="240" w:lineRule="auto"/>
    </w:pPr>
    <w:rPr>
      <w:rFonts w:ascii="Courier New" w:eastAsia="Times New Roman" w:hAnsi="Courier New" w:cs="Courier New"/>
      <w:sz w:val="20"/>
      <w:szCs w:val="20"/>
      <w:lang w:val="bg-BG" w:eastAsia="bg-BG"/>
    </w:rPr>
  </w:style>
  <w:style w:type="character" w:customStyle="1" w:styleId="HTMLPreformattedChar">
    <w:name w:val="HTML Preformatted Char"/>
    <w:basedOn w:val="DefaultParagraphFont"/>
    <w:link w:val="HTMLPreformatted"/>
    <w:rsid w:val="0021204D"/>
    <w:rPr>
      <w:rFonts w:ascii="Courier New" w:eastAsia="Times New Roman" w:hAnsi="Courier New" w:cs="Courier New"/>
      <w:sz w:val="20"/>
      <w:szCs w:val="20"/>
      <w:lang w:val="bg-BG" w:eastAsia="bg-BG"/>
    </w:rPr>
  </w:style>
  <w:style w:type="character" w:styleId="Hyperlink">
    <w:name w:val="Hyperlink"/>
    <w:rsid w:val="0021204D"/>
    <w:rPr>
      <w:color w:val="0000FF"/>
      <w:u w:val="single"/>
    </w:rPr>
  </w:style>
  <w:style w:type="character" w:styleId="FollowedHyperlink">
    <w:name w:val="FollowedHyperlink"/>
    <w:rsid w:val="0021204D"/>
    <w:rPr>
      <w:color w:val="800080"/>
      <w:u w:val="single"/>
    </w:rPr>
  </w:style>
  <w:style w:type="paragraph" w:styleId="NormalWeb">
    <w:name w:val="Normal (Web)"/>
    <w:basedOn w:val="Normal"/>
    <w:rsid w:val="0021204D"/>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paragraph" w:customStyle="1" w:styleId="style30">
    <w:name w:val="style3"/>
    <w:basedOn w:val="Normal"/>
    <w:rsid w:val="0021204D"/>
    <w:pPr>
      <w:spacing w:after="0" w:line="240" w:lineRule="atLeast"/>
      <w:ind w:firstLine="640"/>
      <w:jc w:val="both"/>
    </w:pPr>
    <w:rPr>
      <w:rFonts w:ascii="Times New Roman" w:eastAsia="Times New Roman" w:hAnsi="Times New Roman" w:cs="Times New Roman"/>
      <w:color w:val="000000"/>
      <w:lang w:val="bg-BG" w:eastAsia="bg-BG"/>
    </w:rPr>
  </w:style>
  <w:style w:type="paragraph" w:customStyle="1" w:styleId="zaglawie">
    <w:name w:val="zaglawie"/>
    <w:basedOn w:val="Normal"/>
    <w:rsid w:val="0021204D"/>
    <w:pPr>
      <w:spacing w:before="100" w:after="100" w:line="240" w:lineRule="auto"/>
      <w:ind w:left="200"/>
      <w:jc w:val="center"/>
    </w:pPr>
    <w:rPr>
      <w:rFonts w:ascii="Times New Roman" w:eastAsia="Times New Roman" w:hAnsi="Times New Roman" w:cs="Times New Roman"/>
      <w:b/>
      <w:bCs/>
      <w:color w:val="000000"/>
      <w:sz w:val="28"/>
      <w:szCs w:val="28"/>
      <w:lang w:val="bg-BG" w:eastAsia="bg-BG"/>
    </w:rPr>
  </w:style>
  <w:style w:type="paragraph" w:customStyle="1" w:styleId="firstline">
    <w:name w:val="firstline"/>
    <w:basedOn w:val="Normal"/>
    <w:rsid w:val="0021204D"/>
    <w:pPr>
      <w:spacing w:after="0" w:line="240" w:lineRule="atLeast"/>
      <w:ind w:firstLine="640"/>
      <w:jc w:val="both"/>
    </w:pPr>
    <w:rPr>
      <w:rFonts w:ascii="Times New Roman" w:eastAsia="Times New Roman" w:hAnsi="Times New Roman" w:cs="Times New Roman"/>
      <w:color w:val="000000"/>
      <w:lang w:val="bg-BG" w:eastAsia="bg-BG"/>
    </w:rPr>
  </w:style>
  <w:style w:type="paragraph" w:customStyle="1" w:styleId="style2">
    <w:name w:val="style2"/>
    <w:basedOn w:val="Normal"/>
    <w:rsid w:val="0021204D"/>
    <w:pPr>
      <w:spacing w:after="0" w:line="240" w:lineRule="atLeast"/>
      <w:ind w:firstLine="640"/>
      <w:jc w:val="both"/>
    </w:pPr>
    <w:rPr>
      <w:rFonts w:ascii="Times New Roman" w:eastAsia="Times New Roman" w:hAnsi="Times New Roman" w:cs="Times New Roman"/>
      <w:color w:val="000000"/>
      <w:lang w:val="bg-BG" w:eastAsia="bg-BG"/>
    </w:rPr>
  </w:style>
  <w:style w:type="character" w:customStyle="1" w:styleId="htmlpreformattedchar0">
    <w:name w:val="htmlpreformattedchar"/>
    <w:rsid w:val="0021204D"/>
    <w:rPr>
      <w:rFonts w:ascii="Courier New" w:hAnsi="Courier New" w:cs="Courier New" w:hint="default"/>
    </w:rPr>
  </w:style>
  <w:style w:type="character" w:customStyle="1" w:styleId="style2char">
    <w:name w:val="style2char"/>
    <w:rsid w:val="0021204D"/>
    <w:rPr>
      <w:rFonts w:ascii="Courier New" w:hAnsi="Courier New" w:cs="Courier New" w:hint="default"/>
      <w:color w:val="000000"/>
    </w:rPr>
  </w:style>
  <w:style w:type="character" w:customStyle="1" w:styleId="style3char">
    <w:name w:val="style3char"/>
    <w:rsid w:val="0021204D"/>
    <w:rPr>
      <w:rFonts w:ascii="Courier New" w:hAnsi="Courier New" w:cs="Courier New" w:hint="default"/>
      <w:color w:val="000000"/>
    </w:rPr>
  </w:style>
  <w:style w:type="table" w:styleId="TableGrid">
    <w:name w:val="Table Grid"/>
    <w:basedOn w:val="TableNormal"/>
    <w:uiPriority w:val="59"/>
    <w:rsid w:val="0021204D"/>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21204D"/>
  </w:style>
  <w:style w:type="character" w:styleId="Emphasis">
    <w:name w:val="Emphasis"/>
    <w:qFormat/>
    <w:rsid w:val="0021204D"/>
    <w:rPr>
      <w:b/>
      <w:bCs/>
      <w:i w:val="0"/>
      <w:iCs w:val="0"/>
    </w:rPr>
  </w:style>
  <w:style w:type="paragraph" w:customStyle="1" w:styleId="Default">
    <w:name w:val="Default"/>
    <w:rsid w:val="0021204D"/>
    <w:pPr>
      <w:autoSpaceDE w:val="0"/>
      <w:autoSpaceDN w:val="0"/>
      <w:adjustRightInd w:val="0"/>
      <w:spacing w:after="0" w:line="240" w:lineRule="auto"/>
    </w:pPr>
    <w:rPr>
      <w:rFonts w:ascii="Times New Roman" w:eastAsia="Batang" w:hAnsi="Times New Roman" w:cs="Times New Roman"/>
      <w:color w:val="000000"/>
      <w:sz w:val="24"/>
      <w:szCs w:val="24"/>
      <w:lang w:val="bg-BG" w:eastAsia="bg-BG"/>
    </w:rPr>
  </w:style>
  <w:style w:type="character" w:customStyle="1" w:styleId="Bodytext9ptBold">
    <w:name w:val="Body text + 9 pt;Bold"/>
    <w:rsid w:val="0021204D"/>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en-US"/>
    </w:rPr>
  </w:style>
  <w:style w:type="paragraph" w:customStyle="1" w:styleId="BodyText7">
    <w:name w:val="Body Text7"/>
    <w:basedOn w:val="Normal"/>
    <w:rsid w:val="0021204D"/>
    <w:pPr>
      <w:widowControl w:val="0"/>
      <w:shd w:val="clear" w:color="auto" w:fill="FFFFFF"/>
      <w:spacing w:before="540" w:after="300" w:line="0" w:lineRule="atLeast"/>
      <w:ind w:hanging="720"/>
    </w:pPr>
    <w:rPr>
      <w:rFonts w:ascii="Times New Roman" w:eastAsia="Times New Roman" w:hAnsi="Times New Roman" w:cs="Times New Roman"/>
      <w:color w:val="00000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106128">
      <w:bodyDiv w:val="1"/>
      <w:marLeft w:val="0"/>
      <w:marRight w:val="0"/>
      <w:marTop w:val="0"/>
      <w:marBottom w:val="0"/>
      <w:divBdr>
        <w:top w:val="none" w:sz="0" w:space="0" w:color="auto"/>
        <w:left w:val="none" w:sz="0" w:space="0" w:color="auto"/>
        <w:bottom w:val="none" w:sz="0" w:space="0" w:color="auto"/>
        <w:right w:val="none" w:sz="0" w:space="0" w:color="auto"/>
      </w:divBdr>
    </w:div>
    <w:div w:id="570039416">
      <w:bodyDiv w:val="1"/>
      <w:marLeft w:val="0"/>
      <w:marRight w:val="0"/>
      <w:marTop w:val="0"/>
      <w:marBottom w:val="0"/>
      <w:divBdr>
        <w:top w:val="none" w:sz="0" w:space="0" w:color="auto"/>
        <w:left w:val="none" w:sz="0" w:space="0" w:color="auto"/>
        <w:bottom w:val="none" w:sz="0" w:space="0" w:color="auto"/>
        <w:right w:val="none" w:sz="0" w:space="0" w:color="auto"/>
      </w:divBdr>
      <w:divsChild>
        <w:div w:id="493381675">
          <w:marLeft w:val="0"/>
          <w:marRight w:val="0"/>
          <w:marTop w:val="0"/>
          <w:marBottom w:val="0"/>
          <w:divBdr>
            <w:top w:val="none" w:sz="0" w:space="0" w:color="auto"/>
            <w:left w:val="none" w:sz="0" w:space="0" w:color="auto"/>
            <w:bottom w:val="none" w:sz="0" w:space="0" w:color="auto"/>
            <w:right w:val="none" w:sz="0" w:space="0" w:color="auto"/>
          </w:divBdr>
        </w:div>
        <w:div w:id="1437168482">
          <w:marLeft w:val="0"/>
          <w:marRight w:val="0"/>
          <w:marTop w:val="0"/>
          <w:marBottom w:val="0"/>
          <w:divBdr>
            <w:top w:val="none" w:sz="0" w:space="0" w:color="auto"/>
            <w:left w:val="none" w:sz="0" w:space="0" w:color="auto"/>
            <w:bottom w:val="none" w:sz="0" w:space="0" w:color="auto"/>
            <w:right w:val="none" w:sz="0" w:space="0" w:color="auto"/>
          </w:divBdr>
        </w:div>
        <w:div w:id="662464633">
          <w:marLeft w:val="0"/>
          <w:marRight w:val="0"/>
          <w:marTop w:val="0"/>
          <w:marBottom w:val="0"/>
          <w:divBdr>
            <w:top w:val="none" w:sz="0" w:space="0" w:color="auto"/>
            <w:left w:val="none" w:sz="0" w:space="0" w:color="auto"/>
            <w:bottom w:val="none" w:sz="0" w:space="0" w:color="auto"/>
            <w:right w:val="none" w:sz="0" w:space="0" w:color="auto"/>
          </w:divBdr>
        </w:div>
        <w:div w:id="356585391">
          <w:marLeft w:val="0"/>
          <w:marRight w:val="0"/>
          <w:marTop w:val="0"/>
          <w:marBottom w:val="0"/>
          <w:divBdr>
            <w:top w:val="none" w:sz="0" w:space="0" w:color="auto"/>
            <w:left w:val="none" w:sz="0" w:space="0" w:color="auto"/>
            <w:bottom w:val="none" w:sz="0" w:space="0" w:color="auto"/>
            <w:right w:val="none" w:sz="0" w:space="0" w:color="auto"/>
          </w:divBdr>
        </w:div>
        <w:div w:id="772240333">
          <w:marLeft w:val="0"/>
          <w:marRight w:val="0"/>
          <w:marTop w:val="0"/>
          <w:marBottom w:val="0"/>
          <w:divBdr>
            <w:top w:val="none" w:sz="0" w:space="0" w:color="auto"/>
            <w:left w:val="none" w:sz="0" w:space="0" w:color="auto"/>
            <w:bottom w:val="none" w:sz="0" w:space="0" w:color="auto"/>
            <w:right w:val="none" w:sz="0" w:space="0" w:color="auto"/>
          </w:divBdr>
        </w:div>
        <w:div w:id="403838583">
          <w:marLeft w:val="0"/>
          <w:marRight w:val="0"/>
          <w:marTop w:val="0"/>
          <w:marBottom w:val="0"/>
          <w:divBdr>
            <w:top w:val="none" w:sz="0" w:space="0" w:color="auto"/>
            <w:left w:val="none" w:sz="0" w:space="0" w:color="auto"/>
            <w:bottom w:val="none" w:sz="0" w:space="0" w:color="auto"/>
            <w:right w:val="none" w:sz="0" w:space="0" w:color="auto"/>
          </w:divBdr>
        </w:div>
        <w:div w:id="1466847815">
          <w:marLeft w:val="0"/>
          <w:marRight w:val="0"/>
          <w:marTop w:val="0"/>
          <w:marBottom w:val="0"/>
          <w:divBdr>
            <w:top w:val="none" w:sz="0" w:space="0" w:color="auto"/>
            <w:left w:val="none" w:sz="0" w:space="0" w:color="auto"/>
            <w:bottom w:val="none" w:sz="0" w:space="0" w:color="auto"/>
            <w:right w:val="none" w:sz="0" w:space="0" w:color="auto"/>
          </w:divBdr>
        </w:div>
        <w:div w:id="379283302">
          <w:marLeft w:val="0"/>
          <w:marRight w:val="0"/>
          <w:marTop w:val="0"/>
          <w:marBottom w:val="0"/>
          <w:divBdr>
            <w:top w:val="none" w:sz="0" w:space="0" w:color="auto"/>
            <w:left w:val="none" w:sz="0" w:space="0" w:color="auto"/>
            <w:bottom w:val="none" w:sz="0" w:space="0" w:color="auto"/>
            <w:right w:val="none" w:sz="0" w:space="0" w:color="auto"/>
          </w:divBdr>
        </w:div>
        <w:div w:id="1265847385">
          <w:marLeft w:val="0"/>
          <w:marRight w:val="0"/>
          <w:marTop w:val="0"/>
          <w:marBottom w:val="0"/>
          <w:divBdr>
            <w:top w:val="none" w:sz="0" w:space="0" w:color="auto"/>
            <w:left w:val="none" w:sz="0" w:space="0" w:color="auto"/>
            <w:bottom w:val="none" w:sz="0" w:space="0" w:color="auto"/>
            <w:right w:val="none" w:sz="0" w:space="0" w:color="auto"/>
          </w:divBdr>
        </w:div>
        <w:div w:id="428240620">
          <w:marLeft w:val="0"/>
          <w:marRight w:val="0"/>
          <w:marTop w:val="0"/>
          <w:marBottom w:val="0"/>
          <w:divBdr>
            <w:top w:val="none" w:sz="0" w:space="0" w:color="auto"/>
            <w:left w:val="none" w:sz="0" w:space="0" w:color="auto"/>
            <w:bottom w:val="none" w:sz="0" w:space="0" w:color="auto"/>
            <w:right w:val="none" w:sz="0" w:space="0" w:color="auto"/>
          </w:divBdr>
        </w:div>
        <w:div w:id="159198256">
          <w:marLeft w:val="0"/>
          <w:marRight w:val="0"/>
          <w:marTop w:val="0"/>
          <w:marBottom w:val="0"/>
          <w:divBdr>
            <w:top w:val="none" w:sz="0" w:space="0" w:color="auto"/>
            <w:left w:val="none" w:sz="0" w:space="0" w:color="auto"/>
            <w:bottom w:val="none" w:sz="0" w:space="0" w:color="auto"/>
            <w:right w:val="none" w:sz="0" w:space="0" w:color="auto"/>
          </w:divBdr>
        </w:div>
        <w:div w:id="1268848558">
          <w:marLeft w:val="0"/>
          <w:marRight w:val="0"/>
          <w:marTop w:val="0"/>
          <w:marBottom w:val="0"/>
          <w:divBdr>
            <w:top w:val="none" w:sz="0" w:space="0" w:color="auto"/>
            <w:left w:val="none" w:sz="0" w:space="0" w:color="auto"/>
            <w:bottom w:val="none" w:sz="0" w:space="0" w:color="auto"/>
            <w:right w:val="none" w:sz="0" w:space="0" w:color="auto"/>
          </w:divBdr>
        </w:div>
        <w:div w:id="1805082343">
          <w:marLeft w:val="0"/>
          <w:marRight w:val="0"/>
          <w:marTop w:val="0"/>
          <w:marBottom w:val="0"/>
          <w:divBdr>
            <w:top w:val="none" w:sz="0" w:space="0" w:color="auto"/>
            <w:left w:val="none" w:sz="0" w:space="0" w:color="auto"/>
            <w:bottom w:val="none" w:sz="0" w:space="0" w:color="auto"/>
            <w:right w:val="none" w:sz="0" w:space="0" w:color="auto"/>
          </w:divBdr>
        </w:div>
        <w:div w:id="1972325137">
          <w:marLeft w:val="0"/>
          <w:marRight w:val="0"/>
          <w:marTop w:val="0"/>
          <w:marBottom w:val="0"/>
          <w:divBdr>
            <w:top w:val="none" w:sz="0" w:space="0" w:color="auto"/>
            <w:left w:val="none" w:sz="0" w:space="0" w:color="auto"/>
            <w:bottom w:val="none" w:sz="0" w:space="0" w:color="auto"/>
            <w:right w:val="none" w:sz="0" w:space="0" w:color="auto"/>
          </w:divBdr>
        </w:div>
        <w:div w:id="1878882893">
          <w:marLeft w:val="0"/>
          <w:marRight w:val="0"/>
          <w:marTop w:val="0"/>
          <w:marBottom w:val="0"/>
          <w:divBdr>
            <w:top w:val="none" w:sz="0" w:space="0" w:color="auto"/>
            <w:left w:val="none" w:sz="0" w:space="0" w:color="auto"/>
            <w:bottom w:val="none" w:sz="0" w:space="0" w:color="auto"/>
            <w:right w:val="none" w:sz="0" w:space="0" w:color="auto"/>
          </w:divBdr>
        </w:div>
        <w:div w:id="46035945">
          <w:marLeft w:val="0"/>
          <w:marRight w:val="0"/>
          <w:marTop w:val="0"/>
          <w:marBottom w:val="0"/>
          <w:divBdr>
            <w:top w:val="none" w:sz="0" w:space="0" w:color="auto"/>
            <w:left w:val="none" w:sz="0" w:space="0" w:color="auto"/>
            <w:bottom w:val="none" w:sz="0" w:space="0" w:color="auto"/>
            <w:right w:val="none" w:sz="0" w:space="0" w:color="auto"/>
          </w:divBdr>
        </w:div>
        <w:div w:id="1238399906">
          <w:marLeft w:val="0"/>
          <w:marRight w:val="0"/>
          <w:marTop w:val="0"/>
          <w:marBottom w:val="0"/>
          <w:divBdr>
            <w:top w:val="none" w:sz="0" w:space="0" w:color="auto"/>
            <w:left w:val="none" w:sz="0" w:space="0" w:color="auto"/>
            <w:bottom w:val="none" w:sz="0" w:space="0" w:color="auto"/>
            <w:right w:val="none" w:sz="0" w:space="0" w:color="auto"/>
          </w:divBdr>
        </w:div>
        <w:div w:id="574513907">
          <w:marLeft w:val="0"/>
          <w:marRight w:val="0"/>
          <w:marTop w:val="0"/>
          <w:marBottom w:val="0"/>
          <w:divBdr>
            <w:top w:val="none" w:sz="0" w:space="0" w:color="auto"/>
            <w:left w:val="none" w:sz="0" w:space="0" w:color="auto"/>
            <w:bottom w:val="none" w:sz="0" w:space="0" w:color="auto"/>
            <w:right w:val="none" w:sz="0" w:space="0" w:color="auto"/>
          </w:divBdr>
        </w:div>
        <w:div w:id="978000801">
          <w:marLeft w:val="0"/>
          <w:marRight w:val="0"/>
          <w:marTop w:val="0"/>
          <w:marBottom w:val="0"/>
          <w:divBdr>
            <w:top w:val="none" w:sz="0" w:space="0" w:color="auto"/>
            <w:left w:val="none" w:sz="0" w:space="0" w:color="auto"/>
            <w:bottom w:val="none" w:sz="0" w:space="0" w:color="auto"/>
            <w:right w:val="none" w:sz="0" w:space="0" w:color="auto"/>
          </w:divBdr>
        </w:div>
        <w:div w:id="159272425">
          <w:marLeft w:val="0"/>
          <w:marRight w:val="0"/>
          <w:marTop w:val="0"/>
          <w:marBottom w:val="0"/>
          <w:divBdr>
            <w:top w:val="none" w:sz="0" w:space="0" w:color="auto"/>
            <w:left w:val="none" w:sz="0" w:space="0" w:color="auto"/>
            <w:bottom w:val="none" w:sz="0" w:space="0" w:color="auto"/>
            <w:right w:val="none" w:sz="0" w:space="0" w:color="auto"/>
          </w:divBdr>
        </w:div>
        <w:div w:id="306859823">
          <w:marLeft w:val="0"/>
          <w:marRight w:val="0"/>
          <w:marTop w:val="0"/>
          <w:marBottom w:val="0"/>
          <w:divBdr>
            <w:top w:val="none" w:sz="0" w:space="0" w:color="auto"/>
            <w:left w:val="none" w:sz="0" w:space="0" w:color="auto"/>
            <w:bottom w:val="none" w:sz="0" w:space="0" w:color="auto"/>
            <w:right w:val="none" w:sz="0" w:space="0" w:color="auto"/>
          </w:divBdr>
        </w:div>
        <w:div w:id="1353220079">
          <w:marLeft w:val="0"/>
          <w:marRight w:val="0"/>
          <w:marTop w:val="0"/>
          <w:marBottom w:val="0"/>
          <w:divBdr>
            <w:top w:val="none" w:sz="0" w:space="0" w:color="auto"/>
            <w:left w:val="none" w:sz="0" w:space="0" w:color="auto"/>
            <w:bottom w:val="none" w:sz="0" w:space="0" w:color="auto"/>
            <w:right w:val="none" w:sz="0" w:space="0" w:color="auto"/>
          </w:divBdr>
        </w:div>
        <w:div w:id="347870400">
          <w:marLeft w:val="0"/>
          <w:marRight w:val="0"/>
          <w:marTop w:val="0"/>
          <w:marBottom w:val="0"/>
          <w:divBdr>
            <w:top w:val="none" w:sz="0" w:space="0" w:color="auto"/>
            <w:left w:val="none" w:sz="0" w:space="0" w:color="auto"/>
            <w:bottom w:val="none" w:sz="0" w:space="0" w:color="auto"/>
            <w:right w:val="none" w:sz="0" w:space="0" w:color="auto"/>
          </w:divBdr>
        </w:div>
        <w:div w:id="181433486">
          <w:marLeft w:val="0"/>
          <w:marRight w:val="0"/>
          <w:marTop w:val="0"/>
          <w:marBottom w:val="0"/>
          <w:divBdr>
            <w:top w:val="none" w:sz="0" w:space="0" w:color="auto"/>
            <w:left w:val="none" w:sz="0" w:space="0" w:color="auto"/>
            <w:bottom w:val="none" w:sz="0" w:space="0" w:color="auto"/>
            <w:right w:val="none" w:sz="0" w:space="0" w:color="auto"/>
          </w:divBdr>
        </w:div>
        <w:div w:id="592321906">
          <w:marLeft w:val="0"/>
          <w:marRight w:val="0"/>
          <w:marTop w:val="0"/>
          <w:marBottom w:val="0"/>
          <w:divBdr>
            <w:top w:val="none" w:sz="0" w:space="0" w:color="auto"/>
            <w:left w:val="none" w:sz="0" w:space="0" w:color="auto"/>
            <w:bottom w:val="none" w:sz="0" w:space="0" w:color="auto"/>
            <w:right w:val="none" w:sz="0" w:space="0" w:color="auto"/>
          </w:divBdr>
        </w:div>
        <w:div w:id="765151315">
          <w:marLeft w:val="0"/>
          <w:marRight w:val="0"/>
          <w:marTop w:val="0"/>
          <w:marBottom w:val="0"/>
          <w:divBdr>
            <w:top w:val="none" w:sz="0" w:space="0" w:color="auto"/>
            <w:left w:val="none" w:sz="0" w:space="0" w:color="auto"/>
            <w:bottom w:val="none" w:sz="0" w:space="0" w:color="auto"/>
            <w:right w:val="none" w:sz="0" w:space="0" w:color="auto"/>
          </w:divBdr>
        </w:div>
        <w:div w:id="660502329">
          <w:marLeft w:val="0"/>
          <w:marRight w:val="0"/>
          <w:marTop w:val="0"/>
          <w:marBottom w:val="0"/>
          <w:divBdr>
            <w:top w:val="none" w:sz="0" w:space="0" w:color="auto"/>
            <w:left w:val="none" w:sz="0" w:space="0" w:color="auto"/>
            <w:bottom w:val="none" w:sz="0" w:space="0" w:color="auto"/>
            <w:right w:val="none" w:sz="0" w:space="0" w:color="auto"/>
          </w:divBdr>
        </w:div>
        <w:div w:id="1647661302">
          <w:marLeft w:val="0"/>
          <w:marRight w:val="0"/>
          <w:marTop w:val="0"/>
          <w:marBottom w:val="0"/>
          <w:divBdr>
            <w:top w:val="none" w:sz="0" w:space="0" w:color="auto"/>
            <w:left w:val="none" w:sz="0" w:space="0" w:color="auto"/>
            <w:bottom w:val="none" w:sz="0" w:space="0" w:color="auto"/>
            <w:right w:val="none" w:sz="0" w:space="0" w:color="auto"/>
          </w:divBdr>
        </w:div>
        <w:div w:id="125198318">
          <w:marLeft w:val="0"/>
          <w:marRight w:val="0"/>
          <w:marTop w:val="0"/>
          <w:marBottom w:val="0"/>
          <w:divBdr>
            <w:top w:val="none" w:sz="0" w:space="0" w:color="auto"/>
            <w:left w:val="none" w:sz="0" w:space="0" w:color="auto"/>
            <w:bottom w:val="none" w:sz="0" w:space="0" w:color="auto"/>
            <w:right w:val="none" w:sz="0" w:space="0" w:color="auto"/>
          </w:divBdr>
        </w:div>
        <w:div w:id="1288123177">
          <w:marLeft w:val="0"/>
          <w:marRight w:val="0"/>
          <w:marTop w:val="0"/>
          <w:marBottom w:val="0"/>
          <w:divBdr>
            <w:top w:val="none" w:sz="0" w:space="0" w:color="auto"/>
            <w:left w:val="none" w:sz="0" w:space="0" w:color="auto"/>
            <w:bottom w:val="none" w:sz="0" w:space="0" w:color="auto"/>
            <w:right w:val="none" w:sz="0" w:space="0" w:color="auto"/>
          </w:divBdr>
        </w:div>
        <w:div w:id="1074162976">
          <w:marLeft w:val="0"/>
          <w:marRight w:val="0"/>
          <w:marTop w:val="0"/>
          <w:marBottom w:val="0"/>
          <w:divBdr>
            <w:top w:val="none" w:sz="0" w:space="0" w:color="auto"/>
            <w:left w:val="none" w:sz="0" w:space="0" w:color="auto"/>
            <w:bottom w:val="none" w:sz="0" w:space="0" w:color="auto"/>
            <w:right w:val="none" w:sz="0" w:space="0" w:color="auto"/>
          </w:divBdr>
        </w:div>
        <w:div w:id="462163734">
          <w:marLeft w:val="0"/>
          <w:marRight w:val="0"/>
          <w:marTop w:val="0"/>
          <w:marBottom w:val="0"/>
          <w:divBdr>
            <w:top w:val="none" w:sz="0" w:space="0" w:color="auto"/>
            <w:left w:val="none" w:sz="0" w:space="0" w:color="auto"/>
            <w:bottom w:val="none" w:sz="0" w:space="0" w:color="auto"/>
            <w:right w:val="none" w:sz="0" w:space="0" w:color="auto"/>
          </w:divBdr>
        </w:div>
        <w:div w:id="1583834130">
          <w:marLeft w:val="0"/>
          <w:marRight w:val="0"/>
          <w:marTop w:val="0"/>
          <w:marBottom w:val="0"/>
          <w:divBdr>
            <w:top w:val="none" w:sz="0" w:space="0" w:color="auto"/>
            <w:left w:val="none" w:sz="0" w:space="0" w:color="auto"/>
            <w:bottom w:val="none" w:sz="0" w:space="0" w:color="auto"/>
            <w:right w:val="none" w:sz="0" w:space="0" w:color="auto"/>
          </w:divBdr>
        </w:div>
        <w:div w:id="695739963">
          <w:marLeft w:val="0"/>
          <w:marRight w:val="0"/>
          <w:marTop w:val="0"/>
          <w:marBottom w:val="0"/>
          <w:divBdr>
            <w:top w:val="none" w:sz="0" w:space="0" w:color="auto"/>
            <w:left w:val="none" w:sz="0" w:space="0" w:color="auto"/>
            <w:bottom w:val="none" w:sz="0" w:space="0" w:color="auto"/>
            <w:right w:val="none" w:sz="0" w:space="0" w:color="auto"/>
          </w:divBdr>
        </w:div>
        <w:div w:id="1235822877">
          <w:marLeft w:val="0"/>
          <w:marRight w:val="0"/>
          <w:marTop w:val="0"/>
          <w:marBottom w:val="0"/>
          <w:divBdr>
            <w:top w:val="none" w:sz="0" w:space="0" w:color="auto"/>
            <w:left w:val="none" w:sz="0" w:space="0" w:color="auto"/>
            <w:bottom w:val="none" w:sz="0" w:space="0" w:color="auto"/>
            <w:right w:val="none" w:sz="0" w:space="0" w:color="auto"/>
          </w:divBdr>
        </w:div>
        <w:div w:id="1138913421">
          <w:marLeft w:val="0"/>
          <w:marRight w:val="0"/>
          <w:marTop w:val="0"/>
          <w:marBottom w:val="0"/>
          <w:divBdr>
            <w:top w:val="none" w:sz="0" w:space="0" w:color="auto"/>
            <w:left w:val="none" w:sz="0" w:space="0" w:color="auto"/>
            <w:bottom w:val="none" w:sz="0" w:space="0" w:color="auto"/>
            <w:right w:val="none" w:sz="0" w:space="0" w:color="auto"/>
          </w:divBdr>
        </w:div>
        <w:div w:id="2013021924">
          <w:marLeft w:val="0"/>
          <w:marRight w:val="0"/>
          <w:marTop w:val="0"/>
          <w:marBottom w:val="0"/>
          <w:divBdr>
            <w:top w:val="none" w:sz="0" w:space="0" w:color="auto"/>
            <w:left w:val="none" w:sz="0" w:space="0" w:color="auto"/>
            <w:bottom w:val="none" w:sz="0" w:space="0" w:color="auto"/>
            <w:right w:val="none" w:sz="0" w:space="0" w:color="auto"/>
          </w:divBdr>
        </w:div>
        <w:div w:id="977615411">
          <w:marLeft w:val="0"/>
          <w:marRight w:val="0"/>
          <w:marTop w:val="0"/>
          <w:marBottom w:val="0"/>
          <w:divBdr>
            <w:top w:val="none" w:sz="0" w:space="0" w:color="auto"/>
            <w:left w:val="none" w:sz="0" w:space="0" w:color="auto"/>
            <w:bottom w:val="none" w:sz="0" w:space="0" w:color="auto"/>
            <w:right w:val="none" w:sz="0" w:space="0" w:color="auto"/>
          </w:divBdr>
        </w:div>
        <w:div w:id="1337271335">
          <w:marLeft w:val="0"/>
          <w:marRight w:val="0"/>
          <w:marTop w:val="0"/>
          <w:marBottom w:val="0"/>
          <w:divBdr>
            <w:top w:val="none" w:sz="0" w:space="0" w:color="auto"/>
            <w:left w:val="none" w:sz="0" w:space="0" w:color="auto"/>
            <w:bottom w:val="none" w:sz="0" w:space="0" w:color="auto"/>
            <w:right w:val="none" w:sz="0" w:space="0" w:color="auto"/>
          </w:divBdr>
        </w:div>
        <w:div w:id="230192922">
          <w:marLeft w:val="0"/>
          <w:marRight w:val="0"/>
          <w:marTop w:val="0"/>
          <w:marBottom w:val="0"/>
          <w:divBdr>
            <w:top w:val="none" w:sz="0" w:space="0" w:color="auto"/>
            <w:left w:val="none" w:sz="0" w:space="0" w:color="auto"/>
            <w:bottom w:val="none" w:sz="0" w:space="0" w:color="auto"/>
            <w:right w:val="none" w:sz="0" w:space="0" w:color="auto"/>
          </w:divBdr>
        </w:div>
        <w:div w:id="1530609917">
          <w:marLeft w:val="0"/>
          <w:marRight w:val="0"/>
          <w:marTop w:val="0"/>
          <w:marBottom w:val="0"/>
          <w:divBdr>
            <w:top w:val="none" w:sz="0" w:space="0" w:color="auto"/>
            <w:left w:val="none" w:sz="0" w:space="0" w:color="auto"/>
            <w:bottom w:val="none" w:sz="0" w:space="0" w:color="auto"/>
            <w:right w:val="none" w:sz="0" w:space="0" w:color="auto"/>
          </w:divBdr>
        </w:div>
        <w:div w:id="848106429">
          <w:marLeft w:val="0"/>
          <w:marRight w:val="0"/>
          <w:marTop w:val="0"/>
          <w:marBottom w:val="0"/>
          <w:divBdr>
            <w:top w:val="none" w:sz="0" w:space="0" w:color="auto"/>
            <w:left w:val="none" w:sz="0" w:space="0" w:color="auto"/>
            <w:bottom w:val="none" w:sz="0" w:space="0" w:color="auto"/>
            <w:right w:val="none" w:sz="0" w:space="0" w:color="auto"/>
          </w:divBdr>
        </w:div>
        <w:div w:id="1458648578">
          <w:marLeft w:val="0"/>
          <w:marRight w:val="0"/>
          <w:marTop w:val="0"/>
          <w:marBottom w:val="0"/>
          <w:divBdr>
            <w:top w:val="none" w:sz="0" w:space="0" w:color="auto"/>
            <w:left w:val="none" w:sz="0" w:space="0" w:color="auto"/>
            <w:bottom w:val="none" w:sz="0" w:space="0" w:color="auto"/>
            <w:right w:val="none" w:sz="0" w:space="0" w:color="auto"/>
          </w:divBdr>
        </w:div>
        <w:div w:id="2142572263">
          <w:marLeft w:val="0"/>
          <w:marRight w:val="0"/>
          <w:marTop w:val="0"/>
          <w:marBottom w:val="0"/>
          <w:divBdr>
            <w:top w:val="none" w:sz="0" w:space="0" w:color="auto"/>
            <w:left w:val="none" w:sz="0" w:space="0" w:color="auto"/>
            <w:bottom w:val="none" w:sz="0" w:space="0" w:color="auto"/>
            <w:right w:val="none" w:sz="0" w:space="0" w:color="auto"/>
          </w:divBdr>
        </w:div>
        <w:div w:id="1309167341">
          <w:marLeft w:val="0"/>
          <w:marRight w:val="0"/>
          <w:marTop w:val="0"/>
          <w:marBottom w:val="0"/>
          <w:divBdr>
            <w:top w:val="none" w:sz="0" w:space="0" w:color="auto"/>
            <w:left w:val="none" w:sz="0" w:space="0" w:color="auto"/>
            <w:bottom w:val="none" w:sz="0" w:space="0" w:color="auto"/>
            <w:right w:val="none" w:sz="0" w:space="0" w:color="auto"/>
          </w:divBdr>
        </w:div>
        <w:div w:id="1912961977">
          <w:marLeft w:val="0"/>
          <w:marRight w:val="0"/>
          <w:marTop w:val="0"/>
          <w:marBottom w:val="0"/>
          <w:divBdr>
            <w:top w:val="none" w:sz="0" w:space="0" w:color="auto"/>
            <w:left w:val="none" w:sz="0" w:space="0" w:color="auto"/>
            <w:bottom w:val="none" w:sz="0" w:space="0" w:color="auto"/>
            <w:right w:val="none" w:sz="0" w:space="0" w:color="auto"/>
          </w:divBdr>
        </w:div>
        <w:div w:id="323054200">
          <w:marLeft w:val="0"/>
          <w:marRight w:val="0"/>
          <w:marTop w:val="0"/>
          <w:marBottom w:val="0"/>
          <w:divBdr>
            <w:top w:val="none" w:sz="0" w:space="0" w:color="auto"/>
            <w:left w:val="none" w:sz="0" w:space="0" w:color="auto"/>
            <w:bottom w:val="none" w:sz="0" w:space="0" w:color="auto"/>
            <w:right w:val="none" w:sz="0" w:space="0" w:color="auto"/>
          </w:divBdr>
        </w:div>
        <w:div w:id="565649722">
          <w:marLeft w:val="0"/>
          <w:marRight w:val="0"/>
          <w:marTop w:val="0"/>
          <w:marBottom w:val="0"/>
          <w:divBdr>
            <w:top w:val="none" w:sz="0" w:space="0" w:color="auto"/>
            <w:left w:val="none" w:sz="0" w:space="0" w:color="auto"/>
            <w:bottom w:val="none" w:sz="0" w:space="0" w:color="auto"/>
            <w:right w:val="none" w:sz="0" w:space="0" w:color="auto"/>
          </w:divBdr>
        </w:div>
        <w:div w:id="1346246493">
          <w:marLeft w:val="0"/>
          <w:marRight w:val="0"/>
          <w:marTop w:val="0"/>
          <w:marBottom w:val="0"/>
          <w:divBdr>
            <w:top w:val="none" w:sz="0" w:space="0" w:color="auto"/>
            <w:left w:val="none" w:sz="0" w:space="0" w:color="auto"/>
            <w:bottom w:val="none" w:sz="0" w:space="0" w:color="auto"/>
            <w:right w:val="none" w:sz="0" w:space="0" w:color="auto"/>
          </w:divBdr>
        </w:div>
        <w:div w:id="1694455606">
          <w:marLeft w:val="0"/>
          <w:marRight w:val="0"/>
          <w:marTop w:val="0"/>
          <w:marBottom w:val="0"/>
          <w:divBdr>
            <w:top w:val="none" w:sz="0" w:space="0" w:color="auto"/>
            <w:left w:val="none" w:sz="0" w:space="0" w:color="auto"/>
            <w:bottom w:val="none" w:sz="0" w:space="0" w:color="auto"/>
            <w:right w:val="none" w:sz="0" w:space="0" w:color="auto"/>
          </w:divBdr>
        </w:div>
        <w:div w:id="1688293186">
          <w:marLeft w:val="0"/>
          <w:marRight w:val="0"/>
          <w:marTop w:val="0"/>
          <w:marBottom w:val="0"/>
          <w:divBdr>
            <w:top w:val="none" w:sz="0" w:space="0" w:color="auto"/>
            <w:left w:val="none" w:sz="0" w:space="0" w:color="auto"/>
            <w:bottom w:val="none" w:sz="0" w:space="0" w:color="auto"/>
            <w:right w:val="none" w:sz="0" w:space="0" w:color="auto"/>
          </w:divBdr>
        </w:div>
        <w:div w:id="981272325">
          <w:marLeft w:val="0"/>
          <w:marRight w:val="0"/>
          <w:marTop w:val="0"/>
          <w:marBottom w:val="0"/>
          <w:divBdr>
            <w:top w:val="none" w:sz="0" w:space="0" w:color="auto"/>
            <w:left w:val="none" w:sz="0" w:space="0" w:color="auto"/>
            <w:bottom w:val="none" w:sz="0" w:space="0" w:color="auto"/>
            <w:right w:val="none" w:sz="0" w:space="0" w:color="auto"/>
          </w:divBdr>
        </w:div>
        <w:div w:id="1295330326">
          <w:marLeft w:val="0"/>
          <w:marRight w:val="0"/>
          <w:marTop w:val="0"/>
          <w:marBottom w:val="0"/>
          <w:divBdr>
            <w:top w:val="none" w:sz="0" w:space="0" w:color="auto"/>
            <w:left w:val="none" w:sz="0" w:space="0" w:color="auto"/>
            <w:bottom w:val="none" w:sz="0" w:space="0" w:color="auto"/>
            <w:right w:val="none" w:sz="0" w:space="0" w:color="auto"/>
          </w:divBdr>
        </w:div>
        <w:div w:id="1308632554">
          <w:marLeft w:val="0"/>
          <w:marRight w:val="0"/>
          <w:marTop w:val="0"/>
          <w:marBottom w:val="0"/>
          <w:divBdr>
            <w:top w:val="none" w:sz="0" w:space="0" w:color="auto"/>
            <w:left w:val="none" w:sz="0" w:space="0" w:color="auto"/>
            <w:bottom w:val="none" w:sz="0" w:space="0" w:color="auto"/>
            <w:right w:val="none" w:sz="0" w:space="0" w:color="auto"/>
          </w:divBdr>
        </w:div>
        <w:div w:id="34695227">
          <w:marLeft w:val="0"/>
          <w:marRight w:val="0"/>
          <w:marTop w:val="0"/>
          <w:marBottom w:val="0"/>
          <w:divBdr>
            <w:top w:val="none" w:sz="0" w:space="0" w:color="auto"/>
            <w:left w:val="none" w:sz="0" w:space="0" w:color="auto"/>
            <w:bottom w:val="none" w:sz="0" w:space="0" w:color="auto"/>
            <w:right w:val="none" w:sz="0" w:space="0" w:color="auto"/>
          </w:divBdr>
        </w:div>
        <w:div w:id="1496190759">
          <w:marLeft w:val="0"/>
          <w:marRight w:val="0"/>
          <w:marTop w:val="0"/>
          <w:marBottom w:val="0"/>
          <w:divBdr>
            <w:top w:val="none" w:sz="0" w:space="0" w:color="auto"/>
            <w:left w:val="none" w:sz="0" w:space="0" w:color="auto"/>
            <w:bottom w:val="none" w:sz="0" w:space="0" w:color="auto"/>
            <w:right w:val="none" w:sz="0" w:space="0" w:color="auto"/>
          </w:divBdr>
        </w:div>
        <w:div w:id="1605186881">
          <w:marLeft w:val="0"/>
          <w:marRight w:val="0"/>
          <w:marTop w:val="0"/>
          <w:marBottom w:val="0"/>
          <w:divBdr>
            <w:top w:val="none" w:sz="0" w:space="0" w:color="auto"/>
            <w:left w:val="none" w:sz="0" w:space="0" w:color="auto"/>
            <w:bottom w:val="none" w:sz="0" w:space="0" w:color="auto"/>
            <w:right w:val="none" w:sz="0" w:space="0" w:color="auto"/>
          </w:divBdr>
        </w:div>
        <w:div w:id="591083145">
          <w:marLeft w:val="0"/>
          <w:marRight w:val="0"/>
          <w:marTop w:val="0"/>
          <w:marBottom w:val="0"/>
          <w:divBdr>
            <w:top w:val="none" w:sz="0" w:space="0" w:color="auto"/>
            <w:left w:val="none" w:sz="0" w:space="0" w:color="auto"/>
            <w:bottom w:val="none" w:sz="0" w:space="0" w:color="auto"/>
            <w:right w:val="none" w:sz="0" w:space="0" w:color="auto"/>
          </w:divBdr>
        </w:div>
        <w:div w:id="1288974762">
          <w:marLeft w:val="0"/>
          <w:marRight w:val="0"/>
          <w:marTop w:val="0"/>
          <w:marBottom w:val="0"/>
          <w:divBdr>
            <w:top w:val="none" w:sz="0" w:space="0" w:color="auto"/>
            <w:left w:val="none" w:sz="0" w:space="0" w:color="auto"/>
            <w:bottom w:val="none" w:sz="0" w:space="0" w:color="auto"/>
            <w:right w:val="none" w:sz="0" w:space="0" w:color="auto"/>
          </w:divBdr>
        </w:div>
        <w:div w:id="1313943705">
          <w:marLeft w:val="0"/>
          <w:marRight w:val="0"/>
          <w:marTop w:val="0"/>
          <w:marBottom w:val="0"/>
          <w:divBdr>
            <w:top w:val="none" w:sz="0" w:space="0" w:color="auto"/>
            <w:left w:val="none" w:sz="0" w:space="0" w:color="auto"/>
            <w:bottom w:val="none" w:sz="0" w:space="0" w:color="auto"/>
            <w:right w:val="none" w:sz="0" w:space="0" w:color="auto"/>
          </w:divBdr>
        </w:div>
        <w:div w:id="1904297108">
          <w:marLeft w:val="0"/>
          <w:marRight w:val="0"/>
          <w:marTop w:val="0"/>
          <w:marBottom w:val="0"/>
          <w:divBdr>
            <w:top w:val="none" w:sz="0" w:space="0" w:color="auto"/>
            <w:left w:val="none" w:sz="0" w:space="0" w:color="auto"/>
            <w:bottom w:val="none" w:sz="0" w:space="0" w:color="auto"/>
            <w:right w:val="none" w:sz="0" w:space="0" w:color="auto"/>
          </w:divBdr>
        </w:div>
        <w:div w:id="1984626692">
          <w:marLeft w:val="0"/>
          <w:marRight w:val="0"/>
          <w:marTop w:val="0"/>
          <w:marBottom w:val="0"/>
          <w:divBdr>
            <w:top w:val="none" w:sz="0" w:space="0" w:color="auto"/>
            <w:left w:val="none" w:sz="0" w:space="0" w:color="auto"/>
            <w:bottom w:val="none" w:sz="0" w:space="0" w:color="auto"/>
            <w:right w:val="none" w:sz="0" w:space="0" w:color="auto"/>
          </w:divBdr>
        </w:div>
        <w:div w:id="693190799">
          <w:marLeft w:val="0"/>
          <w:marRight w:val="0"/>
          <w:marTop w:val="0"/>
          <w:marBottom w:val="0"/>
          <w:divBdr>
            <w:top w:val="none" w:sz="0" w:space="0" w:color="auto"/>
            <w:left w:val="none" w:sz="0" w:space="0" w:color="auto"/>
            <w:bottom w:val="none" w:sz="0" w:space="0" w:color="auto"/>
            <w:right w:val="none" w:sz="0" w:space="0" w:color="auto"/>
          </w:divBdr>
        </w:div>
        <w:div w:id="1260135836">
          <w:marLeft w:val="0"/>
          <w:marRight w:val="0"/>
          <w:marTop w:val="0"/>
          <w:marBottom w:val="0"/>
          <w:divBdr>
            <w:top w:val="none" w:sz="0" w:space="0" w:color="auto"/>
            <w:left w:val="none" w:sz="0" w:space="0" w:color="auto"/>
            <w:bottom w:val="none" w:sz="0" w:space="0" w:color="auto"/>
            <w:right w:val="none" w:sz="0" w:space="0" w:color="auto"/>
          </w:divBdr>
        </w:div>
        <w:div w:id="1901594973">
          <w:marLeft w:val="0"/>
          <w:marRight w:val="0"/>
          <w:marTop w:val="0"/>
          <w:marBottom w:val="0"/>
          <w:divBdr>
            <w:top w:val="none" w:sz="0" w:space="0" w:color="auto"/>
            <w:left w:val="none" w:sz="0" w:space="0" w:color="auto"/>
            <w:bottom w:val="none" w:sz="0" w:space="0" w:color="auto"/>
            <w:right w:val="none" w:sz="0" w:space="0" w:color="auto"/>
          </w:divBdr>
        </w:div>
        <w:div w:id="1204517658">
          <w:marLeft w:val="0"/>
          <w:marRight w:val="0"/>
          <w:marTop w:val="0"/>
          <w:marBottom w:val="0"/>
          <w:divBdr>
            <w:top w:val="none" w:sz="0" w:space="0" w:color="auto"/>
            <w:left w:val="none" w:sz="0" w:space="0" w:color="auto"/>
            <w:bottom w:val="none" w:sz="0" w:space="0" w:color="auto"/>
            <w:right w:val="none" w:sz="0" w:space="0" w:color="auto"/>
          </w:divBdr>
        </w:div>
        <w:div w:id="1169364155">
          <w:marLeft w:val="0"/>
          <w:marRight w:val="0"/>
          <w:marTop w:val="0"/>
          <w:marBottom w:val="0"/>
          <w:divBdr>
            <w:top w:val="none" w:sz="0" w:space="0" w:color="auto"/>
            <w:left w:val="none" w:sz="0" w:space="0" w:color="auto"/>
            <w:bottom w:val="none" w:sz="0" w:space="0" w:color="auto"/>
            <w:right w:val="none" w:sz="0" w:space="0" w:color="auto"/>
          </w:divBdr>
        </w:div>
        <w:div w:id="1585871516">
          <w:marLeft w:val="0"/>
          <w:marRight w:val="0"/>
          <w:marTop w:val="0"/>
          <w:marBottom w:val="0"/>
          <w:divBdr>
            <w:top w:val="none" w:sz="0" w:space="0" w:color="auto"/>
            <w:left w:val="none" w:sz="0" w:space="0" w:color="auto"/>
            <w:bottom w:val="none" w:sz="0" w:space="0" w:color="auto"/>
            <w:right w:val="none" w:sz="0" w:space="0" w:color="auto"/>
          </w:divBdr>
        </w:div>
        <w:div w:id="1706058287">
          <w:marLeft w:val="0"/>
          <w:marRight w:val="0"/>
          <w:marTop w:val="0"/>
          <w:marBottom w:val="0"/>
          <w:divBdr>
            <w:top w:val="none" w:sz="0" w:space="0" w:color="auto"/>
            <w:left w:val="none" w:sz="0" w:space="0" w:color="auto"/>
            <w:bottom w:val="none" w:sz="0" w:space="0" w:color="auto"/>
            <w:right w:val="none" w:sz="0" w:space="0" w:color="auto"/>
          </w:divBdr>
        </w:div>
        <w:div w:id="959263609">
          <w:marLeft w:val="0"/>
          <w:marRight w:val="0"/>
          <w:marTop w:val="0"/>
          <w:marBottom w:val="0"/>
          <w:divBdr>
            <w:top w:val="none" w:sz="0" w:space="0" w:color="auto"/>
            <w:left w:val="none" w:sz="0" w:space="0" w:color="auto"/>
            <w:bottom w:val="none" w:sz="0" w:space="0" w:color="auto"/>
            <w:right w:val="none" w:sz="0" w:space="0" w:color="auto"/>
          </w:divBdr>
        </w:div>
        <w:div w:id="893545065">
          <w:marLeft w:val="0"/>
          <w:marRight w:val="0"/>
          <w:marTop w:val="0"/>
          <w:marBottom w:val="0"/>
          <w:divBdr>
            <w:top w:val="none" w:sz="0" w:space="0" w:color="auto"/>
            <w:left w:val="none" w:sz="0" w:space="0" w:color="auto"/>
            <w:bottom w:val="none" w:sz="0" w:space="0" w:color="auto"/>
            <w:right w:val="none" w:sz="0" w:space="0" w:color="auto"/>
          </w:divBdr>
        </w:div>
        <w:div w:id="1457338199">
          <w:marLeft w:val="0"/>
          <w:marRight w:val="0"/>
          <w:marTop w:val="0"/>
          <w:marBottom w:val="0"/>
          <w:divBdr>
            <w:top w:val="none" w:sz="0" w:space="0" w:color="auto"/>
            <w:left w:val="none" w:sz="0" w:space="0" w:color="auto"/>
            <w:bottom w:val="none" w:sz="0" w:space="0" w:color="auto"/>
            <w:right w:val="none" w:sz="0" w:space="0" w:color="auto"/>
          </w:divBdr>
        </w:div>
        <w:div w:id="387917656">
          <w:marLeft w:val="0"/>
          <w:marRight w:val="0"/>
          <w:marTop w:val="0"/>
          <w:marBottom w:val="0"/>
          <w:divBdr>
            <w:top w:val="none" w:sz="0" w:space="0" w:color="auto"/>
            <w:left w:val="none" w:sz="0" w:space="0" w:color="auto"/>
            <w:bottom w:val="none" w:sz="0" w:space="0" w:color="auto"/>
            <w:right w:val="none" w:sz="0" w:space="0" w:color="auto"/>
          </w:divBdr>
        </w:div>
        <w:div w:id="1816723595">
          <w:marLeft w:val="0"/>
          <w:marRight w:val="0"/>
          <w:marTop w:val="0"/>
          <w:marBottom w:val="0"/>
          <w:divBdr>
            <w:top w:val="none" w:sz="0" w:space="0" w:color="auto"/>
            <w:left w:val="none" w:sz="0" w:space="0" w:color="auto"/>
            <w:bottom w:val="none" w:sz="0" w:space="0" w:color="auto"/>
            <w:right w:val="none" w:sz="0" w:space="0" w:color="auto"/>
          </w:divBdr>
        </w:div>
        <w:div w:id="1456293049">
          <w:marLeft w:val="0"/>
          <w:marRight w:val="0"/>
          <w:marTop w:val="0"/>
          <w:marBottom w:val="0"/>
          <w:divBdr>
            <w:top w:val="none" w:sz="0" w:space="0" w:color="auto"/>
            <w:left w:val="none" w:sz="0" w:space="0" w:color="auto"/>
            <w:bottom w:val="none" w:sz="0" w:space="0" w:color="auto"/>
            <w:right w:val="none" w:sz="0" w:space="0" w:color="auto"/>
          </w:divBdr>
        </w:div>
        <w:div w:id="292760097">
          <w:marLeft w:val="0"/>
          <w:marRight w:val="0"/>
          <w:marTop w:val="0"/>
          <w:marBottom w:val="0"/>
          <w:divBdr>
            <w:top w:val="none" w:sz="0" w:space="0" w:color="auto"/>
            <w:left w:val="none" w:sz="0" w:space="0" w:color="auto"/>
            <w:bottom w:val="none" w:sz="0" w:space="0" w:color="auto"/>
            <w:right w:val="none" w:sz="0" w:space="0" w:color="auto"/>
          </w:divBdr>
        </w:div>
        <w:div w:id="1324578672">
          <w:marLeft w:val="0"/>
          <w:marRight w:val="0"/>
          <w:marTop w:val="0"/>
          <w:marBottom w:val="0"/>
          <w:divBdr>
            <w:top w:val="none" w:sz="0" w:space="0" w:color="auto"/>
            <w:left w:val="none" w:sz="0" w:space="0" w:color="auto"/>
            <w:bottom w:val="none" w:sz="0" w:space="0" w:color="auto"/>
            <w:right w:val="none" w:sz="0" w:space="0" w:color="auto"/>
          </w:divBdr>
        </w:div>
        <w:div w:id="625811901">
          <w:marLeft w:val="0"/>
          <w:marRight w:val="0"/>
          <w:marTop w:val="0"/>
          <w:marBottom w:val="0"/>
          <w:divBdr>
            <w:top w:val="none" w:sz="0" w:space="0" w:color="auto"/>
            <w:left w:val="none" w:sz="0" w:space="0" w:color="auto"/>
            <w:bottom w:val="none" w:sz="0" w:space="0" w:color="auto"/>
            <w:right w:val="none" w:sz="0" w:space="0" w:color="auto"/>
          </w:divBdr>
        </w:div>
        <w:div w:id="1332492778">
          <w:marLeft w:val="0"/>
          <w:marRight w:val="0"/>
          <w:marTop w:val="0"/>
          <w:marBottom w:val="0"/>
          <w:divBdr>
            <w:top w:val="none" w:sz="0" w:space="0" w:color="auto"/>
            <w:left w:val="none" w:sz="0" w:space="0" w:color="auto"/>
            <w:bottom w:val="none" w:sz="0" w:space="0" w:color="auto"/>
            <w:right w:val="none" w:sz="0" w:space="0" w:color="auto"/>
          </w:divBdr>
        </w:div>
        <w:div w:id="1829981236">
          <w:marLeft w:val="0"/>
          <w:marRight w:val="0"/>
          <w:marTop w:val="0"/>
          <w:marBottom w:val="0"/>
          <w:divBdr>
            <w:top w:val="none" w:sz="0" w:space="0" w:color="auto"/>
            <w:left w:val="none" w:sz="0" w:space="0" w:color="auto"/>
            <w:bottom w:val="none" w:sz="0" w:space="0" w:color="auto"/>
            <w:right w:val="none" w:sz="0" w:space="0" w:color="auto"/>
          </w:divBdr>
        </w:div>
        <w:div w:id="20059667">
          <w:marLeft w:val="0"/>
          <w:marRight w:val="0"/>
          <w:marTop w:val="0"/>
          <w:marBottom w:val="0"/>
          <w:divBdr>
            <w:top w:val="none" w:sz="0" w:space="0" w:color="auto"/>
            <w:left w:val="none" w:sz="0" w:space="0" w:color="auto"/>
            <w:bottom w:val="none" w:sz="0" w:space="0" w:color="auto"/>
            <w:right w:val="none" w:sz="0" w:space="0" w:color="auto"/>
          </w:divBdr>
        </w:div>
        <w:div w:id="1811748194">
          <w:marLeft w:val="0"/>
          <w:marRight w:val="0"/>
          <w:marTop w:val="0"/>
          <w:marBottom w:val="0"/>
          <w:divBdr>
            <w:top w:val="none" w:sz="0" w:space="0" w:color="auto"/>
            <w:left w:val="none" w:sz="0" w:space="0" w:color="auto"/>
            <w:bottom w:val="none" w:sz="0" w:space="0" w:color="auto"/>
            <w:right w:val="none" w:sz="0" w:space="0" w:color="auto"/>
          </w:divBdr>
        </w:div>
        <w:div w:id="1663894959">
          <w:marLeft w:val="0"/>
          <w:marRight w:val="0"/>
          <w:marTop w:val="0"/>
          <w:marBottom w:val="0"/>
          <w:divBdr>
            <w:top w:val="none" w:sz="0" w:space="0" w:color="auto"/>
            <w:left w:val="none" w:sz="0" w:space="0" w:color="auto"/>
            <w:bottom w:val="none" w:sz="0" w:space="0" w:color="auto"/>
            <w:right w:val="none" w:sz="0" w:space="0" w:color="auto"/>
          </w:divBdr>
        </w:div>
        <w:div w:id="390154752">
          <w:marLeft w:val="0"/>
          <w:marRight w:val="0"/>
          <w:marTop w:val="0"/>
          <w:marBottom w:val="0"/>
          <w:divBdr>
            <w:top w:val="none" w:sz="0" w:space="0" w:color="auto"/>
            <w:left w:val="none" w:sz="0" w:space="0" w:color="auto"/>
            <w:bottom w:val="none" w:sz="0" w:space="0" w:color="auto"/>
            <w:right w:val="none" w:sz="0" w:space="0" w:color="auto"/>
          </w:divBdr>
        </w:div>
        <w:div w:id="140193598">
          <w:marLeft w:val="0"/>
          <w:marRight w:val="0"/>
          <w:marTop w:val="0"/>
          <w:marBottom w:val="0"/>
          <w:divBdr>
            <w:top w:val="none" w:sz="0" w:space="0" w:color="auto"/>
            <w:left w:val="none" w:sz="0" w:space="0" w:color="auto"/>
            <w:bottom w:val="none" w:sz="0" w:space="0" w:color="auto"/>
            <w:right w:val="none" w:sz="0" w:space="0" w:color="auto"/>
          </w:divBdr>
        </w:div>
        <w:div w:id="1811508760">
          <w:marLeft w:val="0"/>
          <w:marRight w:val="0"/>
          <w:marTop w:val="0"/>
          <w:marBottom w:val="0"/>
          <w:divBdr>
            <w:top w:val="none" w:sz="0" w:space="0" w:color="auto"/>
            <w:left w:val="none" w:sz="0" w:space="0" w:color="auto"/>
            <w:bottom w:val="none" w:sz="0" w:space="0" w:color="auto"/>
            <w:right w:val="none" w:sz="0" w:space="0" w:color="auto"/>
          </w:divBdr>
        </w:div>
        <w:div w:id="9084229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emf"/><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hyperlink" Target="http://172.16.2.55/cgi-bin/apmod.dll?kind=601&amp;sid=56122ee4bb045803e180ed44f5792b71&amp;docid=192036&amp;docver=1&amp;pid=300&amp;dbname=webdb" TargetMode="Externa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F0D390-4062-4EF0-A84A-3697E5F2D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446</TotalTime>
  <Pages>113</Pages>
  <Words>31583</Words>
  <Characters>180029</Characters>
  <Application>Microsoft Office Word</Application>
  <DocSecurity>0</DocSecurity>
  <Lines>1500</Lines>
  <Paragraphs>422</Paragraphs>
  <ScaleCrop>false</ScaleCrop>
  <HeadingPairs>
    <vt:vector size="2" baseType="variant">
      <vt:variant>
        <vt:lpstr>Title</vt:lpstr>
      </vt:variant>
      <vt:variant>
        <vt:i4>1</vt:i4>
      </vt:variant>
    </vt:vector>
  </HeadingPairs>
  <TitlesOfParts>
    <vt:vector size="1" baseType="lpstr">
      <vt:lpstr/>
    </vt:vector>
  </TitlesOfParts>
  <Company>RVD</Company>
  <LinksUpToDate>false</LinksUpToDate>
  <CharactersWithSpaces>211190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Georgi Mednikarov</dc:creator>
  <cp:lastModifiedBy>Iren Guerenska</cp:lastModifiedBy>
  <cp:revision>18</cp:revision>
  <cp:lastPrinted>2014-06-11T13:37:00Z</cp:lastPrinted>
  <dcterms:created xsi:type="dcterms:W3CDTF">2014-06-11T13:08:00Z</dcterms:created>
  <dcterms:modified xsi:type="dcterms:W3CDTF">2014-07-02T14:20:00Z</dcterms:modified>
</cp:coreProperties>
</file>