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49" w:rsidRDefault="00951949">
      <w:pPr>
        <w:shd w:val="clear" w:color="auto" w:fill="FFFFFF"/>
        <w:ind w:left="8141"/>
      </w:pPr>
      <w:r>
        <w:rPr>
          <w:b/>
          <w:bCs/>
          <w:color w:val="000000"/>
          <w:spacing w:val="-17"/>
          <w:sz w:val="26"/>
          <w:szCs w:val="26"/>
        </w:rPr>
        <w:t>Проект!</w:t>
      </w:r>
    </w:p>
    <w:p w:rsidR="00951949" w:rsidRDefault="00951949">
      <w:pPr>
        <w:shd w:val="clear" w:color="auto" w:fill="FFFFFF"/>
        <w:spacing w:before="240" w:line="278" w:lineRule="exact"/>
        <w:ind w:left="2875" w:right="2942"/>
        <w:jc w:val="center"/>
      </w:pPr>
      <w:r>
        <w:rPr>
          <w:b/>
          <w:bCs/>
          <w:color w:val="000000"/>
          <w:spacing w:val="21"/>
          <w:sz w:val="26"/>
          <w:szCs w:val="26"/>
        </w:rPr>
        <w:t xml:space="preserve">РЕПУБЛИКА БЪЛГАРИЯ </w:t>
      </w:r>
      <w:r>
        <w:rPr>
          <w:b/>
          <w:bCs/>
          <w:color w:val="000000"/>
          <w:spacing w:val="28"/>
          <w:sz w:val="26"/>
          <w:szCs w:val="26"/>
        </w:rPr>
        <w:t>МИНИСТЕРСКИ СЪВЕТ</w:t>
      </w:r>
    </w:p>
    <w:p w:rsidR="00951949" w:rsidRDefault="003F1776">
      <w:pPr>
        <w:shd w:val="clear" w:color="auto" w:fill="FFFFFF"/>
        <w:tabs>
          <w:tab w:val="left" w:leader="dot" w:pos="5054"/>
        </w:tabs>
        <w:spacing w:before="648" w:line="538" w:lineRule="exact"/>
        <w:ind w:left="2952" w:right="309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-3175</wp:posOffset>
                </wp:positionV>
                <wp:extent cx="6010910" cy="0"/>
                <wp:effectExtent l="19685" t="19685" r="17780" b="184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C29CF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-.25pt" to="471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/AEQIAACk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" o:allowincell="f" strokeweight="1.9pt"/>
            </w:pict>
          </mc:Fallback>
        </mc:AlternateContent>
      </w:r>
      <w:r w:rsidR="00951949">
        <w:rPr>
          <w:b/>
          <w:bCs/>
          <w:color w:val="000000"/>
          <w:spacing w:val="26"/>
          <w:sz w:val="26"/>
          <w:szCs w:val="26"/>
        </w:rPr>
        <w:t>ПОСТАНОВЛЕНИЕ№....</w:t>
      </w:r>
      <w:r w:rsidR="00951949">
        <w:rPr>
          <w:b/>
          <w:bCs/>
          <w:color w:val="000000"/>
          <w:spacing w:val="26"/>
          <w:sz w:val="26"/>
          <w:szCs w:val="26"/>
        </w:rPr>
        <w:br/>
      </w:r>
      <w:r w:rsidR="00951949">
        <w:rPr>
          <w:b/>
          <w:bCs/>
          <w:color w:val="000000"/>
          <w:spacing w:val="-16"/>
          <w:sz w:val="26"/>
          <w:szCs w:val="26"/>
        </w:rPr>
        <w:t>от</w:t>
      </w:r>
      <w:r w:rsidR="00951949">
        <w:rPr>
          <w:b/>
          <w:bCs/>
          <w:color w:val="000000"/>
          <w:sz w:val="26"/>
          <w:szCs w:val="26"/>
        </w:rPr>
        <w:tab/>
      </w:r>
      <w:r w:rsidR="00951949">
        <w:rPr>
          <w:b/>
          <w:bCs/>
          <w:color w:val="000000"/>
          <w:spacing w:val="-14"/>
          <w:sz w:val="26"/>
          <w:szCs w:val="26"/>
        </w:rPr>
        <w:t>2014 г.</w:t>
      </w:r>
    </w:p>
    <w:p w:rsidR="00951949" w:rsidRPr="00A75559" w:rsidRDefault="00951949" w:rsidP="00A75559">
      <w:pPr>
        <w:pStyle w:val="m"/>
        <w:ind w:firstLine="0"/>
        <w:rPr>
          <w:b/>
        </w:rPr>
      </w:pPr>
      <w:bookmarkStart w:id="0" w:name="_GoBack"/>
      <w:r w:rsidRPr="00A75559">
        <w:rPr>
          <w:b/>
          <w:bCs/>
          <w:spacing w:val="-12"/>
        </w:rPr>
        <w:t xml:space="preserve">за </w:t>
      </w:r>
      <w:r w:rsidR="00A75559" w:rsidRPr="00A75559">
        <w:rPr>
          <w:b/>
          <w:bCs/>
          <w:spacing w:val="-12"/>
        </w:rPr>
        <w:t xml:space="preserve">осигуряване на средства от държавния бюджет </w:t>
      </w:r>
      <w:r w:rsidR="00A75559" w:rsidRPr="00185D3A">
        <w:rPr>
          <w:b/>
          <w:bCs/>
          <w:color w:val="auto"/>
          <w:spacing w:val="-12"/>
        </w:rPr>
        <w:t>за</w:t>
      </w:r>
      <w:r w:rsidR="00946F7F">
        <w:rPr>
          <w:b/>
          <w:bCs/>
          <w:color w:val="auto"/>
          <w:spacing w:val="-12"/>
        </w:rPr>
        <w:t xml:space="preserve"> 2014 г. за</w:t>
      </w:r>
      <w:r w:rsidR="00A75559" w:rsidRPr="00185D3A">
        <w:rPr>
          <w:b/>
          <w:bCs/>
          <w:color w:val="auto"/>
          <w:spacing w:val="-12"/>
        </w:rPr>
        <w:t xml:space="preserve"> </w:t>
      </w:r>
      <w:proofErr w:type="spellStart"/>
      <w:r w:rsidR="003E6AC9" w:rsidRPr="00185D3A">
        <w:rPr>
          <w:b/>
          <w:bCs/>
          <w:color w:val="auto"/>
          <w:spacing w:val="-12"/>
        </w:rPr>
        <w:t>съ</w:t>
      </w:r>
      <w:r w:rsidR="00A75559" w:rsidRPr="00185D3A">
        <w:rPr>
          <w:b/>
          <w:bCs/>
          <w:color w:val="auto"/>
          <w:spacing w:val="-12"/>
        </w:rPr>
        <w:t>финансиране</w:t>
      </w:r>
      <w:proofErr w:type="spellEnd"/>
      <w:r w:rsidR="00A75559" w:rsidRPr="00185D3A">
        <w:rPr>
          <w:b/>
          <w:bCs/>
          <w:color w:val="auto"/>
          <w:spacing w:val="-12"/>
        </w:rPr>
        <w:t xml:space="preserve"> на </w:t>
      </w:r>
      <w:r w:rsidR="00783FA9" w:rsidRPr="00783FA9">
        <w:rPr>
          <w:b/>
          <w:bCs/>
          <w:color w:val="auto"/>
          <w:spacing w:val="-12"/>
        </w:rPr>
        <w:t xml:space="preserve">изпълнението на железопътни проекти на Национална компания „Железопътна инфраструктура“, в качеството на бенефициент на Оперативна програма „Транспорт“ 2007-2013 год.  </w:t>
      </w:r>
      <w:r w:rsidR="003E6AC9">
        <w:rPr>
          <w:b/>
          <w:bCs/>
          <w:spacing w:val="-12"/>
        </w:rPr>
        <w:t xml:space="preserve"> </w:t>
      </w:r>
    </w:p>
    <w:bookmarkEnd w:id="0"/>
    <w:p w:rsidR="00951949" w:rsidRPr="00054296" w:rsidRDefault="00951949" w:rsidP="00A75559">
      <w:pPr>
        <w:shd w:val="clear" w:color="auto" w:fill="FFFFFF"/>
        <w:spacing w:before="187" w:line="283" w:lineRule="exact"/>
        <w:ind w:right="130"/>
        <w:jc w:val="both"/>
        <w:rPr>
          <w:b/>
          <w:bCs/>
          <w:color w:val="000000"/>
          <w:spacing w:val="-11"/>
          <w:sz w:val="24"/>
          <w:szCs w:val="24"/>
        </w:rPr>
      </w:pPr>
    </w:p>
    <w:p w:rsidR="00951949" w:rsidRPr="000B54FE" w:rsidRDefault="00951949" w:rsidP="0069757E">
      <w:pPr>
        <w:shd w:val="clear" w:color="auto" w:fill="FFFFFF"/>
        <w:spacing w:before="187" w:line="283" w:lineRule="exact"/>
        <w:ind w:right="130" w:firstLine="965"/>
        <w:jc w:val="center"/>
        <w:rPr>
          <w:b/>
          <w:bCs/>
          <w:color w:val="000000"/>
          <w:spacing w:val="-12"/>
          <w:sz w:val="28"/>
          <w:szCs w:val="28"/>
          <w:lang w:val="en-US"/>
        </w:rPr>
      </w:pPr>
      <w:r w:rsidRPr="000B54FE">
        <w:rPr>
          <w:b/>
          <w:bCs/>
          <w:color w:val="000000"/>
          <w:spacing w:val="-12"/>
          <w:sz w:val="28"/>
          <w:szCs w:val="28"/>
        </w:rPr>
        <w:t>МИНИСТЕРСКИЯТ</w:t>
      </w:r>
      <w:r>
        <w:rPr>
          <w:b/>
          <w:bCs/>
          <w:color w:val="000000"/>
          <w:spacing w:val="-12"/>
          <w:sz w:val="28"/>
          <w:szCs w:val="28"/>
        </w:rPr>
        <w:t xml:space="preserve">  </w:t>
      </w:r>
      <w:r w:rsidRPr="000B54FE">
        <w:rPr>
          <w:b/>
          <w:bCs/>
          <w:color w:val="000000"/>
          <w:spacing w:val="-12"/>
          <w:sz w:val="28"/>
          <w:szCs w:val="28"/>
        </w:rPr>
        <w:t>СЪВЕТ</w:t>
      </w:r>
    </w:p>
    <w:p w:rsidR="00951949" w:rsidRDefault="00951949" w:rsidP="0069757E">
      <w:pPr>
        <w:shd w:val="clear" w:color="auto" w:fill="FFFFFF"/>
        <w:spacing w:before="187" w:line="283" w:lineRule="exact"/>
        <w:ind w:right="130" w:firstLine="965"/>
        <w:jc w:val="center"/>
        <w:rPr>
          <w:b/>
          <w:bCs/>
          <w:color w:val="000000"/>
          <w:spacing w:val="-12"/>
          <w:sz w:val="28"/>
          <w:szCs w:val="28"/>
        </w:rPr>
      </w:pPr>
      <w:r w:rsidRPr="000B54FE">
        <w:rPr>
          <w:b/>
          <w:bCs/>
          <w:color w:val="000000"/>
          <w:spacing w:val="-12"/>
          <w:sz w:val="28"/>
          <w:szCs w:val="28"/>
        </w:rPr>
        <w:t>ПОСТАНОВИ:</w:t>
      </w:r>
    </w:p>
    <w:p w:rsidR="00951949" w:rsidRPr="00A75559" w:rsidRDefault="00951949" w:rsidP="00BE7E32">
      <w:pPr>
        <w:shd w:val="clear" w:color="auto" w:fill="FFFFFF"/>
        <w:spacing w:before="187" w:line="283" w:lineRule="exact"/>
        <w:ind w:right="130" w:firstLine="965"/>
        <w:jc w:val="both"/>
        <w:rPr>
          <w:b/>
          <w:bCs/>
          <w:color w:val="000000"/>
          <w:spacing w:val="-12"/>
          <w:sz w:val="24"/>
          <w:szCs w:val="24"/>
        </w:rPr>
      </w:pPr>
      <w:r w:rsidRPr="002C0559">
        <w:rPr>
          <w:b/>
          <w:bCs/>
          <w:color w:val="000000"/>
          <w:spacing w:val="-12"/>
          <w:sz w:val="24"/>
          <w:szCs w:val="24"/>
        </w:rPr>
        <w:t>Чл.</w:t>
      </w:r>
      <w:r w:rsidR="00FE2DB3">
        <w:rPr>
          <w:b/>
          <w:bCs/>
          <w:color w:val="000000"/>
          <w:spacing w:val="-12"/>
          <w:sz w:val="24"/>
          <w:szCs w:val="24"/>
        </w:rPr>
        <w:t xml:space="preserve"> </w:t>
      </w:r>
      <w:r w:rsidRPr="002C0559">
        <w:rPr>
          <w:b/>
          <w:bCs/>
          <w:color w:val="000000"/>
          <w:spacing w:val="-12"/>
          <w:sz w:val="24"/>
          <w:szCs w:val="24"/>
        </w:rPr>
        <w:t>1</w:t>
      </w:r>
      <w:r w:rsidRPr="003C35A1">
        <w:rPr>
          <w:bCs/>
          <w:color w:val="000000"/>
          <w:spacing w:val="-12"/>
          <w:sz w:val="24"/>
          <w:szCs w:val="24"/>
        </w:rPr>
        <w:t xml:space="preserve"> </w:t>
      </w:r>
      <w:r>
        <w:rPr>
          <w:bCs/>
          <w:color w:val="000000"/>
          <w:spacing w:val="-12"/>
          <w:sz w:val="24"/>
          <w:szCs w:val="24"/>
        </w:rPr>
        <w:t>(1)</w:t>
      </w:r>
      <w:r w:rsidR="00A75559">
        <w:rPr>
          <w:bCs/>
          <w:color w:val="000000"/>
          <w:spacing w:val="-12"/>
          <w:sz w:val="24"/>
          <w:szCs w:val="24"/>
        </w:rPr>
        <w:t xml:space="preserve"> </w:t>
      </w:r>
      <w:r w:rsidRPr="003C35A1">
        <w:rPr>
          <w:bCs/>
          <w:color w:val="000000"/>
          <w:spacing w:val="-12"/>
          <w:sz w:val="24"/>
          <w:szCs w:val="24"/>
        </w:rPr>
        <w:t xml:space="preserve">Одобрява допълнителни </w:t>
      </w:r>
      <w:r w:rsidR="00A75559">
        <w:rPr>
          <w:bCs/>
          <w:color w:val="000000"/>
          <w:spacing w:val="-12"/>
          <w:sz w:val="24"/>
          <w:szCs w:val="24"/>
        </w:rPr>
        <w:t>разходи/капиталови трансфери</w:t>
      </w:r>
      <w:r w:rsidRPr="003C35A1">
        <w:rPr>
          <w:bCs/>
          <w:color w:val="000000"/>
          <w:spacing w:val="-12"/>
          <w:sz w:val="24"/>
          <w:szCs w:val="24"/>
        </w:rPr>
        <w:t xml:space="preserve"> </w:t>
      </w:r>
      <w:r w:rsidR="00783FA9">
        <w:rPr>
          <w:bCs/>
          <w:color w:val="000000"/>
          <w:spacing w:val="-12"/>
          <w:sz w:val="24"/>
          <w:szCs w:val="24"/>
        </w:rPr>
        <w:t xml:space="preserve">за 2014 г. </w:t>
      </w:r>
      <w:r w:rsidR="00A75559" w:rsidRPr="00A75559">
        <w:rPr>
          <w:bCs/>
          <w:color w:val="000000"/>
          <w:spacing w:val="-12"/>
          <w:sz w:val="24"/>
          <w:szCs w:val="24"/>
        </w:rPr>
        <w:t xml:space="preserve">за </w:t>
      </w:r>
      <w:proofErr w:type="spellStart"/>
      <w:r w:rsidR="003E6AC9" w:rsidRPr="00185D3A">
        <w:rPr>
          <w:bCs/>
          <w:spacing w:val="-12"/>
          <w:sz w:val="24"/>
          <w:szCs w:val="24"/>
        </w:rPr>
        <w:t>съфинансиране</w:t>
      </w:r>
      <w:proofErr w:type="spellEnd"/>
      <w:r w:rsidR="00783FA9">
        <w:rPr>
          <w:bCs/>
          <w:spacing w:val="-12"/>
          <w:sz w:val="24"/>
          <w:szCs w:val="24"/>
        </w:rPr>
        <w:t xml:space="preserve"> на </w:t>
      </w:r>
      <w:r w:rsidR="00783FA9" w:rsidRPr="00783FA9">
        <w:rPr>
          <w:bCs/>
          <w:spacing w:val="-12"/>
          <w:sz w:val="24"/>
          <w:szCs w:val="24"/>
        </w:rPr>
        <w:t>изпълнение</w:t>
      </w:r>
      <w:r w:rsidR="00783FA9">
        <w:rPr>
          <w:bCs/>
          <w:spacing w:val="-12"/>
          <w:sz w:val="24"/>
          <w:szCs w:val="24"/>
        </w:rPr>
        <w:t>то</w:t>
      </w:r>
      <w:r w:rsidR="00783FA9" w:rsidRPr="00783FA9">
        <w:rPr>
          <w:bCs/>
          <w:spacing w:val="-12"/>
          <w:sz w:val="24"/>
          <w:szCs w:val="24"/>
        </w:rPr>
        <w:t xml:space="preserve"> на железопътни проекти</w:t>
      </w:r>
      <w:r w:rsidR="00783FA9">
        <w:rPr>
          <w:bCs/>
          <w:spacing w:val="-12"/>
          <w:sz w:val="24"/>
          <w:szCs w:val="24"/>
        </w:rPr>
        <w:t xml:space="preserve"> на </w:t>
      </w:r>
      <w:r w:rsidR="00783FA9" w:rsidRPr="00783FA9">
        <w:rPr>
          <w:bCs/>
          <w:spacing w:val="-12"/>
          <w:sz w:val="24"/>
          <w:szCs w:val="24"/>
        </w:rPr>
        <w:t>Национална компания „Железопътна инфраструктура“</w:t>
      </w:r>
      <w:r w:rsidR="00783FA9">
        <w:rPr>
          <w:bCs/>
          <w:spacing w:val="-12"/>
          <w:sz w:val="24"/>
          <w:szCs w:val="24"/>
        </w:rPr>
        <w:t>, в качеството на бенефициент</w:t>
      </w:r>
      <w:r w:rsidR="003E6AC9" w:rsidRPr="00185D3A">
        <w:rPr>
          <w:bCs/>
          <w:spacing w:val="-12"/>
          <w:sz w:val="24"/>
          <w:szCs w:val="24"/>
        </w:rPr>
        <w:t xml:space="preserve"> </w:t>
      </w:r>
      <w:r w:rsidR="00783FA9">
        <w:rPr>
          <w:bCs/>
          <w:spacing w:val="-12"/>
          <w:sz w:val="24"/>
          <w:szCs w:val="24"/>
        </w:rPr>
        <w:t>на</w:t>
      </w:r>
      <w:r w:rsidR="003E6AC9" w:rsidRPr="00185D3A">
        <w:rPr>
          <w:bCs/>
          <w:spacing w:val="-12"/>
          <w:sz w:val="24"/>
          <w:szCs w:val="24"/>
        </w:rPr>
        <w:t xml:space="preserve"> Оперативна програма „Транспорт“ 2007-2013 год. </w:t>
      </w:r>
      <w:r w:rsidR="00783FA9">
        <w:rPr>
          <w:bCs/>
          <w:spacing w:val="-12"/>
          <w:sz w:val="24"/>
          <w:szCs w:val="24"/>
        </w:rPr>
        <w:t xml:space="preserve"> </w:t>
      </w:r>
      <w:r w:rsidRPr="003C35A1">
        <w:rPr>
          <w:bCs/>
          <w:color w:val="000000"/>
          <w:spacing w:val="-12"/>
          <w:sz w:val="24"/>
          <w:szCs w:val="24"/>
        </w:rPr>
        <w:t xml:space="preserve">в размер на  </w:t>
      </w:r>
      <w:r w:rsidR="009D4965">
        <w:rPr>
          <w:b/>
          <w:bCs/>
          <w:color w:val="000000"/>
          <w:spacing w:val="-12"/>
          <w:sz w:val="24"/>
          <w:szCs w:val="24"/>
        </w:rPr>
        <w:t>15 000</w:t>
      </w:r>
      <w:r w:rsidR="00A75559" w:rsidRPr="00A75559">
        <w:rPr>
          <w:b/>
          <w:bCs/>
          <w:color w:val="000000"/>
          <w:spacing w:val="-12"/>
          <w:sz w:val="24"/>
          <w:szCs w:val="24"/>
        </w:rPr>
        <w:t xml:space="preserve"> хил.</w:t>
      </w:r>
      <w:r w:rsidR="00A75559">
        <w:rPr>
          <w:b/>
          <w:bCs/>
          <w:color w:val="000000"/>
          <w:spacing w:val="-12"/>
          <w:sz w:val="24"/>
          <w:szCs w:val="24"/>
        </w:rPr>
        <w:t xml:space="preserve"> лева. </w:t>
      </w:r>
    </w:p>
    <w:p w:rsidR="00951949" w:rsidRPr="00D73723" w:rsidRDefault="00EC1502" w:rsidP="00D73723">
      <w:pPr>
        <w:shd w:val="clear" w:color="auto" w:fill="FFFFFF"/>
        <w:ind w:left="23" w:right="34" w:firstLine="805"/>
        <w:jc w:val="both"/>
      </w:pPr>
      <w:r>
        <w:rPr>
          <w:bCs/>
          <w:color w:val="000000"/>
          <w:spacing w:val="-12"/>
          <w:sz w:val="24"/>
          <w:szCs w:val="24"/>
        </w:rPr>
        <w:t xml:space="preserve">              </w:t>
      </w:r>
      <w:r w:rsidR="00951949" w:rsidRPr="003C35A1">
        <w:rPr>
          <w:bCs/>
          <w:color w:val="000000"/>
          <w:spacing w:val="-12"/>
          <w:sz w:val="24"/>
          <w:szCs w:val="24"/>
        </w:rPr>
        <w:t xml:space="preserve"> </w:t>
      </w:r>
      <w:r w:rsidR="00951949">
        <w:rPr>
          <w:bCs/>
          <w:color w:val="000000"/>
          <w:spacing w:val="-12"/>
          <w:sz w:val="24"/>
          <w:szCs w:val="24"/>
        </w:rPr>
        <w:t xml:space="preserve">(2) </w:t>
      </w:r>
      <w:r w:rsidR="002E1B11">
        <w:rPr>
          <w:color w:val="000000"/>
          <w:spacing w:val="-2"/>
          <w:sz w:val="24"/>
          <w:szCs w:val="24"/>
        </w:rPr>
        <w:t xml:space="preserve">Разходите по чл. 1 да се осигурят за сметка на преструктуриране на </w:t>
      </w:r>
      <w:r w:rsidR="002E1B11">
        <w:rPr>
          <w:color w:val="000000"/>
          <w:spacing w:val="-4"/>
          <w:sz w:val="24"/>
          <w:szCs w:val="24"/>
        </w:rPr>
        <w:t>разходите по централния бюджет за 2014 г.</w:t>
      </w:r>
    </w:p>
    <w:p w:rsidR="00951949" w:rsidRPr="003C35A1" w:rsidRDefault="00951949" w:rsidP="00FE2DB3">
      <w:pPr>
        <w:pStyle w:val="m"/>
        <w:spacing w:after="120"/>
        <w:rPr>
          <w:bCs/>
          <w:spacing w:val="-12"/>
        </w:rPr>
      </w:pPr>
      <w:r w:rsidRPr="002C0559">
        <w:rPr>
          <w:b/>
          <w:bCs/>
          <w:spacing w:val="-12"/>
        </w:rPr>
        <w:t>Чл.</w:t>
      </w:r>
      <w:r w:rsidR="00FE2DB3">
        <w:rPr>
          <w:b/>
          <w:bCs/>
          <w:spacing w:val="-12"/>
        </w:rPr>
        <w:t xml:space="preserve"> </w:t>
      </w:r>
      <w:r>
        <w:rPr>
          <w:b/>
          <w:bCs/>
          <w:spacing w:val="-12"/>
        </w:rPr>
        <w:t>2</w:t>
      </w:r>
      <w:r w:rsidR="00FE2DB3">
        <w:rPr>
          <w:b/>
          <w:bCs/>
          <w:spacing w:val="-12"/>
        </w:rPr>
        <w:t>.</w:t>
      </w:r>
      <w:r>
        <w:rPr>
          <w:bCs/>
          <w:spacing w:val="-12"/>
        </w:rPr>
        <w:t xml:space="preserve"> </w:t>
      </w:r>
      <w:r w:rsidR="00A75559">
        <w:rPr>
          <w:bCs/>
          <w:spacing w:val="-12"/>
        </w:rPr>
        <w:t>Средствата по чл.</w:t>
      </w:r>
      <w:r w:rsidR="00FE2DB3">
        <w:rPr>
          <w:bCs/>
          <w:spacing w:val="-12"/>
        </w:rPr>
        <w:t xml:space="preserve"> </w:t>
      </w:r>
      <w:r w:rsidR="00A75559">
        <w:rPr>
          <w:bCs/>
          <w:spacing w:val="-12"/>
        </w:rPr>
        <w:t xml:space="preserve">1 се предоставят в допълнение на </w:t>
      </w:r>
      <w:r w:rsidR="007B642F">
        <w:rPr>
          <w:bCs/>
          <w:spacing w:val="-12"/>
        </w:rPr>
        <w:t>средствата, предоставени съгласно Постановление №</w:t>
      </w:r>
      <w:r w:rsidR="00FE2DB3">
        <w:rPr>
          <w:bCs/>
          <w:spacing w:val="-12"/>
        </w:rPr>
        <w:t xml:space="preserve"> </w:t>
      </w:r>
      <w:r w:rsidR="007B642F">
        <w:rPr>
          <w:bCs/>
          <w:spacing w:val="-12"/>
        </w:rPr>
        <w:t>3 на</w:t>
      </w:r>
      <w:r w:rsidR="00FE2DB3">
        <w:rPr>
          <w:bCs/>
          <w:spacing w:val="-12"/>
        </w:rPr>
        <w:t xml:space="preserve"> Министерския съвет от</w:t>
      </w:r>
      <w:r w:rsidR="007B642F">
        <w:rPr>
          <w:bCs/>
          <w:spacing w:val="-12"/>
        </w:rPr>
        <w:t xml:space="preserve"> 2014 г. за изпълнението на държавния бюджет на Република България за 2014 г.  </w:t>
      </w:r>
      <w:bookmarkStart w:id="1" w:name="to_paragraph_id20422502"/>
      <w:bookmarkEnd w:id="1"/>
      <w:r w:rsidR="007B642F">
        <w:rPr>
          <w:bCs/>
          <w:spacing w:val="-12"/>
        </w:rPr>
        <w:t>(</w:t>
      </w:r>
      <w:proofErr w:type="spellStart"/>
      <w:r w:rsidR="007B642F">
        <w:rPr>
          <w:bCs/>
          <w:spacing w:val="-12"/>
        </w:rPr>
        <w:t>о</w:t>
      </w:r>
      <w:r w:rsidR="007B642F" w:rsidRPr="007B642F">
        <w:rPr>
          <w:bCs/>
          <w:spacing w:val="-12"/>
        </w:rPr>
        <w:t>бн</w:t>
      </w:r>
      <w:proofErr w:type="spellEnd"/>
      <w:r w:rsidR="007B642F" w:rsidRPr="007B642F">
        <w:rPr>
          <w:bCs/>
          <w:spacing w:val="-12"/>
        </w:rPr>
        <w:t xml:space="preserve">., ДВ, </w:t>
      </w:r>
      <w:hyperlink r:id="rId6" w:history="1">
        <w:r w:rsidR="007B642F" w:rsidRPr="007B642F">
          <w:rPr>
            <w:bCs/>
            <w:spacing w:val="-12"/>
          </w:rPr>
          <w:t>бр. 8</w:t>
        </w:r>
      </w:hyperlink>
      <w:r w:rsidR="00FE2DB3">
        <w:rPr>
          <w:bCs/>
          <w:spacing w:val="-12"/>
        </w:rPr>
        <w:t xml:space="preserve"> от </w:t>
      </w:r>
      <w:r w:rsidR="007B642F" w:rsidRPr="007B642F">
        <w:rPr>
          <w:bCs/>
          <w:spacing w:val="-12"/>
        </w:rPr>
        <w:t xml:space="preserve">2014 г., изм., </w:t>
      </w:r>
      <w:hyperlink r:id="rId7" w:history="1">
        <w:r w:rsidR="007B642F" w:rsidRPr="007B642F">
          <w:rPr>
            <w:bCs/>
            <w:spacing w:val="-12"/>
          </w:rPr>
          <w:t>бр. 18</w:t>
        </w:r>
      </w:hyperlink>
      <w:r w:rsidR="00E265BB">
        <w:rPr>
          <w:bCs/>
          <w:spacing w:val="-12"/>
        </w:rPr>
        <w:t xml:space="preserve"> </w:t>
      </w:r>
      <w:r w:rsidR="007B642F" w:rsidRPr="007B642F">
        <w:rPr>
          <w:bCs/>
          <w:spacing w:val="-12"/>
        </w:rPr>
        <w:t xml:space="preserve">, </w:t>
      </w:r>
      <w:hyperlink r:id="rId8" w:history="1">
        <w:r w:rsidR="007B642F" w:rsidRPr="007B642F">
          <w:rPr>
            <w:bCs/>
            <w:spacing w:val="-12"/>
          </w:rPr>
          <w:t>бр. 25</w:t>
        </w:r>
      </w:hyperlink>
      <w:r w:rsidR="007B642F" w:rsidRPr="007B642F">
        <w:rPr>
          <w:bCs/>
          <w:spacing w:val="-12"/>
        </w:rPr>
        <w:t xml:space="preserve">, изм. и доп., </w:t>
      </w:r>
      <w:hyperlink r:id="rId9" w:history="1">
        <w:r w:rsidR="007B642F" w:rsidRPr="007B642F">
          <w:rPr>
            <w:bCs/>
            <w:spacing w:val="-12"/>
          </w:rPr>
          <w:t>бр. 30</w:t>
        </w:r>
      </w:hyperlink>
      <w:r w:rsidR="00E265BB">
        <w:rPr>
          <w:bCs/>
          <w:spacing w:val="-12"/>
        </w:rPr>
        <w:t xml:space="preserve"> </w:t>
      </w:r>
      <w:r w:rsidR="00FE2DB3">
        <w:rPr>
          <w:bCs/>
          <w:spacing w:val="-12"/>
        </w:rPr>
        <w:t>,</w:t>
      </w:r>
      <w:r w:rsidR="007B642F" w:rsidRPr="007B642F">
        <w:rPr>
          <w:bCs/>
          <w:spacing w:val="-12"/>
        </w:rPr>
        <w:t xml:space="preserve"> изм., </w:t>
      </w:r>
      <w:hyperlink r:id="rId10" w:history="1">
        <w:r w:rsidR="007B642F" w:rsidRPr="007B642F">
          <w:rPr>
            <w:bCs/>
            <w:spacing w:val="-12"/>
          </w:rPr>
          <w:t>бр. 31</w:t>
        </w:r>
      </w:hyperlink>
      <w:r w:rsidR="00E265BB">
        <w:rPr>
          <w:bCs/>
          <w:spacing w:val="-12"/>
        </w:rPr>
        <w:t xml:space="preserve"> </w:t>
      </w:r>
      <w:r w:rsidR="00FE2DB3">
        <w:rPr>
          <w:bCs/>
          <w:spacing w:val="-12"/>
        </w:rPr>
        <w:t>,</w:t>
      </w:r>
      <w:r w:rsidR="007B642F" w:rsidRPr="007B642F">
        <w:rPr>
          <w:bCs/>
          <w:spacing w:val="-12"/>
        </w:rPr>
        <w:t xml:space="preserve"> </w:t>
      </w:r>
      <w:hyperlink r:id="rId11" w:history="1">
        <w:r w:rsidR="007B642F" w:rsidRPr="007B642F">
          <w:rPr>
            <w:bCs/>
            <w:spacing w:val="-12"/>
          </w:rPr>
          <w:t>бр. 34</w:t>
        </w:r>
      </w:hyperlink>
      <w:r w:rsidR="007B642F" w:rsidRPr="007B642F">
        <w:rPr>
          <w:bCs/>
          <w:spacing w:val="-12"/>
        </w:rPr>
        <w:t xml:space="preserve">, </w:t>
      </w:r>
      <w:hyperlink r:id="rId12" w:history="1">
        <w:r w:rsidR="007B642F" w:rsidRPr="007B642F">
          <w:rPr>
            <w:bCs/>
            <w:spacing w:val="-12"/>
          </w:rPr>
          <w:t>бр. 36</w:t>
        </w:r>
      </w:hyperlink>
      <w:r w:rsidR="007B642F" w:rsidRPr="007B642F">
        <w:rPr>
          <w:bCs/>
          <w:spacing w:val="-12"/>
        </w:rPr>
        <w:t xml:space="preserve">, </w:t>
      </w:r>
      <w:hyperlink r:id="rId13" w:history="1">
        <w:r w:rsidR="007B642F" w:rsidRPr="007B642F">
          <w:rPr>
            <w:bCs/>
            <w:spacing w:val="-12"/>
          </w:rPr>
          <w:t>бр. 37</w:t>
        </w:r>
      </w:hyperlink>
      <w:r w:rsidR="007B642F" w:rsidRPr="007B642F">
        <w:rPr>
          <w:bCs/>
          <w:spacing w:val="-12"/>
        </w:rPr>
        <w:t xml:space="preserve">, </w:t>
      </w:r>
      <w:hyperlink r:id="rId14" w:history="1">
        <w:r w:rsidR="007B642F" w:rsidRPr="007B642F">
          <w:rPr>
            <w:bCs/>
            <w:spacing w:val="-12"/>
          </w:rPr>
          <w:t>бр. 44</w:t>
        </w:r>
      </w:hyperlink>
      <w:r w:rsidR="00E265BB">
        <w:rPr>
          <w:bCs/>
          <w:spacing w:val="-12"/>
        </w:rPr>
        <w:t xml:space="preserve"> </w:t>
      </w:r>
      <w:r w:rsidR="007B642F" w:rsidRPr="007B642F">
        <w:rPr>
          <w:bCs/>
          <w:spacing w:val="-12"/>
        </w:rPr>
        <w:t xml:space="preserve">, </w:t>
      </w:r>
      <w:hyperlink r:id="rId15" w:history="1">
        <w:r w:rsidR="007B642F" w:rsidRPr="007B642F">
          <w:rPr>
            <w:bCs/>
            <w:spacing w:val="-12"/>
          </w:rPr>
          <w:t>бр. 45</w:t>
        </w:r>
      </w:hyperlink>
      <w:r w:rsidR="007B642F" w:rsidRPr="007B642F">
        <w:rPr>
          <w:bCs/>
          <w:spacing w:val="-12"/>
        </w:rPr>
        <w:t xml:space="preserve">, </w:t>
      </w:r>
      <w:hyperlink r:id="rId16" w:history="1">
        <w:r w:rsidR="007B642F" w:rsidRPr="007B642F">
          <w:rPr>
            <w:bCs/>
            <w:spacing w:val="-12"/>
          </w:rPr>
          <w:t>бр. 47</w:t>
        </w:r>
      </w:hyperlink>
      <w:r w:rsidR="00E265BB">
        <w:rPr>
          <w:bCs/>
          <w:spacing w:val="-12"/>
        </w:rPr>
        <w:t>, бр. 50, чр.52, 53, 55, 57,60,61,63 изм. и доп. бр.66, изм. бр.67, бр.72</w:t>
      </w:r>
      <w:r w:rsidR="007B642F">
        <w:rPr>
          <w:bCs/>
          <w:spacing w:val="-12"/>
        </w:rPr>
        <w:t>)</w:t>
      </w:r>
    </w:p>
    <w:p w:rsidR="00951949" w:rsidRDefault="00951949">
      <w:pPr>
        <w:shd w:val="clear" w:color="auto" w:fill="FFFFFF"/>
        <w:spacing w:before="250"/>
        <w:ind w:left="120"/>
        <w:jc w:val="center"/>
        <w:rPr>
          <w:b/>
          <w:bCs/>
          <w:color w:val="000000"/>
          <w:spacing w:val="-8"/>
          <w:sz w:val="24"/>
          <w:szCs w:val="24"/>
        </w:rPr>
      </w:pPr>
      <w:r>
        <w:rPr>
          <w:b/>
          <w:bCs/>
          <w:color w:val="000000"/>
          <w:spacing w:val="-8"/>
          <w:sz w:val="24"/>
          <w:szCs w:val="24"/>
        </w:rPr>
        <w:t>ЗАКЛЮЧИТЕЛНИ РАЗПОРЕДБИ:</w:t>
      </w:r>
    </w:p>
    <w:p w:rsidR="00951949" w:rsidRPr="008330BC" w:rsidRDefault="00951949" w:rsidP="007B642F">
      <w:pPr>
        <w:shd w:val="clear" w:color="auto" w:fill="FFFFFF"/>
        <w:spacing w:after="120"/>
        <w:ind w:left="120"/>
        <w:jc w:val="center"/>
        <w:rPr>
          <w:bCs/>
          <w:color w:val="000000"/>
          <w:spacing w:val="-8"/>
          <w:sz w:val="24"/>
          <w:szCs w:val="24"/>
        </w:rPr>
      </w:pPr>
      <w:r w:rsidRPr="00066BD6">
        <w:rPr>
          <w:b/>
          <w:bCs/>
          <w:color w:val="000000"/>
          <w:spacing w:val="-8"/>
          <w:sz w:val="24"/>
          <w:szCs w:val="24"/>
        </w:rPr>
        <w:t xml:space="preserve">     </w:t>
      </w:r>
      <w:r w:rsidR="007209EB">
        <w:rPr>
          <w:b/>
          <w:bCs/>
          <w:color w:val="000000"/>
          <w:spacing w:val="-8"/>
          <w:sz w:val="24"/>
          <w:szCs w:val="24"/>
        </w:rPr>
        <w:t xml:space="preserve">    </w:t>
      </w:r>
      <w:r w:rsidRPr="00066BD6">
        <w:rPr>
          <w:b/>
          <w:bCs/>
          <w:color w:val="000000"/>
          <w:spacing w:val="-8"/>
          <w:sz w:val="24"/>
          <w:szCs w:val="24"/>
        </w:rPr>
        <w:t>§ 1</w:t>
      </w:r>
      <w:r w:rsidR="00FE2DB3">
        <w:rPr>
          <w:b/>
          <w:bCs/>
          <w:color w:val="000000"/>
          <w:spacing w:val="-8"/>
          <w:sz w:val="24"/>
          <w:szCs w:val="24"/>
        </w:rPr>
        <w:t>.</w:t>
      </w:r>
      <w:r w:rsidRPr="008330BC">
        <w:rPr>
          <w:bCs/>
          <w:color w:val="000000"/>
          <w:spacing w:val="-8"/>
          <w:sz w:val="24"/>
          <w:szCs w:val="24"/>
        </w:rPr>
        <w:t xml:space="preserve"> Постановлението се </w:t>
      </w:r>
      <w:r w:rsidR="00FE2DB3">
        <w:rPr>
          <w:bCs/>
          <w:color w:val="000000"/>
          <w:spacing w:val="-8"/>
          <w:sz w:val="24"/>
          <w:szCs w:val="24"/>
        </w:rPr>
        <w:t>приема на основание чл. 109, ал. 4</w:t>
      </w:r>
      <w:r w:rsidRPr="008330BC">
        <w:rPr>
          <w:bCs/>
          <w:color w:val="000000"/>
          <w:spacing w:val="-8"/>
          <w:sz w:val="24"/>
          <w:szCs w:val="24"/>
        </w:rPr>
        <w:t xml:space="preserve"> от Закона за публичните финанси</w:t>
      </w:r>
      <w:r w:rsidR="007B642F">
        <w:rPr>
          <w:bCs/>
          <w:color w:val="000000"/>
          <w:spacing w:val="-8"/>
          <w:sz w:val="24"/>
          <w:szCs w:val="24"/>
        </w:rPr>
        <w:t>;</w:t>
      </w:r>
    </w:p>
    <w:p w:rsidR="00951949" w:rsidRPr="005A7F95" w:rsidRDefault="00D73723" w:rsidP="007B642F">
      <w:pPr>
        <w:shd w:val="clear" w:color="auto" w:fill="FFFFFF"/>
        <w:spacing w:after="120" w:line="283" w:lineRule="exact"/>
        <w:ind w:right="130"/>
        <w:jc w:val="both"/>
        <w:rPr>
          <w:sz w:val="24"/>
          <w:szCs w:val="24"/>
        </w:rPr>
      </w:pPr>
      <w:r>
        <w:rPr>
          <w:b/>
          <w:bCs/>
          <w:color w:val="000000"/>
          <w:spacing w:val="-12"/>
          <w:sz w:val="26"/>
          <w:szCs w:val="26"/>
        </w:rPr>
        <w:t xml:space="preserve">           </w:t>
      </w:r>
      <w:r w:rsidR="00951949" w:rsidRPr="00FA2AD5">
        <w:rPr>
          <w:b/>
          <w:bCs/>
          <w:color w:val="000000"/>
          <w:spacing w:val="-12"/>
          <w:sz w:val="26"/>
          <w:szCs w:val="26"/>
        </w:rPr>
        <w:t xml:space="preserve"> § 2.</w:t>
      </w:r>
      <w:r w:rsidR="00951949">
        <w:rPr>
          <w:b/>
          <w:bCs/>
          <w:color w:val="000000"/>
          <w:spacing w:val="-12"/>
          <w:sz w:val="26"/>
          <w:szCs w:val="26"/>
        </w:rPr>
        <w:t xml:space="preserve"> </w:t>
      </w:r>
      <w:r w:rsidR="007B642F">
        <w:rPr>
          <w:bCs/>
          <w:color w:val="000000"/>
          <w:spacing w:val="-12"/>
          <w:sz w:val="24"/>
          <w:szCs w:val="24"/>
        </w:rPr>
        <w:t>Изпълнение на постановлението се възлага на министъра на транспорта, информационните технологии и съобщенията и министъра на финансите.</w:t>
      </w:r>
    </w:p>
    <w:p w:rsidR="00951949" w:rsidRDefault="007B642F" w:rsidP="007B642F">
      <w:pPr>
        <w:shd w:val="clear" w:color="auto" w:fill="FFFFFF"/>
        <w:spacing w:after="120"/>
      </w:pPr>
      <w:r>
        <w:rPr>
          <w:b/>
          <w:color w:val="000000"/>
          <w:spacing w:val="-3"/>
          <w:sz w:val="24"/>
          <w:szCs w:val="24"/>
        </w:rPr>
        <w:t xml:space="preserve">           </w:t>
      </w:r>
      <w:r w:rsidR="00951949" w:rsidRPr="00066BD6">
        <w:rPr>
          <w:b/>
          <w:color w:val="000000"/>
          <w:spacing w:val="-3"/>
          <w:sz w:val="24"/>
          <w:szCs w:val="24"/>
        </w:rPr>
        <w:t>§</w:t>
      </w:r>
      <w:r w:rsidR="00FE2DB3">
        <w:rPr>
          <w:b/>
          <w:color w:val="000000"/>
          <w:spacing w:val="-3"/>
          <w:sz w:val="24"/>
          <w:szCs w:val="24"/>
        </w:rPr>
        <w:t xml:space="preserve"> </w:t>
      </w:r>
      <w:r w:rsidR="00951949" w:rsidRPr="00066BD6">
        <w:rPr>
          <w:b/>
          <w:color w:val="000000"/>
          <w:spacing w:val="-3"/>
          <w:sz w:val="24"/>
          <w:szCs w:val="24"/>
        </w:rPr>
        <w:t>3.</w:t>
      </w:r>
      <w:r w:rsidR="00951949">
        <w:rPr>
          <w:color w:val="000000"/>
          <w:spacing w:val="-3"/>
          <w:sz w:val="24"/>
          <w:szCs w:val="24"/>
        </w:rPr>
        <w:t xml:space="preserve"> Постановлени</w:t>
      </w:r>
      <w:r w:rsidR="00FE2DB3">
        <w:rPr>
          <w:color w:val="000000"/>
          <w:spacing w:val="-3"/>
          <w:sz w:val="24"/>
          <w:szCs w:val="24"/>
        </w:rPr>
        <w:t>ето влиза</w:t>
      </w:r>
      <w:r w:rsidR="00EC1502">
        <w:rPr>
          <w:color w:val="000000"/>
          <w:spacing w:val="-3"/>
          <w:sz w:val="24"/>
          <w:szCs w:val="24"/>
        </w:rPr>
        <w:t xml:space="preserve"> в сила от деня на обнародването му в „Държавен вестник“</w:t>
      </w:r>
    </w:p>
    <w:p w:rsidR="00951949" w:rsidRDefault="00951949">
      <w:pPr>
        <w:shd w:val="clear" w:color="auto" w:fill="FFFFFF"/>
        <w:spacing w:before="768"/>
        <w:ind w:left="850"/>
      </w:pPr>
      <w:r>
        <w:rPr>
          <w:b/>
          <w:bCs/>
          <w:color w:val="000000"/>
          <w:spacing w:val="-5"/>
          <w:sz w:val="24"/>
          <w:szCs w:val="24"/>
        </w:rPr>
        <w:t>МИНИСТЪР-ПРЕДСЕДАТЕЛ:</w:t>
      </w:r>
    </w:p>
    <w:p w:rsidR="00951949" w:rsidRDefault="00D73723">
      <w:pPr>
        <w:shd w:val="clear" w:color="auto" w:fill="FFFFFF"/>
        <w:ind w:left="4291"/>
      </w:pPr>
      <w:r>
        <w:rPr>
          <w:b/>
          <w:bCs/>
          <w:color w:val="000000"/>
          <w:spacing w:val="-7"/>
          <w:sz w:val="24"/>
          <w:szCs w:val="24"/>
        </w:rPr>
        <w:t>(Георги Близнашки</w:t>
      </w:r>
      <w:r w:rsidR="00951949">
        <w:rPr>
          <w:b/>
          <w:bCs/>
          <w:color w:val="000000"/>
          <w:spacing w:val="-7"/>
          <w:sz w:val="24"/>
          <w:szCs w:val="24"/>
        </w:rPr>
        <w:t>)</w:t>
      </w:r>
    </w:p>
    <w:p w:rsidR="00951949" w:rsidRDefault="00951949" w:rsidP="009D6F95">
      <w:pPr>
        <w:shd w:val="clear" w:color="auto" w:fill="FFFFFF"/>
        <w:spacing w:before="307"/>
      </w:pPr>
      <w:r>
        <w:rPr>
          <w:b/>
          <w:bCs/>
          <w:color w:val="000000"/>
          <w:spacing w:val="-4"/>
          <w:sz w:val="24"/>
          <w:szCs w:val="24"/>
        </w:rPr>
        <w:t xml:space="preserve">              </w:t>
      </w:r>
      <w:r w:rsidR="00711B1E">
        <w:rPr>
          <w:b/>
          <w:bCs/>
          <w:color w:val="000000"/>
          <w:spacing w:val="-4"/>
          <w:sz w:val="24"/>
          <w:szCs w:val="24"/>
        </w:rPr>
        <w:t>И.Д.</w:t>
      </w:r>
      <w:r>
        <w:rPr>
          <w:b/>
          <w:bCs/>
          <w:color w:val="000000"/>
          <w:spacing w:val="-4"/>
          <w:sz w:val="24"/>
          <w:szCs w:val="24"/>
        </w:rPr>
        <w:t xml:space="preserve"> ГЛАВЕН СЕКРЕТАР</w:t>
      </w:r>
    </w:p>
    <w:p w:rsidR="00951949" w:rsidRDefault="00951949">
      <w:pPr>
        <w:shd w:val="clear" w:color="auto" w:fill="FFFFFF"/>
        <w:ind w:left="874"/>
      </w:pPr>
      <w:r>
        <w:rPr>
          <w:b/>
          <w:bCs/>
          <w:color w:val="000000"/>
          <w:spacing w:val="-6"/>
          <w:sz w:val="24"/>
          <w:szCs w:val="24"/>
        </w:rPr>
        <w:t>НА МИНИСТЕРСКИЯ СЪВЕТ:</w:t>
      </w:r>
    </w:p>
    <w:p w:rsidR="00951949" w:rsidRDefault="00711B1E">
      <w:pPr>
        <w:shd w:val="clear" w:color="auto" w:fill="FFFFFF"/>
        <w:ind w:left="4306"/>
        <w:rPr>
          <w:b/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>(Веселин Даков</w:t>
      </w:r>
      <w:r w:rsidR="00951949">
        <w:rPr>
          <w:b/>
          <w:bCs/>
          <w:color w:val="000000"/>
          <w:spacing w:val="-4"/>
          <w:sz w:val="24"/>
          <w:szCs w:val="24"/>
        </w:rPr>
        <w:t>)</w:t>
      </w:r>
    </w:p>
    <w:p w:rsidR="00951949" w:rsidRDefault="00951949">
      <w:pPr>
        <w:shd w:val="clear" w:color="auto" w:fill="FFFFFF"/>
        <w:ind w:left="4306"/>
        <w:rPr>
          <w:b/>
          <w:bCs/>
          <w:color w:val="000000"/>
          <w:spacing w:val="-4"/>
          <w:sz w:val="24"/>
          <w:szCs w:val="24"/>
        </w:rPr>
      </w:pPr>
    </w:p>
    <w:p w:rsidR="00951949" w:rsidRPr="00785DB8" w:rsidRDefault="00951949" w:rsidP="004415B2">
      <w:pPr>
        <w:pStyle w:val="Subtitle"/>
        <w:jc w:val="both"/>
        <w:rPr>
          <w:b w:val="0"/>
          <w:sz w:val="24"/>
          <w:szCs w:val="24"/>
        </w:rPr>
      </w:pPr>
      <w:r w:rsidRPr="00785DB8">
        <w:rPr>
          <w:sz w:val="24"/>
          <w:szCs w:val="24"/>
        </w:rPr>
        <w:t>___________________________________________________________________________</w:t>
      </w:r>
    </w:p>
    <w:p w:rsidR="00951949" w:rsidRDefault="00951949">
      <w:pPr>
        <w:shd w:val="clear" w:color="auto" w:fill="FFFFFF"/>
        <w:ind w:left="4306"/>
        <w:rPr>
          <w:b/>
          <w:bCs/>
          <w:color w:val="000000"/>
          <w:spacing w:val="-4"/>
          <w:sz w:val="24"/>
          <w:szCs w:val="24"/>
        </w:rPr>
      </w:pPr>
    </w:p>
    <w:p w:rsidR="00951949" w:rsidRPr="004415B2" w:rsidRDefault="00951949" w:rsidP="009D6F95">
      <w:pPr>
        <w:jc w:val="both"/>
        <w:rPr>
          <w:sz w:val="24"/>
          <w:szCs w:val="24"/>
        </w:rPr>
      </w:pPr>
      <w:r w:rsidRPr="004415B2">
        <w:rPr>
          <w:b/>
          <w:sz w:val="24"/>
          <w:szCs w:val="24"/>
        </w:rPr>
        <w:t>Главен секретар на Министерството на транспорта</w:t>
      </w:r>
      <w:r w:rsidRPr="004415B2">
        <w:rPr>
          <w:sz w:val="24"/>
          <w:szCs w:val="24"/>
        </w:rPr>
        <w:t xml:space="preserve">, </w:t>
      </w:r>
    </w:p>
    <w:p w:rsidR="00951949" w:rsidRPr="000C798E" w:rsidRDefault="00951949" w:rsidP="009D6F95">
      <w:pPr>
        <w:jc w:val="both"/>
        <w:rPr>
          <w:b/>
          <w:sz w:val="24"/>
          <w:szCs w:val="24"/>
          <w:lang w:val="ru-RU"/>
        </w:rPr>
      </w:pPr>
      <w:r w:rsidRPr="004415B2">
        <w:rPr>
          <w:b/>
          <w:sz w:val="24"/>
          <w:szCs w:val="24"/>
        </w:rPr>
        <w:t>информационните технологии и съобщенията:</w:t>
      </w:r>
      <w:r w:rsidRPr="004415B2">
        <w:rPr>
          <w:sz w:val="24"/>
          <w:szCs w:val="24"/>
        </w:rPr>
        <w:t xml:space="preserve"> </w:t>
      </w:r>
      <w:r w:rsidRPr="004415B2">
        <w:rPr>
          <w:sz w:val="24"/>
          <w:szCs w:val="24"/>
        </w:rPr>
        <w:tab/>
      </w:r>
      <w:r w:rsidRPr="004415B2">
        <w:rPr>
          <w:sz w:val="24"/>
          <w:szCs w:val="24"/>
        </w:rPr>
        <w:tab/>
      </w:r>
      <w:r w:rsidRPr="004415B2">
        <w:rPr>
          <w:sz w:val="24"/>
          <w:szCs w:val="24"/>
        </w:rPr>
        <w:tab/>
      </w:r>
      <w:r w:rsidRPr="000C798E">
        <w:rPr>
          <w:b/>
          <w:sz w:val="24"/>
          <w:szCs w:val="24"/>
        </w:rPr>
        <w:t>(Иван Марков)</w:t>
      </w:r>
    </w:p>
    <w:p w:rsidR="00951949" w:rsidRPr="004415B2" w:rsidRDefault="00951949" w:rsidP="009D6F95">
      <w:pPr>
        <w:jc w:val="both"/>
        <w:rPr>
          <w:sz w:val="24"/>
          <w:szCs w:val="24"/>
        </w:rPr>
      </w:pPr>
    </w:p>
    <w:p w:rsidR="00951949" w:rsidRPr="004415B2" w:rsidRDefault="00951949" w:rsidP="009D6F95">
      <w:pPr>
        <w:jc w:val="both"/>
        <w:rPr>
          <w:sz w:val="24"/>
          <w:szCs w:val="24"/>
        </w:rPr>
      </w:pPr>
    </w:p>
    <w:p w:rsidR="00951949" w:rsidRPr="004415B2" w:rsidRDefault="00951949" w:rsidP="009D6F95">
      <w:pPr>
        <w:jc w:val="both"/>
        <w:rPr>
          <w:sz w:val="24"/>
          <w:szCs w:val="24"/>
        </w:rPr>
      </w:pPr>
      <w:r w:rsidRPr="004415B2">
        <w:rPr>
          <w:b/>
          <w:sz w:val="24"/>
          <w:szCs w:val="24"/>
        </w:rPr>
        <w:t>Директор на дирекция „Правна” на</w:t>
      </w:r>
    </w:p>
    <w:p w:rsidR="00951949" w:rsidRPr="004415B2" w:rsidRDefault="00951949" w:rsidP="009D6F95">
      <w:pPr>
        <w:jc w:val="both"/>
        <w:rPr>
          <w:b/>
          <w:sz w:val="24"/>
          <w:szCs w:val="24"/>
        </w:rPr>
      </w:pPr>
      <w:r w:rsidRPr="004415B2">
        <w:rPr>
          <w:b/>
          <w:sz w:val="24"/>
          <w:szCs w:val="24"/>
        </w:rPr>
        <w:t xml:space="preserve">Министерството на транспорта, </w:t>
      </w:r>
    </w:p>
    <w:p w:rsidR="00951949" w:rsidRPr="004415B2" w:rsidRDefault="00951949" w:rsidP="009D6F95">
      <w:pPr>
        <w:jc w:val="both"/>
        <w:rPr>
          <w:b/>
          <w:sz w:val="24"/>
          <w:szCs w:val="24"/>
          <w:lang w:val="ru-RU"/>
        </w:rPr>
      </w:pPr>
      <w:r w:rsidRPr="004415B2">
        <w:rPr>
          <w:b/>
          <w:sz w:val="24"/>
          <w:szCs w:val="24"/>
          <w:lang w:val="ru-RU"/>
        </w:rPr>
        <w:t xml:space="preserve">информационните технологии и съобщенията: </w:t>
      </w:r>
      <w:r w:rsidRPr="004415B2">
        <w:rPr>
          <w:b/>
          <w:sz w:val="24"/>
          <w:szCs w:val="24"/>
          <w:lang w:val="ru-RU"/>
        </w:rPr>
        <w:tab/>
      </w:r>
      <w:r w:rsidRPr="004415B2">
        <w:rPr>
          <w:b/>
          <w:sz w:val="24"/>
          <w:szCs w:val="24"/>
          <w:lang w:val="ru-RU"/>
        </w:rPr>
        <w:tab/>
      </w:r>
    </w:p>
    <w:p w:rsidR="00951949" w:rsidRPr="000C798E" w:rsidRDefault="00951949" w:rsidP="008525F5">
      <w:pPr>
        <w:ind w:left="5664" w:firstLine="708"/>
        <w:jc w:val="both"/>
        <w:rPr>
          <w:b/>
          <w:lang w:val="ru-RU"/>
        </w:rPr>
      </w:pPr>
      <w:r w:rsidRPr="000C798E">
        <w:rPr>
          <w:b/>
          <w:sz w:val="24"/>
          <w:szCs w:val="24"/>
          <w:lang w:val="ru-RU"/>
        </w:rPr>
        <w:t>(Красимира Стоянова</w:t>
      </w:r>
      <w:r w:rsidRPr="000C798E">
        <w:rPr>
          <w:b/>
          <w:lang w:val="ru-RU"/>
        </w:rPr>
        <w:t>)</w:t>
      </w:r>
    </w:p>
    <w:sectPr w:rsidR="00951949" w:rsidRPr="000C798E" w:rsidSect="008525F5">
      <w:type w:val="continuous"/>
      <w:pgSz w:w="11909" w:h="16834"/>
      <w:pgMar w:top="426" w:right="1192" w:bottom="426" w:left="116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176"/>
    <w:multiLevelType w:val="singleLevel"/>
    <w:tmpl w:val="F37C758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7E"/>
    <w:rsid w:val="00015E87"/>
    <w:rsid w:val="00037D81"/>
    <w:rsid w:val="0004305F"/>
    <w:rsid w:val="00054296"/>
    <w:rsid w:val="00066BD6"/>
    <w:rsid w:val="0007065B"/>
    <w:rsid w:val="000B54FE"/>
    <w:rsid w:val="000C5D2C"/>
    <w:rsid w:val="000C798E"/>
    <w:rsid w:val="000D1972"/>
    <w:rsid w:val="0010783A"/>
    <w:rsid w:val="00123E47"/>
    <w:rsid w:val="00185D3A"/>
    <w:rsid w:val="002016C9"/>
    <w:rsid w:val="00234FF0"/>
    <w:rsid w:val="00262EDD"/>
    <w:rsid w:val="002A1746"/>
    <w:rsid w:val="002C0559"/>
    <w:rsid w:val="002E1B11"/>
    <w:rsid w:val="002E610A"/>
    <w:rsid w:val="003359B6"/>
    <w:rsid w:val="003458CB"/>
    <w:rsid w:val="00347EE8"/>
    <w:rsid w:val="00356B61"/>
    <w:rsid w:val="003C35A1"/>
    <w:rsid w:val="003D60E9"/>
    <w:rsid w:val="003E6AC9"/>
    <w:rsid w:val="003F1776"/>
    <w:rsid w:val="00404920"/>
    <w:rsid w:val="00425EE9"/>
    <w:rsid w:val="004415B2"/>
    <w:rsid w:val="00443DD9"/>
    <w:rsid w:val="00490631"/>
    <w:rsid w:val="00506AB2"/>
    <w:rsid w:val="005643C7"/>
    <w:rsid w:val="0058317C"/>
    <w:rsid w:val="00583C37"/>
    <w:rsid w:val="005901E0"/>
    <w:rsid w:val="005924E6"/>
    <w:rsid w:val="005A7F95"/>
    <w:rsid w:val="005D2B3E"/>
    <w:rsid w:val="005D3FBF"/>
    <w:rsid w:val="005F531A"/>
    <w:rsid w:val="006343D7"/>
    <w:rsid w:val="0069757E"/>
    <w:rsid w:val="006E6D70"/>
    <w:rsid w:val="006F1FF4"/>
    <w:rsid w:val="007105E7"/>
    <w:rsid w:val="00711B1E"/>
    <w:rsid w:val="007209EB"/>
    <w:rsid w:val="0072763A"/>
    <w:rsid w:val="007434B6"/>
    <w:rsid w:val="00754BB4"/>
    <w:rsid w:val="007573A1"/>
    <w:rsid w:val="007725DB"/>
    <w:rsid w:val="0078078D"/>
    <w:rsid w:val="00783FA9"/>
    <w:rsid w:val="00785DB8"/>
    <w:rsid w:val="007A637C"/>
    <w:rsid w:val="007B642F"/>
    <w:rsid w:val="007F0570"/>
    <w:rsid w:val="00803B25"/>
    <w:rsid w:val="00826E70"/>
    <w:rsid w:val="008330BC"/>
    <w:rsid w:val="008525F5"/>
    <w:rsid w:val="0086062D"/>
    <w:rsid w:val="00892EB1"/>
    <w:rsid w:val="008F2513"/>
    <w:rsid w:val="00905ABE"/>
    <w:rsid w:val="00931CC6"/>
    <w:rsid w:val="00946F7F"/>
    <w:rsid w:val="00951949"/>
    <w:rsid w:val="009523CA"/>
    <w:rsid w:val="009816BF"/>
    <w:rsid w:val="009D23DD"/>
    <w:rsid w:val="009D4965"/>
    <w:rsid w:val="009D6F95"/>
    <w:rsid w:val="009E26FF"/>
    <w:rsid w:val="00A103C9"/>
    <w:rsid w:val="00A118C3"/>
    <w:rsid w:val="00A24C16"/>
    <w:rsid w:val="00A75559"/>
    <w:rsid w:val="00A92D6B"/>
    <w:rsid w:val="00AB739B"/>
    <w:rsid w:val="00AC4D40"/>
    <w:rsid w:val="00AC5424"/>
    <w:rsid w:val="00B07E28"/>
    <w:rsid w:val="00B67B65"/>
    <w:rsid w:val="00B85669"/>
    <w:rsid w:val="00BB14C1"/>
    <w:rsid w:val="00BE7E32"/>
    <w:rsid w:val="00BF27CE"/>
    <w:rsid w:val="00BF7015"/>
    <w:rsid w:val="00C3692E"/>
    <w:rsid w:val="00C46EEE"/>
    <w:rsid w:val="00C512C6"/>
    <w:rsid w:val="00C56993"/>
    <w:rsid w:val="00C94C32"/>
    <w:rsid w:val="00D265A9"/>
    <w:rsid w:val="00D73723"/>
    <w:rsid w:val="00DA2DA1"/>
    <w:rsid w:val="00E1539A"/>
    <w:rsid w:val="00E22446"/>
    <w:rsid w:val="00E265BB"/>
    <w:rsid w:val="00E57576"/>
    <w:rsid w:val="00E74B0E"/>
    <w:rsid w:val="00EC1502"/>
    <w:rsid w:val="00F270C2"/>
    <w:rsid w:val="00F323F9"/>
    <w:rsid w:val="00F34620"/>
    <w:rsid w:val="00F6297D"/>
    <w:rsid w:val="00F73DA5"/>
    <w:rsid w:val="00FA2321"/>
    <w:rsid w:val="00FA2AD5"/>
    <w:rsid w:val="00FB6FB5"/>
    <w:rsid w:val="00FB792F"/>
    <w:rsid w:val="00FE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DA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locked/>
    <w:rsid w:val="009D6F95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D23DD"/>
    <w:rPr>
      <w:rFonts w:ascii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D1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783A"/>
    <w:rPr>
      <w:rFonts w:ascii="Times New Roman" w:hAnsi="Times New Roman" w:cs="Times New Roman"/>
      <w:sz w:val="2"/>
    </w:rPr>
  </w:style>
  <w:style w:type="paragraph" w:customStyle="1" w:styleId="m">
    <w:name w:val="m"/>
    <w:basedOn w:val="Normal"/>
    <w:rsid w:val="00054296"/>
    <w:pPr>
      <w:widowControl/>
      <w:autoSpaceDE/>
      <w:autoSpaceDN/>
      <w:adjustRightInd/>
      <w:ind w:firstLine="990"/>
      <w:jc w:val="both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05429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6297D"/>
    <w:rPr>
      <w:rFonts w:cs="Times New Roman"/>
      <w:color w:val="6064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DA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locked/>
    <w:rsid w:val="009D6F95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D23DD"/>
    <w:rPr>
      <w:rFonts w:ascii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D1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783A"/>
    <w:rPr>
      <w:rFonts w:ascii="Times New Roman" w:hAnsi="Times New Roman" w:cs="Times New Roman"/>
      <w:sz w:val="2"/>
    </w:rPr>
  </w:style>
  <w:style w:type="paragraph" w:customStyle="1" w:styleId="m">
    <w:name w:val="m"/>
    <w:basedOn w:val="Normal"/>
    <w:rsid w:val="00054296"/>
    <w:pPr>
      <w:widowControl/>
      <w:autoSpaceDE/>
      <w:autoSpaceDN/>
      <w:adjustRightInd/>
      <w:ind w:firstLine="990"/>
      <w:jc w:val="both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05429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6297D"/>
    <w:rPr>
      <w:rFonts w:cs="Times New Roman"/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674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44252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65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5430014030&amp;Type=201" TargetMode="External"/><Relationship Id="rId13" Type="http://schemas.openxmlformats.org/officeDocument/2006/relationships/hyperlink" Target="apis://Base=NARH&amp;DocCode=5430014044&amp;Type=20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apis://Base=NARH&amp;DocCode=5430014025&amp;Type=201" TargetMode="External"/><Relationship Id="rId12" Type="http://schemas.openxmlformats.org/officeDocument/2006/relationships/hyperlink" Target="apis://Base=NARH&amp;DocCode=5430014037&amp;Type=20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apis://Base=NARH&amp;DocCode=5430014050&amp;Type=201" TargetMode="External"/><Relationship Id="rId1" Type="http://schemas.openxmlformats.org/officeDocument/2006/relationships/numbering" Target="numbering.xml"/><Relationship Id="rId6" Type="http://schemas.openxmlformats.org/officeDocument/2006/relationships/hyperlink" Target="apis://Base=NARH&amp;DocCode=5430014018&amp;Type=201" TargetMode="External"/><Relationship Id="rId11" Type="http://schemas.openxmlformats.org/officeDocument/2006/relationships/hyperlink" Target="apis://Base=NARH&amp;DocCode=5430014036&amp;Type=2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pis://Base=NARH&amp;DocCode=5430014047&amp;Type=201" TargetMode="External"/><Relationship Id="rId10" Type="http://schemas.openxmlformats.org/officeDocument/2006/relationships/hyperlink" Target="apis://Base=NARH&amp;DocCode=5430014034&amp;Type=201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5430014031&amp;Type=201" TargetMode="External"/><Relationship Id="rId14" Type="http://schemas.openxmlformats.org/officeDocument/2006/relationships/hyperlink" Target="apis://Base=NARH&amp;DocCode=5430014045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jrogova</dc:creator>
  <cp:lastModifiedBy>Neli Beneva</cp:lastModifiedBy>
  <cp:revision>4</cp:revision>
  <cp:lastPrinted>2014-09-08T09:26:00Z</cp:lastPrinted>
  <dcterms:created xsi:type="dcterms:W3CDTF">2014-09-10T08:04:00Z</dcterms:created>
  <dcterms:modified xsi:type="dcterms:W3CDTF">2014-09-10T09:29:00Z</dcterms:modified>
</cp:coreProperties>
</file>