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F3" w:rsidRDefault="008404F3" w:rsidP="00064C05">
      <w:pPr>
        <w:pStyle w:val="Heading3"/>
        <w:jc w:val="center"/>
        <w:rPr>
          <w:sz w:val="28"/>
          <w:szCs w:val="28"/>
        </w:rPr>
      </w:pPr>
    </w:p>
    <w:p w:rsidR="008404F3" w:rsidRDefault="008404F3" w:rsidP="00064C05">
      <w:pPr>
        <w:pStyle w:val="Heading3"/>
        <w:jc w:val="center"/>
        <w:rPr>
          <w:sz w:val="28"/>
          <w:szCs w:val="28"/>
        </w:rPr>
      </w:pPr>
    </w:p>
    <w:p w:rsidR="008404F3" w:rsidRDefault="008404F3" w:rsidP="00064C05">
      <w:pPr>
        <w:pStyle w:val="Heading3"/>
        <w:jc w:val="center"/>
        <w:rPr>
          <w:sz w:val="28"/>
          <w:szCs w:val="28"/>
        </w:rPr>
      </w:pPr>
      <w:bookmarkStart w:id="0" w:name="_GoBack"/>
      <w:bookmarkEnd w:id="0"/>
    </w:p>
    <w:p w:rsidR="008404F3" w:rsidRDefault="008404F3" w:rsidP="00064C05">
      <w:pPr>
        <w:pStyle w:val="Heading3"/>
        <w:jc w:val="center"/>
        <w:rPr>
          <w:sz w:val="28"/>
          <w:szCs w:val="28"/>
        </w:rPr>
      </w:pPr>
    </w:p>
    <w:p w:rsidR="00064C05" w:rsidRPr="00AA2E0E" w:rsidRDefault="00064C05" w:rsidP="00064C05">
      <w:pPr>
        <w:pStyle w:val="Heading3"/>
        <w:jc w:val="center"/>
        <w:rPr>
          <w:b w:val="0"/>
          <w:sz w:val="24"/>
          <w:szCs w:val="24"/>
          <w:lang w:val="bg-BG"/>
        </w:rPr>
      </w:pPr>
      <w:r w:rsidRPr="00B561F4">
        <w:rPr>
          <w:sz w:val="28"/>
          <w:szCs w:val="28"/>
          <w:lang w:val="bg-BG"/>
        </w:rPr>
        <w:t xml:space="preserve">Наредба за отмяна на </w:t>
      </w:r>
      <w:r w:rsidRPr="00B561F4">
        <w:rPr>
          <w:sz w:val="28"/>
          <w:szCs w:val="28"/>
        </w:rPr>
        <w:t>Наредба № 2409 от 19.11.2004 г. за изискванията относно тарифите за редовни и чартърни въздушни превози</w:t>
      </w:r>
      <w:r w:rsidRPr="00B561F4">
        <w:rPr>
          <w:sz w:val="28"/>
          <w:szCs w:val="28"/>
          <w:lang w:val="bg-BG"/>
        </w:rPr>
        <w:t xml:space="preserve"> </w:t>
      </w:r>
      <w:r w:rsidRPr="00AA2E0E">
        <w:rPr>
          <w:b w:val="0"/>
          <w:sz w:val="28"/>
          <w:szCs w:val="28"/>
          <w:lang w:val="bg-BG"/>
        </w:rPr>
        <w:t>(</w:t>
      </w:r>
      <w:r w:rsidRPr="00AA2E0E">
        <w:rPr>
          <w:b w:val="0"/>
          <w:sz w:val="24"/>
          <w:szCs w:val="24"/>
        </w:rPr>
        <w:t>Обн. ДВ, бр. 106 от 03.12.2004 г</w:t>
      </w:r>
      <w:r w:rsidRPr="00AA2E0E">
        <w:rPr>
          <w:b w:val="0"/>
          <w:sz w:val="24"/>
          <w:szCs w:val="24"/>
          <w:lang w:val="bg-BG"/>
        </w:rPr>
        <w:t>)</w:t>
      </w:r>
    </w:p>
    <w:p w:rsidR="00064C05" w:rsidRPr="00504F46" w:rsidRDefault="00064C05" w:rsidP="00064C05">
      <w:pPr>
        <w:pStyle w:val="Heading3"/>
        <w:jc w:val="both"/>
        <w:rPr>
          <w:b w:val="0"/>
          <w:sz w:val="24"/>
          <w:szCs w:val="24"/>
          <w:lang w:val="bg-BG"/>
        </w:rPr>
      </w:pPr>
      <w:r w:rsidRPr="00B561F4">
        <w:rPr>
          <w:lang w:val="ru-RU"/>
        </w:rPr>
        <w:t>Параграф единствен</w:t>
      </w:r>
      <w:r>
        <w:rPr>
          <w:b w:val="0"/>
          <w:lang w:val="ru-RU"/>
        </w:rPr>
        <w:t xml:space="preserve">. </w:t>
      </w:r>
      <w:r w:rsidRPr="00B561F4">
        <w:rPr>
          <w:b w:val="0"/>
          <w:sz w:val="24"/>
          <w:szCs w:val="24"/>
        </w:rPr>
        <w:t>Наредба № 2409 от 19.11.2004 г. за изискванията относно тарифите за редовни и чартърни въздушни превози</w:t>
      </w:r>
      <w:r w:rsidRPr="00B561F4">
        <w:rPr>
          <w:b w:val="0"/>
          <w:i/>
          <w:sz w:val="24"/>
          <w:szCs w:val="24"/>
          <w:lang w:val="bg-BG"/>
        </w:rPr>
        <w:t xml:space="preserve"> </w:t>
      </w:r>
      <w:r w:rsidRPr="00AA2E0E">
        <w:rPr>
          <w:b w:val="0"/>
          <w:sz w:val="24"/>
          <w:szCs w:val="24"/>
          <w:lang w:val="bg-BG"/>
        </w:rPr>
        <w:t>(</w:t>
      </w:r>
      <w:r w:rsidRPr="00AA2E0E">
        <w:rPr>
          <w:b w:val="0"/>
          <w:sz w:val="24"/>
          <w:szCs w:val="24"/>
        </w:rPr>
        <w:t>ДВ, бр. 106 от 03.12.2004 г.</w:t>
      </w:r>
      <w:r w:rsidRPr="00AA2E0E">
        <w:rPr>
          <w:b w:val="0"/>
          <w:sz w:val="24"/>
          <w:szCs w:val="24"/>
          <w:lang w:val="bg-BG"/>
        </w:rPr>
        <w:t>)</w:t>
      </w:r>
      <w:r>
        <w:rPr>
          <w:b w:val="0"/>
          <w:i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>се отменя.</w:t>
      </w:r>
    </w:p>
    <w:p w:rsidR="00064C05" w:rsidRDefault="00064C05" w:rsidP="00064C05">
      <w:pPr>
        <w:rPr>
          <w:b/>
          <w:lang w:val="ru-RU"/>
        </w:rPr>
      </w:pPr>
    </w:p>
    <w:p w:rsidR="00AA2E0E" w:rsidRDefault="00AA2E0E" w:rsidP="00064C05">
      <w:pPr>
        <w:rPr>
          <w:b/>
          <w:lang w:val="ru-RU"/>
        </w:rPr>
      </w:pPr>
    </w:p>
    <w:p w:rsidR="00064C05" w:rsidRDefault="00064C05" w:rsidP="00064C05">
      <w:pPr>
        <w:rPr>
          <w:b/>
          <w:lang w:val="ru-RU"/>
        </w:rPr>
      </w:pPr>
    </w:p>
    <w:sectPr w:rsidR="00064C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12"/>
    <w:rsid w:val="00064C05"/>
    <w:rsid w:val="00422AF3"/>
    <w:rsid w:val="008404F3"/>
    <w:rsid w:val="00AA2E0E"/>
    <w:rsid w:val="00AA7BE6"/>
    <w:rsid w:val="00C51379"/>
    <w:rsid w:val="00F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064C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0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064C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C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Hristova</dc:creator>
  <cp:lastModifiedBy>Zoia Cvetkova</cp:lastModifiedBy>
  <cp:revision>5</cp:revision>
  <cp:lastPrinted>2015-02-13T13:07:00Z</cp:lastPrinted>
  <dcterms:created xsi:type="dcterms:W3CDTF">2015-02-13T13:06:00Z</dcterms:created>
  <dcterms:modified xsi:type="dcterms:W3CDTF">2015-02-20T13:15:00Z</dcterms:modified>
</cp:coreProperties>
</file>