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54" w:rsidRDefault="00B63C54" w:rsidP="0089754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97545" w:rsidRPr="00897545" w:rsidRDefault="00A10734" w:rsidP="0089754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</w:t>
      </w:r>
      <w:r w:rsidR="00897545" w:rsidRPr="0089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ПРАВИЛНИК </w:t>
      </w:r>
    </w:p>
    <w:p w:rsidR="00897545" w:rsidRPr="00897545" w:rsidRDefault="00897545" w:rsidP="0089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РАБОТА</w:t>
      </w:r>
      <w:r w:rsidR="00007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89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</w:p>
    <w:p w:rsidR="00897545" w:rsidRDefault="00897545" w:rsidP="0027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СЪВЕТ</w:t>
      </w:r>
      <w:r w:rsidR="00273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007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3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ИНТЕЛИГЕНТНИ ТРАНСПОРТНИ СИСТЕМИ</w:t>
      </w:r>
    </w:p>
    <w:p w:rsidR="00273633" w:rsidRPr="00897545" w:rsidRDefault="00273633" w:rsidP="0027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7545" w:rsidRPr="00897545" w:rsidRDefault="00897545" w:rsidP="0089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І </w:t>
      </w:r>
    </w:p>
    <w:p w:rsidR="00897545" w:rsidRPr="00897545" w:rsidRDefault="00897545" w:rsidP="0089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 положения </w:t>
      </w:r>
    </w:p>
    <w:p w:rsidR="00897545" w:rsidRPr="00897545" w:rsidRDefault="00897545" w:rsidP="00F43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Чл. 1. 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>Правилникът урежда</w:t>
      </w:r>
      <w:r w:rsidR="003A5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организацията на работа на </w:t>
      </w:r>
      <w:r w:rsidR="00273633">
        <w:rPr>
          <w:rFonts w:ascii="Times New Roman" w:hAnsi="Times New Roman" w:cs="Times New Roman"/>
          <w:color w:val="000000"/>
          <w:sz w:val="24"/>
          <w:szCs w:val="24"/>
        </w:rPr>
        <w:t>Съвета по интелигентни транспортни системи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, наричан по-нататък </w:t>
      </w:r>
      <w:r w:rsidR="00A1073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>Съвета</w:t>
      </w:r>
      <w:r w:rsidR="00A1073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736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 към министъра на </w:t>
      </w:r>
      <w:r w:rsidR="00273633">
        <w:rPr>
          <w:rFonts w:ascii="Times New Roman" w:hAnsi="Times New Roman" w:cs="Times New Roman"/>
          <w:color w:val="000000"/>
          <w:sz w:val="24"/>
          <w:szCs w:val="24"/>
        </w:rPr>
        <w:t>транспорта, информационните технологии и съобщенията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97545" w:rsidRDefault="00897545" w:rsidP="00F43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Чл. 2. 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Съветът </w:t>
      </w:r>
      <w:r w:rsidR="00A10734">
        <w:rPr>
          <w:rFonts w:ascii="Times New Roman" w:hAnsi="Times New Roman" w:cs="Times New Roman"/>
          <w:color w:val="000000"/>
          <w:sz w:val="24"/>
          <w:szCs w:val="24"/>
        </w:rPr>
        <w:t>подпомага дейността на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 министъра</w:t>
      </w:r>
      <w:r w:rsidR="00693A54">
        <w:rPr>
          <w:rFonts w:ascii="Times New Roman" w:hAnsi="Times New Roman" w:cs="Times New Roman"/>
          <w:color w:val="000000"/>
          <w:sz w:val="24"/>
          <w:szCs w:val="24"/>
        </w:rPr>
        <w:t xml:space="preserve"> на транспорта, информационните технологии и съобщенията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33">
        <w:rPr>
          <w:rFonts w:ascii="Times New Roman" w:hAnsi="Times New Roman" w:cs="Times New Roman"/>
          <w:color w:val="000000"/>
          <w:sz w:val="24"/>
          <w:szCs w:val="24"/>
        </w:rPr>
        <w:t>при координиран</w:t>
      </w:r>
      <w:r w:rsidR="00A1073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73633">
        <w:rPr>
          <w:rFonts w:ascii="Times New Roman" w:hAnsi="Times New Roman" w:cs="Times New Roman"/>
          <w:color w:val="000000"/>
          <w:sz w:val="24"/>
          <w:szCs w:val="24"/>
        </w:rPr>
        <w:t xml:space="preserve"> внедряване</w:t>
      </w:r>
      <w:r w:rsidR="00A10734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273633">
        <w:rPr>
          <w:rFonts w:ascii="Times New Roman" w:hAnsi="Times New Roman" w:cs="Times New Roman"/>
          <w:color w:val="000000"/>
          <w:sz w:val="24"/>
          <w:szCs w:val="24"/>
        </w:rPr>
        <w:t xml:space="preserve"> на интелигентните транспортни системи в областта на автомобилния транспорт и интерфейси с останалите видове транспорт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636B" w:rsidRPr="00897545" w:rsidRDefault="0036636B" w:rsidP="00897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7545" w:rsidRPr="00897545" w:rsidRDefault="00897545" w:rsidP="0089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ІІ </w:t>
      </w:r>
    </w:p>
    <w:p w:rsidR="00897545" w:rsidRPr="00897545" w:rsidRDefault="00897545" w:rsidP="0089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Състав и членство </w:t>
      </w:r>
    </w:p>
    <w:p w:rsidR="00897545" w:rsidRPr="00897545" w:rsidRDefault="00897545" w:rsidP="00F43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Чл. 3. 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>(1) Съветът се състои от председател</w:t>
      </w:r>
      <w:r w:rsidR="00273633">
        <w:rPr>
          <w:rFonts w:ascii="Times New Roman" w:hAnsi="Times New Roman" w:cs="Times New Roman"/>
          <w:color w:val="000000"/>
          <w:sz w:val="24"/>
          <w:szCs w:val="24"/>
        </w:rPr>
        <w:t>, заместник-председатели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 и членове. </w:t>
      </w:r>
    </w:p>
    <w:p w:rsidR="00897545" w:rsidRPr="00897545" w:rsidRDefault="00897545" w:rsidP="00F43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(2) Председател на </w:t>
      </w:r>
      <w:r w:rsidR="00FE258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ъвета е министърът на </w:t>
      </w:r>
      <w:r w:rsidR="00273633" w:rsidRPr="00273633">
        <w:rPr>
          <w:rFonts w:ascii="Times New Roman" w:hAnsi="Times New Roman" w:cs="Times New Roman"/>
          <w:color w:val="000000"/>
          <w:sz w:val="24"/>
          <w:szCs w:val="24"/>
        </w:rPr>
        <w:t>транспорта, информационните технологии и съобщенията</w:t>
      </w:r>
      <w:r w:rsidR="005567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10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7545" w:rsidRPr="00897545" w:rsidRDefault="00897545" w:rsidP="00F43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(3) Заместник-председатели на </w:t>
      </w:r>
      <w:r w:rsidR="00FE258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>ъвета</w:t>
      </w:r>
      <w:r w:rsidR="00A76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са заместник-министър на </w:t>
      </w:r>
      <w:r w:rsidR="00273633">
        <w:rPr>
          <w:rFonts w:ascii="Times New Roman" w:hAnsi="Times New Roman" w:cs="Times New Roman"/>
          <w:color w:val="000000"/>
          <w:sz w:val="24"/>
          <w:szCs w:val="24"/>
        </w:rPr>
        <w:t>транспорта, информационните технологии и съобщенията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636B" w:rsidRPr="0036636B">
        <w:rPr>
          <w:rFonts w:ascii="Times New Roman" w:hAnsi="Times New Roman" w:cs="Times New Roman"/>
          <w:color w:val="000000"/>
          <w:sz w:val="24"/>
          <w:szCs w:val="24"/>
        </w:rPr>
        <w:t xml:space="preserve">заместник-министър на вътрешните работи </w:t>
      </w:r>
      <w:r w:rsidR="002736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806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636B" w:rsidRPr="0036636B">
        <w:rPr>
          <w:rFonts w:ascii="Times New Roman" w:hAnsi="Times New Roman" w:cs="Times New Roman"/>
          <w:color w:val="000000"/>
          <w:sz w:val="24"/>
          <w:szCs w:val="24"/>
        </w:rPr>
        <w:t>заместник-министър на регионалното развитие и благоустройството</w:t>
      </w:r>
      <w:r w:rsidR="003663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7545" w:rsidRPr="00897545" w:rsidRDefault="00897545" w:rsidP="00F43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color w:val="000000"/>
          <w:sz w:val="24"/>
          <w:szCs w:val="24"/>
        </w:rPr>
        <w:t xml:space="preserve">(4) Членове на </w:t>
      </w:r>
      <w:r w:rsidR="00FE258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97545">
        <w:rPr>
          <w:rFonts w:ascii="Times New Roman" w:hAnsi="Times New Roman" w:cs="Times New Roman"/>
          <w:color w:val="000000"/>
          <w:sz w:val="24"/>
          <w:szCs w:val="24"/>
        </w:rPr>
        <w:t>ъвет</w:t>
      </w:r>
      <w:r w:rsidR="0036636B">
        <w:rPr>
          <w:rFonts w:ascii="Times New Roman" w:hAnsi="Times New Roman" w:cs="Times New Roman"/>
          <w:color w:val="000000"/>
          <w:sz w:val="24"/>
          <w:szCs w:val="24"/>
        </w:rPr>
        <w:t>а са представители на:</w:t>
      </w:r>
    </w:p>
    <w:p w:rsidR="00897545" w:rsidRPr="00FE258E" w:rsidRDefault="00FE258E" w:rsidP="00FE258E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="007D5F6C" w:rsidRPr="00FE258E">
        <w:rPr>
          <w:rFonts w:ascii="Times New Roman" w:hAnsi="Times New Roman" w:cs="Times New Roman"/>
          <w:sz w:val="24"/>
          <w:szCs w:val="24"/>
        </w:rPr>
        <w:t>Министерството на транспорта, информационните технологии и съобщенията;</w:t>
      </w:r>
    </w:p>
    <w:p w:rsidR="007D5F6C" w:rsidRPr="00FE258E" w:rsidRDefault="00FE258E" w:rsidP="00FE258E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r w:rsidR="007D5F6C" w:rsidRPr="00FE258E">
        <w:rPr>
          <w:rFonts w:ascii="Times New Roman" w:hAnsi="Times New Roman" w:cs="Times New Roman"/>
          <w:sz w:val="24"/>
          <w:szCs w:val="24"/>
        </w:rPr>
        <w:t>Министерството на регионалното развитие и благоустройството;</w:t>
      </w:r>
    </w:p>
    <w:p w:rsidR="007D5F6C" w:rsidRPr="00FE258E" w:rsidRDefault="00FE258E" w:rsidP="00FE258E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r w:rsidR="007D5F6C" w:rsidRPr="00FE258E">
        <w:rPr>
          <w:rFonts w:ascii="Times New Roman" w:hAnsi="Times New Roman" w:cs="Times New Roman"/>
          <w:sz w:val="24"/>
          <w:szCs w:val="24"/>
        </w:rPr>
        <w:t>Министерството на вътрешните работи;</w:t>
      </w:r>
    </w:p>
    <w:p w:rsidR="007D5F6C" w:rsidRPr="00FE258E" w:rsidRDefault="00FE258E" w:rsidP="00FE258E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r w:rsidR="007D5F6C" w:rsidRPr="00FE258E">
        <w:rPr>
          <w:rFonts w:ascii="Times New Roman" w:hAnsi="Times New Roman" w:cs="Times New Roman"/>
          <w:sz w:val="24"/>
          <w:szCs w:val="24"/>
        </w:rPr>
        <w:t>Министерство на икономиката;</w:t>
      </w:r>
    </w:p>
    <w:p w:rsidR="007D5F6C" w:rsidRPr="00FE258E" w:rsidRDefault="00FE258E" w:rsidP="00FE258E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r w:rsidR="007D5F6C" w:rsidRPr="00FE258E">
        <w:rPr>
          <w:rFonts w:ascii="Times New Roman" w:hAnsi="Times New Roman" w:cs="Times New Roman"/>
          <w:sz w:val="24"/>
          <w:szCs w:val="24"/>
        </w:rPr>
        <w:t>Агенция „Пътна инфраструктура“;</w:t>
      </w:r>
    </w:p>
    <w:p w:rsidR="007D5F6C" w:rsidRPr="00FE258E" w:rsidRDefault="00FE258E" w:rsidP="00FE258E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  <w:r w:rsidR="007D5F6C" w:rsidRPr="00FE258E">
        <w:rPr>
          <w:rFonts w:ascii="Times New Roman" w:hAnsi="Times New Roman" w:cs="Times New Roman"/>
          <w:sz w:val="24"/>
          <w:szCs w:val="24"/>
        </w:rPr>
        <w:t>Български институт по стандартизация;</w:t>
      </w:r>
    </w:p>
    <w:p w:rsidR="007D5F6C" w:rsidRPr="00FE258E" w:rsidRDefault="00FE258E" w:rsidP="00FE258E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r w:rsidR="007D5F6C" w:rsidRPr="00FE258E">
        <w:rPr>
          <w:rFonts w:ascii="Times New Roman" w:hAnsi="Times New Roman" w:cs="Times New Roman"/>
          <w:sz w:val="24"/>
          <w:szCs w:val="24"/>
        </w:rPr>
        <w:t>Комисия за защита на потребителите;</w:t>
      </w:r>
    </w:p>
    <w:p w:rsidR="007D5F6C" w:rsidRPr="00FE258E" w:rsidRDefault="00FE258E" w:rsidP="00FE258E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r w:rsidR="007D5F6C" w:rsidRPr="00FE258E">
        <w:rPr>
          <w:rFonts w:ascii="Times New Roman" w:hAnsi="Times New Roman" w:cs="Times New Roman"/>
          <w:sz w:val="24"/>
          <w:szCs w:val="24"/>
        </w:rPr>
        <w:t>Комисия за защита на личните данни и</w:t>
      </w:r>
    </w:p>
    <w:p w:rsidR="007D5F6C" w:rsidRPr="00FE258E" w:rsidRDefault="00FE258E" w:rsidP="00FE258E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9. </w:t>
      </w:r>
      <w:r w:rsidR="007D5F6C" w:rsidRPr="00FE258E">
        <w:rPr>
          <w:rFonts w:ascii="Times New Roman" w:hAnsi="Times New Roman" w:cs="Times New Roman"/>
          <w:sz w:val="24"/>
          <w:szCs w:val="24"/>
        </w:rPr>
        <w:t>Националното сдружение на общините в Република България.</w:t>
      </w:r>
    </w:p>
    <w:p w:rsidR="00897545" w:rsidRDefault="007D5F6C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897545" w:rsidRPr="00897545">
        <w:rPr>
          <w:rFonts w:ascii="Times New Roman" w:hAnsi="Times New Roman" w:cs="Times New Roman"/>
          <w:sz w:val="24"/>
          <w:szCs w:val="24"/>
        </w:rPr>
        <w:t>) Ръководителите на ведомств</w:t>
      </w:r>
      <w:r>
        <w:rPr>
          <w:rFonts w:ascii="Times New Roman" w:hAnsi="Times New Roman" w:cs="Times New Roman"/>
          <w:sz w:val="24"/>
          <w:szCs w:val="24"/>
        </w:rPr>
        <w:t>ата и организациите по ал. 4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 определят лица</w:t>
      </w:r>
      <w:r>
        <w:rPr>
          <w:rFonts w:ascii="Times New Roman" w:hAnsi="Times New Roman" w:cs="Times New Roman"/>
          <w:sz w:val="24"/>
          <w:szCs w:val="24"/>
        </w:rPr>
        <w:t xml:space="preserve">та, които ще участват в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ъвета.</w:t>
      </w:r>
    </w:p>
    <w:p w:rsidR="005567F4" w:rsidRDefault="007D5F6C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) </w:t>
      </w:r>
      <w:r w:rsidR="004E0961" w:rsidRPr="004E0961">
        <w:rPr>
          <w:rFonts w:ascii="Times New Roman" w:hAnsi="Times New Roman" w:cs="Times New Roman"/>
          <w:sz w:val="24"/>
          <w:szCs w:val="24"/>
        </w:rPr>
        <w:t xml:space="preserve">При необходимост председателят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781DD0" w:rsidRPr="004E0961">
        <w:rPr>
          <w:rFonts w:ascii="Times New Roman" w:hAnsi="Times New Roman" w:cs="Times New Roman"/>
          <w:sz w:val="24"/>
          <w:szCs w:val="24"/>
        </w:rPr>
        <w:t xml:space="preserve">ъвета </w:t>
      </w:r>
      <w:r w:rsidR="004E0961" w:rsidRPr="004E0961">
        <w:rPr>
          <w:rFonts w:ascii="Times New Roman" w:hAnsi="Times New Roman" w:cs="Times New Roman"/>
          <w:sz w:val="24"/>
          <w:szCs w:val="24"/>
        </w:rPr>
        <w:t>по ал. 2 може да кани за участие в работата му представители на други държавни органи, органи на местното самоуправление, представители на неправителствени организации, на висши учебни заведения в страната и други заинтересовани страни, чийто предмет на дейност има отношение към инт</w:t>
      </w:r>
      <w:r w:rsidR="004E0961">
        <w:rPr>
          <w:rFonts w:ascii="Times New Roman" w:hAnsi="Times New Roman" w:cs="Times New Roman"/>
          <w:sz w:val="24"/>
          <w:szCs w:val="24"/>
        </w:rPr>
        <w:t>елигентните транспортни системи</w:t>
      </w:r>
      <w:r w:rsidR="00781DD0">
        <w:rPr>
          <w:rFonts w:ascii="Times New Roman" w:hAnsi="Times New Roman" w:cs="Times New Roman"/>
          <w:sz w:val="24"/>
          <w:szCs w:val="24"/>
        </w:rPr>
        <w:t xml:space="preserve"> в автомобилния транспорт</w:t>
      </w:r>
      <w:r w:rsidR="00897545" w:rsidRPr="00897545">
        <w:rPr>
          <w:rFonts w:ascii="Times New Roman" w:hAnsi="Times New Roman" w:cs="Times New Roman"/>
          <w:sz w:val="24"/>
          <w:szCs w:val="24"/>
        </w:rPr>
        <w:t>.</w:t>
      </w:r>
    </w:p>
    <w:p w:rsidR="00897545" w:rsidRPr="00897545" w:rsidRDefault="00897545" w:rsidP="0055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sz w:val="24"/>
          <w:szCs w:val="24"/>
        </w:rPr>
        <w:t xml:space="preserve"> </w:t>
      </w:r>
      <w:r w:rsidR="005567F4">
        <w:rPr>
          <w:rFonts w:ascii="Times New Roman" w:hAnsi="Times New Roman" w:cs="Times New Roman"/>
          <w:sz w:val="24"/>
          <w:szCs w:val="24"/>
        </w:rPr>
        <w:tab/>
        <w:t>(7</w:t>
      </w:r>
      <w:r w:rsidR="005567F4" w:rsidRPr="00897545">
        <w:rPr>
          <w:rFonts w:ascii="Times New Roman" w:hAnsi="Times New Roman" w:cs="Times New Roman"/>
          <w:sz w:val="24"/>
          <w:szCs w:val="24"/>
        </w:rPr>
        <w:t>)</w:t>
      </w:r>
      <w:r w:rsidR="005567F4" w:rsidRPr="005567F4">
        <w:rPr>
          <w:rFonts w:ascii="Times New Roman" w:hAnsi="Times New Roman" w:cs="Times New Roman"/>
          <w:sz w:val="24"/>
          <w:szCs w:val="24"/>
        </w:rPr>
        <w:t xml:space="preserve"> </w:t>
      </w:r>
      <w:r w:rsidR="005567F4">
        <w:rPr>
          <w:rFonts w:ascii="Times New Roman" w:hAnsi="Times New Roman" w:cs="Times New Roman"/>
          <w:sz w:val="24"/>
          <w:szCs w:val="24"/>
        </w:rPr>
        <w:t xml:space="preserve">Дейността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5567F4">
        <w:rPr>
          <w:rFonts w:ascii="Times New Roman" w:hAnsi="Times New Roman" w:cs="Times New Roman"/>
          <w:sz w:val="24"/>
          <w:szCs w:val="24"/>
        </w:rPr>
        <w:t>ъвета се подпомага организационно</w:t>
      </w:r>
      <w:r w:rsidR="00844DFB">
        <w:rPr>
          <w:rFonts w:ascii="Times New Roman" w:hAnsi="Times New Roman" w:cs="Times New Roman"/>
          <w:sz w:val="24"/>
          <w:szCs w:val="24"/>
        </w:rPr>
        <w:t>-</w:t>
      </w:r>
      <w:r w:rsidR="005567F4">
        <w:rPr>
          <w:rFonts w:ascii="Times New Roman" w:hAnsi="Times New Roman" w:cs="Times New Roman"/>
          <w:sz w:val="24"/>
          <w:szCs w:val="24"/>
        </w:rPr>
        <w:t>технически от Министерството на транспорта, информационните технологии и съобщенията чрез секретариат.</w:t>
      </w:r>
    </w:p>
    <w:p w:rsidR="00897545" w:rsidRPr="00897545" w:rsidRDefault="00897545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Чл. 4. </w:t>
      </w:r>
      <w:r w:rsidRPr="00897545">
        <w:rPr>
          <w:rFonts w:ascii="Times New Roman" w:hAnsi="Times New Roman" w:cs="Times New Roman"/>
          <w:sz w:val="24"/>
          <w:szCs w:val="24"/>
        </w:rPr>
        <w:t xml:space="preserve">(1) Поименният състав на членовете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Pr="00897545">
        <w:rPr>
          <w:rFonts w:ascii="Times New Roman" w:hAnsi="Times New Roman" w:cs="Times New Roman"/>
          <w:sz w:val="24"/>
          <w:szCs w:val="24"/>
        </w:rPr>
        <w:t xml:space="preserve">ъвета се определя със заповед на министъра на </w:t>
      </w:r>
      <w:r w:rsidR="004E0961" w:rsidRPr="004E0961">
        <w:rPr>
          <w:rFonts w:ascii="Times New Roman" w:hAnsi="Times New Roman" w:cs="Times New Roman"/>
          <w:sz w:val="24"/>
          <w:szCs w:val="24"/>
        </w:rPr>
        <w:t>транспорта, информационните технологии и съобщенията</w:t>
      </w:r>
      <w:r w:rsidRPr="00897545">
        <w:rPr>
          <w:rFonts w:ascii="Times New Roman" w:hAnsi="Times New Roman" w:cs="Times New Roman"/>
          <w:sz w:val="24"/>
          <w:szCs w:val="24"/>
        </w:rPr>
        <w:t xml:space="preserve"> по предложение на съответните ведомства и организации. </w:t>
      </w:r>
    </w:p>
    <w:p w:rsidR="00897545" w:rsidRPr="00897545" w:rsidRDefault="00897545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sz w:val="24"/>
          <w:szCs w:val="24"/>
        </w:rPr>
        <w:t>(2) Съветът</w:t>
      </w:r>
      <w:r w:rsidR="0072562F">
        <w:rPr>
          <w:rFonts w:ascii="Times New Roman" w:hAnsi="Times New Roman" w:cs="Times New Roman"/>
          <w:sz w:val="24"/>
          <w:szCs w:val="24"/>
        </w:rPr>
        <w:t xml:space="preserve"> </w:t>
      </w:r>
      <w:r w:rsidR="00D55C73">
        <w:rPr>
          <w:rFonts w:ascii="Times New Roman" w:hAnsi="Times New Roman" w:cs="Times New Roman"/>
          <w:sz w:val="24"/>
          <w:szCs w:val="24"/>
        </w:rPr>
        <w:t>може да</w:t>
      </w:r>
      <w:r w:rsidR="007D1A00">
        <w:rPr>
          <w:rFonts w:ascii="Times New Roman" w:hAnsi="Times New Roman" w:cs="Times New Roman"/>
          <w:sz w:val="24"/>
          <w:szCs w:val="24"/>
        </w:rPr>
        <w:t xml:space="preserve"> създава постоянн</w:t>
      </w:r>
      <w:r w:rsidR="00D55C73">
        <w:rPr>
          <w:rFonts w:ascii="Times New Roman" w:hAnsi="Times New Roman" w:cs="Times New Roman"/>
          <w:sz w:val="24"/>
          <w:szCs w:val="24"/>
        </w:rPr>
        <w:t>и</w:t>
      </w:r>
      <w:r w:rsidR="007D1A00">
        <w:rPr>
          <w:rFonts w:ascii="Times New Roman" w:hAnsi="Times New Roman" w:cs="Times New Roman"/>
          <w:sz w:val="24"/>
          <w:szCs w:val="24"/>
        </w:rPr>
        <w:t xml:space="preserve"> или временни експертн</w:t>
      </w:r>
      <w:r w:rsidR="00D55C73">
        <w:rPr>
          <w:rFonts w:ascii="Times New Roman" w:hAnsi="Times New Roman" w:cs="Times New Roman"/>
          <w:sz w:val="24"/>
          <w:szCs w:val="24"/>
        </w:rPr>
        <w:t>и</w:t>
      </w:r>
      <w:r w:rsidR="007D1A00">
        <w:rPr>
          <w:rFonts w:ascii="Times New Roman" w:hAnsi="Times New Roman" w:cs="Times New Roman"/>
          <w:sz w:val="24"/>
          <w:szCs w:val="24"/>
        </w:rPr>
        <w:t xml:space="preserve"> груп</w:t>
      </w:r>
      <w:r w:rsidR="00D55C73">
        <w:rPr>
          <w:rFonts w:ascii="Times New Roman" w:hAnsi="Times New Roman" w:cs="Times New Roman"/>
          <w:sz w:val="24"/>
          <w:szCs w:val="24"/>
        </w:rPr>
        <w:t>и</w:t>
      </w:r>
      <w:r w:rsidR="007D1A00">
        <w:rPr>
          <w:rFonts w:ascii="Times New Roman" w:hAnsi="Times New Roman" w:cs="Times New Roman"/>
          <w:sz w:val="24"/>
          <w:szCs w:val="24"/>
        </w:rPr>
        <w:t>, ко</w:t>
      </w:r>
      <w:r w:rsidR="00D55C73">
        <w:rPr>
          <w:rFonts w:ascii="Times New Roman" w:hAnsi="Times New Roman" w:cs="Times New Roman"/>
          <w:sz w:val="24"/>
          <w:szCs w:val="24"/>
        </w:rPr>
        <w:t>ито да</w:t>
      </w:r>
      <w:r w:rsidR="007D1A00">
        <w:rPr>
          <w:rFonts w:ascii="Times New Roman" w:hAnsi="Times New Roman" w:cs="Times New Roman"/>
          <w:sz w:val="24"/>
          <w:szCs w:val="24"/>
        </w:rPr>
        <w:t xml:space="preserve"> изпълняв</w:t>
      </w:r>
      <w:r w:rsidR="00F34A19">
        <w:rPr>
          <w:rFonts w:ascii="Times New Roman" w:hAnsi="Times New Roman" w:cs="Times New Roman"/>
          <w:sz w:val="24"/>
          <w:szCs w:val="24"/>
        </w:rPr>
        <w:t>а</w:t>
      </w:r>
      <w:r w:rsidR="00D55C73">
        <w:rPr>
          <w:rFonts w:ascii="Times New Roman" w:hAnsi="Times New Roman" w:cs="Times New Roman"/>
          <w:sz w:val="24"/>
          <w:szCs w:val="24"/>
        </w:rPr>
        <w:t>т</w:t>
      </w:r>
      <w:r w:rsidRPr="00897545">
        <w:rPr>
          <w:rFonts w:ascii="Times New Roman" w:hAnsi="Times New Roman" w:cs="Times New Roman"/>
          <w:sz w:val="24"/>
          <w:szCs w:val="24"/>
        </w:rPr>
        <w:t xml:space="preserve"> поставените задачи и решения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Pr="00897545">
        <w:rPr>
          <w:rFonts w:ascii="Times New Roman" w:hAnsi="Times New Roman" w:cs="Times New Roman"/>
          <w:sz w:val="24"/>
          <w:szCs w:val="24"/>
        </w:rPr>
        <w:t xml:space="preserve">ъвета. </w:t>
      </w:r>
    </w:p>
    <w:p w:rsidR="00897545" w:rsidRPr="00897545" w:rsidRDefault="00897545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sz w:val="24"/>
          <w:szCs w:val="24"/>
        </w:rPr>
        <w:t xml:space="preserve">(3) </w:t>
      </w:r>
      <w:r w:rsidR="007D1A00">
        <w:rPr>
          <w:rFonts w:ascii="Times New Roman" w:hAnsi="Times New Roman" w:cs="Times New Roman"/>
          <w:sz w:val="24"/>
          <w:szCs w:val="24"/>
        </w:rPr>
        <w:t>Поименният състав на експертн</w:t>
      </w:r>
      <w:r w:rsidR="00F34A19">
        <w:rPr>
          <w:rFonts w:ascii="Times New Roman" w:hAnsi="Times New Roman" w:cs="Times New Roman"/>
          <w:sz w:val="24"/>
          <w:szCs w:val="24"/>
        </w:rPr>
        <w:t>ите</w:t>
      </w:r>
      <w:r w:rsidR="007D1A00">
        <w:rPr>
          <w:rFonts w:ascii="Times New Roman" w:hAnsi="Times New Roman" w:cs="Times New Roman"/>
          <w:sz w:val="24"/>
          <w:szCs w:val="24"/>
        </w:rPr>
        <w:t xml:space="preserve"> груп</w:t>
      </w:r>
      <w:r w:rsidR="00F34A19">
        <w:rPr>
          <w:rFonts w:ascii="Times New Roman" w:hAnsi="Times New Roman" w:cs="Times New Roman"/>
          <w:sz w:val="24"/>
          <w:szCs w:val="24"/>
        </w:rPr>
        <w:t>и</w:t>
      </w:r>
      <w:r w:rsidRPr="00897545">
        <w:rPr>
          <w:rFonts w:ascii="Times New Roman" w:hAnsi="Times New Roman" w:cs="Times New Roman"/>
          <w:sz w:val="24"/>
          <w:szCs w:val="24"/>
        </w:rPr>
        <w:t xml:space="preserve"> се определя със заповед от председателя по предложен</w:t>
      </w:r>
      <w:r w:rsidR="007D1A00">
        <w:rPr>
          <w:rFonts w:ascii="Times New Roman" w:hAnsi="Times New Roman" w:cs="Times New Roman"/>
          <w:sz w:val="24"/>
          <w:szCs w:val="24"/>
        </w:rPr>
        <w:t xml:space="preserve">ие на членовете на съвета. В </w:t>
      </w:r>
      <w:r w:rsidR="00F34A19">
        <w:rPr>
          <w:rFonts w:ascii="Times New Roman" w:hAnsi="Times New Roman" w:cs="Times New Roman"/>
          <w:sz w:val="24"/>
          <w:szCs w:val="24"/>
        </w:rPr>
        <w:t>тях</w:t>
      </w:r>
      <w:r w:rsidRPr="00897545">
        <w:rPr>
          <w:rFonts w:ascii="Times New Roman" w:hAnsi="Times New Roman" w:cs="Times New Roman"/>
          <w:sz w:val="24"/>
          <w:szCs w:val="24"/>
        </w:rPr>
        <w:t xml:space="preserve"> могат да бъдат включени и външни за Съвета експерти. </w:t>
      </w:r>
    </w:p>
    <w:p w:rsidR="00897545" w:rsidRDefault="00897545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sz w:val="24"/>
          <w:szCs w:val="24"/>
        </w:rPr>
        <w:t>(4) Съветът приема правила за устройството и</w:t>
      </w:r>
      <w:r w:rsidR="007D1A00">
        <w:rPr>
          <w:rFonts w:ascii="Times New Roman" w:hAnsi="Times New Roman" w:cs="Times New Roman"/>
          <w:sz w:val="24"/>
          <w:szCs w:val="24"/>
        </w:rPr>
        <w:t xml:space="preserve"> работата на експертн</w:t>
      </w:r>
      <w:r w:rsidR="00F34A19">
        <w:rPr>
          <w:rFonts w:ascii="Times New Roman" w:hAnsi="Times New Roman" w:cs="Times New Roman"/>
          <w:sz w:val="24"/>
          <w:szCs w:val="24"/>
        </w:rPr>
        <w:t>ите</w:t>
      </w:r>
      <w:r w:rsidR="007D1A00">
        <w:rPr>
          <w:rFonts w:ascii="Times New Roman" w:hAnsi="Times New Roman" w:cs="Times New Roman"/>
          <w:sz w:val="24"/>
          <w:szCs w:val="24"/>
        </w:rPr>
        <w:t xml:space="preserve"> груп</w:t>
      </w:r>
      <w:r w:rsidR="00F34A19">
        <w:rPr>
          <w:rFonts w:ascii="Times New Roman" w:hAnsi="Times New Roman" w:cs="Times New Roman"/>
          <w:sz w:val="24"/>
          <w:szCs w:val="24"/>
        </w:rPr>
        <w:t>и</w:t>
      </w:r>
      <w:r w:rsidR="007D5F6C">
        <w:rPr>
          <w:rFonts w:ascii="Times New Roman" w:hAnsi="Times New Roman" w:cs="Times New Roman"/>
          <w:sz w:val="24"/>
          <w:szCs w:val="24"/>
        </w:rPr>
        <w:t>.</w:t>
      </w:r>
    </w:p>
    <w:p w:rsidR="007D5F6C" w:rsidRDefault="007D5F6C" w:rsidP="00897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7545" w:rsidRPr="00897545" w:rsidRDefault="00897545" w:rsidP="0089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ІIІ </w:t>
      </w:r>
    </w:p>
    <w:p w:rsidR="00897545" w:rsidRPr="00897545" w:rsidRDefault="00897545" w:rsidP="00897545">
      <w:pPr>
        <w:autoSpaceDE w:val="0"/>
        <w:autoSpaceDN w:val="0"/>
        <w:adjustRightInd w:val="0"/>
        <w:spacing w:after="0" w:line="240" w:lineRule="auto"/>
        <w:ind w:left="160"/>
        <w:jc w:val="center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на работата </w:t>
      </w:r>
    </w:p>
    <w:p w:rsidR="00897545" w:rsidRDefault="00897545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Чл. 5. </w:t>
      </w:r>
      <w:r w:rsidR="00EB63DF">
        <w:rPr>
          <w:rFonts w:ascii="Times New Roman" w:hAnsi="Times New Roman" w:cs="Times New Roman"/>
          <w:sz w:val="24"/>
          <w:szCs w:val="24"/>
        </w:rPr>
        <w:t xml:space="preserve">Председателят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EB63DF">
        <w:rPr>
          <w:rFonts w:ascii="Times New Roman" w:hAnsi="Times New Roman" w:cs="Times New Roman"/>
          <w:sz w:val="24"/>
          <w:szCs w:val="24"/>
        </w:rPr>
        <w:t>ъвета:</w:t>
      </w:r>
    </w:p>
    <w:p w:rsidR="00EB63DF" w:rsidRPr="00EB63DF" w:rsidRDefault="00EB63D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5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3DF">
        <w:rPr>
          <w:rFonts w:ascii="Times New Roman" w:hAnsi="Times New Roman" w:cs="Times New Roman"/>
          <w:sz w:val="24"/>
          <w:szCs w:val="24"/>
        </w:rPr>
        <w:t>координира дейностите при внедряване и използване на интелигентни транспортни системи в областта на автомобилния транспорт и интерфейси с останалите видове транспорт;</w:t>
      </w:r>
    </w:p>
    <w:p w:rsidR="00897545" w:rsidRPr="00EB63DF" w:rsidRDefault="00EB63D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5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организира и ръководи работата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ъвета; </w:t>
      </w:r>
    </w:p>
    <w:p w:rsidR="00897545" w:rsidRPr="00EB63DF" w:rsidRDefault="00EB63D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свиква заседанията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ъвета, предлага дневния ред за заседанията и подписва протоколите от заседанията; </w:t>
      </w:r>
    </w:p>
    <w:p w:rsidR="00897545" w:rsidRPr="00EB63DF" w:rsidRDefault="00EB63D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5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съобщава пред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ъвета всяко предложение, направено от неговите членове; </w:t>
      </w:r>
    </w:p>
    <w:p w:rsidR="00897545" w:rsidRDefault="00EB63D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5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съобщава пред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EB63DF">
        <w:rPr>
          <w:rFonts w:ascii="Times New Roman" w:hAnsi="Times New Roman" w:cs="Times New Roman"/>
          <w:sz w:val="24"/>
          <w:szCs w:val="24"/>
        </w:rPr>
        <w:t>ъвета приетите от органите на централната</w:t>
      </w:r>
      <w:r w:rsidR="00693A54" w:rsidRPr="00EB63DF">
        <w:rPr>
          <w:rFonts w:ascii="Times New Roman" w:hAnsi="Times New Roman" w:cs="Times New Roman"/>
          <w:sz w:val="24"/>
          <w:szCs w:val="24"/>
        </w:rPr>
        <w:t xml:space="preserve"> и местната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 изпълнителна власт решения по предложения, направени от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EB63DF">
        <w:rPr>
          <w:rFonts w:ascii="Times New Roman" w:hAnsi="Times New Roman" w:cs="Times New Roman"/>
          <w:sz w:val="24"/>
          <w:szCs w:val="24"/>
        </w:rPr>
        <w:t>ъвета, както и мотивите, ако таки</w:t>
      </w:r>
      <w:r w:rsidR="00773739">
        <w:rPr>
          <w:rFonts w:ascii="Times New Roman" w:hAnsi="Times New Roman" w:cs="Times New Roman"/>
          <w:sz w:val="24"/>
          <w:szCs w:val="24"/>
        </w:rPr>
        <w:t>ва предложения не бъдат приети;</w:t>
      </w:r>
    </w:p>
    <w:p w:rsidR="00773739" w:rsidRDefault="00773739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5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докладва на </w:t>
      </w:r>
      <w:r w:rsidR="007256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инистерския съвет по предложените мерки;</w:t>
      </w:r>
    </w:p>
    <w:p w:rsidR="00773739" w:rsidRPr="00EB63DF" w:rsidRDefault="00773739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5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докладва пред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ъвета за решението на Министерския съвет по предложените мерки;</w:t>
      </w:r>
    </w:p>
    <w:p w:rsidR="00897545" w:rsidRPr="00EB63DF" w:rsidRDefault="0072562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B63DF"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организира контрола по изпълнението на решенията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EB63DF">
        <w:rPr>
          <w:rFonts w:ascii="Times New Roman" w:hAnsi="Times New Roman" w:cs="Times New Roman"/>
          <w:sz w:val="24"/>
          <w:szCs w:val="24"/>
        </w:rPr>
        <w:t>ъвета</w:t>
      </w:r>
      <w:r w:rsidR="00773739">
        <w:rPr>
          <w:rFonts w:ascii="Times New Roman" w:hAnsi="Times New Roman" w:cs="Times New Roman"/>
          <w:sz w:val="24"/>
          <w:szCs w:val="24"/>
        </w:rPr>
        <w:t xml:space="preserve"> и Министерския съвет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7545" w:rsidRPr="00EB63DF" w:rsidRDefault="0072562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B63DF"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възлага на заместник-председател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EB63DF">
        <w:rPr>
          <w:rFonts w:ascii="Times New Roman" w:hAnsi="Times New Roman" w:cs="Times New Roman"/>
          <w:sz w:val="24"/>
          <w:szCs w:val="24"/>
        </w:rPr>
        <w:t>ъвета ръководство</w:t>
      </w:r>
      <w:r w:rsidR="007D1A00" w:rsidRPr="00EB63DF">
        <w:rPr>
          <w:rFonts w:ascii="Times New Roman" w:hAnsi="Times New Roman" w:cs="Times New Roman"/>
          <w:sz w:val="24"/>
          <w:szCs w:val="24"/>
        </w:rPr>
        <w:t>то върху работата на постоянните или временните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 експертн</w:t>
      </w:r>
      <w:r w:rsidR="007D1A00" w:rsidRPr="00EB63DF">
        <w:rPr>
          <w:rFonts w:ascii="Times New Roman" w:hAnsi="Times New Roman" w:cs="Times New Roman"/>
          <w:sz w:val="24"/>
          <w:szCs w:val="24"/>
        </w:rPr>
        <w:t>и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 груп</w:t>
      </w:r>
      <w:r w:rsidR="007D1A00" w:rsidRPr="00EB63DF">
        <w:rPr>
          <w:rFonts w:ascii="Times New Roman" w:hAnsi="Times New Roman" w:cs="Times New Roman"/>
          <w:sz w:val="24"/>
          <w:szCs w:val="24"/>
        </w:rPr>
        <w:t>и</w:t>
      </w:r>
      <w:r w:rsidR="00897545" w:rsidRPr="00EB63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7545" w:rsidRPr="00897545" w:rsidRDefault="00897545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Чл. 6. </w:t>
      </w:r>
      <w:r w:rsidRPr="00897545">
        <w:rPr>
          <w:rFonts w:ascii="Times New Roman" w:hAnsi="Times New Roman" w:cs="Times New Roman"/>
          <w:sz w:val="24"/>
          <w:szCs w:val="24"/>
        </w:rPr>
        <w:t xml:space="preserve">При отсъствие на председателя, неговите правомощия се упражняват от посочен от него заместник-председател. </w:t>
      </w:r>
    </w:p>
    <w:p w:rsidR="00693A54" w:rsidRPr="0048782F" w:rsidRDefault="00693A54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7.</w:t>
      </w:r>
      <w:r w:rsidR="00725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A54">
        <w:rPr>
          <w:rFonts w:ascii="Times New Roman" w:hAnsi="Times New Roman" w:cs="Times New Roman"/>
          <w:bCs/>
          <w:sz w:val="24"/>
          <w:szCs w:val="24"/>
        </w:rPr>
        <w:t>Съветът</w:t>
      </w:r>
      <w:r w:rsidR="004878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B63DF">
        <w:rPr>
          <w:rFonts w:ascii="Times New Roman" w:hAnsi="Times New Roman" w:cs="Times New Roman"/>
          <w:bCs/>
          <w:sz w:val="24"/>
          <w:szCs w:val="24"/>
        </w:rPr>
        <w:t>подпомага министъра на транспорта, информационните технологии и съобщенията при осъществя</w:t>
      </w:r>
      <w:r w:rsidR="00EB63DF">
        <w:rPr>
          <w:rFonts w:ascii="Times New Roman" w:hAnsi="Times New Roman" w:cs="Times New Roman"/>
          <w:bCs/>
          <w:sz w:val="24"/>
          <w:szCs w:val="24"/>
        </w:rPr>
        <w:t xml:space="preserve">ване на </w:t>
      </w:r>
      <w:r w:rsidR="0048782F">
        <w:rPr>
          <w:rFonts w:ascii="Times New Roman" w:hAnsi="Times New Roman" w:cs="Times New Roman"/>
          <w:bCs/>
          <w:sz w:val="24"/>
          <w:szCs w:val="24"/>
        </w:rPr>
        <w:t>дейността му при координираното внедряване на интелигентните транспортни системи в областта на автомобилния транспорт и интерфейси с останалите видове транспорт</w:t>
      </w:r>
      <w:r w:rsidR="00FE258E">
        <w:rPr>
          <w:rFonts w:ascii="Times New Roman" w:hAnsi="Times New Roman" w:cs="Times New Roman"/>
          <w:bCs/>
          <w:sz w:val="24"/>
          <w:szCs w:val="24"/>
        </w:rPr>
        <w:t xml:space="preserve">, както и: </w:t>
      </w:r>
    </w:p>
    <w:p w:rsidR="00693A54" w:rsidRPr="00EB63DF" w:rsidRDefault="0048782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B6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>изготвя и приема Национален план за действие за внедряване и използване на интелигентни транспортни системи</w:t>
      </w:r>
      <w:r w:rsidR="00EB63DF">
        <w:rPr>
          <w:rFonts w:ascii="Times New Roman" w:hAnsi="Times New Roman" w:cs="Times New Roman"/>
          <w:bCs/>
          <w:sz w:val="24"/>
          <w:szCs w:val="24"/>
        </w:rPr>
        <w:t xml:space="preserve"> в автомобилния тра</w:t>
      </w:r>
      <w:r w:rsidR="00D136A2">
        <w:rPr>
          <w:rFonts w:ascii="Times New Roman" w:hAnsi="Times New Roman" w:cs="Times New Roman"/>
          <w:bCs/>
          <w:sz w:val="24"/>
          <w:szCs w:val="24"/>
        </w:rPr>
        <w:t>н</w:t>
      </w:r>
      <w:r w:rsidR="00EB63DF">
        <w:rPr>
          <w:rFonts w:ascii="Times New Roman" w:hAnsi="Times New Roman" w:cs="Times New Roman"/>
          <w:bCs/>
          <w:sz w:val="24"/>
          <w:szCs w:val="24"/>
        </w:rPr>
        <w:t>спорт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 xml:space="preserve"> и интерфейси с останалите видове транспорт и наблюдава изпълнението му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B63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3A54" w:rsidRPr="00EB63DF" w:rsidRDefault="0048782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EB6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 xml:space="preserve">обсъжда </w:t>
      </w:r>
      <w:r w:rsidR="00CD152C">
        <w:rPr>
          <w:rFonts w:ascii="Times New Roman" w:hAnsi="Times New Roman" w:cs="Times New Roman"/>
          <w:bCs/>
          <w:sz w:val="24"/>
          <w:szCs w:val="24"/>
        </w:rPr>
        <w:t>докладите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 xml:space="preserve"> с информация</w:t>
      </w:r>
      <w:r w:rsidR="004A5F51">
        <w:rPr>
          <w:rFonts w:ascii="Times New Roman" w:hAnsi="Times New Roman" w:cs="Times New Roman"/>
          <w:bCs/>
          <w:sz w:val="24"/>
          <w:szCs w:val="24"/>
        </w:rPr>
        <w:t xml:space="preserve"> до Европейската комисия</w:t>
      </w:r>
      <w:r w:rsidR="00FE258E">
        <w:rPr>
          <w:rFonts w:ascii="Times New Roman" w:hAnsi="Times New Roman" w:cs="Times New Roman"/>
          <w:bCs/>
          <w:sz w:val="24"/>
          <w:szCs w:val="24"/>
        </w:rPr>
        <w:t xml:space="preserve"> (ЕК)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 xml:space="preserve"> относно напредъка </w:t>
      </w:r>
      <w:r w:rsidR="004A5F51">
        <w:rPr>
          <w:rFonts w:ascii="Times New Roman" w:hAnsi="Times New Roman" w:cs="Times New Roman"/>
          <w:bCs/>
          <w:sz w:val="24"/>
          <w:szCs w:val="24"/>
        </w:rPr>
        <w:t>на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 xml:space="preserve"> националните дейности и проекти по отношение</w:t>
      </w:r>
      <w:r w:rsidR="00603BA4">
        <w:rPr>
          <w:rFonts w:ascii="Times New Roman" w:hAnsi="Times New Roman" w:cs="Times New Roman"/>
          <w:bCs/>
          <w:sz w:val="24"/>
          <w:szCs w:val="24"/>
        </w:rPr>
        <w:t xml:space="preserve"> реализацията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 xml:space="preserve"> на приоритетните области</w:t>
      </w:r>
      <w:r w:rsidR="00603BA4">
        <w:rPr>
          <w:rFonts w:ascii="Times New Roman" w:hAnsi="Times New Roman" w:cs="Times New Roman"/>
          <w:bCs/>
          <w:sz w:val="24"/>
          <w:szCs w:val="24"/>
        </w:rPr>
        <w:t>,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BA4">
        <w:rPr>
          <w:rFonts w:ascii="Times New Roman" w:hAnsi="Times New Roman" w:cs="Times New Roman"/>
          <w:bCs/>
          <w:sz w:val="24"/>
          <w:szCs w:val="24"/>
        </w:rPr>
        <w:t>отчитайки изискванията на</w:t>
      </w:r>
      <w:r w:rsidR="00CD152C">
        <w:rPr>
          <w:rFonts w:ascii="Times New Roman" w:hAnsi="Times New Roman" w:cs="Times New Roman"/>
          <w:bCs/>
          <w:sz w:val="24"/>
          <w:szCs w:val="24"/>
        </w:rPr>
        <w:t xml:space="preserve"> спецификациите и стандартите, определени от ЕК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>;</w:t>
      </w:r>
    </w:p>
    <w:p w:rsidR="00693A54" w:rsidRPr="00EB63DF" w:rsidRDefault="0048782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B6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>прави предложения за промени в правното регулиране в областта на внедряването на интелигентни транспортни системи</w:t>
      </w:r>
      <w:r w:rsidR="00CD152C">
        <w:rPr>
          <w:rFonts w:ascii="Times New Roman" w:hAnsi="Times New Roman" w:cs="Times New Roman"/>
          <w:bCs/>
          <w:sz w:val="24"/>
          <w:szCs w:val="24"/>
        </w:rPr>
        <w:t xml:space="preserve"> в областта на автомобилния транспорт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>;</w:t>
      </w:r>
    </w:p>
    <w:p w:rsidR="00693A54" w:rsidRPr="00EB63DF" w:rsidRDefault="0048782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EB6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>прави предложения до министъра на транспорта, информационните технологии и съобщенията във връзка с ефективното прилагане на законодателството, свързано с внедряването на интелигентни транспортни системи</w:t>
      </w:r>
      <w:r w:rsidR="00155C8A">
        <w:rPr>
          <w:rFonts w:ascii="Times New Roman" w:hAnsi="Times New Roman" w:cs="Times New Roman"/>
          <w:bCs/>
          <w:sz w:val="24"/>
          <w:szCs w:val="24"/>
        </w:rPr>
        <w:t xml:space="preserve"> в автомобилния транспорт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>;</w:t>
      </w:r>
    </w:p>
    <w:p w:rsidR="00693A54" w:rsidRPr="00EB63DF" w:rsidRDefault="0048782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EB6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>дава становища по нормативни актове, свързани с интелигентни транспортни системи;</w:t>
      </w:r>
    </w:p>
    <w:p w:rsidR="00693A54" w:rsidRPr="00EB63DF" w:rsidRDefault="0048782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EB6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>обсъжда други въпроси, свързани с внедряването на интелигентни транспортни системи</w:t>
      </w:r>
      <w:r w:rsidR="00EB63DF">
        <w:rPr>
          <w:rFonts w:ascii="Times New Roman" w:hAnsi="Times New Roman" w:cs="Times New Roman"/>
          <w:bCs/>
          <w:sz w:val="24"/>
          <w:szCs w:val="24"/>
        </w:rPr>
        <w:t xml:space="preserve"> в автомобилния тра</w:t>
      </w:r>
      <w:r w:rsidR="002A687F">
        <w:rPr>
          <w:rFonts w:ascii="Times New Roman" w:hAnsi="Times New Roman" w:cs="Times New Roman"/>
          <w:bCs/>
          <w:sz w:val="24"/>
          <w:szCs w:val="24"/>
        </w:rPr>
        <w:t>н</w:t>
      </w:r>
      <w:r w:rsidR="00EB63DF">
        <w:rPr>
          <w:rFonts w:ascii="Times New Roman" w:hAnsi="Times New Roman" w:cs="Times New Roman"/>
          <w:bCs/>
          <w:sz w:val="24"/>
          <w:szCs w:val="24"/>
        </w:rPr>
        <w:t>спорт</w:t>
      </w:r>
      <w:r w:rsidR="00693A54" w:rsidRPr="00EB63DF">
        <w:rPr>
          <w:rFonts w:ascii="Times New Roman" w:hAnsi="Times New Roman" w:cs="Times New Roman"/>
          <w:bCs/>
          <w:sz w:val="24"/>
          <w:szCs w:val="24"/>
        </w:rPr>
        <w:t>.</w:t>
      </w:r>
    </w:p>
    <w:p w:rsidR="00897545" w:rsidRPr="00897545" w:rsidRDefault="002A687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8.</w:t>
      </w:r>
      <w:r w:rsidR="00844DFB" w:rsidRPr="00844DFB">
        <w:rPr>
          <w:rFonts w:ascii="Times New Roman" w:hAnsi="Times New Roman" w:cs="Times New Roman"/>
          <w:sz w:val="24"/>
          <w:szCs w:val="24"/>
        </w:rPr>
        <w:t xml:space="preserve"> </w:t>
      </w:r>
      <w:r w:rsidR="00844DFB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bCs/>
          <w:sz w:val="24"/>
          <w:szCs w:val="24"/>
        </w:rPr>
        <w:t>Секретариатът</w:t>
      </w:r>
      <w:r w:rsidR="004878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BF2">
        <w:rPr>
          <w:rFonts w:ascii="Times New Roman" w:hAnsi="Times New Roman" w:cs="Times New Roman"/>
          <w:sz w:val="24"/>
          <w:szCs w:val="24"/>
        </w:rPr>
        <w:t>се</w:t>
      </w:r>
      <w:r w:rsidR="005567F4">
        <w:rPr>
          <w:rFonts w:ascii="Times New Roman" w:hAnsi="Times New Roman" w:cs="Times New Roman"/>
          <w:sz w:val="24"/>
          <w:szCs w:val="24"/>
        </w:rPr>
        <w:t xml:space="preserve"> </w:t>
      </w:r>
      <w:r w:rsidR="00844DFB">
        <w:rPr>
          <w:rFonts w:ascii="Times New Roman" w:hAnsi="Times New Roman" w:cs="Times New Roman"/>
          <w:sz w:val="24"/>
          <w:szCs w:val="24"/>
        </w:rPr>
        <w:t xml:space="preserve">състои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от </w:t>
      </w:r>
      <w:r w:rsidR="00425461">
        <w:rPr>
          <w:rFonts w:ascii="Times New Roman" w:hAnsi="Times New Roman" w:cs="Times New Roman"/>
          <w:sz w:val="24"/>
          <w:szCs w:val="24"/>
        </w:rPr>
        <w:t>двама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 служител</w:t>
      </w:r>
      <w:r w:rsidR="001D46CA">
        <w:rPr>
          <w:rFonts w:ascii="Times New Roman" w:hAnsi="Times New Roman" w:cs="Times New Roman"/>
          <w:sz w:val="24"/>
          <w:szCs w:val="24"/>
        </w:rPr>
        <w:t>и</w:t>
      </w:r>
      <w:r w:rsidR="0048782F">
        <w:rPr>
          <w:rFonts w:ascii="Times New Roman" w:hAnsi="Times New Roman" w:cs="Times New Roman"/>
          <w:sz w:val="24"/>
          <w:szCs w:val="24"/>
        </w:rPr>
        <w:t xml:space="preserve"> </w:t>
      </w:r>
      <w:r w:rsidR="00844DFB">
        <w:rPr>
          <w:rFonts w:ascii="Times New Roman" w:hAnsi="Times New Roman" w:cs="Times New Roman"/>
          <w:sz w:val="24"/>
          <w:szCs w:val="24"/>
        </w:rPr>
        <w:t>от дирекция „Национална тран</w:t>
      </w:r>
      <w:r w:rsidR="0048782F">
        <w:rPr>
          <w:rFonts w:ascii="Times New Roman" w:hAnsi="Times New Roman" w:cs="Times New Roman"/>
          <w:sz w:val="24"/>
          <w:szCs w:val="24"/>
        </w:rPr>
        <w:t>с</w:t>
      </w:r>
      <w:r w:rsidR="00844DFB">
        <w:rPr>
          <w:rFonts w:ascii="Times New Roman" w:hAnsi="Times New Roman" w:cs="Times New Roman"/>
          <w:sz w:val="24"/>
          <w:szCs w:val="24"/>
        </w:rPr>
        <w:t>портна политика”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 </w:t>
      </w:r>
      <w:r w:rsidR="00844DFB">
        <w:rPr>
          <w:rFonts w:ascii="Times New Roman" w:hAnsi="Times New Roman" w:cs="Times New Roman"/>
          <w:sz w:val="24"/>
          <w:szCs w:val="24"/>
        </w:rPr>
        <w:t xml:space="preserve">в </w:t>
      </w:r>
      <w:r w:rsidR="001D46CA">
        <w:rPr>
          <w:rFonts w:ascii="Times New Roman" w:hAnsi="Times New Roman" w:cs="Times New Roman"/>
          <w:sz w:val="24"/>
          <w:szCs w:val="24"/>
        </w:rPr>
        <w:t>Министерството на транспорта, информацио</w:t>
      </w:r>
      <w:r w:rsidR="00425461">
        <w:rPr>
          <w:rFonts w:ascii="Times New Roman" w:hAnsi="Times New Roman" w:cs="Times New Roman"/>
          <w:sz w:val="24"/>
          <w:szCs w:val="24"/>
        </w:rPr>
        <w:t>н</w:t>
      </w:r>
      <w:r w:rsidR="0048782F">
        <w:rPr>
          <w:rFonts w:ascii="Times New Roman" w:hAnsi="Times New Roman" w:cs="Times New Roman"/>
          <w:sz w:val="24"/>
          <w:szCs w:val="24"/>
        </w:rPr>
        <w:t>ните технологии и съобщенията.</w:t>
      </w:r>
    </w:p>
    <w:p w:rsidR="00844DFB" w:rsidRDefault="002A687F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44DFB">
        <w:rPr>
          <w:rFonts w:ascii="Times New Roman" w:hAnsi="Times New Roman" w:cs="Times New Roman"/>
          <w:sz w:val="24"/>
          <w:szCs w:val="24"/>
        </w:rPr>
        <w:t>Секретариатът:</w:t>
      </w:r>
    </w:p>
    <w:p w:rsidR="00897545" w:rsidRPr="00897545" w:rsidRDefault="00844DFB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организира подготовката на заседанията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ъвета като изпраща материалите за всяко заседание не по-късно от 10 работни дни преди провеждането му, а в случаите на извънредно заседание не по-късно от 2 работни дни; </w:t>
      </w:r>
    </w:p>
    <w:p w:rsidR="00897545" w:rsidRDefault="00844DFB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7545" w:rsidRPr="00897545">
        <w:rPr>
          <w:rFonts w:ascii="Times New Roman" w:hAnsi="Times New Roman" w:cs="Times New Roman"/>
          <w:sz w:val="24"/>
          <w:szCs w:val="24"/>
        </w:rPr>
        <w:t>води протокол за заседанията, който се подписва от председателя</w:t>
      </w:r>
      <w:r w:rsidR="00981B63">
        <w:rPr>
          <w:rFonts w:ascii="Times New Roman" w:hAnsi="Times New Roman" w:cs="Times New Roman"/>
          <w:sz w:val="24"/>
          <w:szCs w:val="24"/>
        </w:rPr>
        <w:t>, един от заместник-председателите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 и представител на секретариата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ъвета и се изпраща на членовете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ъвета; </w:t>
      </w:r>
    </w:p>
    <w:p w:rsidR="006F5213" w:rsidRDefault="006F5213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7545" w:rsidRPr="00897545" w:rsidRDefault="00844DFB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8782F">
        <w:rPr>
          <w:rFonts w:ascii="Times New Roman" w:hAnsi="Times New Roman" w:cs="Times New Roman"/>
          <w:sz w:val="24"/>
          <w:szCs w:val="24"/>
        </w:rPr>
        <w:t xml:space="preserve"> </w:t>
      </w:r>
      <w:r w:rsidR="001D46CA">
        <w:rPr>
          <w:rFonts w:ascii="Times New Roman" w:hAnsi="Times New Roman" w:cs="Times New Roman"/>
          <w:sz w:val="24"/>
          <w:szCs w:val="24"/>
        </w:rPr>
        <w:t>изпраща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 материалите за текущото заседание и протокола за взетите решения от последното заседание</w:t>
      </w:r>
      <w:r w:rsidR="001D46CA">
        <w:rPr>
          <w:rFonts w:ascii="Times New Roman" w:hAnsi="Times New Roman" w:cs="Times New Roman"/>
          <w:sz w:val="24"/>
          <w:szCs w:val="24"/>
        </w:rPr>
        <w:t xml:space="preserve"> по електрона поща, на посочените от членовете адреси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7545" w:rsidRPr="00897545" w:rsidRDefault="00844DFB" w:rsidP="00F43D40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съхранява протоколите от заседанията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ъвета и придружаващите ги материали от заседанията; </w:t>
      </w:r>
    </w:p>
    <w:p w:rsidR="00897545" w:rsidRPr="00897545" w:rsidRDefault="00897545" w:rsidP="00571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545" w:rsidRPr="00897545" w:rsidRDefault="00897545" w:rsidP="0089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Раздел ІV </w:t>
      </w:r>
    </w:p>
    <w:p w:rsidR="00897545" w:rsidRPr="00897545" w:rsidRDefault="00897545" w:rsidP="0089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Провеждане на заседания и дневен ред </w:t>
      </w:r>
    </w:p>
    <w:p w:rsidR="00897545" w:rsidRPr="00897545" w:rsidRDefault="002A687F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9</w:t>
      </w:r>
      <w:r w:rsidR="00897545"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(1) Заседанията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ъвета се свикват по инициатива на председателя или по искане на повече от половината от членовете му. </w:t>
      </w:r>
    </w:p>
    <w:p w:rsidR="00897545" w:rsidRPr="00897545" w:rsidRDefault="00897545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sz w:val="24"/>
          <w:szCs w:val="24"/>
        </w:rPr>
        <w:t xml:space="preserve">(2) Председателят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Pr="00897545">
        <w:rPr>
          <w:rFonts w:ascii="Times New Roman" w:hAnsi="Times New Roman" w:cs="Times New Roman"/>
          <w:sz w:val="24"/>
          <w:szCs w:val="24"/>
        </w:rPr>
        <w:t xml:space="preserve">ъвета по своя инициатива или по предложение на някой от членовете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Pr="00897545">
        <w:rPr>
          <w:rFonts w:ascii="Times New Roman" w:hAnsi="Times New Roman" w:cs="Times New Roman"/>
          <w:sz w:val="24"/>
          <w:szCs w:val="24"/>
        </w:rPr>
        <w:t xml:space="preserve">ъвета може да покани на заседания физически и юридически лица, представители на правителствени и неправителствени организации и органи, имащи отношение към разглежданите теми. </w:t>
      </w:r>
    </w:p>
    <w:p w:rsidR="00897545" w:rsidRPr="00897545" w:rsidRDefault="00897545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sz w:val="24"/>
          <w:szCs w:val="24"/>
        </w:rPr>
        <w:t xml:space="preserve">(3) За участие в заседанията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Pr="00897545">
        <w:rPr>
          <w:rFonts w:ascii="Times New Roman" w:hAnsi="Times New Roman" w:cs="Times New Roman"/>
          <w:sz w:val="24"/>
          <w:szCs w:val="24"/>
        </w:rPr>
        <w:t xml:space="preserve">ъвета и на </w:t>
      </w:r>
      <w:r w:rsidR="002A687F">
        <w:rPr>
          <w:rFonts w:ascii="Times New Roman" w:hAnsi="Times New Roman" w:cs="Times New Roman"/>
          <w:sz w:val="24"/>
          <w:szCs w:val="24"/>
        </w:rPr>
        <w:t>експертните групи</w:t>
      </w:r>
      <w:r w:rsidRPr="00897545">
        <w:rPr>
          <w:rFonts w:ascii="Times New Roman" w:hAnsi="Times New Roman" w:cs="Times New Roman"/>
          <w:sz w:val="24"/>
          <w:szCs w:val="24"/>
        </w:rPr>
        <w:t xml:space="preserve"> към него, не се получава възнаграждение. </w:t>
      </w:r>
    </w:p>
    <w:p w:rsidR="00897545" w:rsidRPr="00897545" w:rsidRDefault="00897545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sz w:val="24"/>
          <w:szCs w:val="24"/>
        </w:rPr>
        <w:t xml:space="preserve">(4) </w:t>
      </w:r>
      <w:r w:rsidR="002A687F">
        <w:rPr>
          <w:rFonts w:ascii="Times New Roman" w:hAnsi="Times New Roman" w:cs="Times New Roman"/>
          <w:sz w:val="24"/>
          <w:szCs w:val="24"/>
        </w:rPr>
        <w:t>Експертните</w:t>
      </w:r>
      <w:r w:rsidR="00007CBD">
        <w:rPr>
          <w:rFonts w:ascii="Times New Roman" w:hAnsi="Times New Roman" w:cs="Times New Roman"/>
          <w:sz w:val="24"/>
          <w:szCs w:val="24"/>
        </w:rPr>
        <w:t xml:space="preserve"> </w:t>
      </w:r>
      <w:r w:rsidR="002A687F">
        <w:rPr>
          <w:rFonts w:ascii="Times New Roman" w:hAnsi="Times New Roman" w:cs="Times New Roman"/>
          <w:sz w:val="24"/>
          <w:szCs w:val="24"/>
        </w:rPr>
        <w:t>групи</w:t>
      </w:r>
      <w:r w:rsidRPr="00897545">
        <w:rPr>
          <w:rFonts w:ascii="Times New Roman" w:hAnsi="Times New Roman" w:cs="Times New Roman"/>
          <w:sz w:val="24"/>
          <w:szCs w:val="24"/>
        </w:rPr>
        <w:t xml:space="preserve"> заседава</w:t>
      </w:r>
      <w:r w:rsidR="002A687F">
        <w:rPr>
          <w:rFonts w:ascii="Times New Roman" w:hAnsi="Times New Roman" w:cs="Times New Roman"/>
          <w:sz w:val="24"/>
          <w:szCs w:val="24"/>
        </w:rPr>
        <w:t>т</w:t>
      </w:r>
      <w:r w:rsidRPr="00897545">
        <w:rPr>
          <w:rFonts w:ascii="Times New Roman" w:hAnsi="Times New Roman" w:cs="Times New Roman"/>
          <w:sz w:val="24"/>
          <w:szCs w:val="24"/>
        </w:rPr>
        <w:t xml:space="preserve"> те</w:t>
      </w:r>
      <w:r w:rsidR="002A687F">
        <w:rPr>
          <w:rFonts w:ascii="Times New Roman" w:hAnsi="Times New Roman" w:cs="Times New Roman"/>
          <w:sz w:val="24"/>
          <w:szCs w:val="24"/>
        </w:rPr>
        <w:t>кущо. Заседанията на експертните групи</w:t>
      </w:r>
      <w:r w:rsidRPr="00897545">
        <w:rPr>
          <w:rFonts w:ascii="Times New Roman" w:hAnsi="Times New Roman" w:cs="Times New Roman"/>
          <w:sz w:val="24"/>
          <w:szCs w:val="24"/>
        </w:rPr>
        <w:t xml:space="preserve"> се провеждат в оперативен порядък (вкл. неприсъствено, в непълен състав, в разширен състав и т.н. в зависимост от естеството на разглеждания въпрос). </w:t>
      </w:r>
    </w:p>
    <w:p w:rsidR="00897545" w:rsidRPr="00897545" w:rsidRDefault="002A687F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10</w:t>
      </w:r>
      <w:r w:rsidR="00897545"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(1) Поканата за свикване на заседание, предложението за дневен ред и материалите за заседанието се изпращат от секретариата на членовете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ъвета не по-късно от 10 работни дни преди заседанието. </w:t>
      </w:r>
    </w:p>
    <w:p w:rsidR="00897545" w:rsidRPr="00897545" w:rsidRDefault="00897545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sz w:val="24"/>
          <w:szCs w:val="24"/>
        </w:rPr>
        <w:t xml:space="preserve">(2) Всеки член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Pr="00897545">
        <w:rPr>
          <w:rFonts w:ascii="Times New Roman" w:hAnsi="Times New Roman" w:cs="Times New Roman"/>
          <w:sz w:val="24"/>
          <w:szCs w:val="24"/>
        </w:rPr>
        <w:t xml:space="preserve">ъвета може да прави допълнителни предложения за включване на въпроси в дневния ред не по-късно от 5 работни дни преди заседанието. В този случай предложението се изпраща до председателя, секретариата и до всички членове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Pr="00897545">
        <w:rPr>
          <w:rFonts w:ascii="Times New Roman" w:hAnsi="Times New Roman" w:cs="Times New Roman"/>
          <w:sz w:val="24"/>
          <w:szCs w:val="24"/>
        </w:rPr>
        <w:t xml:space="preserve">ъвета. </w:t>
      </w:r>
    </w:p>
    <w:p w:rsidR="00897545" w:rsidRPr="00897545" w:rsidRDefault="00897545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sz w:val="24"/>
          <w:szCs w:val="24"/>
        </w:rPr>
        <w:t xml:space="preserve">(3) Съветът приема дневния ред в началото на всяко заседание. </w:t>
      </w:r>
    </w:p>
    <w:p w:rsidR="002A687F" w:rsidRDefault="0048782F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11</w:t>
      </w:r>
      <w:r w:rsidR="00897545"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(1) Заседанията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>ъвета са редовни, ако присъстват повече</w:t>
      </w:r>
      <w:r w:rsidR="002A687F">
        <w:rPr>
          <w:rFonts w:ascii="Times New Roman" w:hAnsi="Times New Roman" w:cs="Times New Roman"/>
          <w:sz w:val="24"/>
          <w:szCs w:val="24"/>
        </w:rPr>
        <w:t xml:space="preserve"> от половината от членовете му.</w:t>
      </w:r>
    </w:p>
    <w:p w:rsidR="00897545" w:rsidRPr="00897545" w:rsidRDefault="002A687F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2) За всяко заседание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>ъвета се съставя протокол, който се подписва от председателя</w:t>
      </w:r>
      <w:r w:rsidR="00981B63">
        <w:rPr>
          <w:rFonts w:ascii="Times New Roman" w:hAnsi="Times New Roman" w:cs="Times New Roman"/>
          <w:sz w:val="24"/>
          <w:szCs w:val="24"/>
        </w:rPr>
        <w:t>, един от заместник-председателите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 и от представител на секретариата. Към протокола се прилагат документите, разгледани на заседанието. </w:t>
      </w:r>
    </w:p>
    <w:p w:rsidR="00897545" w:rsidRPr="00897545" w:rsidRDefault="00897545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sz w:val="24"/>
          <w:szCs w:val="24"/>
        </w:rPr>
        <w:t xml:space="preserve">(3) Членовете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Pr="00897545">
        <w:rPr>
          <w:rFonts w:ascii="Times New Roman" w:hAnsi="Times New Roman" w:cs="Times New Roman"/>
          <w:sz w:val="24"/>
          <w:szCs w:val="24"/>
        </w:rPr>
        <w:t xml:space="preserve">ъвета могат да прилагат към протокола особени мнения по обсъжданите въпроси и взетите решения. </w:t>
      </w:r>
    </w:p>
    <w:p w:rsidR="00897545" w:rsidRPr="00897545" w:rsidRDefault="00897545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545">
        <w:rPr>
          <w:rFonts w:ascii="Times New Roman" w:hAnsi="Times New Roman" w:cs="Times New Roman"/>
          <w:sz w:val="24"/>
          <w:szCs w:val="24"/>
        </w:rPr>
        <w:t xml:space="preserve">(4) В началото на всяко следващо заседание се докладва за изпълнението на решенията от предходното. </w:t>
      </w:r>
    </w:p>
    <w:p w:rsidR="00897545" w:rsidRPr="00897545" w:rsidRDefault="0048782F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12</w:t>
      </w:r>
      <w:r w:rsidR="00897545"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Решенията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ъвета се приемат с явно гласуване и с мнозинство от повече от половината присъстващи членове на съвета. </w:t>
      </w:r>
    </w:p>
    <w:p w:rsidR="00897545" w:rsidRPr="00897545" w:rsidRDefault="0048782F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13</w:t>
      </w:r>
      <w:r w:rsidR="00897545"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Членовете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ъвета: </w:t>
      </w:r>
    </w:p>
    <w:p w:rsidR="00897545" w:rsidRPr="00897545" w:rsidRDefault="0048782F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687F"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участват лично в заседанията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>ъвета или чрез изрично упълномощен</w:t>
      </w:r>
      <w:r w:rsidR="00425461">
        <w:rPr>
          <w:rFonts w:ascii="Times New Roman" w:hAnsi="Times New Roman" w:cs="Times New Roman"/>
          <w:sz w:val="24"/>
          <w:szCs w:val="24"/>
        </w:rPr>
        <w:t>и</w:t>
      </w:r>
      <w:r w:rsidR="004A5F51">
        <w:rPr>
          <w:rFonts w:ascii="Times New Roman" w:hAnsi="Times New Roman" w:cs="Times New Roman"/>
          <w:sz w:val="24"/>
          <w:szCs w:val="24"/>
        </w:rPr>
        <w:t xml:space="preserve"> </w:t>
      </w:r>
      <w:r w:rsidR="00425461">
        <w:rPr>
          <w:rFonts w:ascii="Times New Roman" w:hAnsi="Times New Roman" w:cs="Times New Roman"/>
          <w:sz w:val="24"/>
          <w:szCs w:val="24"/>
        </w:rPr>
        <w:t>заместници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7545" w:rsidRPr="00897545" w:rsidRDefault="0048782F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A687F"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могат да правят предложения за дневния ред на заседанията на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ъвета; </w:t>
      </w:r>
    </w:p>
    <w:p w:rsidR="00897545" w:rsidRPr="00897545" w:rsidRDefault="0048782F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A687F"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897545">
        <w:rPr>
          <w:rFonts w:ascii="Times New Roman" w:hAnsi="Times New Roman" w:cs="Times New Roman"/>
          <w:sz w:val="24"/>
          <w:szCs w:val="24"/>
        </w:rPr>
        <w:t>представят</w:t>
      </w:r>
      <w:r w:rsidR="00425461">
        <w:rPr>
          <w:rFonts w:ascii="Times New Roman" w:hAnsi="Times New Roman" w:cs="Times New Roman"/>
          <w:sz w:val="24"/>
          <w:szCs w:val="24"/>
        </w:rPr>
        <w:t xml:space="preserve"> становището на представлявания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 от тях орган или организация по обсъжданите на заседанието въпроси; </w:t>
      </w:r>
    </w:p>
    <w:p w:rsidR="00897545" w:rsidRPr="00897545" w:rsidRDefault="0048782F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A687F"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внасят за обсъждане в </w:t>
      </w:r>
      <w:r w:rsidR="00FE258E">
        <w:rPr>
          <w:rFonts w:ascii="Times New Roman" w:hAnsi="Times New Roman" w:cs="Times New Roman"/>
          <w:sz w:val="24"/>
          <w:szCs w:val="24"/>
        </w:rPr>
        <w:t>с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ъвета въпроси, свързани с работата на представляваните от тях органи или </w:t>
      </w:r>
      <w:r w:rsidR="004A5F51">
        <w:rPr>
          <w:rFonts w:ascii="Times New Roman" w:hAnsi="Times New Roman" w:cs="Times New Roman"/>
          <w:sz w:val="24"/>
          <w:szCs w:val="24"/>
        </w:rPr>
        <w:t>организации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, които </w:t>
      </w:r>
      <w:r w:rsidR="00F01F4B">
        <w:rPr>
          <w:rFonts w:ascii="Times New Roman" w:hAnsi="Times New Roman" w:cs="Times New Roman"/>
          <w:sz w:val="24"/>
          <w:szCs w:val="24"/>
        </w:rPr>
        <w:t>имат отношение към внедряването на интелигентните транспортни системи в автомобилния транспорт и интерфейси с останалите видове транспорт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7545" w:rsidRPr="00897545" w:rsidRDefault="004A5F51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A687F"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имат право на достъп до съхраняваните от секретаря протоколи и материали към тях; </w:t>
      </w:r>
    </w:p>
    <w:p w:rsidR="00083DAA" w:rsidRDefault="004A5F51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A687F">
        <w:rPr>
          <w:rFonts w:ascii="Times New Roman" w:hAnsi="Times New Roman" w:cs="Times New Roman"/>
          <w:sz w:val="24"/>
          <w:szCs w:val="24"/>
        </w:rPr>
        <w:t xml:space="preserve"> 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имат право да получават редовно информация за решенията, събитията и проявите, свързани с </w:t>
      </w:r>
      <w:r w:rsidR="00F01F4B">
        <w:rPr>
          <w:rFonts w:ascii="Times New Roman" w:hAnsi="Times New Roman" w:cs="Times New Roman"/>
          <w:sz w:val="24"/>
          <w:szCs w:val="24"/>
        </w:rPr>
        <w:t>координираното внедряване на интелигентните транспортни системи в автомобилния транспорт</w:t>
      </w:r>
      <w:r w:rsidR="00897545" w:rsidRPr="00897545">
        <w:rPr>
          <w:rFonts w:ascii="Times New Roman" w:hAnsi="Times New Roman" w:cs="Times New Roman"/>
          <w:sz w:val="24"/>
          <w:szCs w:val="24"/>
        </w:rPr>
        <w:t>.</w:t>
      </w:r>
    </w:p>
    <w:p w:rsidR="000F0F60" w:rsidRDefault="000F0F60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F60" w:rsidRDefault="000F0F60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7545" w:rsidRPr="00897545" w:rsidRDefault="004A5F51" w:rsidP="0048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083DAA">
        <w:rPr>
          <w:rFonts w:ascii="Times New Roman" w:hAnsi="Times New Roman" w:cs="Times New Roman"/>
          <w:sz w:val="24"/>
          <w:szCs w:val="24"/>
        </w:rPr>
        <w:t xml:space="preserve"> имат право да получават редовно информация от </w:t>
      </w:r>
      <w:r w:rsidR="0079647C">
        <w:rPr>
          <w:rFonts w:ascii="Times New Roman" w:hAnsi="Times New Roman" w:cs="Times New Roman"/>
          <w:sz w:val="24"/>
          <w:szCs w:val="24"/>
        </w:rPr>
        <w:t xml:space="preserve">Министерството на транспорта, информационните технологии и съобщенията, по отношение работата на </w:t>
      </w:r>
      <w:r w:rsidR="00083DAA">
        <w:rPr>
          <w:rFonts w:ascii="Times New Roman" w:hAnsi="Times New Roman" w:cs="Times New Roman"/>
          <w:sz w:val="24"/>
          <w:szCs w:val="24"/>
        </w:rPr>
        <w:t>Европейския комитет по ИТС, свързана с внедряването на ИТС в автомобилния транспорт и интерфейси с останалите видове транспорт, имаща отношение към тяхната дейност.</w:t>
      </w:r>
    </w:p>
    <w:p w:rsidR="00897545" w:rsidRDefault="00897545" w:rsidP="0089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45" w:rsidRPr="00897545" w:rsidRDefault="00425461" w:rsidP="0042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</w:t>
      </w:r>
      <w:r w:rsidR="00FE258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97545"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 разпоредб</w:t>
      </w:r>
      <w:r w:rsidR="00FE258E">
        <w:rPr>
          <w:rFonts w:ascii="Times New Roman" w:hAnsi="Times New Roman" w:cs="Times New Roman"/>
          <w:b/>
          <w:bCs/>
          <w:sz w:val="24"/>
          <w:szCs w:val="24"/>
        </w:rPr>
        <w:t>а:</w:t>
      </w:r>
    </w:p>
    <w:p w:rsidR="00D955BF" w:rsidRDefault="00253A7C" w:rsidP="0073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Параграф единствен</w:t>
      </w:r>
      <w:r w:rsidR="00897545" w:rsidRPr="008975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7545" w:rsidRPr="00897545">
        <w:rPr>
          <w:rFonts w:ascii="Times New Roman" w:hAnsi="Times New Roman" w:cs="Times New Roman"/>
          <w:sz w:val="24"/>
          <w:szCs w:val="24"/>
        </w:rPr>
        <w:t>Правилни</w:t>
      </w:r>
      <w:r w:rsidR="002A687F">
        <w:rPr>
          <w:rFonts w:ascii="Times New Roman" w:hAnsi="Times New Roman" w:cs="Times New Roman"/>
          <w:sz w:val="24"/>
          <w:szCs w:val="24"/>
        </w:rPr>
        <w:t xml:space="preserve">кът се </w:t>
      </w:r>
      <w:r>
        <w:rPr>
          <w:rFonts w:ascii="Times New Roman" w:hAnsi="Times New Roman" w:cs="Times New Roman"/>
          <w:sz w:val="24"/>
          <w:szCs w:val="24"/>
        </w:rPr>
        <w:t>издава</w:t>
      </w:r>
      <w:r w:rsidR="002A687F">
        <w:rPr>
          <w:rFonts w:ascii="Times New Roman" w:hAnsi="Times New Roman" w:cs="Times New Roman"/>
          <w:sz w:val="24"/>
          <w:szCs w:val="24"/>
        </w:rPr>
        <w:t xml:space="preserve"> на основание чл. 90а, ал.</w:t>
      </w:r>
      <w:r w:rsidR="00FE2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687F">
        <w:rPr>
          <w:rFonts w:ascii="Times New Roman" w:hAnsi="Times New Roman" w:cs="Times New Roman"/>
          <w:sz w:val="24"/>
          <w:szCs w:val="24"/>
        </w:rPr>
        <w:t>8</w:t>
      </w:r>
      <w:r w:rsidR="00897545" w:rsidRPr="00897545">
        <w:rPr>
          <w:rFonts w:ascii="Times New Roman" w:hAnsi="Times New Roman" w:cs="Times New Roman"/>
          <w:sz w:val="24"/>
          <w:szCs w:val="24"/>
        </w:rPr>
        <w:t xml:space="preserve"> от Закона за </w:t>
      </w:r>
      <w:r w:rsidR="002A687F">
        <w:rPr>
          <w:rFonts w:ascii="Times New Roman" w:hAnsi="Times New Roman" w:cs="Times New Roman"/>
          <w:sz w:val="24"/>
          <w:szCs w:val="24"/>
        </w:rPr>
        <w:t>автомобилните превози</w:t>
      </w:r>
      <w:r w:rsidR="00897545" w:rsidRPr="00897545">
        <w:rPr>
          <w:rFonts w:ascii="Times New Roman" w:hAnsi="Times New Roman" w:cs="Times New Roman"/>
          <w:sz w:val="24"/>
          <w:szCs w:val="24"/>
        </w:rPr>
        <w:t>.</w:t>
      </w:r>
    </w:p>
    <w:p w:rsidR="000C2A51" w:rsidRDefault="000C2A51" w:rsidP="00731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A51" w:rsidRDefault="000C2A51" w:rsidP="002A6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A51" w:rsidRDefault="000C2A51" w:rsidP="002A6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58E" w:rsidRDefault="00FE258E" w:rsidP="002A6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A51" w:rsidRDefault="000C2A51" w:rsidP="002A6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A51" w:rsidRPr="00897545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ИВАЙЛО МОСКОВСКИ</w:t>
      </w: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5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Министър на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транспорта, </w:t>
      </w: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информационните технологии и съобщенията</w:t>
      </w: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C2A51" w:rsidRDefault="00FE258E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Съгласувано с:</w:t>
      </w: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C2A51" w:rsidRDefault="00D86B79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РУМЯНА БЪЧВАРОВА</w:t>
      </w: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Министър на вътрешните работи</w:t>
      </w: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ЛИЛЯНА ПАВЛОВА</w:t>
      </w:r>
    </w:p>
    <w:p w:rsidR="000C2A51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Министър на регионалното</w:t>
      </w:r>
    </w:p>
    <w:p w:rsidR="000C2A51" w:rsidRPr="000E42DE" w:rsidRDefault="000C2A51" w:rsidP="000C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развитие и благоустройството</w:t>
      </w:r>
      <w:bookmarkStart w:id="0" w:name="_GoBack"/>
      <w:bookmarkEnd w:id="0"/>
    </w:p>
    <w:sectPr w:rsidR="000C2A51" w:rsidRPr="000E42DE" w:rsidSect="00731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D5" w:rsidRDefault="001B3FD5" w:rsidP="00ED5FB5">
      <w:pPr>
        <w:spacing w:after="0" w:line="240" w:lineRule="auto"/>
      </w:pPr>
      <w:r>
        <w:separator/>
      </w:r>
    </w:p>
  </w:endnote>
  <w:endnote w:type="continuationSeparator" w:id="0">
    <w:p w:rsidR="001B3FD5" w:rsidRDefault="001B3FD5" w:rsidP="00ED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32" w:rsidRDefault="00575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32" w:rsidRDefault="005756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32" w:rsidRDefault="00575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D5" w:rsidRDefault="001B3FD5" w:rsidP="00ED5FB5">
      <w:pPr>
        <w:spacing w:after="0" w:line="240" w:lineRule="auto"/>
      </w:pPr>
      <w:r>
        <w:separator/>
      </w:r>
    </w:p>
  </w:footnote>
  <w:footnote w:type="continuationSeparator" w:id="0">
    <w:p w:rsidR="001B3FD5" w:rsidRDefault="001B3FD5" w:rsidP="00ED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32" w:rsidRDefault="00575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96" w:rsidRPr="00042496" w:rsidRDefault="00042496" w:rsidP="00042496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32" w:rsidRDefault="00575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57501F"/>
    <w:multiLevelType w:val="hybridMultilevel"/>
    <w:tmpl w:val="AFE7CE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1D4F14"/>
    <w:multiLevelType w:val="hybridMultilevel"/>
    <w:tmpl w:val="FF8EF0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D61A3"/>
    <w:multiLevelType w:val="hybridMultilevel"/>
    <w:tmpl w:val="EDD6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83D25"/>
    <w:multiLevelType w:val="hybridMultilevel"/>
    <w:tmpl w:val="D2DA92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6043B"/>
    <w:multiLevelType w:val="hybridMultilevel"/>
    <w:tmpl w:val="4E5A2824"/>
    <w:lvl w:ilvl="0" w:tplc="AD063B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EEDFC"/>
    <w:multiLevelType w:val="hybridMultilevel"/>
    <w:tmpl w:val="F7F9DE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40D62CD"/>
    <w:multiLevelType w:val="hybridMultilevel"/>
    <w:tmpl w:val="57D32E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50B141A"/>
    <w:multiLevelType w:val="hybridMultilevel"/>
    <w:tmpl w:val="25002D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8AD2AD7"/>
    <w:multiLevelType w:val="hybridMultilevel"/>
    <w:tmpl w:val="6E1492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F4A56"/>
    <w:multiLevelType w:val="hybridMultilevel"/>
    <w:tmpl w:val="1708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66061"/>
    <w:multiLevelType w:val="hybridMultilevel"/>
    <w:tmpl w:val="6F06A4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75A45"/>
    <w:multiLevelType w:val="hybridMultilevel"/>
    <w:tmpl w:val="A46897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C288F"/>
    <w:multiLevelType w:val="hybridMultilevel"/>
    <w:tmpl w:val="41291B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45"/>
    <w:rsid w:val="00007CBD"/>
    <w:rsid w:val="00042496"/>
    <w:rsid w:val="00042AA3"/>
    <w:rsid w:val="00082D55"/>
    <w:rsid w:val="00083DAA"/>
    <w:rsid w:val="00097ECB"/>
    <w:rsid w:val="000C2A51"/>
    <w:rsid w:val="000E42DE"/>
    <w:rsid w:val="000F0F60"/>
    <w:rsid w:val="001124A8"/>
    <w:rsid w:val="00124F80"/>
    <w:rsid w:val="00155C8A"/>
    <w:rsid w:val="0019760B"/>
    <w:rsid w:val="001B3FD5"/>
    <w:rsid w:val="001D46CA"/>
    <w:rsid w:val="001E40CB"/>
    <w:rsid w:val="00233CF3"/>
    <w:rsid w:val="00253A7C"/>
    <w:rsid w:val="002555DD"/>
    <w:rsid w:val="00273633"/>
    <w:rsid w:val="002A3EDC"/>
    <w:rsid w:val="002A687F"/>
    <w:rsid w:val="002B39E4"/>
    <w:rsid w:val="002B5C0A"/>
    <w:rsid w:val="002C6B14"/>
    <w:rsid w:val="002C6CB7"/>
    <w:rsid w:val="002D7D3C"/>
    <w:rsid w:val="0036636B"/>
    <w:rsid w:val="003941A5"/>
    <w:rsid w:val="003A5D59"/>
    <w:rsid w:val="003D327D"/>
    <w:rsid w:val="00420BF2"/>
    <w:rsid w:val="00425461"/>
    <w:rsid w:val="0048782F"/>
    <w:rsid w:val="004A5F51"/>
    <w:rsid w:val="004E0961"/>
    <w:rsid w:val="005567F4"/>
    <w:rsid w:val="0057102B"/>
    <w:rsid w:val="00575632"/>
    <w:rsid w:val="0058068A"/>
    <w:rsid w:val="00592447"/>
    <w:rsid w:val="005A36AC"/>
    <w:rsid w:val="00603BA4"/>
    <w:rsid w:val="00693A54"/>
    <w:rsid w:val="006F06E4"/>
    <w:rsid w:val="006F5213"/>
    <w:rsid w:val="007204DF"/>
    <w:rsid w:val="0072562F"/>
    <w:rsid w:val="00731F81"/>
    <w:rsid w:val="00773739"/>
    <w:rsid w:val="00781DD0"/>
    <w:rsid w:val="00785231"/>
    <w:rsid w:val="0079647C"/>
    <w:rsid w:val="007D0588"/>
    <w:rsid w:val="007D1A00"/>
    <w:rsid w:val="007D5F6C"/>
    <w:rsid w:val="00802AE8"/>
    <w:rsid w:val="008147D9"/>
    <w:rsid w:val="00844DFB"/>
    <w:rsid w:val="00871413"/>
    <w:rsid w:val="00897545"/>
    <w:rsid w:val="008A7313"/>
    <w:rsid w:val="009148BC"/>
    <w:rsid w:val="00981B63"/>
    <w:rsid w:val="00A10734"/>
    <w:rsid w:val="00A72685"/>
    <w:rsid w:val="00A76608"/>
    <w:rsid w:val="00B10127"/>
    <w:rsid w:val="00B34ED3"/>
    <w:rsid w:val="00B63C54"/>
    <w:rsid w:val="00B8224D"/>
    <w:rsid w:val="00C6331C"/>
    <w:rsid w:val="00CA5DB7"/>
    <w:rsid w:val="00CD152C"/>
    <w:rsid w:val="00CD228D"/>
    <w:rsid w:val="00D136A2"/>
    <w:rsid w:val="00D42EE4"/>
    <w:rsid w:val="00D55C73"/>
    <w:rsid w:val="00D86B79"/>
    <w:rsid w:val="00D955BF"/>
    <w:rsid w:val="00DC39E3"/>
    <w:rsid w:val="00DE5951"/>
    <w:rsid w:val="00E227EB"/>
    <w:rsid w:val="00E466EC"/>
    <w:rsid w:val="00E46D18"/>
    <w:rsid w:val="00EB63DF"/>
    <w:rsid w:val="00ED5FB5"/>
    <w:rsid w:val="00F01F4B"/>
    <w:rsid w:val="00F22AF4"/>
    <w:rsid w:val="00F34A19"/>
    <w:rsid w:val="00F43D40"/>
    <w:rsid w:val="00F62B6B"/>
    <w:rsid w:val="00FB562E"/>
    <w:rsid w:val="00FE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0FA2-ED5D-4336-80D1-C7E22785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FB5"/>
  </w:style>
  <w:style w:type="paragraph" w:styleId="Footer">
    <w:name w:val="footer"/>
    <w:basedOn w:val="Normal"/>
    <w:link w:val="FooterChar"/>
    <w:uiPriority w:val="99"/>
    <w:unhideWhenUsed/>
    <w:rsid w:val="00ED5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FB5"/>
  </w:style>
  <w:style w:type="paragraph" w:customStyle="1" w:styleId="buttons">
    <w:name w:val="buttons"/>
    <w:basedOn w:val="Normal"/>
    <w:rsid w:val="00A1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7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89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9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7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36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76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32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22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9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54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92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2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89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46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1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5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81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025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0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D107-AD51-4603-B27F-5E650F3A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Popov</dc:creator>
  <cp:lastModifiedBy>Zoia Cvetkova</cp:lastModifiedBy>
  <cp:revision>18</cp:revision>
  <cp:lastPrinted>2015-08-07T12:39:00Z</cp:lastPrinted>
  <dcterms:created xsi:type="dcterms:W3CDTF">2015-05-25T08:53:00Z</dcterms:created>
  <dcterms:modified xsi:type="dcterms:W3CDTF">2015-08-13T11:27:00Z</dcterms:modified>
</cp:coreProperties>
</file>