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61" w:rsidRDefault="008D2C61" w:rsidP="008D2C61">
      <w:pPr>
        <w:ind w:firstLine="709"/>
        <w:rPr>
          <w:sz w:val="24"/>
          <w:szCs w:val="24"/>
          <w:lang w:val="bg-BG"/>
        </w:rPr>
      </w:pPr>
    </w:p>
    <w:p w:rsidR="008D2C61" w:rsidRDefault="008D2C61" w:rsidP="008D2C61">
      <w:pPr>
        <w:ind w:firstLine="709"/>
        <w:rPr>
          <w:sz w:val="24"/>
          <w:szCs w:val="24"/>
          <w:lang w:val="bg-BG"/>
        </w:rPr>
      </w:pPr>
    </w:p>
    <w:p w:rsidR="008D2C61" w:rsidRDefault="008D2C61" w:rsidP="008D2C61">
      <w:pPr>
        <w:ind w:firstLine="709"/>
        <w:rPr>
          <w:sz w:val="24"/>
          <w:szCs w:val="24"/>
          <w:lang w:val="bg-BG"/>
        </w:rPr>
      </w:pPr>
    </w:p>
    <w:p w:rsidR="008D2C61" w:rsidRDefault="008D2C61" w:rsidP="008D2C61">
      <w:pPr>
        <w:ind w:firstLine="709"/>
        <w:rPr>
          <w:sz w:val="24"/>
          <w:szCs w:val="24"/>
          <w:lang w:val="bg-BG"/>
        </w:rPr>
      </w:pPr>
    </w:p>
    <w:p w:rsidR="008D2C61" w:rsidRDefault="008D2C61" w:rsidP="008D2C61">
      <w:pPr>
        <w:ind w:firstLine="709"/>
        <w:rPr>
          <w:sz w:val="24"/>
          <w:szCs w:val="24"/>
          <w:lang w:val="bg-BG"/>
        </w:rPr>
      </w:pPr>
    </w:p>
    <w:p w:rsidR="008D2C61" w:rsidRDefault="008D2C61" w:rsidP="008D2C61">
      <w:pPr>
        <w:ind w:firstLine="709"/>
        <w:rPr>
          <w:sz w:val="24"/>
          <w:szCs w:val="24"/>
          <w:lang w:val="bg-BG"/>
        </w:rPr>
      </w:pPr>
    </w:p>
    <w:p w:rsidR="008D2C61" w:rsidRDefault="008D2C61" w:rsidP="008D2C61">
      <w:pPr>
        <w:ind w:firstLine="709"/>
        <w:rPr>
          <w:sz w:val="24"/>
          <w:szCs w:val="24"/>
          <w:lang w:val="bg-BG"/>
        </w:rPr>
      </w:pPr>
    </w:p>
    <w:p w:rsidR="008D2C61" w:rsidRDefault="008D2C61" w:rsidP="008D2C6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ДНЕВЕН РЕД</w:t>
      </w:r>
    </w:p>
    <w:p w:rsidR="008D2C61" w:rsidRDefault="008D2C61" w:rsidP="008D2C6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ЗАСЕДАНИЕТО НА СЪВЕТ ЗА ЕЛЕКТРОННО УПРАВЛЕНИЕ</w:t>
      </w:r>
    </w:p>
    <w:p w:rsidR="008D2C61" w:rsidRDefault="008D2C61" w:rsidP="008D2C6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12 ноември 2015 г. – м</w:t>
      </w:r>
      <w:r w:rsidR="00315CED">
        <w:rPr>
          <w:sz w:val="24"/>
          <w:szCs w:val="24"/>
          <w:lang w:val="bg-BG"/>
        </w:rPr>
        <w:t>алка заседателна зала ет. 1 на М</w:t>
      </w:r>
      <w:r>
        <w:rPr>
          <w:sz w:val="24"/>
          <w:szCs w:val="24"/>
          <w:lang w:val="bg-BG"/>
        </w:rPr>
        <w:t>инистерския съвет</w:t>
      </w:r>
    </w:p>
    <w:p w:rsidR="008D2C61" w:rsidRDefault="008D2C61" w:rsidP="008D2C61">
      <w:pPr>
        <w:rPr>
          <w:sz w:val="24"/>
          <w:szCs w:val="24"/>
          <w:lang w:val="bg-BG"/>
        </w:rPr>
      </w:pPr>
    </w:p>
    <w:p w:rsidR="008D2C61" w:rsidRDefault="008D2C61" w:rsidP="008D2C61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Обсъждане и приемане на Пътна карта за реализация на Стратегията за е-управление;</w:t>
      </w:r>
    </w:p>
    <w:p w:rsidR="00370175" w:rsidRDefault="00370175" w:rsidP="00370175">
      <w:pPr>
        <w:pStyle w:val="ListParagraph"/>
        <w:rPr>
          <w:sz w:val="24"/>
          <w:szCs w:val="24"/>
          <w:lang w:val="bg-BG"/>
        </w:rPr>
      </w:pPr>
    </w:p>
    <w:p w:rsidR="008D2C61" w:rsidRDefault="008D2C61" w:rsidP="008D2C61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Разглеждане и обсъждане на актуализираната секторна стратегия „е-Митници“ и Пътната карта за изпълнение на Секторната стратегия „е-Митници“ (2014-2020 г.), предложено от министъра на финансите;</w:t>
      </w:r>
    </w:p>
    <w:p w:rsidR="008D2C61" w:rsidRDefault="008D2C61" w:rsidP="008D2C61">
      <w:pPr>
        <w:pStyle w:val="ListParagraph"/>
        <w:rPr>
          <w:b/>
          <w:bCs/>
          <w:sz w:val="24"/>
          <w:szCs w:val="24"/>
          <w:lang w:val="bg-BG"/>
        </w:rPr>
      </w:pPr>
    </w:p>
    <w:p w:rsidR="008D2C61" w:rsidRDefault="008D2C61" w:rsidP="008D2C61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bookmarkStart w:id="0" w:name="_GoBack"/>
      <w:bookmarkEnd w:id="0"/>
      <w:r>
        <w:rPr>
          <w:sz w:val="24"/>
          <w:szCs w:val="24"/>
          <w:lang w:val="bg-BG"/>
        </w:rPr>
        <w:t>Обсъждане и приемане на Стратегия за централизирано предоставяне на Интернет услуги през мрежата на ИА „ЕСМИС“;</w:t>
      </w:r>
    </w:p>
    <w:p w:rsidR="008D2C61" w:rsidRDefault="008D2C61" w:rsidP="008D2C61">
      <w:pPr>
        <w:pStyle w:val="ListParagraph"/>
        <w:rPr>
          <w:sz w:val="24"/>
          <w:szCs w:val="24"/>
          <w:lang w:val="bg-BG"/>
        </w:rPr>
      </w:pPr>
    </w:p>
    <w:p w:rsidR="008D2C61" w:rsidRDefault="008D2C61" w:rsidP="008D2C61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Проект за осигуряване на развитието и оптимизацията на системата ИСУН 2020, представен от директора на дирекция „Системи за управление на средствата от ЕС“ в АМС;</w:t>
      </w:r>
    </w:p>
    <w:p w:rsidR="008D2C61" w:rsidRDefault="008D2C61" w:rsidP="008D2C61">
      <w:pPr>
        <w:ind w:left="720"/>
        <w:rPr>
          <w:sz w:val="24"/>
          <w:szCs w:val="24"/>
          <w:lang w:val="bg-BG"/>
        </w:rPr>
      </w:pPr>
    </w:p>
    <w:p w:rsidR="008D2C61" w:rsidRDefault="008D2C61" w:rsidP="008D2C61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Докладна записка на министъра на отбраната Н. Ненчев до министър-председателя относно включване на представител на МО в състава на СЕУ.</w:t>
      </w:r>
    </w:p>
    <w:p w:rsidR="008D2C61" w:rsidRDefault="008D2C61" w:rsidP="008D2C61">
      <w:pPr>
        <w:ind w:firstLine="709"/>
        <w:rPr>
          <w:sz w:val="24"/>
          <w:szCs w:val="24"/>
        </w:rPr>
      </w:pPr>
    </w:p>
    <w:p w:rsidR="00FB5731" w:rsidRDefault="00FB5731"/>
    <w:sectPr w:rsidR="00FB57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D3668"/>
    <w:multiLevelType w:val="hybridMultilevel"/>
    <w:tmpl w:val="A03A6B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61"/>
    <w:rsid w:val="00315CED"/>
    <w:rsid w:val="00370175"/>
    <w:rsid w:val="00810F53"/>
    <w:rsid w:val="008D2C61"/>
    <w:rsid w:val="00FB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90BF0-8391-4850-A1D7-F144ACD8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C6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C6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Iordanova Lipeva</dc:creator>
  <cp:keywords/>
  <dc:description/>
  <cp:lastModifiedBy>Radostina Iordanova Lipeva</cp:lastModifiedBy>
  <cp:revision>3</cp:revision>
  <cp:lastPrinted>2015-11-11T06:56:00Z</cp:lastPrinted>
  <dcterms:created xsi:type="dcterms:W3CDTF">2015-11-30T12:58:00Z</dcterms:created>
  <dcterms:modified xsi:type="dcterms:W3CDTF">2015-11-30T12:59:00Z</dcterms:modified>
</cp:coreProperties>
</file>