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F69" w:rsidRPr="00C62F69" w:rsidRDefault="00C62F69" w:rsidP="00C62F69">
      <w:pPr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i/>
          <w:caps/>
          <w:kern w:val="28"/>
          <w:sz w:val="24"/>
          <w:szCs w:val="24"/>
        </w:rPr>
      </w:pPr>
      <w:bookmarkStart w:id="0" w:name="_Toc439844051"/>
      <w:r w:rsidRPr="00C62F69"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</w:rPr>
        <w:t>ПРИЛОЖЕНИЕ № 2</w:t>
      </w:r>
      <w:bookmarkEnd w:id="0"/>
    </w:p>
    <w:p w:rsidR="00C62F69" w:rsidRPr="00C62F69" w:rsidRDefault="00C62F69" w:rsidP="00C62F69">
      <w:pPr>
        <w:spacing w:before="60" w:after="0" w:line="240" w:lineRule="auto"/>
        <w:rPr>
          <w:rFonts w:ascii="Times New Roman" w:eastAsia="Times New Roman" w:hAnsi="Times New Roman" w:cs="Times New Roman"/>
          <w:b/>
          <w:i/>
          <w:caps/>
          <w:sz w:val="24"/>
          <w:szCs w:val="24"/>
        </w:rPr>
      </w:pPr>
      <w:r w:rsidRPr="00C62F69">
        <w:rPr>
          <w:rFonts w:ascii="Times New Roman" w:eastAsia="Times New Roman" w:hAnsi="Times New Roman" w:cs="Times New Roman"/>
          <w:b/>
          <w:i/>
          <w:caps/>
          <w:sz w:val="24"/>
          <w:szCs w:val="24"/>
        </w:rPr>
        <w:t xml:space="preserve">Образец                                                                                              </w:t>
      </w:r>
    </w:p>
    <w:p w:rsidR="00C62F69" w:rsidRPr="00C62F69" w:rsidRDefault="00C62F69" w:rsidP="00C62F69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62F69" w:rsidRPr="00C62F69" w:rsidRDefault="00C62F69" w:rsidP="00C62F69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W w:w="963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ДЕКЛАРАЦИЯ</w:t>
            </w:r>
          </w:p>
        </w:tc>
      </w:tr>
      <w:tr w:rsidR="00C62F69" w:rsidRPr="00C62F69" w:rsidTr="0037467B">
        <w:trPr>
          <w:trHeight w:val="328"/>
        </w:trPr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по </w:t>
            </w:r>
            <w:hyperlink r:id="rId4" w:history="1">
              <w:r w:rsidRPr="00C62F69">
                <w:rPr>
                  <w:rFonts w:ascii="Times New Roman" w:eastAsia="Times New Roman" w:hAnsi="Times New Roman" w:cs="Times New Roman"/>
                  <w:b/>
                  <w:color w:val="000000"/>
                  <w:sz w:val="24"/>
                  <w:szCs w:val="24"/>
                </w:rPr>
                <w:t>чл. 47, ал. 9 от Закона за обществените поръчки</w:t>
              </w:r>
            </w:hyperlink>
            <w:bookmarkStart w:id="1" w:name="anchor-anchor"/>
            <w:bookmarkEnd w:id="1"/>
          </w:p>
          <w:p w:rsidR="00C62F69" w:rsidRPr="00C62F69" w:rsidRDefault="00C62F69" w:rsidP="00C62F69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Подписаният-/ата </w:t>
            </w: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………………………………………………………………………..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(трите имена)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данни по документ за самоличност ……………………………………………………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(номер на лична карта, дата, орган и място на издаването)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качеството си на </w:t>
            </w: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……………………………………………………………………….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(длъжност)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…………………………………………………………………………………………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(наименование на участника)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ЕИК/БУЛСТАТ </w:t>
            </w: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…………………………………………………………………….…</w:t>
            </w: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изпълнение на </w:t>
            </w:r>
            <w:hyperlink r:id="rId5" w:history="1">
              <w:r w:rsidRPr="00C62F6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чл. 47, ал. 9 ЗОП</w:t>
              </w:r>
            </w:hyperlink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 съответствие с изискванията на възложителя при възлагане на обществена поръчка с предмет: </w:t>
            </w:r>
            <w:r w:rsidRPr="00C62F6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„</w:t>
            </w:r>
            <w:r w:rsidRPr="00C62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ДОСТАВКА НА ПЛАТФОРМА ЗА ПОДГОТОВКА, ПРОВЕЖДАНЕ И АНАЛИЗ НА УЧЕНИЯ ПО КИБЕРСИГУРНОСТ И ОСЪВРЕМЕНЯВАНЕ НА МОДЕЛ И ПРОВЕЖДАНЕ НА УЧЕНИЕ В МИНИСТЕРСТВОТО НА ТРАНСПОРТА, ИНФОРМАЦИОННИТЕ ТЕХНОЛОГИИ И СЪОБЩЕНИЯТА (МТИТС)“ при обособена позиция…… (посочва се обособената/-ите позиция/-и с номер и наименование, за която/които се подава оферта)</w:t>
            </w:r>
          </w:p>
          <w:p w:rsidR="00C62F69" w:rsidRPr="00C62F69" w:rsidRDefault="00C62F69" w:rsidP="00C62F6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ДЕКЛАРИРАМ:</w:t>
            </w:r>
          </w:p>
          <w:p w:rsidR="00C62F69" w:rsidRPr="00C62F69" w:rsidRDefault="00C62F69" w:rsidP="00C62F69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ind w:firstLine="7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В качеството ми на лице по чл. 47, ал. 4 ЗОП не съм осъждан с влязла в сила присъда/реабилитиран съм (невярното се зачертава) за: 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ind w:firstLine="7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престъпление против финансовата, данъчната или осигурителната система, включително изпиране на пари, по </w:t>
            </w:r>
            <w:hyperlink r:id="rId6" w:history="1">
              <w:r w:rsidRPr="00C62F6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чл. 253 – 260 от Наказателния кодекс</w:t>
              </w:r>
            </w:hyperlink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ind w:firstLine="7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подкуп по чл. 301 – 307 от Наказателния кодекс;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ind w:firstLine="7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участие в организирана престъпна група по </w:t>
            </w:r>
            <w:hyperlink r:id="rId7" w:history="1">
              <w:r w:rsidRPr="00C62F6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чл. 321 и 321а от Наказателния кодекс</w:t>
              </w:r>
            </w:hyperlink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ind w:firstLine="7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престъпление против собствеността по </w:t>
            </w:r>
            <w:hyperlink r:id="rId8" w:history="1">
              <w:r w:rsidRPr="00C62F6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чл. 194</w:t>
              </w:r>
            </w:hyperlink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– 217 от Наказателния кодекс;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ind w:firstLine="7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д) престъпление против стопанството по </w:t>
            </w:r>
            <w:hyperlink r:id="rId9" w:history="1">
              <w:r w:rsidRPr="00C62F6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чл. 219 </w:t>
              </w:r>
            </w:hyperlink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 252 от Наказателния кодекс; 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ind w:firstLine="7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e) престъпление по </w:t>
            </w:r>
            <w:hyperlink r:id="rId10" w:history="1">
              <w:r w:rsidRPr="00C62F6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чл. 108 от Наказателния кодекс</w:t>
              </w:r>
            </w:hyperlink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ind w:firstLine="7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Представляваният от мен участник не е обявен в несъстоятелност.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ind w:firstLine="7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Представляваният от мен участник не се намира в производство по ликвидация, нито в подобна процедура съгласно националните закони и подзаконови актове.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ind w:firstLine="7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Представляваният от мен участник (отбелязва се само едно обстоятелство, което се отнася до конкретния участник):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ind w:firstLine="7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няма задължения по смисъла на </w:t>
            </w:r>
            <w:hyperlink r:id="rId11" w:history="1">
              <w:r w:rsidRPr="00C62F6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чл. 162, ал. 2, т. 1 от Данъчно-осигурителния процесуален кодекс</w:t>
              </w:r>
            </w:hyperlink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към държавата и към община, установени с влязъл в сила акт на компетентен орган;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ind w:firstLine="7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б) има задължения по смисъла на чл. 162, ал. 2, т. 1 от Данъчно-осигурителния процесуален кодекс към държавата и към община, установени с влязъл в сила акт на компетентен орган, но за същите е допуснато разсрочване/отсрочване;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ind w:firstLine="7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няма задължения за данъци или вноски за социалното осигуряване съгласно законодателството на държавата, в която участникът е установен </w:t>
            </w:r>
            <w:r w:rsidRPr="00C62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(при чуждестранни участници).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ind w:firstLine="7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В качеството ми на лице по </w:t>
            </w:r>
            <w:hyperlink r:id="rId12" w:history="1">
              <w:r w:rsidRPr="00C62F6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чл. 47, ал. 4 ЗОП</w:t>
              </w:r>
            </w:hyperlink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 съм свързан по смисъла на § 1, т. 23а от допълнителните разпоредби на ЗОП с възложителя или със служители на ръководна длъжност в неговата организация.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ind w:firstLine="7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 Представляваният от мен участник не е сключил договор с лице по чл. 21 или 22 от Закона за предотвратяване и установяване на конфликт на интереси. 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ind w:firstLine="7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 Представляваният от мен участник </w:t>
            </w:r>
            <w:r w:rsidRPr="00C62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(вярното се отбелязва): 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ind w:firstLine="7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не е в открито производство по несъстоятелност и не е сключил извънсъдебно споразумение с кредиторите си по смисъла на </w:t>
            </w:r>
            <w:hyperlink r:id="rId13" w:history="1">
              <w:r w:rsidRPr="00C62F6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чл. 740 от Търговския закон</w:t>
              </w:r>
            </w:hyperlink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ind w:firstLine="7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не се намира в подобна на посочената в буква „а“ процедура съгласно националните си закони и подзаконови актове, включително когато неговата дейност е под разпореждане на съда </w:t>
            </w:r>
            <w:r w:rsidRPr="00C62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(при чуждестранни участници);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ind w:firstLine="7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не е преустановил дейността си. 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ind w:firstLine="7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 качеството ми на лице по чл. 47, ал. 4 ЗОП не съм осъждан с влязла в сила присъда за престъпление по </w:t>
            </w:r>
            <w:hyperlink r:id="rId14" w:history="1">
              <w:r w:rsidRPr="00C62F6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чл. 313 от Наказателния кодекс</w:t>
              </w:r>
            </w:hyperlink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във връзка с провеждане на процедури за възлагане на обществени поръчки.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Известна ми е отговорността по </w:t>
            </w:r>
            <w:hyperlink r:id="rId15" w:history="1">
              <w:r w:rsidRPr="00C62F6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чл. 313 от Наказателния кодекс</w:t>
              </w:r>
            </w:hyperlink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неверни данни. 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Задължавам се при промени в горепосочените обстоятелства да уведомя възложителя в 7-дневен срок от настъпването им.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Публичните </w:t>
            </w:r>
            <w:r w:rsidRPr="00C62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регистри (съгласно законодателството на държавата, в която участникът е установен)</w:t>
            </w: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в които се съдържа информация за посочените обстоятелства по т. …….. са: 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………………………………………………………………………………………………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………………………………………………………………………………………………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………………………………………………………………………………………………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Компетентните органи (съгласно законодателството на държавата, в която участникът е установен), които са длъжни да предоставят служебно на възложителя информация за обстоятелствата по т. ………….., са: 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……………………………………………………………………………………………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……………………………………………………………………………………………</w:t>
            </w:r>
          </w:p>
        </w:tc>
      </w:tr>
      <w:tr w:rsidR="00C62F69" w:rsidRPr="00C62F69" w:rsidTr="0037467B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……………………………………………………………………………………………</w:t>
            </w:r>
          </w:p>
        </w:tc>
      </w:tr>
    </w:tbl>
    <w:p w:rsidR="00C62F69" w:rsidRPr="00C62F69" w:rsidRDefault="00C62F69" w:rsidP="00C62F69">
      <w:pPr>
        <w:spacing w:before="6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63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9"/>
        <w:gridCol w:w="7320"/>
      </w:tblGrid>
      <w:tr w:rsidR="00C62F69" w:rsidRPr="00C62F69" w:rsidTr="0037467B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Дата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............................/ ............................/ ............................</w:t>
            </w:r>
          </w:p>
        </w:tc>
      </w:tr>
      <w:tr w:rsidR="00C62F69" w:rsidRPr="00C62F69" w:rsidTr="0037467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 и фамилия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..........................................................................................</w:t>
            </w:r>
          </w:p>
        </w:tc>
      </w:tr>
      <w:tr w:rsidR="00C62F69" w:rsidRPr="00C62F69" w:rsidTr="0037467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F69" w:rsidRPr="00C62F69" w:rsidRDefault="00C62F69" w:rsidP="00C62F6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...........................................................................................</w:t>
            </w:r>
          </w:p>
        </w:tc>
      </w:tr>
    </w:tbl>
    <w:p w:rsidR="00455D81" w:rsidRPr="009078B6" w:rsidRDefault="00455D81" w:rsidP="009078B6">
      <w:pPr>
        <w:spacing w:before="60" w:after="0" w:line="240" w:lineRule="auto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val="en-US"/>
        </w:rPr>
      </w:pPr>
      <w:bookmarkStart w:id="2" w:name="_GoBack"/>
      <w:bookmarkEnd w:id="2"/>
    </w:p>
    <w:sectPr w:rsidR="00455D81" w:rsidRPr="009078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F69"/>
    <w:rsid w:val="00455D81"/>
    <w:rsid w:val="009078B6"/>
    <w:rsid w:val="00C6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C3F83C-4D8D-47DC-973D-757F2F36B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ORM&amp;DocCode=2003&amp;ToPar=Art194&amp;Type=201/" TargetMode="External"/><Relationship Id="rId13" Type="http://schemas.openxmlformats.org/officeDocument/2006/relationships/hyperlink" Target="apis://Base=NORM&amp;DocCode=4076&amp;ToPar=Art740&amp;Type=201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apis://Base=NORM&amp;DocCode=2003&amp;ToPar=Art321&amp;Type=201/" TargetMode="External"/><Relationship Id="rId12" Type="http://schemas.openxmlformats.org/officeDocument/2006/relationships/hyperlink" Target="apis://Base=NORM&amp;DocCode=40377&amp;ToPar=Art47&amp;Type=201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apis://Base=NORM&amp;DocCode=2003&amp;ToPar=Art253&amp;Type=201/" TargetMode="External"/><Relationship Id="rId11" Type="http://schemas.openxmlformats.org/officeDocument/2006/relationships/hyperlink" Target="apis://Base=NORM&amp;DocCode=2023&amp;ToPar=Art162&amp;Type=201/" TargetMode="External"/><Relationship Id="rId5" Type="http://schemas.openxmlformats.org/officeDocument/2006/relationships/hyperlink" Target="apis://Base=NORM&amp;DocCode=40377&amp;ToPar=Art47&amp;Type=201/" TargetMode="External"/><Relationship Id="rId15" Type="http://schemas.openxmlformats.org/officeDocument/2006/relationships/hyperlink" Target="apis://Base=NORM&amp;DocCode=2003&amp;ToPar=Art313&amp;Type=201/" TargetMode="External"/><Relationship Id="rId10" Type="http://schemas.openxmlformats.org/officeDocument/2006/relationships/hyperlink" Target="apis://Base=NORM&amp;DocCode=2003&amp;ToPar=Art108&amp;Type=201/" TargetMode="External"/><Relationship Id="rId4" Type="http://schemas.openxmlformats.org/officeDocument/2006/relationships/hyperlink" Target="apis://Base=NORM&amp;DocCode=40377&amp;ToPar=Art47&amp;Type=201/" TargetMode="External"/><Relationship Id="rId9" Type="http://schemas.openxmlformats.org/officeDocument/2006/relationships/hyperlink" Target="apis://Base=NORM&amp;DocCode=2003&amp;ToPar=Art219&amp;Type=201/" TargetMode="External"/><Relationship Id="rId14" Type="http://schemas.openxmlformats.org/officeDocument/2006/relationships/hyperlink" Target="apis://Base=NORM&amp;DocCode=2003&amp;ToPar=Art313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825</Words>
  <Characters>4709</Characters>
  <Application>Microsoft Office Word</Application>
  <DocSecurity>0</DocSecurity>
  <Lines>39</Lines>
  <Paragraphs>11</Paragraphs>
  <ScaleCrop>false</ScaleCrop>
  <Company>MTITC</Company>
  <LinksUpToDate>false</LinksUpToDate>
  <CharactersWithSpaces>5523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Klicheva</dc:creator>
  <cp:keywords/>
  <dc:description/>
  <cp:lastModifiedBy>Silvia Klicheva</cp:lastModifiedBy>
  <cp:revision>2</cp:revision>
  <dcterms:created xsi:type="dcterms:W3CDTF">2016-01-14T10:41:00Z</dcterms:created>
  <dcterms:modified xsi:type="dcterms:W3CDTF">2016-01-14T10:42:00Z</dcterms:modified>
</cp:coreProperties>
</file>