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5" w:rsidRDefault="00E46F99">
      <w:pPr>
        <w:pStyle w:val="BodyText1"/>
        <w:framePr w:wrap="none" w:vAnchor="page" w:hAnchor="page" w:x="2265" w:y="941"/>
        <w:shd w:val="clear" w:color="auto" w:fill="auto"/>
        <w:spacing w:line="200" w:lineRule="exact"/>
        <w:ind w:left="100"/>
      </w:pPr>
      <w:r>
        <w:t>Annex 1</w:t>
      </w:r>
    </w:p>
    <w:p w:rsidR="00AB2525" w:rsidRPr="009424E3" w:rsidRDefault="009424E3">
      <w:pPr>
        <w:pStyle w:val="Heading10"/>
        <w:framePr w:wrap="none" w:vAnchor="page" w:hAnchor="page" w:x="2006" w:y="928"/>
        <w:shd w:val="clear" w:color="auto" w:fill="auto"/>
        <w:spacing w:after="0" w:line="210" w:lineRule="exact"/>
        <w:ind w:left="1718"/>
        <w:rPr>
          <w:lang w:val="bg-BG"/>
        </w:rPr>
      </w:pPr>
      <w:r>
        <w:rPr>
          <w:lang w:val="bg-BG"/>
        </w:rPr>
        <w:t>Процес по идентификация</w:t>
      </w:r>
    </w:p>
    <w:p w:rsidR="00262DFC" w:rsidRDefault="009424E3" w:rsidP="00262DFC">
      <w:pPr>
        <w:pStyle w:val="Picturecaption30"/>
        <w:framePr w:w="2776" w:h="763" w:hRule="exact" w:wrap="none" w:vAnchor="page" w:hAnchor="page" w:x="2671" w:y="1711"/>
        <w:shd w:val="clear" w:color="auto" w:fill="auto"/>
        <w:spacing w:line="240" w:lineRule="auto"/>
        <w:ind w:left="62" w:right="62"/>
      </w:pPr>
      <w:r>
        <w:rPr>
          <w:lang w:val="bg-BG"/>
        </w:rPr>
        <w:t>Д</w:t>
      </w:r>
      <w:r w:rsidR="00262DFC">
        <w:rPr>
          <w:lang w:val="bg-BG"/>
        </w:rPr>
        <w:t>ържави-членки</w:t>
      </w:r>
      <w:r w:rsidR="00E46F99">
        <w:t>/E</w:t>
      </w:r>
      <w:r w:rsidR="00262DFC">
        <w:rPr>
          <w:lang w:val="bg-BG"/>
        </w:rPr>
        <w:t>К</w:t>
      </w:r>
      <w:r w:rsidR="00E46F99">
        <w:t xml:space="preserve">: </w:t>
      </w:r>
    </w:p>
    <w:p w:rsidR="00262DFC" w:rsidRDefault="00262DFC" w:rsidP="00262DFC">
      <w:pPr>
        <w:pStyle w:val="Picturecaption30"/>
        <w:framePr w:w="2776" w:h="763" w:hRule="exact" w:wrap="none" w:vAnchor="page" w:hAnchor="page" w:x="2671" w:y="1711"/>
        <w:shd w:val="clear" w:color="auto" w:fill="auto"/>
        <w:spacing w:line="240" w:lineRule="auto"/>
        <w:ind w:left="62" w:right="62"/>
        <w:rPr>
          <w:lang w:val="bg-BG"/>
        </w:rPr>
      </w:pPr>
      <w:r>
        <w:rPr>
          <w:lang w:val="bg-BG"/>
        </w:rPr>
        <w:t>Формуляр с предло</w:t>
      </w:r>
      <w:bookmarkStart w:id="0" w:name="_GoBack"/>
      <w:bookmarkEnd w:id="0"/>
      <w:r>
        <w:rPr>
          <w:lang w:val="bg-BG"/>
        </w:rPr>
        <w:t xml:space="preserve">жение </w:t>
      </w:r>
    </w:p>
    <w:p w:rsidR="00AB2525" w:rsidRDefault="00262DFC" w:rsidP="00262DFC">
      <w:pPr>
        <w:pStyle w:val="Picturecaption30"/>
        <w:framePr w:w="2776" w:h="763" w:hRule="exact" w:wrap="none" w:vAnchor="page" w:hAnchor="page" w:x="2671" w:y="1711"/>
        <w:shd w:val="clear" w:color="auto" w:fill="auto"/>
        <w:spacing w:line="240" w:lineRule="auto"/>
        <w:ind w:left="62" w:right="62"/>
      </w:pPr>
      <w:r>
        <w:rPr>
          <w:lang w:val="bg-BG"/>
        </w:rPr>
        <w:t xml:space="preserve">за идентификация </w:t>
      </w:r>
    </w:p>
    <w:p w:rsidR="00AB2525" w:rsidRPr="009424E3" w:rsidRDefault="00262DFC" w:rsidP="009424E3">
      <w:pPr>
        <w:pStyle w:val="Picturecaption30"/>
        <w:framePr w:w="1261" w:h="568" w:hRule="exact" w:wrap="none" w:vAnchor="page" w:hAnchor="page" w:x="4891" w:y="2636"/>
        <w:shd w:val="clear" w:color="auto" w:fill="auto"/>
        <w:spacing w:line="240" w:lineRule="auto"/>
        <w:ind w:left="62" w:right="62"/>
        <w:rPr>
          <w:sz w:val="18"/>
          <w:szCs w:val="18"/>
          <w:lang w:val="bg-BG"/>
        </w:rPr>
      </w:pPr>
      <w:r w:rsidRPr="009424E3">
        <w:rPr>
          <w:sz w:val="18"/>
          <w:szCs w:val="18"/>
          <w:lang w:val="bg-BG"/>
        </w:rPr>
        <w:t xml:space="preserve">Инициираща </w:t>
      </w:r>
      <w:r w:rsidRPr="009424E3">
        <w:rPr>
          <w:lang w:val="bg-BG"/>
        </w:rPr>
        <w:t>организация</w:t>
      </w:r>
    </w:p>
    <w:p w:rsidR="00AB2525" w:rsidRPr="009424E3" w:rsidRDefault="00262DFC" w:rsidP="009424E3">
      <w:pPr>
        <w:pStyle w:val="Picturecaption40"/>
        <w:framePr w:w="1291" w:h="620" w:hRule="exact" w:wrap="none" w:vAnchor="page" w:hAnchor="page" w:x="3271" w:y="3401"/>
        <w:shd w:val="clear" w:color="auto" w:fill="auto"/>
        <w:spacing w:after="0" w:line="221" w:lineRule="exact"/>
        <w:ind w:left="60" w:right="60"/>
        <w:jc w:val="both"/>
        <w:rPr>
          <w:sz w:val="18"/>
          <w:szCs w:val="18"/>
        </w:rPr>
      </w:pPr>
      <w:r w:rsidRPr="009424E3">
        <w:rPr>
          <w:sz w:val="18"/>
          <w:szCs w:val="18"/>
          <w:lang w:val="bg-BG"/>
        </w:rPr>
        <w:t>Секретариатът проверява пълнотата</w:t>
      </w:r>
    </w:p>
    <w:p w:rsidR="00AB2525" w:rsidRPr="00262DFC" w:rsidRDefault="00262DFC">
      <w:pPr>
        <w:pStyle w:val="Picturecaption50"/>
        <w:framePr w:wrap="none" w:vAnchor="page" w:hAnchor="page" w:x="6254" w:y="3784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НЕ</w:t>
      </w:r>
    </w:p>
    <w:p w:rsidR="00AB2525" w:rsidRPr="00262DFC" w:rsidRDefault="00262DFC" w:rsidP="002372A7">
      <w:pPr>
        <w:pStyle w:val="Picturecaption50"/>
        <w:framePr w:wrap="none" w:vAnchor="page" w:hAnchor="page" w:x="4321" w:y="4276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ДА</w:t>
      </w:r>
    </w:p>
    <w:p w:rsidR="00AB2525" w:rsidRPr="002372A7" w:rsidRDefault="002372A7" w:rsidP="002372A7">
      <w:pPr>
        <w:pStyle w:val="Picturecaption50"/>
        <w:framePr w:wrap="none" w:vAnchor="page" w:hAnchor="page" w:x="6301" w:y="6061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НЕ</w:t>
      </w:r>
    </w:p>
    <w:p w:rsidR="00AB2525" w:rsidRPr="002372A7" w:rsidRDefault="002372A7" w:rsidP="002372A7">
      <w:pPr>
        <w:pStyle w:val="Picturecaption60"/>
        <w:framePr w:wrap="none" w:vAnchor="page" w:hAnchor="page" w:x="7336" w:y="6301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>ОТТЕГЛЯНЕ</w:t>
      </w:r>
    </w:p>
    <w:p w:rsidR="00AB2525" w:rsidRPr="002372A7" w:rsidRDefault="00E46F99" w:rsidP="002372A7">
      <w:pPr>
        <w:pStyle w:val="Picturecaption70"/>
        <w:framePr w:w="2341" w:h="886" w:hRule="exact" w:wrap="none" w:vAnchor="page" w:hAnchor="page" w:x="2881" w:y="6031"/>
        <w:shd w:val="clear" w:color="auto" w:fill="auto"/>
        <w:spacing w:after="22" w:line="160" w:lineRule="exact"/>
        <w:ind w:left="240"/>
        <w:jc w:val="center"/>
        <w:rPr>
          <w:lang w:val="bg-BG"/>
        </w:rPr>
      </w:pPr>
      <w:r w:rsidRPr="002372A7">
        <w:t>1</w:t>
      </w:r>
      <w:r w:rsidR="00262DFC" w:rsidRPr="002372A7">
        <w:rPr>
          <w:vertAlign w:val="superscript"/>
          <w:lang w:val="bg-BG"/>
        </w:rPr>
        <w:t>во</w:t>
      </w:r>
      <w:r w:rsidRPr="002372A7">
        <w:t xml:space="preserve"> </w:t>
      </w:r>
      <w:r w:rsidR="00262DFC" w:rsidRPr="002372A7">
        <w:rPr>
          <w:lang w:val="bg-BG"/>
        </w:rPr>
        <w:t>заседание на Платформата</w:t>
      </w:r>
    </w:p>
    <w:p w:rsidR="00AB2525" w:rsidRPr="002372A7" w:rsidRDefault="00262DFC" w:rsidP="002372A7">
      <w:pPr>
        <w:pStyle w:val="Picturecaption40"/>
        <w:framePr w:w="2341" w:h="886" w:hRule="exact" w:wrap="none" w:vAnchor="page" w:hAnchor="page" w:x="2881" w:y="6031"/>
        <w:shd w:val="clear" w:color="auto" w:fill="auto"/>
        <w:spacing w:after="0" w:line="140" w:lineRule="exact"/>
        <w:jc w:val="center"/>
        <w:rPr>
          <w:sz w:val="16"/>
          <w:szCs w:val="16"/>
        </w:rPr>
      </w:pPr>
      <w:r w:rsidRPr="002372A7">
        <w:rPr>
          <w:sz w:val="16"/>
          <w:szCs w:val="16"/>
          <w:lang w:val="bg-BG"/>
        </w:rPr>
        <w:t>Обмяна на мнения и предварителна оценка на Работна група</w:t>
      </w:r>
    </w:p>
    <w:p w:rsidR="00AB2525" w:rsidRDefault="009424E3" w:rsidP="00262DFC">
      <w:pPr>
        <w:pStyle w:val="Picturecaption60"/>
        <w:framePr w:w="2776" w:h="705" w:hRule="exact" w:wrap="none" w:vAnchor="page" w:hAnchor="page" w:x="2806" w:y="4606"/>
        <w:shd w:val="clear" w:color="auto" w:fill="auto"/>
        <w:spacing w:line="283" w:lineRule="exact"/>
        <w:ind w:left="100" w:right="120"/>
        <w:jc w:val="both"/>
      </w:pPr>
      <w:r>
        <w:rPr>
          <w:lang w:val="bg-BG"/>
        </w:rPr>
        <w:t xml:space="preserve">Представяне пред </w:t>
      </w:r>
      <w:r w:rsidR="00262DFC">
        <w:rPr>
          <w:lang w:val="bg-BG"/>
        </w:rPr>
        <w:t>Платформата и искане за експертна оценка</w:t>
      </w:r>
    </w:p>
    <w:p w:rsidR="00AB2525" w:rsidRPr="002372A7" w:rsidRDefault="002372A7" w:rsidP="002372A7">
      <w:pPr>
        <w:pStyle w:val="Picturecaption50"/>
        <w:framePr w:wrap="none" w:vAnchor="page" w:hAnchor="page" w:x="4291" w:y="7096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ДА</w:t>
      </w:r>
    </w:p>
    <w:p w:rsidR="00AB2525" w:rsidRPr="002372A7" w:rsidRDefault="002372A7" w:rsidP="002372A7">
      <w:pPr>
        <w:pStyle w:val="Picturecaption50"/>
        <w:framePr w:w="1906" w:h="661" w:hRule="exact" w:wrap="none" w:vAnchor="page" w:hAnchor="page" w:x="1426" w:y="8026"/>
        <w:shd w:val="clear" w:color="auto" w:fill="auto"/>
        <w:spacing w:line="240" w:lineRule="auto"/>
        <w:ind w:left="79" w:right="79"/>
        <w:jc w:val="both"/>
        <w:rPr>
          <w:lang w:val="bg-BG"/>
        </w:rPr>
      </w:pPr>
      <w:r>
        <w:rPr>
          <w:lang w:val="bg-BG"/>
        </w:rPr>
        <w:t>Коментари на държавите-членки</w:t>
      </w:r>
    </w:p>
    <w:p w:rsidR="00AB2525" w:rsidRPr="002372A7" w:rsidRDefault="002372A7" w:rsidP="002372A7">
      <w:pPr>
        <w:pStyle w:val="Picturecaption30"/>
        <w:framePr w:w="941" w:h="595" w:hRule="exact" w:wrap="none" w:vAnchor="page" w:hAnchor="page" w:x="4636" w:y="8071"/>
        <w:shd w:val="clear" w:color="auto" w:fill="auto"/>
        <w:spacing w:line="190" w:lineRule="exact"/>
        <w:jc w:val="center"/>
        <w:rPr>
          <w:lang w:val="bg-BG"/>
        </w:rPr>
      </w:pPr>
      <w:r>
        <w:rPr>
          <w:lang w:val="bg-BG"/>
        </w:rPr>
        <w:t>Оценка на Работната група</w:t>
      </w:r>
    </w:p>
    <w:p w:rsidR="00AB2525" w:rsidRPr="002372A7" w:rsidRDefault="002372A7" w:rsidP="002372A7">
      <w:pPr>
        <w:pStyle w:val="Picturecaption50"/>
        <w:framePr w:wrap="none" w:vAnchor="page" w:hAnchor="page" w:x="6151" w:y="7981"/>
        <w:shd w:val="clear" w:color="auto" w:fill="auto"/>
        <w:spacing w:line="180" w:lineRule="exact"/>
        <w:rPr>
          <w:sz w:val="16"/>
          <w:szCs w:val="16"/>
          <w:lang w:val="bg-BG"/>
        </w:rPr>
      </w:pPr>
      <w:r w:rsidRPr="002372A7">
        <w:rPr>
          <w:sz w:val="16"/>
          <w:szCs w:val="16"/>
          <w:lang w:val="bg-BG"/>
        </w:rPr>
        <w:t>Не е необходимо</w:t>
      </w:r>
    </w:p>
    <w:p w:rsidR="002372A7" w:rsidRPr="002372A7" w:rsidRDefault="002372A7" w:rsidP="002372A7">
      <w:pPr>
        <w:pStyle w:val="Picturecaption60"/>
        <w:framePr w:wrap="none" w:vAnchor="page" w:hAnchor="page" w:x="7906" w:y="8191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>ОТТЕГЛЯНЕ</w:t>
      </w:r>
    </w:p>
    <w:p w:rsidR="00AB2525" w:rsidRDefault="002372A7" w:rsidP="002372A7">
      <w:pPr>
        <w:pStyle w:val="Picturecaption30"/>
        <w:framePr w:w="2371" w:h="691" w:hRule="exact" w:wrap="none" w:vAnchor="page" w:hAnchor="page" w:x="4021" w:y="9346"/>
        <w:shd w:val="clear" w:color="auto" w:fill="auto"/>
        <w:spacing w:line="240" w:lineRule="auto"/>
        <w:ind w:left="23" w:right="23"/>
      </w:pPr>
      <w:r>
        <w:rPr>
          <w:lang w:val="bg-BG"/>
        </w:rPr>
        <w:t>Оценителен доклад с предварително мнение</w:t>
      </w:r>
    </w:p>
    <w:p w:rsidR="00AB2525" w:rsidRPr="002372A7" w:rsidRDefault="002372A7" w:rsidP="002372A7">
      <w:pPr>
        <w:pStyle w:val="Picturecaption50"/>
        <w:framePr w:w="2026" w:h="691" w:hRule="exact" w:wrap="none" w:vAnchor="page" w:hAnchor="page" w:x="4156" w:y="10951"/>
        <w:shd w:val="clear" w:color="auto" w:fill="auto"/>
        <w:spacing w:line="283" w:lineRule="exact"/>
        <w:jc w:val="center"/>
        <w:rPr>
          <w:lang w:val="bg-BG"/>
        </w:rPr>
      </w:pPr>
      <w:r>
        <w:rPr>
          <w:lang w:val="bg-BG"/>
        </w:rPr>
        <w:t xml:space="preserve">Мнение от </w:t>
      </w:r>
      <w:r w:rsidR="00E46F99">
        <w:t>2</w:t>
      </w:r>
      <w:r>
        <w:rPr>
          <w:vertAlign w:val="superscript"/>
          <w:lang w:val="bg-BG"/>
        </w:rPr>
        <w:t>зо</w:t>
      </w:r>
      <w:r w:rsidR="00E46F99">
        <w:t xml:space="preserve"> </w:t>
      </w:r>
      <w:r>
        <w:rPr>
          <w:lang w:val="bg-BG"/>
        </w:rPr>
        <w:t>заседание на Платформата</w:t>
      </w:r>
    </w:p>
    <w:p w:rsidR="00AB2525" w:rsidRPr="009424E3" w:rsidRDefault="002372A7" w:rsidP="009424E3">
      <w:pPr>
        <w:pStyle w:val="Picturecaption30"/>
        <w:framePr w:w="1711" w:h="541" w:hRule="exact" w:wrap="none" w:vAnchor="page" w:hAnchor="page" w:x="2746" w:y="12136"/>
        <w:shd w:val="clear" w:color="auto" w:fill="auto"/>
        <w:spacing w:line="240" w:lineRule="auto"/>
        <w:ind w:left="23" w:right="23"/>
        <w:rPr>
          <w:lang w:val="bg-BG"/>
        </w:rPr>
      </w:pPr>
      <w:r w:rsidRPr="009424E3">
        <w:rPr>
          <w:lang w:val="bg-BG"/>
        </w:rPr>
        <w:t>Основни (главни) коментари</w:t>
      </w:r>
    </w:p>
    <w:p w:rsidR="00AB2525" w:rsidRPr="002372A7" w:rsidRDefault="002372A7" w:rsidP="002372A7">
      <w:pPr>
        <w:pStyle w:val="Picturecaption50"/>
        <w:framePr w:wrap="none" w:vAnchor="page" w:hAnchor="page" w:x="5311" w:y="12511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ДА</w:t>
      </w:r>
    </w:p>
    <w:p w:rsidR="00AB2525" w:rsidRPr="002372A7" w:rsidRDefault="002372A7" w:rsidP="002372A7">
      <w:pPr>
        <w:pStyle w:val="Picturecaption50"/>
        <w:framePr w:wrap="none" w:vAnchor="page" w:hAnchor="page" w:x="7021" w:y="10936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НЕ</w:t>
      </w:r>
    </w:p>
    <w:p w:rsidR="00AB2525" w:rsidRDefault="002372A7" w:rsidP="002372A7">
      <w:pPr>
        <w:pStyle w:val="Picturecaption70"/>
        <w:framePr w:w="901" w:h="646" w:hRule="exact" w:wrap="none" w:vAnchor="page" w:hAnchor="page" w:x="7801" w:y="10966"/>
        <w:shd w:val="clear" w:color="auto" w:fill="auto"/>
        <w:spacing w:after="0" w:line="240" w:lineRule="auto"/>
        <w:ind w:right="23"/>
        <w:jc w:val="both"/>
      </w:pPr>
      <w:r>
        <w:rPr>
          <w:lang w:val="bg-BG"/>
        </w:rPr>
        <w:t>Може ли да бъде фиксирано?</w:t>
      </w:r>
    </w:p>
    <w:p w:rsidR="00AB2525" w:rsidRPr="002372A7" w:rsidRDefault="002372A7" w:rsidP="002372A7">
      <w:pPr>
        <w:pStyle w:val="Picturecaption50"/>
        <w:framePr w:wrap="none" w:vAnchor="page" w:hAnchor="page" w:x="8506" w:y="10096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ДА</w:t>
      </w:r>
    </w:p>
    <w:p w:rsidR="00AB2525" w:rsidRPr="002372A7" w:rsidRDefault="002372A7" w:rsidP="002372A7">
      <w:pPr>
        <w:pStyle w:val="Picturecaption50"/>
        <w:framePr w:wrap="none" w:vAnchor="page" w:hAnchor="page" w:x="8611" w:y="11926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НЕ</w:t>
      </w:r>
    </w:p>
    <w:p w:rsidR="00AB2525" w:rsidRPr="002372A7" w:rsidRDefault="002372A7" w:rsidP="002372A7">
      <w:pPr>
        <w:pStyle w:val="Picturecaption60"/>
        <w:framePr w:wrap="none" w:vAnchor="page" w:hAnchor="page" w:x="7591" w:y="12676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>Няма идентификация</w:t>
      </w:r>
    </w:p>
    <w:p w:rsidR="00AB2525" w:rsidRPr="009424E3" w:rsidRDefault="009424E3" w:rsidP="002372A7">
      <w:pPr>
        <w:pStyle w:val="Picturecaption30"/>
        <w:framePr w:wrap="none" w:vAnchor="page" w:hAnchor="page" w:x="4501" w:y="13426"/>
        <w:shd w:val="clear" w:color="auto" w:fill="auto"/>
        <w:spacing w:line="190" w:lineRule="exact"/>
        <w:jc w:val="left"/>
        <w:rPr>
          <w:lang w:val="bg-BG"/>
        </w:rPr>
      </w:pPr>
      <w:r>
        <w:rPr>
          <w:lang w:val="bg-BG"/>
        </w:rPr>
        <w:t>Широка консултация</w:t>
      </w:r>
    </w:p>
    <w:p w:rsidR="00AB2525" w:rsidRPr="009424E3" w:rsidRDefault="009424E3" w:rsidP="009424E3">
      <w:pPr>
        <w:pStyle w:val="Picturecaption60"/>
        <w:framePr w:wrap="none" w:vAnchor="page" w:hAnchor="page" w:x="5386" w:y="14146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>Няма коментари</w:t>
      </w:r>
    </w:p>
    <w:p w:rsidR="00AB2525" w:rsidRPr="009424E3" w:rsidRDefault="009424E3" w:rsidP="009424E3">
      <w:pPr>
        <w:pStyle w:val="Picturecaption50"/>
        <w:framePr w:wrap="none" w:vAnchor="page" w:hAnchor="page" w:x="4216" w:y="14971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Общо решение</w:t>
      </w:r>
      <w:r w:rsidR="00E46F99">
        <w:t xml:space="preserve">: </w:t>
      </w:r>
      <w:r>
        <w:rPr>
          <w:lang w:val="bg-BG"/>
        </w:rPr>
        <w:t>Идентификация</w:t>
      </w:r>
    </w:p>
    <w:p w:rsidR="009424E3" w:rsidRDefault="009424E3" w:rsidP="009424E3">
      <w:pPr>
        <w:pStyle w:val="Picturecaption60"/>
        <w:framePr w:w="1186" w:h="511" w:hRule="exact" w:wrap="none" w:vAnchor="page" w:hAnchor="page" w:x="4531" w:y="15796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 xml:space="preserve">Публикуване в </w:t>
      </w:r>
    </w:p>
    <w:p w:rsidR="00AB2525" w:rsidRPr="009424E3" w:rsidRDefault="009424E3" w:rsidP="009424E3">
      <w:pPr>
        <w:pStyle w:val="Picturecaption60"/>
        <w:framePr w:w="1186" w:h="511" w:hRule="exact" w:wrap="none" w:vAnchor="page" w:hAnchor="page" w:x="4531" w:y="15796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>Официален вестник</w:t>
      </w:r>
    </w:p>
    <w:p w:rsidR="00AB2525" w:rsidRPr="009424E3" w:rsidRDefault="009424E3" w:rsidP="009424E3">
      <w:pPr>
        <w:pStyle w:val="Picturecaption50"/>
        <w:framePr w:wrap="none" w:vAnchor="page" w:hAnchor="page" w:x="2236" w:y="14521"/>
        <w:shd w:val="clear" w:color="auto" w:fill="auto"/>
        <w:spacing w:line="180" w:lineRule="exact"/>
        <w:rPr>
          <w:lang w:val="bg-BG"/>
        </w:rPr>
      </w:pPr>
      <w:r>
        <w:rPr>
          <w:lang w:val="bg-BG"/>
        </w:rPr>
        <w:t>Обединяване</w:t>
      </w:r>
    </w:p>
    <w:p w:rsidR="00AB2525" w:rsidRPr="009424E3" w:rsidRDefault="009424E3" w:rsidP="009424E3">
      <w:pPr>
        <w:pStyle w:val="Picturecaption60"/>
        <w:framePr w:w="1276" w:h="601" w:hRule="exact" w:wrap="none" w:vAnchor="page" w:hAnchor="page" w:x="2656" w:y="13726"/>
        <w:shd w:val="clear" w:color="auto" w:fill="auto"/>
        <w:spacing w:after="80" w:line="170" w:lineRule="exact"/>
        <w:rPr>
          <w:lang w:val="bg-BG"/>
        </w:rPr>
      </w:pPr>
      <w:r>
        <w:rPr>
          <w:lang w:val="bg-BG"/>
        </w:rPr>
        <w:t>Второстепенни</w:t>
      </w:r>
    </w:p>
    <w:p w:rsidR="00AB2525" w:rsidRPr="009424E3" w:rsidRDefault="009424E3" w:rsidP="009424E3">
      <w:pPr>
        <w:pStyle w:val="Picturecaption60"/>
        <w:framePr w:w="1276" w:h="601" w:hRule="exact" w:wrap="none" w:vAnchor="page" w:hAnchor="page" w:x="2656" w:y="13726"/>
        <w:shd w:val="clear" w:color="auto" w:fill="auto"/>
        <w:spacing w:line="170" w:lineRule="exact"/>
        <w:rPr>
          <w:lang w:val="bg-BG"/>
        </w:rPr>
      </w:pPr>
      <w:r>
        <w:rPr>
          <w:lang w:val="bg-BG"/>
        </w:rPr>
        <w:t>коментари</w:t>
      </w:r>
    </w:p>
    <w:p w:rsidR="00AB2525" w:rsidRDefault="00262DFC">
      <w:pPr>
        <w:rPr>
          <w:sz w:val="2"/>
          <w:szCs w:val="2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3137C8A4" wp14:editId="44190A54">
            <wp:simplePos x="0" y="0"/>
            <wp:positionH relativeFrom="column">
              <wp:posOffset>895350</wp:posOffset>
            </wp:positionH>
            <wp:positionV relativeFrom="paragraph">
              <wp:posOffset>1057275</wp:posOffset>
            </wp:positionV>
            <wp:extent cx="5019675" cy="9353550"/>
            <wp:effectExtent l="0" t="0" r="9525" b="0"/>
            <wp:wrapNone/>
            <wp:docPr id="1" name="Picture 1" descr="C:\Users\VBitsov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itsov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252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3B" w:rsidRDefault="002F193B">
      <w:r>
        <w:separator/>
      </w:r>
    </w:p>
  </w:endnote>
  <w:endnote w:type="continuationSeparator" w:id="0">
    <w:p w:rsidR="002F193B" w:rsidRDefault="002F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3B" w:rsidRDefault="002F193B"/>
  </w:footnote>
  <w:footnote w:type="continuationSeparator" w:id="0">
    <w:p w:rsidR="002F193B" w:rsidRDefault="002F19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5"/>
    <w:rsid w:val="002372A7"/>
    <w:rsid w:val="00262DFC"/>
    <w:rsid w:val="002F193B"/>
    <w:rsid w:val="009424E3"/>
    <w:rsid w:val="00AB2525"/>
    <w:rsid w:val="00E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2D22-B8C5-4288-A7D3-A5FA3B7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Picturecaption3">
    <w:name w:val="Picture caption (3)_"/>
    <w:basedOn w:val="DefaultParagraphFont"/>
    <w:link w:val="Picturecaption3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Picturecaption4">
    <w:name w:val="Picture caption (4)_"/>
    <w:basedOn w:val="DefaultParagraphFont"/>
    <w:link w:val="Picturecaption40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Picturecaption5">
    <w:name w:val="Picture caption (5)_"/>
    <w:basedOn w:val="DefaultParagraphFont"/>
    <w:link w:val="Picturecaption5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Picturecaption6">
    <w:name w:val="Picture caption (6)_"/>
    <w:basedOn w:val="DefaultParagraphFont"/>
    <w:link w:val="Picturecaption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Picturecaption7">
    <w:name w:val="Picture caption (7)_"/>
    <w:basedOn w:val="DefaultParagraphFont"/>
    <w:link w:val="Picturecaption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8">
    <w:name w:val="Picture caption (8)_"/>
    <w:basedOn w:val="DefaultParagraphFont"/>
    <w:link w:val="Picturecaption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9"/>
      <w:sz w:val="9"/>
      <w:szCs w:val="9"/>
      <w:u w:val="none"/>
      <w:lang w:val="bg-BG"/>
    </w:rPr>
  </w:style>
  <w:style w:type="character" w:customStyle="1" w:styleId="Picturecaption9">
    <w:name w:val="Picture caption (9)_"/>
    <w:basedOn w:val="DefaultParagraphFont"/>
    <w:link w:val="Picturecaption9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0">
    <w:name w:val="Picture caption (10)_"/>
    <w:basedOn w:val="DefaultParagraphFont"/>
    <w:link w:val="Picturecaption10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Picturecaption11">
    <w:name w:val="Picture caption (11)_"/>
    <w:basedOn w:val="DefaultParagraphFont"/>
    <w:link w:val="Picturecaption1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Picturecaption12">
    <w:name w:val="Picture caption (12)_"/>
    <w:basedOn w:val="DefaultParagraphFont"/>
    <w:link w:val="Picturecaption120"/>
    <w:rPr>
      <w:rFonts w:ascii="Calibri" w:eastAsia="Calibri" w:hAnsi="Calibri" w:cs="Calibri"/>
      <w:b w:val="0"/>
      <w:bCs w:val="0"/>
      <w:i/>
      <w:iCs/>
      <w:smallCaps w:val="0"/>
      <w:strike w:val="0"/>
      <w:spacing w:val="-19"/>
      <w:sz w:val="14"/>
      <w:szCs w:val="14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pacing w:val="1"/>
      <w:sz w:val="21"/>
      <w:szCs w:val="21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307" w:lineRule="exact"/>
      <w:jc w:val="both"/>
    </w:pPr>
    <w:rPr>
      <w:rFonts w:ascii="Calibri" w:eastAsia="Calibri" w:hAnsi="Calibri" w:cs="Calibri"/>
      <w:b/>
      <w:bCs/>
      <w:spacing w:val="3"/>
      <w:sz w:val="19"/>
      <w:szCs w:val="19"/>
    </w:rPr>
  </w:style>
  <w:style w:type="paragraph" w:customStyle="1" w:styleId="Picturecaption40">
    <w:name w:val="Picture caption (4)"/>
    <w:basedOn w:val="Normal"/>
    <w:link w:val="Picturecaption4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-1"/>
      <w:sz w:val="14"/>
      <w:szCs w:val="14"/>
    </w:rPr>
  </w:style>
  <w:style w:type="paragraph" w:customStyle="1" w:styleId="Picturecaption50">
    <w:name w:val="Picture caption (5)"/>
    <w:basedOn w:val="Normal"/>
    <w:link w:val="Picturecaption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2"/>
      <w:sz w:val="18"/>
      <w:szCs w:val="18"/>
    </w:rPr>
  </w:style>
  <w:style w:type="paragraph" w:customStyle="1" w:styleId="Picturecaption60">
    <w:name w:val="Picture caption (6)"/>
    <w:basedOn w:val="Normal"/>
    <w:link w:val="Picturecaption6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7"/>
      <w:szCs w:val="17"/>
    </w:rPr>
  </w:style>
  <w:style w:type="paragraph" w:customStyle="1" w:styleId="Picturecaption70">
    <w:name w:val="Picture caption (7)"/>
    <w:basedOn w:val="Normal"/>
    <w:link w:val="Picturecaption7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Picturecaption80">
    <w:name w:val="Picture caption (8)"/>
    <w:basedOn w:val="Normal"/>
    <w:link w:val="Picturecaption8"/>
    <w:pPr>
      <w:shd w:val="clear" w:color="auto" w:fill="FFFFFF"/>
      <w:spacing w:line="0" w:lineRule="atLeast"/>
    </w:pPr>
    <w:rPr>
      <w:rFonts w:ascii="Garamond" w:eastAsia="Garamond" w:hAnsi="Garamond" w:cs="Garamond"/>
      <w:spacing w:val="-9"/>
      <w:sz w:val="9"/>
      <w:szCs w:val="9"/>
      <w:lang w:val="bg-BG"/>
    </w:rPr>
  </w:style>
  <w:style w:type="paragraph" w:customStyle="1" w:styleId="Picturecaption90">
    <w:name w:val="Picture caption (9)"/>
    <w:basedOn w:val="Normal"/>
    <w:link w:val="Picturecaption9"/>
    <w:pPr>
      <w:shd w:val="clear" w:color="auto" w:fill="FFFFFF"/>
      <w:spacing w:line="96" w:lineRule="exact"/>
    </w:pPr>
    <w:rPr>
      <w:rFonts w:ascii="AngsanaUPC" w:eastAsia="AngsanaUPC" w:hAnsi="AngsanaUPC" w:cs="AngsanaUPC"/>
      <w:sz w:val="12"/>
      <w:szCs w:val="12"/>
    </w:rPr>
  </w:style>
  <w:style w:type="paragraph" w:customStyle="1" w:styleId="Picturecaption100">
    <w:name w:val="Picture caption (10)"/>
    <w:basedOn w:val="Normal"/>
    <w:link w:val="Picturecaption10"/>
    <w:pPr>
      <w:shd w:val="clear" w:color="auto" w:fill="FFFFFF"/>
      <w:spacing w:line="96" w:lineRule="exact"/>
    </w:pPr>
    <w:rPr>
      <w:rFonts w:ascii="Garamond" w:eastAsia="Garamond" w:hAnsi="Garamond" w:cs="Garamond"/>
      <w:spacing w:val="-10"/>
      <w:sz w:val="12"/>
      <w:szCs w:val="12"/>
    </w:rPr>
  </w:style>
  <w:style w:type="paragraph" w:customStyle="1" w:styleId="Picturecaption110">
    <w:name w:val="Picture caption (11)"/>
    <w:basedOn w:val="Normal"/>
    <w:link w:val="Picturecaption11"/>
    <w:pPr>
      <w:shd w:val="clear" w:color="auto" w:fill="FFFFFF"/>
      <w:spacing w:before="60" w:line="0" w:lineRule="atLeast"/>
    </w:pPr>
    <w:rPr>
      <w:rFonts w:ascii="Garamond" w:eastAsia="Garamond" w:hAnsi="Garamond" w:cs="Garamond"/>
      <w:spacing w:val="1"/>
      <w:sz w:val="18"/>
      <w:szCs w:val="18"/>
    </w:rPr>
  </w:style>
  <w:style w:type="paragraph" w:customStyle="1" w:styleId="Picturecaption120">
    <w:name w:val="Picture caption (12)"/>
    <w:basedOn w:val="Normal"/>
    <w:link w:val="Picturecaption1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9C61-7AB8-4B13-B0F6-82224ABA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Bitsova</dc:creator>
  <cp:keywords/>
  <cp:lastModifiedBy>Daniela Pesheva</cp:lastModifiedBy>
  <cp:revision>2</cp:revision>
  <dcterms:created xsi:type="dcterms:W3CDTF">2016-02-11T10:47:00Z</dcterms:created>
  <dcterms:modified xsi:type="dcterms:W3CDTF">2016-02-11T10:47:00Z</dcterms:modified>
</cp:coreProperties>
</file>